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8BD89A" w14:textId="77777777" w:rsidR="00B8713A" w:rsidRDefault="006E4F5B">
      <w:pPr>
        <w:pStyle w:val="Titre1"/>
        <w:pBdr>
          <w:bottom w:val="single" w:sz="4" w:space="4" w:color="2E7D32"/>
        </w:pBdr>
      </w:pPr>
      <w:bookmarkStart w:id="0" w:name="_GoBack"/>
      <w:bookmarkEnd w:id="0"/>
      <w:r>
        <w:t>1. Contexte et objectifs</w:t>
      </w:r>
    </w:p>
    <w:p w14:paraId="33017585" w14:textId="77777777" w:rsidR="00B8713A" w:rsidRDefault="006E4F5B">
      <w:pPr>
        <w:spacing w:before="40" w:after="60"/>
      </w:pPr>
      <w:r>
        <w:rPr>
          <w:color w:val="000000"/>
        </w:rPr>
        <w:t>Pépi+ est une société de pépinière dont la gestion des stocks, des commandes et des partenaires fournisseurs était entièrement manuelle (tableurs, papier). Cette absence d'outil dédié rendait impossible la traçabilité sanitaire réglementaire des plants : chaque plant vendu doit pouvoir être retracé par sa pépinière de provenance et sa saison de production. Ce projet consiste à développer une application web complète répondant à ce besoin métier, destinée à un personnel sans compétence informatique — l'ergonomie et la simplicité d'utilisation sont donc des contraintes aussi importantes que les fonctionnalités techniques.</w:t>
      </w:r>
    </w:p>
    <w:p w14:paraId="5A06469B" w14:textId="77777777" w:rsidR="00B8713A" w:rsidRDefault="006E4F5B">
      <w:pPr>
        <w:spacing w:before="40" w:after="60"/>
      </w:pPr>
      <w:r>
        <w:rPr>
          <w:color w:val="000000"/>
        </w:rPr>
        <w:t>Deux types de stocks coexistent dans un seul outil : le stock réel (production interne Pépi+) et le stock virtuel (partenaires fournisseurs). Le collaborateur crée une commande en piochant indifféremment dans les deux sources. Les quantités réservées sont décrémentées immédiatement à la création de la commande, sans aucune transformation supplémentaire lors de la livraison physique — la livraison ne fait que confirmer le changement de statut.</w:t>
      </w:r>
    </w:p>
    <w:p w14:paraId="3DCF999A" w14:textId="77777777" w:rsidR="00B8713A" w:rsidRDefault="006E4F5B">
      <w:pPr>
        <w:pStyle w:val="Titre2"/>
      </w:pPr>
      <w:r>
        <w:t>Périmètre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713A" w14:paraId="3E8885CF" w14:textId="77777777">
        <w:tc>
          <w:tcPr>
            <w:tcW w:w="3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04474FF" w14:textId="77777777" w:rsidR="00B8713A" w:rsidRDefault="006E4F5B">
            <w:r>
              <w:rPr>
                <w:b/>
                <w:bCs/>
                <w:color w:val="2E7D32"/>
              </w:rPr>
              <w:t>INCLUS</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49427D" w14:textId="77777777" w:rsidR="00B8713A" w:rsidRDefault="006E4F5B">
            <w:r>
              <w:rPr>
                <w:color w:val="000000"/>
              </w:rPr>
              <w:t>Application web interne (collaborateurs, admin) + espace partenaire fournisseur — Gestion stock réel (Pépi+) et virtuel (partenaires) dans une vue unifiée — Traçabilité sanitaire obligatoire : provenance + saison — Cycle complet des commandes : panier → réservation → livraison ou annulation — Tableau de bord avec alertes stocks critiques — Gestion du référentiel : plants, conditionnements, saisons — Gestion des utilisateurs, rôles et partenaires</w:t>
            </w:r>
          </w:p>
        </w:tc>
      </w:tr>
      <w:tr w:rsidR="00B8713A" w14:paraId="30F28E4E"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16822C38" w14:textId="77777777" w:rsidR="00B8713A" w:rsidRDefault="006E4F5B">
            <w:r>
              <w:rPr>
                <w:b/>
                <w:bCs/>
                <w:color w:val="000000"/>
              </w:rPr>
              <w:t>EXCLU</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AE727E7" w14:textId="77777777" w:rsidR="00B8713A" w:rsidRDefault="006E4F5B">
            <w:r>
              <w:rPr>
                <w:color w:val="000000"/>
              </w:rPr>
              <w:t>Application mobile native (iOS / Android) — Module de facturation ou de paiement — Intégration avec un ERP ou logiciel comptable externe — Gestion des livraisons physiques — Vente directe au public (e-commerce)</w:t>
            </w:r>
          </w:p>
        </w:tc>
      </w:tr>
    </w:tbl>
    <w:p w14:paraId="644A0174" w14:textId="77777777" w:rsidR="00B8713A" w:rsidRDefault="006E4F5B">
      <w:r>
        <w:br w:type="page"/>
      </w:r>
    </w:p>
    <w:p w14:paraId="13967209" w14:textId="2ED75605" w:rsidR="00B8713A" w:rsidRDefault="006E4F5B" w:rsidP="00021573">
      <w:pPr>
        <w:pStyle w:val="Titre1"/>
        <w:pBdr>
          <w:bottom w:val="single" w:sz="4" w:space="4" w:color="2E7D32"/>
        </w:pBdr>
      </w:pPr>
      <w:r>
        <w:lastRenderedPageBreak/>
        <w:t>2. Architecture technique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626"/>
      </w:tblGrid>
      <w:tr w:rsidR="00B8713A" w14:paraId="2559FD51" w14:textId="77777777">
        <w:trPr>
          <w:tblHeader/>
        </w:trPr>
        <w:tc>
          <w:tcPr>
            <w:tcW w:w="2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DA19159" w14:textId="77777777" w:rsidR="00B8713A" w:rsidRDefault="006E4F5B">
            <w:r>
              <w:rPr>
                <w:b/>
                <w:bCs/>
                <w:color w:val="2E7D32"/>
              </w:rPr>
              <w:t>Couche</w:t>
            </w:r>
          </w:p>
        </w:tc>
        <w:tc>
          <w:tcPr>
            <w:tcW w:w="3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A51C127" w14:textId="77777777" w:rsidR="00B8713A" w:rsidRDefault="006E4F5B">
            <w:r>
              <w:rPr>
                <w:b/>
                <w:bCs/>
                <w:color w:val="2E7D32"/>
              </w:rPr>
              <w:t>Technologie</w:t>
            </w:r>
          </w:p>
        </w:tc>
        <w:tc>
          <w:tcPr>
            <w:tcW w:w="26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D6BA305" w14:textId="77777777" w:rsidR="00B8713A" w:rsidRDefault="006E4F5B">
            <w:r>
              <w:rPr>
                <w:b/>
                <w:bCs/>
                <w:color w:val="2E7D32"/>
              </w:rPr>
              <w:t>Version</w:t>
            </w:r>
          </w:p>
        </w:tc>
      </w:tr>
      <w:tr w:rsidR="00B8713A" w14:paraId="5C5CF7FA"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857C1B4" w14:textId="77777777" w:rsidR="00B8713A" w:rsidRDefault="006E4F5B">
            <w:r>
              <w:rPr>
                <w:b/>
                <w:bCs/>
                <w:color w:val="000000"/>
              </w:rPr>
              <w:t>Backend</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9AECF7D" w14:textId="77777777" w:rsidR="00B8713A" w:rsidRDefault="006E4F5B">
            <w:r>
              <w:rPr>
                <w:color w:val="000000"/>
              </w:rPr>
              <w:t>Symfony</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25AB19F" w14:textId="77777777" w:rsidR="00B8713A" w:rsidRDefault="006E4F5B">
            <w:r>
              <w:rPr>
                <w:color w:val="000000"/>
              </w:rPr>
              <w:t>7.4 (PHP 8.2+)</w:t>
            </w:r>
          </w:p>
        </w:tc>
      </w:tr>
      <w:tr w:rsidR="00B8713A" w14:paraId="19592A41"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75A21C24" w14:textId="77777777" w:rsidR="00B8713A" w:rsidRDefault="006E4F5B">
            <w:r>
              <w:rPr>
                <w:b/>
                <w:bCs/>
                <w:color w:val="000000"/>
              </w:rPr>
              <w:t>ORM / BDD</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71E879D" w14:textId="77777777" w:rsidR="00B8713A" w:rsidRDefault="006E4F5B">
            <w:r>
              <w:rPr>
                <w:color w:val="000000"/>
              </w:rPr>
              <w:t>Doctrine ORM + MySQL</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94579AA" w14:textId="77777777" w:rsidR="00B8713A" w:rsidRDefault="006E4F5B">
            <w:r>
              <w:rPr>
                <w:color w:val="000000"/>
              </w:rPr>
              <w:t>3.6 + MySQL 8.0</w:t>
            </w:r>
          </w:p>
        </w:tc>
      </w:tr>
      <w:tr w:rsidR="00B8713A" w14:paraId="79996A29"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CB6BBA2" w14:textId="77777777" w:rsidR="00B8713A" w:rsidRDefault="006E4F5B">
            <w:r>
              <w:rPr>
                <w:b/>
                <w:bCs/>
                <w:color w:val="000000"/>
              </w:rPr>
              <w:t>Migrations BDD</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948FC48" w14:textId="77777777" w:rsidR="00B8713A" w:rsidRDefault="006E4F5B">
            <w:r>
              <w:rPr>
                <w:color w:val="000000"/>
              </w:rPr>
              <w:t>Doctrine Migrations</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0034C77" w14:textId="77777777" w:rsidR="00B8713A" w:rsidRDefault="006E4F5B">
            <w:r>
              <w:rPr>
                <w:color w:val="000000"/>
              </w:rPr>
              <w:t>3.7</w:t>
            </w:r>
          </w:p>
        </w:tc>
      </w:tr>
      <w:tr w:rsidR="00B8713A" w14:paraId="5BF2626A"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D8AAD8B" w14:textId="77777777" w:rsidR="00B8713A" w:rsidRDefault="006E4F5B">
            <w:r>
              <w:rPr>
                <w:b/>
                <w:bCs/>
                <w:color w:val="000000"/>
              </w:rPr>
              <w:t>Templating</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C3070B6" w14:textId="77777777" w:rsidR="00B8713A" w:rsidRDefault="006E4F5B">
            <w:r>
              <w:rPr>
                <w:color w:val="000000"/>
              </w:rPr>
              <w:t>Twig</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960A6F9" w14:textId="77777777" w:rsidR="00B8713A" w:rsidRDefault="006E4F5B">
            <w:r>
              <w:rPr>
                <w:color w:val="000000"/>
              </w:rPr>
              <w:t>3.x</w:t>
            </w:r>
          </w:p>
        </w:tc>
      </w:tr>
      <w:tr w:rsidR="00B8713A" w14:paraId="7FBC50F1"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7CB6730A" w14:textId="77777777" w:rsidR="00B8713A" w:rsidRDefault="006E4F5B">
            <w:r>
              <w:rPr>
                <w:b/>
                <w:bCs/>
                <w:color w:val="000000"/>
              </w:rPr>
              <w:t>CSS / UI</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E685478" w14:textId="77777777" w:rsidR="00B8713A" w:rsidRDefault="006E4F5B">
            <w:r>
              <w:rPr>
                <w:color w:val="000000"/>
              </w:rPr>
              <w:t>TailwindCSS</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37D79F5" w14:textId="77777777" w:rsidR="00B8713A" w:rsidRDefault="006E4F5B">
            <w:r>
              <w:rPr>
                <w:color w:val="000000"/>
              </w:rPr>
              <w:t>4.1</w:t>
            </w:r>
          </w:p>
        </w:tc>
      </w:tr>
      <w:tr w:rsidR="00B8713A" w14:paraId="62886966"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767A1C71" w14:textId="77777777" w:rsidR="00B8713A" w:rsidRDefault="006E4F5B">
            <w:r>
              <w:rPr>
                <w:b/>
                <w:bCs/>
                <w:color w:val="000000"/>
              </w:rPr>
              <w:t>Build assets</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5A214A9" w14:textId="77777777" w:rsidR="00B8713A" w:rsidRDefault="006E4F5B">
            <w:r>
              <w:rPr>
                <w:color w:val="000000"/>
              </w:rPr>
              <w:t>Webpack Encore</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5FF69BD" w14:textId="77777777" w:rsidR="00B8713A" w:rsidRDefault="006E4F5B">
            <w:r>
              <w:rPr>
                <w:color w:val="000000"/>
              </w:rPr>
              <w:t>2.4</w:t>
            </w:r>
          </w:p>
        </w:tc>
      </w:tr>
      <w:tr w:rsidR="00B8713A" w14:paraId="236E5751"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26406412" w14:textId="77777777" w:rsidR="00B8713A" w:rsidRDefault="006E4F5B">
            <w:r>
              <w:rPr>
                <w:b/>
                <w:bCs/>
                <w:color w:val="000000"/>
              </w:rPr>
              <w:t>Pagination</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F4BBD3D" w14:textId="77777777" w:rsidR="00B8713A" w:rsidRDefault="006E4F5B">
            <w:r>
              <w:rPr>
                <w:color w:val="000000"/>
              </w:rPr>
              <w:t>KnpPaginatorBundle</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7A79790" w14:textId="77777777" w:rsidR="00B8713A" w:rsidRDefault="006E4F5B">
            <w:r>
              <w:rPr>
                <w:color w:val="000000"/>
              </w:rPr>
              <w:t>6.10</w:t>
            </w:r>
          </w:p>
        </w:tc>
      </w:tr>
      <w:tr w:rsidR="00B8713A" w14:paraId="31EBB947"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5B187665" w14:textId="77777777" w:rsidR="00B8713A" w:rsidRDefault="006E4F5B">
            <w:r>
              <w:rPr>
                <w:b/>
                <w:bCs/>
                <w:color w:val="000000"/>
              </w:rPr>
              <w:t>Emails</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482F4D4" w14:textId="77777777" w:rsidR="00B8713A" w:rsidRDefault="006E4F5B">
            <w:r>
              <w:rPr>
                <w:color w:val="000000"/>
              </w:rPr>
              <w:t>Symfony Mailer + Mailtrap</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EF757AF" w14:textId="77777777" w:rsidR="00B8713A" w:rsidRDefault="006E4F5B">
            <w:r>
              <w:rPr>
                <w:color w:val="000000"/>
              </w:rPr>
              <w:t>7.4</w:t>
            </w:r>
          </w:p>
        </w:tc>
      </w:tr>
      <w:tr w:rsidR="00B8713A" w14:paraId="684455BD"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B2FB76E" w14:textId="77777777" w:rsidR="00B8713A" w:rsidRDefault="006E4F5B">
            <w:r>
              <w:rPr>
                <w:b/>
                <w:bCs/>
                <w:color w:val="000000"/>
              </w:rPr>
              <w:t>Reset password</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09CBA3F" w14:textId="77777777" w:rsidR="00B8713A" w:rsidRDefault="006E4F5B">
            <w:r>
              <w:rPr>
                <w:color w:val="000000"/>
              </w:rPr>
              <w:t>symfonycasts/reset-password-bundle</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7A1E113" w14:textId="77777777" w:rsidR="00B8713A" w:rsidRDefault="006E4F5B">
            <w:r>
              <w:rPr>
                <w:color w:val="000000"/>
              </w:rPr>
              <w:t>1.24</w:t>
            </w:r>
          </w:p>
        </w:tc>
      </w:tr>
      <w:tr w:rsidR="00B8713A" w14:paraId="73E50DC5"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209A2A93" w14:textId="77777777" w:rsidR="00B8713A" w:rsidRDefault="006E4F5B">
            <w:r>
              <w:rPr>
                <w:b/>
                <w:bCs/>
                <w:color w:val="000000"/>
              </w:rPr>
              <w:t>Documentation</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56006FE" w14:textId="77777777" w:rsidR="00B8713A" w:rsidRDefault="006E4F5B">
            <w:r>
              <w:rPr>
                <w:color w:val="000000"/>
              </w:rPr>
              <w:t>PHPDocumentor</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FF923F3" w14:textId="77777777" w:rsidR="00B8713A" w:rsidRDefault="006E4F5B">
            <w:r>
              <w:rPr>
                <w:color w:val="000000"/>
              </w:rPr>
              <w:t>3.9.1</w:t>
            </w:r>
          </w:p>
        </w:tc>
      </w:tr>
      <w:tr w:rsidR="00B8713A" w14:paraId="02C648F7"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54E3F5E" w14:textId="77777777" w:rsidR="00B8713A" w:rsidRDefault="006E4F5B">
            <w:r>
              <w:rPr>
                <w:b/>
                <w:bCs/>
                <w:color w:val="000000"/>
              </w:rPr>
              <w:t>Versionning</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5E1DC48" w14:textId="77777777" w:rsidR="00B8713A" w:rsidRDefault="006E4F5B">
            <w:r>
              <w:rPr>
                <w:color w:val="000000"/>
              </w:rPr>
              <w:t>Git / GitHub</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4CC758C" w14:textId="77777777" w:rsidR="00B8713A" w:rsidRDefault="006E4F5B">
            <w:r>
              <w:rPr>
                <w:color w:val="000000"/>
              </w:rPr>
              <w:t>—</w:t>
            </w:r>
          </w:p>
        </w:tc>
      </w:tr>
      <w:tr w:rsidR="00B8713A" w14:paraId="253E626E"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BE9DBB0" w14:textId="77777777" w:rsidR="00B8713A" w:rsidRDefault="006E4F5B">
            <w:r>
              <w:rPr>
                <w:b/>
                <w:bCs/>
                <w:color w:val="000000"/>
              </w:rPr>
              <w:t>Gestion de projet</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59DAC02" w14:textId="77777777" w:rsidR="00B8713A" w:rsidRDefault="006E4F5B">
            <w:r>
              <w:rPr>
                <w:color w:val="000000"/>
              </w:rPr>
              <w:t>Trello</w:t>
            </w:r>
          </w:p>
        </w:tc>
        <w:tc>
          <w:tcPr>
            <w:tcW w:w="2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CDC949F" w14:textId="175DF46E" w:rsidR="00B8713A" w:rsidRDefault="00021573">
            <w:r>
              <w:rPr>
                <w:color w:val="000000"/>
              </w:rPr>
              <w:t>—</w:t>
            </w:r>
          </w:p>
        </w:tc>
      </w:tr>
    </w:tbl>
    <w:p w14:paraId="7CED1471" w14:textId="1F9F1C7F" w:rsidR="003113B1" w:rsidRDefault="003113B1">
      <w:pPr>
        <w:pStyle w:val="Titre2"/>
      </w:pPr>
      <w:r>
        <w:t>TRELLO :</w:t>
      </w:r>
    </w:p>
    <w:p w14:paraId="2E362E29" w14:textId="10D9AB9F" w:rsidR="003113B1" w:rsidRDefault="003113B1">
      <w:pPr>
        <w:pStyle w:val="Titre2"/>
      </w:pPr>
      <w:r>
        <w:rPr>
          <w:noProof/>
        </w:rPr>
        <w:drawing>
          <wp:inline distT="0" distB="0" distL="0" distR="0" wp14:anchorId="0999B8D3" wp14:editId="52983502">
            <wp:extent cx="6163310" cy="2877820"/>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63310" cy="2877820"/>
                    </a:xfrm>
                    <a:prstGeom prst="rect">
                      <a:avLst/>
                    </a:prstGeom>
                  </pic:spPr>
                </pic:pic>
              </a:graphicData>
            </a:graphic>
          </wp:inline>
        </w:drawing>
      </w:r>
    </w:p>
    <w:p w14:paraId="6552DCCE" w14:textId="77777777" w:rsidR="00B8713A" w:rsidRDefault="006E4F5B">
      <w:pPr>
        <w:pStyle w:val="Titre2"/>
      </w:pPr>
      <w:r>
        <w:t>Structure des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713A" w14:paraId="5A0B1723" w14:textId="77777777">
        <w:trPr>
          <w:tblHeader/>
        </w:trPr>
        <w:tc>
          <w:tcPr>
            <w:tcW w:w="3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6EDADEE" w14:textId="77777777" w:rsidR="00B8713A" w:rsidRDefault="006E4F5B">
            <w:r>
              <w:rPr>
                <w:b/>
                <w:bCs/>
                <w:color w:val="2E7D32"/>
              </w:rPr>
              <w:t>Dossier</w:t>
            </w:r>
          </w:p>
        </w:tc>
        <w:tc>
          <w:tcPr>
            <w:tcW w:w="60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7365296" w14:textId="77777777" w:rsidR="00B8713A" w:rsidRDefault="006E4F5B">
            <w:r>
              <w:rPr>
                <w:b/>
                <w:bCs/>
                <w:color w:val="2E7D32"/>
              </w:rPr>
              <w:t>Contenu</w:t>
            </w:r>
          </w:p>
        </w:tc>
      </w:tr>
      <w:tr w:rsidR="00B8713A" w14:paraId="01B2C3D4"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1B2C3D5" w14:textId="77777777" w:rsidR="00B8713A" w:rsidRDefault="006E4F5B">
            <w:r>
              <w:rPr>
                <w:b/>
                <w:bCs/>
                <w:color w:val="000000"/>
              </w:rPr>
              <w:t>src/Command/</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B2C3D6" w14:textId="77777777" w:rsidR="00B8713A" w:rsidRDefault="006E4F5B">
            <w:r>
              <w:rPr>
                <w:color w:val="000000"/>
              </w:rPr>
              <w:t>Commandes console personnalisées (SetupDatabaseCommand)</w:t>
            </w:r>
          </w:p>
        </w:tc>
      </w:tr>
      <w:tr w:rsidR="00B8713A" w14:paraId="078827E0"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768380F7" w14:textId="77777777" w:rsidR="00B8713A" w:rsidRDefault="006E4F5B">
            <w:r>
              <w:rPr>
                <w:b/>
                <w:bCs/>
                <w:color w:val="000000"/>
              </w:rPr>
              <w:t>src/Controller/</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DF7691C" w14:textId="77777777" w:rsidR="00B8713A" w:rsidRDefault="006E4F5B">
            <w:r>
              <w:rPr>
                <w:color w:val="000000"/>
              </w:rPr>
              <w:t>12 contrôleurs — un par domaine métier (Cart, Order, Stock, Partner, User, Dashboard…)</w:t>
            </w:r>
          </w:p>
        </w:tc>
      </w:tr>
      <w:tr w:rsidR="00B8713A" w:rsidRPr="00BB3A96" w14:paraId="593B4FEC"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D6E618B" w14:textId="77777777" w:rsidR="00B8713A" w:rsidRDefault="006E4F5B">
            <w:r>
              <w:rPr>
                <w:b/>
                <w:bCs/>
                <w:color w:val="000000"/>
              </w:rPr>
              <w:t>src/Entity/</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EA0C891" w14:textId="77777777" w:rsidR="00B8713A" w:rsidRPr="003113B1" w:rsidRDefault="006E4F5B">
            <w:pPr>
              <w:rPr>
                <w:lang w:val="en-US"/>
              </w:rPr>
            </w:pPr>
            <w:r>
              <w:rPr>
                <w:color w:val="000000"/>
                <w:lang w:val="en-US"/>
              </w:rPr>
              <w:t>9 entités Doctrine : User, Partner, Plant, Packaging, Season, Stock, Order, OrderLine, OrderStatusHistory</w:t>
            </w:r>
          </w:p>
        </w:tc>
      </w:tr>
      <w:tr w:rsidR="00B8713A" w14:paraId="429DAEB2"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5375E421" w14:textId="77777777" w:rsidR="00B8713A" w:rsidRDefault="006E4F5B">
            <w:r>
              <w:rPr>
                <w:b/>
                <w:bCs/>
                <w:color w:val="000000"/>
              </w:rPr>
              <w:t>src/Repository/</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CBDA632" w14:textId="77777777" w:rsidR="00B8713A" w:rsidRDefault="006E4F5B">
            <w:r>
              <w:rPr>
                <w:color w:val="000000"/>
              </w:rPr>
              <w:t>10 repositories avec méthodes DQL métier (filtres avancés, alertes, recherche partenaire…)</w:t>
            </w:r>
          </w:p>
        </w:tc>
      </w:tr>
      <w:tr w:rsidR="00B8713A" w14:paraId="18A00309"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643B71C" w14:textId="77777777" w:rsidR="00B8713A" w:rsidRDefault="006E4F5B">
            <w:r>
              <w:rPr>
                <w:b/>
                <w:bCs/>
                <w:color w:val="000000"/>
              </w:rPr>
              <w:t>src/Form/</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ED47BD8" w14:textId="77777777" w:rsidR="00B8713A" w:rsidRDefault="006E4F5B">
            <w:r>
              <w:rPr>
                <w:color w:val="000000"/>
              </w:rPr>
              <w:t>12 FormType + DTOs de filtrage (OrderFilterData, StockFilterData)</w:t>
            </w:r>
          </w:p>
        </w:tc>
      </w:tr>
      <w:tr w:rsidR="00B8713A" w14:paraId="5C6B632A"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4DA12385" w14:textId="77777777" w:rsidR="00B8713A" w:rsidRDefault="006E4F5B">
            <w:r>
              <w:rPr>
                <w:b/>
                <w:bCs/>
                <w:color w:val="000000"/>
              </w:rPr>
              <w:lastRenderedPageBreak/>
              <w:t>src/Security/</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9DC8872" w14:textId="77777777" w:rsidR="00B8713A" w:rsidRDefault="006E4F5B">
            <w:r>
              <w:rPr>
                <w:color w:val="000000"/>
              </w:rPr>
              <w:t>AppCustomAuthenticator, UserChecker, CheckPasswordChangeSubscriber</w:t>
            </w:r>
          </w:p>
        </w:tc>
      </w:tr>
      <w:tr w:rsidR="00B8713A" w14:paraId="0369881D"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1EC835BA" w14:textId="77777777" w:rsidR="00B8713A" w:rsidRDefault="006E4F5B">
            <w:r>
              <w:rPr>
                <w:b/>
                <w:bCs/>
                <w:color w:val="000000"/>
              </w:rPr>
              <w:t>src/Service/</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C1D087" w14:textId="77777777" w:rsidR="00B8713A" w:rsidRDefault="006E4F5B">
            <w:r>
              <w:rPr>
                <w:color w:val="000000"/>
              </w:rPr>
              <w:t>CartService (session), OrderNotificationService (email partenaires)</w:t>
            </w:r>
          </w:p>
        </w:tc>
      </w:tr>
      <w:tr w:rsidR="00B8713A" w14:paraId="7F4DD277"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2977571" w14:textId="77777777" w:rsidR="00B8713A" w:rsidRDefault="006E4F5B">
            <w:r>
              <w:rPr>
                <w:b/>
                <w:bCs/>
                <w:color w:val="000000"/>
              </w:rPr>
              <w:t>templates/</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7811D4D" w14:textId="77777777" w:rsidR="00B8713A" w:rsidRDefault="006E4F5B">
            <w:r>
              <w:rPr>
                <w:color w:val="000000"/>
              </w:rPr>
              <w:t>Templates Twig organisés par domaine, sidebar et composants réutilisables</w:t>
            </w:r>
          </w:p>
        </w:tc>
      </w:tr>
      <w:tr w:rsidR="00B8713A" w14:paraId="3C1F7967"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679011B3" w14:textId="77777777" w:rsidR="00B8713A" w:rsidRDefault="006E4F5B">
            <w:r>
              <w:rPr>
                <w:b/>
                <w:bCs/>
                <w:color w:val="000000"/>
              </w:rPr>
              <w:t>var/backups/</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D03F6CB" w14:textId="77777777" w:rsidR="00B8713A" w:rsidRDefault="006E4F5B">
            <w:r>
              <w:rPr>
                <w:color w:val="000000"/>
              </w:rPr>
              <w:t>Exports SQL périodiques de la base de données</w:t>
            </w:r>
          </w:p>
        </w:tc>
      </w:tr>
    </w:tbl>
    <w:p w14:paraId="1E812BFA" w14:textId="77777777" w:rsidR="00B8713A" w:rsidRDefault="006E4F5B">
      <w:r>
        <w:br w:type="page"/>
      </w:r>
    </w:p>
    <w:p w14:paraId="5C80DB34" w14:textId="77777777" w:rsidR="00B8713A" w:rsidRDefault="006E4F5B">
      <w:pPr>
        <w:pStyle w:val="Titre1"/>
        <w:pBdr>
          <w:bottom w:val="single" w:sz="4" w:space="4" w:color="2E7D32"/>
        </w:pBdr>
      </w:pPr>
      <w:r>
        <w:lastRenderedPageBreak/>
        <w:t>3. Modèle de données</w:t>
      </w:r>
    </w:p>
    <w:p w14:paraId="56663B5F" w14:textId="77777777" w:rsidR="00B8713A" w:rsidRDefault="006E4F5B">
      <w:pPr>
        <w:spacing w:before="40" w:after="60"/>
      </w:pPr>
      <w:r>
        <w:rPr>
          <w:color w:val="000000"/>
        </w:rPr>
        <w:t>Le modèle repose sur neuf entités. La distinction entre stock réel et stock virtuel s'effectue uniquement via le champ partner de l'entité Stock : si partner est NULL, le stock appartient à Pépi+ (réel) ; s'il est renseigné, il appartient à un partenaire fournisseur (virtuel). Cette convention évite de dupliquer la logique de gestion des stocks et permet une vue globale unifiée.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326"/>
      </w:tblGrid>
      <w:tr w:rsidR="00B8713A" w14:paraId="498A9701" w14:textId="77777777">
        <w:trPr>
          <w:tblHeader/>
        </w:trPr>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B00916A" w14:textId="77777777" w:rsidR="00B8713A" w:rsidRDefault="006E4F5B">
            <w:r>
              <w:rPr>
                <w:b/>
                <w:bCs/>
                <w:color w:val="2E7D32"/>
              </w:rPr>
              <w:t>Entité</w:t>
            </w:r>
          </w:p>
        </w:tc>
        <w:tc>
          <w:tcPr>
            <w:tcW w:w="3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FD76A8C" w14:textId="77777777" w:rsidR="00B8713A" w:rsidRDefault="006E4F5B">
            <w:r>
              <w:rPr>
                <w:b/>
                <w:bCs/>
                <w:color w:val="2E7D32"/>
              </w:rPr>
              <w:t>Rôle</w:t>
            </w:r>
          </w:p>
        </w:tc>
        <w:tc>
          <w:tcPr>
            <w:tcW w:w="33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61F4AF0" w14:textId="77777777" w:rsidR="00B8713A" w:rsidRDefault="006E4F5B">
            <w:r>
              <w:rPr>
                <w:b/>
                <w:bCs/>
                <w:color w:val="2E7D32"/>
              </w:rPr>
              <w:t>Relations clés</w:t>
            </w:r>
          </w:p>
        </w:tc>
      </w:tr>
      <w:tr w:rsidR="00B8713A" w14:paraId="55FDA468"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64CFD595" w14:textId="77777777" w:rsidR="00B8713A" w:rsidRDefault="006E4F5B">
            <w:r>
              <w:rPr>
                <w:b/>
                <w:bCs/>
                <w:color w:val="000000"/>
              </w:rPr>
              <w:t>User</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4419544" w14:textId="77777777" w:rsidR="00B8713A" w:rsidRDefault="006E4F5B">
            <w:r>
              <w:rPr>
                <w:color w:val="000000"/>
              </w:rPr>
              <w:t>Compte utilisateur (ADMIN / COLLABORATOR / PARTNER)</w:t>
            </w:r>
          </w:p>
        </w:tc>
        <w:tc>
          <w:tcPr>
            <w:tcW w:w="33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30806E7" w14:textId="77777777" w:rsidR="00B8713A" w:rsidRDefault="006E4F5B">
            <w:r>
              <w:rPr>
                <w:color w:val="000000"/>
              </w:rPr>
              <w:t>ManyToOne → Partner (nullable)</w:t>
            </w:r>
          </w:p>
        </w:tc>
      </w:tr>
      <w:tr w:rsidR="00B8713A" w14:paraId="340D6B4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7E991779" w14:textId="77777777" w:rsidR="00B8713A" w:rsidRDefault="006E4F5B">
            <w:r>
              <w:rPr>
                <w:b/>
                <w:bCs/>
                <w:color w:val="000000"/>
              </w:rPr>
              <w:t>Partner</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2267A29" w14:textId="77777777" w:rsidR="00B8713A" w:rsidRDefault="006E4F5B">
            <w:r>
              <w:rPr>
                <w:color w:val="000000"/>
              </w:rPr>
              <w:t>Partenaire fournisseur (société)</w:t>
            </w:r>
          </w:p>
        </w:tc>
        <w:tc>
          <w:tcPr>
            <w:tcW w:w="33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92964D1" w14:textId="77777777" w:rsidR="00B8713A" w:rsidRDefault="006E4F5B">
            <w:r>
              <w:rPr>
                <w:color w:val="000000"/>
              </w:rPr>
              <w:t>OneToMany → Stock, OneToMany → User</w:t>
            </w:r>
          </w:p>
        </w:tc>
      </w:tr>
      <w:tr w:rsidR="00B8713A" w14:paraId="36BBE4FB"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1DA972F" w14:textId="77777777" w:rsidR="00B8713A" w:rsidRDefault="006E4F5B">
            <w:r>
              <w:rPr>
                <w:b/>
                <w:bCs/>
                <w:color w:val="000000"/>
              </w:rPr>
              <w:t>Plant</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9E6A59D" w14:textId="77777777" w:rsidR="00B8713A" w:rsidRDefault="006E4F5B">
            <w:r>
              <w:rPr>
                <w:color w:val="000000"/>
              </w:rPr>
              <w:t>Référentiel végétal (nom latin + nom commun)</w:t>
            </w:r>
          </w:p>
        </w:tc>
        <w:tc>
          <w:tcPr>
            <w:tcW w:w="33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06C5313" w14:textId="77777777" w:rsidR="00B8713A" w:rsidRDefault="006E4F5B">
            <w:r>
              <w:rPr>
                <w:color w:val="000000"/>
              </w:rPr>
              <w:t>OneToMany → Stock</w:t>
            </w:r>
          </w:p>
        </w:tc>
      </w:tr>
      <w:tr w:rsidR="00B8713A" w14:paraId="2D4AB62A"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614C4C4B" w14:textId="77777777" w:rsidR="00B8713A" w:rsidRDefault="006E4F5B">
            <w:r>
              <w:rPr>
                <w:b/>
                <w:bCs/>
                <w:color w:val="000000"/>
              </w:rPr>
              <w:t>Packaging</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717D4A7" w14:textId="77777777" w:rsidR="00B8713A" w:rsidRDefault="006E4F5B">
            <w:r>
              <w:rPr>
                <w:color w:val="000000"/>
              </w:rPr>
              <w:t>Conditionnement (ex : pot 2L, motte 20 cm)</w:t>
            </w:r>
          </w:p>
        </w:tc>
        <w:tc>
          <w:tcPr>
            <w:tcW w:w="33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845EAB9" w14:textId="77777777" w:rsidR="00B8713A" w:rsidRDefault="006E4F5B">
            <w:r>
              <w:rPr>
                <w:color w:val="000000"/>
              </w:rPr>
              <w:t>OneToMany → Stock</w:t>
            </w:r>
          </w:p>
        </w:tc>
      </w:tr>
      <w:tr w:rsidR="00B8713A" w14:paraId="58AFFACB"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263B45F2" w14:textId="77777777" w:rsidR="00B8713A" w:rsidRDefault="006E4F5B">
            <w:r>
              <w:rPr>
                <w:b/>
                <w:bCs/>
                <w:color w:val="000000"/>
              </w:rPr>
              <w:t>Season</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AF722D7" w14:textId="77777777" w:rsidR="00B8713A" w:rsidRDefault="006E4F5B">
            <w:r>
              <w:rPr>
                <w:color w:val="000000"/>
              </w:rPr>
              <w:t>Saison de production (ex : 2024/2025)</w:t>
            </w:r>
          </w:p>
        </w:tc>
        <w:tc>
          <w:tcPr>
            <w:tcW w:w="33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600685A" w14:textId="77777777" w:rsidR="00B8713A" w:rsidRDefault="006E4F5B">
            <w:r>
              <w:rPr>
                <w:color w:val="000000"/>
              </w:rPr>
              <w:t>OneToMany → Stock</w:t>
            </w:r>
          </w:p>
        </w:tc>
      </w:tr>
      <w:tr w:rsidR="00B8713A" w:rsidRPr="00BB3A96" w14:paraId="7855109B"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72351D21" w14:textId="77777777" w:rsidR="00B8713A" w:rsidRDefault="006E4F5B">
            <w:r>
              <w:rPr>
                <w:b/>
                <w:bCs/>
                <w:color w:val="000000"/>
              </w:rPr>
              <w:t>Stock</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AAB5D97" w14:textId="77777777" w:rsidR="00B8713A" w:rsidRDefault="006E4F5B">
            <w:r>
              <w:rPr>
                <w:color w:val="000000"/>
              </w:rPr>
              <w:t>Unité de stock — partner NULL = réel, NOT NULL = virtuel</w:t>
            </w:r>
          </w:p>
        </w:tc>
        <w:tc>
          <w:tcPr>
            <w:tcW w:w="33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B326B8F" w14:textId="77777777" w:rsidR="00B8713A" w:rsidRPr="003113B1" w:rsidRDefault="006E4F5B">
            <w:pPr>
              <w:rPr>
                <w:lang w:val="en-US"/>
              </w:rPr>
            </w:pPr>
            <w:r>
              <w:rPr>
                <w:color w:val="000000"/>
                <w:lang w:val="en-US"/>
              </w:rPr>
              <w:t>ManyToOne → Plant, Packaging, Season, Partner</w:t>
            </w:r>
          </w:p>
        </w:tc>
      </w:tr>
      <w:tr w:rsidR="00B8713A" w14:paraId="014AEE0C"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726B0B55" w14:textId="77777777" w:rsidR="00B8713A" w:rsidRDefault="006E4F5B">
            <w:r>
              <w:rPr>
                <w:b/>
                <w:bCs/>
                <w:color w:val="000000"/>
              </w:rPr>
              <w:t>Order</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F9EB3FE" w14:textId="77777777" w:rsidR="00B8713A" w:rsidRDefault="006E4F5B">
            <w:r>
              <w:rPr>
                <w:color w:val="000000"/>
              </w:rPr>
              <w:t>Commande client (numéro CMD-YYYY-NNN, statut, dates)</w:t>
            </w:r>
          </w:p>
        </w:tc>
        <w:tc>
          <w:tcPr>
            <w:tcW w:w="33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66BD158" w14:textId="77777777" w:rsidR="00B8713A" w:rsidRDefault="006E4F5B">
            <w:r>
              <w:rPr>
                <w:color w:val="000000"/>
              </w:rPr>
              <w:t>OneToMany → OrderLine, OrderStatusHistory</w:t>
            </w:r>
          </w:p>
        </w:tc>
      </w:tr>
      <w:tr w:rsidR="00B8713A" w:rsidRPr="00BB3A96" w14:paraId="7B6BE4C7"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29AE401" w14:textId="77777777" w:rsidR="00B8713A" w:rsidRDefault="006E4F5B">
            <w:r>
              <w:rPr>
                <w:b/>
                <w:bCs/>
                <w:color w:val="000000"/>
              </w:rPr>
              <w:t>OrderLine</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B29C331" w14:textId="77777777" w:rsidR="00B8713A" w:rsidRDefault="006E4F5B">
            <w:r>
              <w:rPr>
                <w:color w:val="000000"/>
              </w:rPr>
              <w:t>Ligne de commande (quantité réservée + stock source)</w:t>
            </w:r>
          </w:p>
        </w:tc>
        <w:tc>
          <w:tcPr>
            <w:tcW w:w="33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C32296D" w14:textId="77777777" w:rsidR="00B8713A" w:rsidRPr="003113B1" w:rsidRDefault="006E4F5B">
            <w:pPr>
              <w:rPr>
                <w:lang w:val="en-US"/>
              </w:rPr>
            </w:pPr>
            <w:r>
              <w:rPr>
                <w:color w:val="000000"/>
                <w:lang w:val="en-US"/>
              </w:rPr>
              <w:t>ManyToOne → Order, ManyToOne → Stock (onDelete: SET NULL)</w:t>
            </w:r>
          </w:p>
        </w:tc>
      </w:tr>
      <w:tr w:rsidR="00B8713A" w14:paraId="0AC2B31C"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7534B09C" w14:textId="77777777" w:rsidR="00B8713A" w:rsidRDefault="006E4F5B">
            <w:r>
              <w:rPr>
                <w:b/>
                <w:bCs/>
                <w:color w:val="000000"/>
              </w:rPr>
              <w:t>OrderStatusHistory</w:t>
            </w:r>
          </w:p>
        </w:tc>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683681" w14:textId="77777777" w:rsidR="00B8713A" w:rsidRDefault="006E4F5B">
            <w:r>
              <w:rPr>
                <w:color w:val="000000"/>
              </w:rPr>
              <w:t>Audit trail des changements de statut</w:t>
            </w:r>
          </w:p>
        </w:tc>
        <w:tc>
          <w:tcPr>
            <w:tcW w:w="33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5FFA0A6" w14:textId="77777777" w:rsidR="00B8713A" w:rsidRDefault="006E4F5B">
            <w:r>
              <w:rPr>
                <w:color w:val="000000"/>
              </w:rPr>
              <w:t>ManyToOne → Order, ManyToOne → User</w:t>
            </w:r>
          </w:p>
        </w:tc>
      </w:tr>
    </w:tbl>
    <w:p w14:paraId="6A5DFDFE" w14:textId="77777777" w:rsidR="00B8713A" w:rsidRDefault="006E4F5B">
      <w:pPr>
        <w:spacing w:before="80" w:after="80"/>
        <w:rPr>
          <w:color w:val="555555"/>
        </w:rPr>
      </w:pPr>
      <w:r>
        <w:rPr>
          <w:color w:val="555555"/>
        </w:rPr>
        <w:t>Le choix onDelete: SET NULL sur la relation OrderLine → Stock est délibéré : si un stock est supprimé (plant retiré du catalogue, partenaire hors contrat), les lignes de commandes historiques sont conservées avec un stock à NULL plutôt que d'être détruites. Cela répond à l'obligation réglementaire de traçabilité sur les commandes passées.</w:t>
      </w:r>
    </w:p>
    <w:p w14:paraId="10605249" w14:textId="77777777" w:rsidR="009C6702" w:rsidRDefault="009C6702">
      <w:pPr>
        <w:spacing w:before="80" w:after="80"/>
        <w:rPr>
          <w:noProof/>
          <w:color w:val="888888"/>
        </w:rPr>
      </w:pPr>
    </w:p>
    <w:p w14:paraId="560CBB8D" w14:textId="77777777" w:rsidR="00D00E28" w:rsidRDefault="00D00E28">
      <w:pPr>
        <w:spacing w:before="80" w:after="80"/>
        <w:rPr>
          <w:noProof/>
          <w:color w:val="888888"/>
        </w:rPr>
      </w:pPr>
    </w:p>
    <w:p w14:paraId="4183F8F9" w14:textId="77777777" w:rsidR="00D00E28" w:rsidRDefault="00D00E28">
      <w:pPr>
        <w:spacing w:before="80" w:after="80"/>
        <w:rPr>
          <w:noProof/>
          <w:color w:val="888888"/>
        </w:rPr>
      </w:pPr>
    </w:p>
    <w:p w14:paraId="681FA643" w14:textId="602CBC6A" w:rsidR="00D00E28" w:rsidRDefault="00D00E28">
      <w:pPr>
        <w:rPr>
          <w:noProof/>
          <w:color w:val="888888"/>
        </w:rPr>
      </w:pPr>
      <w:r>
        <w:rPr>
          <w:noProof/>
          <w:color w:val="888888"/>
        </w:rPr>
        <w:br w:type="page"/>
      </w:r>
    </w:p>
    <w:p w14:paraId="52BD6833" w14:textId="77777777" w:rsidR="00D00E28" w:rsidRDefault="00D00E28">
      <w:pPr>
        <w:spacing w:before="80" w:after="80"/>
        <w:rPr>
          <w:noProof/>
          <w:color w:val="888888"/>
        </w:rPr>
      </w:pPr>
    </w:p>
    <w:p w14:paraId="5A416DEB" w14:textId="43BFDD83" w:rsidR="009C6702" w:rsidRDefault="009C6702" w:rsidP="009C6702">
      <w:pPr>
        <w:pStyle w:val="Titre2"/>
      </w:pPr>
      <w:r>
        <w:t>MVC :</w:t>
      </w:r>
    </w:p>
    <w:p w14:paraId="4137DFF2" w14:textId="643FDC00" w:rsidR="00116ED8" w:rsidRDefault="007E76C0">
      <w:pPr>
        <w:spacing w:before="80" w:after="80"/>
        <w:rPr>
          <w:color w:val="555555"/>
        </w:rPr>
      </w:pPr>
      <w:r>
        <w:rPr>
          <w:noProof/>
          <w:color w:val="888888"/>
        </w:rPr>
        <w:drawing>
          <wp:anchor distT="0" distB="0" distL="114300" distR="114300" simplePos="0" relativeHeight="251658240" behindDoc="0" locked="0" layoutInCell="1" allowOverlap="1" wp14:anchorId="2F586D85" wp14:editId="4EE89DA6">
            <wp:simplePos x="701040" y="662940"/>
            <wp:positionH relativeFrom="column">
              <wp:align>left</wp:align>
            </wp:positionH>
            <wp:positionV relativeFrom="paragraph">
              <wp:align>top</wp:align>
            </wp:positionV>
            <wp:extent cx="4001906" cy="3869141"/>
            <wp:effectExtent l="0" t="0" r="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01906" cy="3869141"/>
                    </a:xfrm>
                    <a:prstGeom prst="rect">
                      <a:avLst/>
                    </a:prstGeom>
                  </pic:spPr>
                </pic:pic>
              </a:graphicData>
            </a:graphic>
          </wp:anchor>
        </w:drawing>
      </w:r>
    </w:p>
    <w:p w14:paraId="3715AF67" w14:textId="77777777" w:rsidR="00116ED8" w:rsidRPr="00116ED8" w:rsidRDefault="00116ED8" w:rsidP="00116ED8"/>
    <w:p w14:paraId="7B979432" w14:textId="77777777" w:rsidR="00116ED8" w:rsidRPr="00116ED8" w:rsidRDefault="00116ED8" w:rsidP="00116ED8"/>
    <w:p w14:paraId="5979AE0D" w14:textId="77777777" w:rsidR="00116ED8" w:rsidRPr="00116ED8" w:rsidRDefault="00116ED8" w:rsidP="00116ED8"/>
    <w:p w14:paraId="0B53F9BC" w14:textId="77777777" w:rsidR="00116ED8" w:rsidRPr="00116ED8" w:rsidRDefault="00116ED8" w:rsidP="00116ED8"/>
    <w:p w14:paraId="353CFD77" w14:textId="77777777" w:rsidR="00116ED8" w:rsidRPr="00116ED8" w:rsidRDefault="00116ED8" w:rsidP="00116ED8"/>
    <w:p w14:paraId="174599F5" w14:textId="77777777" w:rsidR="00116ED8" w:rsidRPr="00116ED8" w:rsidRDefault="00116ED8" w:rsidP="00116ED8"/>
    <w:p w14:paraId="24683551" w14:textId="77777777" w:rsidR="00116ED8" w:rsidRPr="00116ED8" w:rsidRDefault="00116ED8" w:rsidP="00116ED8"/>
    <w:p w14:paraId="3735D930" w14:textId="77777777" w:rsidR="00116ED8" w:rsidRPr="00116ED8" w:rsidRDefault="00116ED8" w:rsidP="00116ED8"/>
    <w:p w14:paraId="6C38D891" w14:textId="77777777" w:rsidR="00116ED8" w:rsidRPr="00116ED8" w:rsidRDefault="00116ED8" w:rsidP="00116ED8"/>
    <w:p w14:paraId="34039032" w14:textId="77777777" w:rsidR="00116ED8" w:rsidRPr="00116ED8" w:rsidRDefault="00116ED8" w:rsidP="00116ED8"/>
    <w:p w14:paraId="5EB6DEDF" w14:textId="77777777" w:rsidR="00116ED8" w:rsidRPr="00116ED8" w:rsidRDefault="00116ED8" w:rsidP="00116ED8"/>
    <w:p w14:paraId="5AAE1D71" w14:textId="77777777" w:rsidR="00116ED8" w:rsidRPr="00116ED8" w:rsidRDefault="00116ED8" w:rsidP="00116ED8"/>
    <w:p w14:paraId="46719417" w14:textId="77777777" w:rsidR="00116ED8" w:rsidRPr="00116ED8" w:rsidRDefault="00116ED8" w:rsidP="00116ED8"/>
    <w:p w14:paraId="6E8E58CB" w14:textId="77777777" w:rsidR="00116ED8" w:rsidRPr="00116ED8" w:rsidRDefault="00116ED8" w:rsidP="00116ED8"/>
    <w:p w14:paraId="76F92571" w14:textId="77777777" w:rsidR="00116ED8" w:rsidRPr="00116ED8" w:rsidRDefault="00116ED8" w:rsidP="00116ED8"/>
    <w:p w14:paraId="57A23A80" w14:textId="77777777" w:rsidR="00116ED8" w:rsidRPr="00116ED8" w:rsidRDefault="00116ED8" w:rsidP="00116ED8"/>
    <w:p w14:paraId="10D36522" w14:textId="77777777" w:rsidR="00116ED8" w:rsidRPr="00116ED8" w:rsidRDefault="00116ED8" w:rsidP="00116ED8"/>
    <w:p w14:paraId="38957413" w14:textId="77777777" w:rsidR="00116ED8" w:rsidRPr="00116ED8" w:rsidRDefault="00116ED8" w:rsidP="00116ED8"/>
    <w:p w14:paraId="1367B2A8" w14:textId="77777777" w:rsidR="00116ED8" w:rsidRPr="00116ED8" w:rsidRDefault="00116ED8" w:rsidP="00116ED8"/>
    <w:p w14:paraId="3175BDB3" w14:textId="77777777" w:rsidR="00116ED8" w:rsidRPr="00116ED8" w:rsidRDefault="00116ED8" w:rsidP="00116ED8"/>
    <w:p w14:paraId="1F622B1C" w14:textId="77777777" w:rsidR="00116ED8" w:rsidRPr="00116ED8" w:rsidRDefault="00116ED8" w:rsidP="00116ED8"/>
    <w:p w14:paraId="278969EA" w14:textId="77777777" w:rsidR="00116ED8" w:rsidRPr="00116ED8" w:rsidRDefault="00116ED8" w:rsidP="00116ED8"/>
    <w:p w14:paraId="00E7DA99" w14:textId="5DB1037B" w:rsidR="00116ED8" w:rsidRDefault="00116ED8">
      <w:pPr>
        <w:spacing w:before="80" w:after="80"/>
        <w:rPr>
          <w:color w:val="555555"/>
        </w:rPr>
      </w:pPr>
    </w:p>
    <w:p w14:paraId="1B11F34C" w14:textId="77777777" w:rsidR="00116ED8" w:rsidRDefault="00116ED8" w:rsidP="00116ED8">
      <w:pPr>
        <w:spacing w:before="80" w:after="80"/>
        <w:ind w:firstLine="708"/>
        <w:rPr>
          <w:color w:val="555555"/>
        </w:rPr>
      </w:pPr>
    </w:p>
    <w:p w14:paraId="5537BDF9" w14:textId="77777777" w:rsidR="00116ED8" w:rsidRDefault="00116ED8" w:rsidP="00116ED8">
      <w:pPr>
        <w:pStyle w:val="Titre2"/>
      </w:pPr>
    </w:p>
    <w:p w14:paraId="6ADF7ED7" w14:textId="78A5F8C9" w:rsidR="007E76C0" w:rsidRPr="00116ED8" w:rsidRDefault="00116ED8" w:rsidP="00116ED8">
      <w:pPr>
        <w:pStyle w:val="Titre2"/>
      </w:pPr>
      <w:r>
        <w:t>MLD :</w:t>
      </w:r>
    </w:p>
    <w:p w14:paraId="62B7CB7B" w14:textId="2DB3E7CB" w:rsidR="00EF4202" w:rsidRDefault="00D00E28">
      <w:pPr>
        <w:spacing w:before="80" w:after="80"/>
        <w:rPr>
          <w:color w:val="555555"/>
        </w:rPr>
      </w:pPr>
      <w:r>
        <w:rPr>
          <w:noProof/>
          <w:color w:val="888888"/>
        </w:rPr>
        <w:drawing>
          <wp:inline distT="0" distB="0" distL="0" distR="0" wp14:anchorId="69D02678" wp14:editId="35CC8016">
            <wp:extent cx="6163310" cy="3458210"/>
            <wp:effectExtent l="0" t="0" r="8890" b="889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63310" cy="3458210"/>
                    </a:xfrm>
                    <a:prstGeom prst="rect">
                      <a:avLst/>
                    </a:prstGeom>
                  </pic:spPr>
                </pic:pic>
              </a:graphicData>
            </a:graphic>
          </wp:inline>
        </w:drawing>
      </w:r>
    </w:p>
    <w:p w14:paraId="015AA34A" w14:textId="77777777" w:rsidR="00D00E28" w:rsidRDefault="00D00E28" w:rsidP="00D00E28">
      <w:pPr>
        <w:pStyle w:val="Titre1"/>
        <w:pBdr>
          <w:bottom w:val="single" w:sz="4" w:space="4" w:color="2E7D32"/>
        </w:pBdr>
      </w:pPr>
    </w:p>
    <w:p w14:paraId="0D36F274" w14:textId="77777777" w:rsidR="00D00E28" w:rsidRDefault="00D00E28" w:rsidP="00D00E28">
      <w:pPr>
        <w:pStyle w:val="Titre1"/>
        <w:pBdr>
          <w:bottom w:val="single" w:sz="4" w:space="4" w:color="2E7D32"/>
        </w:pBdr>
      </w:pPr>
    </w:p>
    <w:p w14:paraId="3040BBE2" w14:textId="396B2175" w:rsidR="00D00E28" w:rsidRDefault="00B733E4" w:rsidP="00D00E28">
      <w:pPr>
        <w:pStyle w:val="Titre1"/>
        <w:pBdr>
          <w:bottom w:val="single" w:sz="4" w:space="4" w:color="2E7D32"/>
        </w:pBdr>
      </w:pPr>
      <w:r>
        <w:lastRenderedPageBreak/>
        <w:t>4. État d'avancement</w:t>
      </w:r>
    </w:p>
    <w:p w14:paraId="3E74AA3D" w14:textId="77777777" w:rsidR="00D00E28" w:rsidRDefault="00D00E28" w:rsidP="00D00E28">
      <w:pPr>
        <w:spacing w:before="40" w:after="60"/>
      </w:pPr>
      <w:r>
        <w:rPr>
          <w:color w:val="000000"/>
        </w:rPr>
        <w:t>L'ensemble des exigences fonctionnelles MUST définies dans la Spécification Fonctionnelle v1.3 ont été implémentées et testées. Les deux exigences SHOULD ont également été réalisées.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800"/>
        <w:gridCol w:w="1826"/>
      </w:tblGrid>
      <w:tr w:rsidR="00D00E28" w14:paraId="1F0094B1" w14:textId="77777777" w:rsidTr="00945A06">
        <w:trPr>
          <w:tblHeader/>
        </w:trPr>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CB3B789" w14:textId="77777777" w:rsidR="00D00E28" w:rsidRDefault="00D00E28" w:rsidP="00945A06">
            <w:r>
              <w:rPr>
                <w:b/>
                <w:bCs/>
                <w:color w:val="2E7D32"/>
              </w:rPr>
              <w:t>Priorité</w:t>
            </w:r>
          </w:p>
        </w:tc>
        <w:tc>
          <w:tcPr>
            <w:tcW w:w="5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594C049" w14:textId="77777777" w:rsidR="00D00E28" w:rsidRDefault="00D00E28" w:rsidP="00945A06">
            <w:r>
              <w:rPr>
                <w:b/>
                <w:bCs/>
                <w:color w:val="2E7D32"/>
              </w:rPr>
              <w:t>Module</w:t>
            </w:r>
          </w:p>
        </w:tc>
        <w:tc>
          <w:tcPr>
            <w:tcW w:w="18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6A18F3B" w14:textId="77777777" w:rsidR="00D00E28" w:rsidRDefault="00D00E28" w:rsidP="00945A06">
            <w:r>
              <w:rPr>
                <w:b/>
                <w:bCs/>
                <w:color w:val="2E7D32"/>
              </w:rPr>
              <w:t>Statut</w:t>
            </w:r>
          </w:p>
        </w:tc>
      </w:tr>
      <w:tr w:rsidR="00D00E28" w14:paraId="0B06790B" w14:textId="77777777" w:rsidTr="00945A06">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7454FE00" w14:textId="77777777" w:rsidR="00D00E28" w:rsidRDefault="00D00E28" w:rsidP="00945A06">
            <w:r>
              <w:rPr>
                <w:b/>
                <w:bCs/>
                <w:color w:val="000000"/>
              </w:rPr>
              <w:t>MUST</w:t>
            </w:r>
          </w:p>
        </w:tc>
        <w:tc>
          <w:tcPr>
            <w:tcW w:w="5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BA12C93" w14:textId="77777777" w:rsidR="00D00E28" w:rsidRDefault="00D00E28" w:rsidP="00945A06">
            <w:r>
              <w:rPr>
                <w:color w:val="000000"/>
              </w:rPr>
              <w:t>Authentification, rôles, reset, mustChangePassword (EF-AUTH)</w:t>
            </w:r>
          </w:p>
        </w:tc>
        <w:tc>
          <w:tcPr>
            <w:tcW w:w="1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137F6DD" w14:textId="77777777" w:rsidR="00D00E28" w:rsidRDefault="00D00E28" w:rsidP="00945A06">
            <w:r>
              <w:rPr>
                <w:color w:val="000000"/>
              </w:rPr>
              <w:t>✓ Réalisé</w:t>
            </w:r>
          </w:p>
        </w:tc>
      </w:tr>
      <w:tr w:rsidR="00D00E28" w14:paraId="153BD8FB" w14:textId="77777777" w:rsidTr="00945A06">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125E5F1C" w14:textId="77777777" w:rsidR="00D00E28" w:rsidRDefault="00D00E28" w:rsidP="00945A06">
            <w:r>
              <w:rPr>
                <w:b/>
                <w:bCs/>
                <w:color w:val="000000"/>
              </w:rPr>
              <w:t>MUST</w:t>
            </w:r>
          </w:p>
        </w:tc>
        <w:tc>
          <w:tcPr>
            <w:tcW w:w="5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9736CEB" w14:textId="77777777" w:rsidR="00D00E28" w:rsidRDefault="00D00E28" w:rsidP="00945A06">
            <w:r>
              <w:rPr>
                <w:color w:val="000000"/>
              </w:rPr>
              <w:t>Tableau de bord collaborateur et partenaire (EF-DASH)</w:t>
            </w:r>
          </w:p>
        </w:tc>
        <w:tc>
          <w:tcPr>
            <w:tcW w:w="1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C26529A" w14:textId="77777777" w:rsidR="00D00E28" w:rsidRDefault="00D00E28" w:rsidP="00945A06">
            <w:r>
              <w:rPr>
                <w:color w:val="000000"/>
              </w:rPr>
              <w:t>✓ Réalisé</w:t>
            </w:r>
          </w:p>
        </w:tc>
      </w:tr>
      <w:tr w:rsidR="00D00E28" w14:paraId="319489BE" w14:textId="77777777" w:rsidTr="00945A06">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3FFD28D" w14:textId="77777777" w:rsidR="00D00E28" w:rsidRDefault="00D00E28" w:rsidP="00945A06">
            <w:r>
              <w:rPr>
                <w:b/>
                <w:bCs/>
                <w:color w:val="000000"/>
              </w:rPr>
              <w:t>MUST</w:t>
            </w:r>
          </w:p>
        </w:tc>
        <w:tc>
          <w:tcPr>
            <w:tcW w:w="5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83D3BFE" w14:textId="77777777" w:rsidR="00D00E28" w:rsidRDefault="00D00E28" w:rsidP="00945A06">
            <w:r>
              <w:rPr>
                <w:color w:val="000000"/>
              </w:rPr>
              <w:t>Stock global, filtres, traçabilité, gestion interne (EF-STOCK)</w:t>
            </w:r>
          </w:p>
        </w:tc>
        <w:tc>
          <w:tcPr>
            <w:tcW w:w="1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0337822" w14:textId="77777777" w:rsidR="00D00E28" w:rsidRDefault="00D00E28" w:rsidP="00945A06">
            <w:r>
              <w:rPr>
                <w:color w:val="000000"/>
              </w:rPr>
              <w:t>✓ Réalisé</w:t>
            </w:r>
          </w:p>
        </w:tc>
      </w:tr>
      <w:tr w:rsidR="00D00E28" w14:paraId="2D0DCB7D" w14:textId="77777777" w:rsidTr="00945A06">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2A750C40" w14:textId="77777777" w:rsidR="00D00E28" w:rsidRDefault="00D00E28" w:rsidP="00945A06">
            <w:r>
              <w:rPr>
                <w:b/>
                <w:bCs/>
                <w:color w:val="000000"/>
              </w:rPr>
              <w:t>MUST</w:t>
            </w:r>
          </w:p>
        </w:tc>
        <w:tc>
          <w:tcPr>
            <w:tcW w:w="5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763BF00" w14:textId="77777777" w:rsidR="00D00E28" w:rsidRDefault="00D00E28" w:rsidP="00945A06">
            <w:r>
              <w:rPr>
                <w:color w:val="000000"/>
              </w:rPr>
              <w:t>Panier, réservation, modification, annulation, livraison, historique (EF-CMD)</w:t>
            </w:r>
          </w:p>
        </w:tc>
        <w:tc>
          <w:tcPr>
            <w:tcW w:w="1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8A35556" w14:textId="77777777" w:rsidR="00D00E28" w:rsidRDefault="00D00E28" w:rsidP="00945A06">
            <w:r>
              <w:rPr>
                <w:color w:val="000000"/>
              </w:rPr>
              <w:t>✓ Réalisé</w:t>
            </w:r>
          </w:p>
        </w:tc>
      </w:tr>
      <w:tr w:rsidR="00D00E28" w14:paraId="5C36F2A8" w14:textId="77777777" w:rsidTr="00945A06">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5444F02" w14:textId="77777777" w:rsidR="00D00E28" w:rsidRDefault="00D00E28" w:rsidP="00945A06">
            <w:r>
              <w:rPr>
                <w:b/>
                <w:bCs/>
                <w:color w:val="000000"/>
              </w:rPr>
              <w:t>MUST</w:t>
            </w:r>
          </w:p>
        </w:tc>
        <w:tc>
          <w:tcPr>
            <w:tcW w:w="5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897B5FA" w14:textId="77777777" w:rsidR="00D00E28" w:rsidRDefault="00D00E28" w:rsidP="00945A06">
            <w:r>
              <w:rPr>
                <w:color w:val="000000"/>
              </w:rPr>
              <w:t>Référentiel plants, conditionnements, saisons (EF-REF)</w:t>
            </w:r>
          </w:p>
        </w:tc>
        <w:tc>
          <w:tcPr>
            <w:tcW w:w="1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F2CFEC7" w14:textId="77777777" w:rsidR="00D00E28" w:rsidRDefault="00D00E28" w:rsidP="00945A06">
            <w:r>
              <w:rPr>
                <w:color w:val="000000"/>
              </w:rPr>
              <w:t>✓ Réalisé</w:t>
            </w:r>
          </w:p>
        </w:tc>
      </w:tr>
      <w:tr w:rsidR="00D00E28" w14:paraId="38418E0A" w14:textId="77777777" w:rsidTr="00945A06">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4307F31E" w14:textId="77777777" w:rsidR="00D00E28" w:rsidRDefault="00D00E28" w:rsidP="00945A06">
            <w:r>
              <w:rPr>
                <w:b/>
                <w:bCs/>
                <w:color w:val="000000"/>
              </w:rPr>
              <w:t>MUST</w:t>
            </w:r>
          </w:p>
        </w:tc>
        <w:tc>
          <w:tcPr>
            <w:tcW w:w="5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306A8CE" w14:textId="77777777" w:rsidR="00D00E28" w:rsidRDefault="00D00E28" w:rsidP="00945A06">
            <w:r>
              <w:rPr>
                <w:color w:val="000000"/>
              </w:rPr>
              <w:t>Gestion utilisateurs, partenaires, profil (EF-ADMIN)</w:t>
            </w:r>
          </w:p>
        </w:tc>
        <w:tc>
          <w:tcPr>
            <w:tcW w:w="1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186B7AF" w14:textId="77777777" w:rsidR="00D00E28" w:rsidRDefault="00D00E28" w:rsidP="00945A06">
            <w:r>
              <w:rPr>
                <w:color w:val="000000"/>
              </w:rPr>
              <w:t>✓ Réalisé</w:t>
            </w:r>
          </w:p>
        </w:tc>
      </w:tr>
      <w:tr w:rsidR="00D00E28" w14:paraId="3F420464" w14:textId="77777777" w:rsidTr="00945A06">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45F2EAD4" w14:textId="77777777" w:rsidR="00D00E28" w:rsidRDefault="00D00E28" w:rsidP="00945A06">
            <w:r>
              <w:rPr>
                <w:b/>
                <w:bCs/>
                <w:color w:val="000000"/>
              </w:rPr>
              <w:t>MUST</w:t>
            </w:r>
          </w:p>
        </w:tc>
        <w:tc>
          <w:tcPr>
            <w:tcW w:w="5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3278EA6" w14:textId="77777777" w:rsidR="00D00E28" w:rsidRDefault="00D00E28" w:rsidP="00945A06">
            <w:r>
              <w:rPr>
                <w:color w:val="000000"/>
              </w:rPr>
              <w:t>Espace partenaire stock + réservations (EF-PART)</w:t>
            </w:r>
          </w:p>
        </w:tc>
        <w:tc>
          <w:tcPr>
            <w:tcW w:w="1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F9842A7" w14:textId="77777777" w:rsidR="00D00E28" w:rsidRDefault="00D00E28" w:rsidP="00945A06">
            <w:r>
              <w:rPr>
                <w:color w:val="000000"/>
              </w:rPr>
              <w:t>✓ Réalisé</w:t>
            </w:r>
          </w:p>
        </w:tc>
      </w:tr>
      <w:tr w:rsidR="00D00E28" w14:paraId="0510E895" w14:textId="77777777" w:rsidTr="00945A06">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62AF56C1" w14:textId="77777777" w:rsidR="00D00E28" w:rsidRDefault="00D00E28" w:rsidP="00945A06">
            <w:r>
              <w:rPr>
                <w:b/>
                <w:bCs/>
                <w:color w:val="000000"/>
              </w:rPr>
              <w:t>SHOULD</w:t>
            </w:r>
          </w:p>
        </w:tc>
        <w:tc>
          <w:tcPr>
            <w:tcW w:w="5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BA00F90" w14:textId="77777777" w:rsidR="00D00E28" w:rsidRDefault="00D00E28" w:rsidP="00945A06">
            <w:r>
              <w:rPr>
                <w:color w:val="000000"/>
              </w:rPr>
              <w:t>Ajout de ligne directe sur commande existante (EF-CMD-05)</w:t>
            </w:r>
          </w:p>
        </w:tc>
        <w:tc>
          <w:tcPr>
            <w:tcW w:w="1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6820544" w14:textId="77777777" w:rsidR="00D00E28" w:rsidRDefault="00D00E28" w:rsidP="00945A06">
            <w:r>
              <w:rPr>
                <w:color w:val="000000"/>
              </w:rPr>
              <w:t>✓ Réalisé</w:t>
            </w:r>
          </w:p>
        </w:tc>
      </w:tr>
      <w:tr w:rsidR="00D00E28" w14:paraId="4BA1BA41" w14:textId="77777777" w:rsidTr="00945A06">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74B75EAA" w14:textId="77777777" w:rsidR="00D00E28" w:rsidRDefault="00D00E28" w:rsidP="00945A06">
            <w:r>
              <w:rPr>
                <w:b/>
                <w:bCs/>
                <w:color w:val="000000"/>
              </w:rPr>
              <w:t>SHOULD</w:t>
            </w:r>
          </w:p>
        </w:tc>
        <w:tc>
          <w:tcPr>
            <w:tcW w:w="5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9B784FD" w14:textId="77777777" w:rsidR="00D00E28" w:rsidRDefault="00D00E28" w:rsidP="00945A06">
            <w:r>
              <w:rPr>
                <w:color w:val="000000"/>
              </w:rPr>
              <w:t>Page profil utilisateur (EF-ADMIN-03)</w:t>
            </w:r>
          </w:p>
        </w:tc>
        <w:tc>
          <w:tcPr>
            <w:tcW w:w="1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075A0AC" w14:textId="77777777" w:rsidR="00D00E28" w:rsidRDefault="00D00E28" w:rsidP="00945A06">
            <w:r>
              <w:rPr>
                <w:color w:val="000000"/>
              </w:rPr>
              <w:t>✓ Réalisé</w:t>
            </w:r>
          </w:p>
        </w:tc>
      </w:tr>
    </w:tbl>
    <w:p w14:paraId="5B37A1D9" w14:textId="631E3885" w:rsidR="00B8713A" w:rsidRDefault="006E4F5B">
      <w:r>
        <w:br w:type="page"/>
      </w:r>
    </w:p>
    <w:p w14:paraId="0048D934" w14:textId="73627B53" w:rsidR="00B8713A" w:rsidRDefault="00EA3F22">
      <w:pPr>
        <w:pStyle w:val="Titre1"/>
        <w:pBdr>
          <w:bottom w:val="single" w:sz="4" w:space="4" w:color="2E7D32"/>
        </w:pBdr>
      </w:pPr>
      <w:r>
        <w:lastRenderedPageBreak/>
        <w:t>5. Fonctionnalités réalisées</w:t>
      </w:r>
    </w:p>
    <w:p w14:paraId="05C14B6E" w14:textId="76AAC1AB" w:rsidR="00B8713A" w:rsidRDefault="00EA3F22">
      <w:pPr>
        <w:pStyle w:val="Titre2"/>
      </w:pPr>
      <w:r>
        <w:t>5.1 Authentification et sécurité des accès</w:t>
      </w:r>
    </w:p>
    <w:p w14:paraId="63775C87" w14:textId="77777777" w:rsidR="00B8713A" w:rsidRDefault="006E4F5B">
      <w:pPr>
        <w:spacing w:before="40" w:after="60"/>
      </w:pPr>
      <w:r>
        <w:rPr>
          <w:color w:val="000000"/>
        </w:rPr>
        <w:t>L'authentification repose sur un authenticator personnalisé (AppCustomAuthenticator) qui gère la connexion par email/mot de passe, la redirection post-connexion selon le rôle, et la conservation du dernier email saisi en cas d'erreur. Trois rôles distincts sont définis dans security.yaml via access_control : ADMIN, COLLABORATOR et PARTNER, avec des périmètres d'accès strictement séparés.</w:t>
      </w:r>
    </w:p>
    <w:p w14:paraId="75259DA3" w14:textId="77777777" w:rsidR="00B8713A" w:rsidRDefault="006E4F5B">
      <w:pPr>
        <w:pStyle w:val="Paragraphedeliste"/>
        <w:numPr>
          <w:ilvl w:val="0"/>
          <w:numId w:val="2"/>
        </w:numPr>
        <w:spacing w:before="30" w:after="30"/>
      </w:pPr>
      <w:r>
        <w:t>UserChecker : vérifie que le compte est actif (isActive = true) avant même la validation du mot de passe — en cas de compte désactivé, une exception explicite est levée sans exposer si c'est le mot de passe ou le compte qui pose problème.</w:t>
      </w:r>
    </w:p>
    <w:p w14:paraId="3F1D742B" w14:textId="77777777" w:rsidR="00B8713A" w:rsidRDefault="006E4F5B">
      <w:pPr>
        <w:pStyle w:val="Paragraphedeliste"/>
        <w:numPr>
          <w:ilvl w:val="0"/>
          <w:numId w:val="2"/>
        </w:numPr>
        <w:spacing w:before="30" w:after="30"/>
      </w:pPr>
      <w:r>
        <w:t>CheckPasswordChangeSubscriber : s'abonne à KernelEvents::REQUEST et intercepte chaque requête principale. Si le flag mustChangePassword est actif (positionné par l'admin lors d'une réinitialisation), l'utilisateur est redirigé vers le formulaire de changement de mot de passe quelle que soit la page demandée.</w:t>
      </w:r>
    </w:p>
    <w:p w14:paraId="67FE7C7F" w14:textId="77777777" w:rsidR="00B8713A" w:rsidRDefault="006E4F5B">
      <w:pPr>
        <w:pStyle w:val="Paragraphedeliste"/>
        <w:numPr>
          <w:ilvl w:val="0"/>
          <w:numId w:val="2"/>
        </w:numPr>
        <w:spacing w:before="30" w:after="30"/>
      </w:pPr>
      <w:r>
        <w:t>Réinitialisation de mot de passe : token aléatoire à usage unique, expiré après 24h, géré par symfonycasts/reset-password-bundle. Le token est stocké haché en base, pas en clair.</w:t>
      </w:r>
    </w:p>
    <w:p w14:paraId="28FAFD0A" w14:textId="77777777" w:rsidR="00B8713A" w:rsidRDefault="006E4F5B">
      <w:pPr>
        <w:pStyle w:val="Paragraphedeliste"/>
        <w:numPr>
          <w:ilvl w:val="0"/>
          <w:numId w:val="2"/>
        </w:numPr>
        <w:spacing w:before="30" w:after="30"/>
      </w:pPr>
      <w:r>
        <w:t>Session expirée après 30 minutes d'inactivité. Protection CSRF active sur tous les formulaires Symfony via token automatique.</w:t>
      </w:r>
    </w:p>
    <w:p w14:paraId="287AA64D" w14:textId="77777777" w:rsidR="00EF4202" w:rsidRDefault="00EF4202" w:rsidP="00EF4202">
      <w:pPr>
        <w:pStyle w:val="Paragraphedeliste"/>
        <w:spacing w:before="30" w:after="30"/>
        <w:ind w:left="520"/>
      </w:pPr>
    </w:p>
    <w:p w14:paraId="68000239" w14:textId="1BC12730" w:rsidR="00EF4202" w:rsidRDefault="00EF4202" w:rsidP="00EF4202">
      <w:pPr>
        <w:spacing w:before="30" w:after="30"/>
      </w:pPr>
      <w:r>
        <w:rPr>
          <w:noProof/>
        </w:rPr>
        <w:drawing>
          <wp:inline distT="0" distB="0" distL="0" distR="0" wp14:anchorId="5C092916" wp14:editId="34E31F8A">
            <wp:extent cx="6163310" cy="3039745"/>
            <wp:effectExtent l="0" t="0" r="8890" b="82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3310" cy="3039745"/>
                    </a:xfrm>
                    <a:prstGeom prst="rect">
                      <a:avLst/>
                    </a:prstGeom>
                    <a:noFill/>
                    <a:ln>
                      <a:noFill/>
                    </a:ln>
                  </pic:spPr>
                </pic:pic>
              </a:graphicData>
            </a:graphic>
          </wp:inline>
        </w:drawing>
      </w:r>
    </w:p>
    <w:p w14:paraId="47371201" w14:textId="77777777" w:rsidR="007E76C0" w:rsidRDefault="007E76C0" w:rsidP="006D4102">
      <w:pPr>
        <w:pStyle w:val="lev1"/>
      </w:pPr>
    </w:p>
    <w:p w14:paraId="38E9AF57" w14:textId="77777777" w:rsidR="006D4102" w:rsidRDefault="006D4102" w:rsidP="006D4102">
      <w:pPr>
        <w:pStyle w:val="lev1"/>
      </w:pPr>
    </w:p>
    <w:p w14:paraId="12354178" w14:textId="77777777" w:rsidR="006D4102" w:rsidRDefault="006D4102" w:rsidP="006D4102">
      <w:pPr>
        <w:pStyle w:val="lev1"/>
      </w:pPr>
    </w:p>
    <w:p w14:paraId="1EE5213F" w14:textId="77777777" w:rsidR="006D4102" w:rsidRDefault="006D4102" w:rsidP="006D4102">
      <w:pPr>
        <w:pStyle w:val="lev1"/>
      </w:pPr>
    </w:p>
    <w:p w14:paraId="4AA14654" w14:textId="77777777" w:rsidR="006D4102" w:rsidRDefault="006D4102" w:rsidP="006D4102">
      <w:pPr>
        <w:pStyle w:val="lev1"/>
      </w:pPr>
    </w:p>
    <w:p w14:paraId="1F62826B" w14:textId="77777777" w:rsidR="006D4102" w:rsidRDefault="006D4102" w:rsidP="006D4102">
      <w:pPr>
        <w:pStyle w:val="lev1"/>
      </w:pPr>
    </w:p>
    <w:p w14:paraId="19539180" w14:textId="77777777" w:rsidR="006D4102" w:rsidRDefault="006D4102" w:rsidP="006D4102">
      <w:pPr>
        <w:pStyle w:val="lev1"/>
      </w:pPr>
    </w:p>
    <w:p w14:paraId="38A26260" w14:textId="77777777" w:rsidR="006D4102" w:rsidRDefault="006D4102" w:rsidP="006D4102">
      <w:pPr>
        <w:pStyle w:val="lev1"/>
      </w:pPr>
    </w:p>
    <w:p w14:paraId="77D9501F" w14:textId="77777777" w:rsidR="006D4102" w:rsidRDefault="006D4102" w:rsidP="006D4102">
      <w:pPr>
        <w:pStyle w:val="lev1"/>
      </w:pPr>
    </w:p>
    <w:p w14:paraId="48B2882E" w14:textId="77777777" w:rsidR="006D4102" w:rsidRDefault="006D4102" w:rsidP="006D4102">
      <w:pPr>
        <w:pStyle w:val="lev1"/>
      </w:pPr>
    </w:p>
    <w:p w14:paraId="3CBA4281" w14:textId="77777777" w:rsidR="006D4102" w:rsidRDefault="006D4102" w:rsidP="006D4102">
      <w:pPr>
        <w:pStyle w:val="lev1"/>
      </w:pPr>
    </w:p>
    <w:p w14:paraId="2A2BC401" w14:textId="77777777" w:rsidR="006D4102" w:rsidRDefault="006D4102" w:rsidP="006D4102">
      <w:pPr>
        <w:pStyle w:val="lev1"/>
      </w:pPr>
    </w:p>
    <w:p w14:paraId="05379C8F" w14:textId="77777777" w:rsidR="006D4102" w:rsidRDefault="006D4102" w:rsidP="006D4102">
      <w:pPr>
        <w:pStyle w:val="lev1"/>
      </w:pPr>
    </w:p>
    <w:p w14:paraId="28B4B68D" w14:textId="77777777" w:rsidR="005B0C80" w:rsidRDefault="005B0C80" w:rsidP="006D4102">
      <w:pPr>
        <w:pStyle w:val="lev1"/>
      </w:pPr>
    </w:p>
    <w:p w14:paraId="76FEC5A9" w14:textId="77777777" w:rsidR="006D4102" w:rsidRDefault="006D4102" w:rsidP="006D4102">
      <w:pPr>
        <w:pStyle w:val="lev1"/>
      </w:pPr>
    </w:p>
    <w:p w14:paraId="25327D7E" w14:textId="77777777" w:rsidR="006D4102" w:rsidRDefault="006D4102" w:rsidP="006D4102">
      <w:pPr>
        <w:pStyle w:val="lev1"/>
      </w:pPr>
    </w:p>
    <w:p w14:paraId="64B18260" w14:textId="77777777" w:rsidR="006D4102" w:rsidRDefault="006D4102" w:rsidP="006D4102">
      <w:pPr>
        <w:pStyle w:val="lev1"/>
      </w:pPr>
    </w:p>
    <w:p w14:paraId="1C929685" w14:textId="77777777" w:rsidR="006D4102" w:rsidRDefault="006D4102">
      <w:pPr>
        <w:pStyle w:val="Titre2"/>
      </w:pPr>
    </w:p>
    <w:p w14:paraId="63F1B02D" w14:textId="77777777" w:rsidR="006D4102" w:rsidRDefault="006D4102">
      <w:pPr>
        <w:pStyle w:val="Titre2"/>
      </w:pPr>
    </w:p>
    <w:p w14:paraId="495A1C30" w14:textId="6C9E6B48" w:rsidR="00B8713A" w:rsidRDefault="00EA3F22">
      <w:pPr>
        <w:pStyle w:val="Titre2"/>
      </w:pPr>
      <w:r>
        <w:lastRenderedPageBreak/>
        <w:t>5.2 Tableau de bord</w:t>
      </w:r>
    </w:p>
    <w:p w14:paraId="20F82A3E" w14:textId="77777777" w:rsidR="00B8713A" w:rsidRDefault="006E4F5B">
      <w:pPr>
        <w:spacing w:before="40" w:after="60"/>
      </w:pPr>
      <w:r>
        <w:rPr>
          <w:color w:val="000000"/>
        </w:rPr>
        <w:t>Le tableau de bord est la première page affichée après connexion. Son contenu est conditionnel selon le rôle détecté via isGranted('ROLE_PARTNER') dans DashboardController.</w:t>
      </w:r>
    </w:p>
    <w:p w14:paraId="6B7946F7" w14:textId="77777777" w:rsidR="00B8713A" w:rsidRDefault="006E4F5B">
      <w:pPr>
        <w:pStyle w:val="Paragraphedeliste"/>
        <w:numPr>
          <w:ilvl w:val="0"/>
          <w:numId w:val="2"/>
        </w:numPr>
        <w:spacing w:before="30" w:after="30"/>
      </w:pPr>
      <w:r>
        <w:t>Vue Admin / Collaborateur : compteurs globaux (total commandes, total partenaires), liste des stocks critiques (quantité &lt; 10 unités, seuil défini dans StockRepository::findLowStockAlert()), et les 5 dernières commandes triées par date de création décroissante.</w:t>
      </w:r>
    </w:p>
    <w:p w14:paraId="26A465A5" w14:textId="77777777" w:rsidR="00B8713A" w:rsidRDefault="006E4F5B">
      <w:pPr>
        <w:pStyle w:val="Paragraphedeliste"/>
        <w:numPr>
          <w:ilvl w:val="0"/>
          <w:numId w:val="2"/>
        </w:numPr>
        <w:spacing w:before="30" w:after="30"/>
      </w:pPr>
      <w:r>
        <w:t>Vue Partenaire : restreinte à ses propres données — ses stocks, ses stocks critiques via findLowStockAlertByPartner(), et ses 5 commandes récentes via findRecentOrdersByPartner().</w:t>
      </w:r>
    </w:p>
    <w:p w14:paraId="0AAA240C" w14:textId="77777777" w:rsidR="008924F3" w:rsidRDefault="008924F3" w:rsidP="008924F3">
      <w:pPr>
        <w:pStyle w:val="Paragraphedeliste"/>
        <w:spacing w:before="30" w:after="30"/>
        <w:ind w:left="520"/>
      </w:pPr>
    </w:p>
    <w:p w14:paraId="717D677E" w14:textId="77777777" w:rsidR="008924F3" w:rsidRDefault="00EF4202">
      <w:pPr>
        <w:pStyle w:val="Titre2"/>
      </w:pPr>
      <w:r>
        <w:rPr>
          <w:noProof/>
        </w:rPr>
        <w:drawing>
          <wp:inline distT="0" distB="0" distL="0" distR="0" wp14:anchorId="50284607" wp14:editId="44D48149">
            <wp:extent cx="6163310" cy="3039745"/>
            <wp:effectExtent l="0" t="0" r="889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3310" cy="3039745"/>
                    </a:xfrm>
                    <a:prstGeom prst="rect">
                      <a:avLst/>
                    </a:prstGeom>
                    <a:noFill/>
                    <a:ln>
                      <a:noFill/>
                    </a:ln>
                  </pic:spPr>
                </pic:pic>
              </a:graphicData>
            </a:graphic>
          </wp:inline>
        </w:drawing>
      </w:r>
    </w:p>
    <w:p w14:paraId="3A96E59A" w14:textId="77777777" w:rsidR="008924F3" w:rsidRDefault="008924F3">
      <w:pPr>
        <w:pStyle w:val="Titre2"/>
      </w:pPr>
    </w:p>
    <w:p w14:paraId="1C477E55" w14:textId="0CD4237B" w:rsidR="00B8713A" w:rsidRDefault="00EA3F22">
      <w:pPr>
        <w:pStyle w:val="Titre2"/>
      </w:pPr>
      <w:r>
        <w:t>5.3 Gestion des stocks</w:t>
      </w:r>
    </w:p>
    <w:p w14:paraId="7DC635E7" w14:textId="77777777" w:rsidR="00B8713A" w:rsidRDefault="006E4F5B">
      <w:pPr>
        <w:spacing w:before="40" w:after="60"/>
      </w:pPr>
      <w:r>
        <w:rPr>
          <w:color w:val="000000"/>
        </w:rPr>
        <w:t>Deux vues de stock coexistent selon le profil :</w:t>
      </w:r>
    </w:p>
    <w:p w14:paraId="380ED382" w14:textId="77777777" w:rsidR="00B8713A" w:rsidRDefault="006E4F5B">
      <w:pPr>
        <w:pStyle w:val="Paragraphedeliste"/>
        <w:numPr>
          <w:ilvl w:val="0"/>
          <w:numId w:val="2"/>
        </w:numPr>
        <w:spacing w:before="30" w:after="30"/>
      </w:pPr>
      <w:r>
        <w:t>Vue globale /stock/global : affiche tous les stocks (réels + virtuels) dans un tableau paginé à 7 entrées par page. Chaque ligne indique le plant (nom latin + commun), l'origine (badge bleu « Stock Réel Pépi+ » ou badge violet avec le nom du partenaire), la saison, le conditionnement et la quantité disponible. Un formulaire de filtres avancés (StockFilterType) permet la recherche textuelle (nom latin, nom commun, partenaire, saison) et le filtrage par plage de quantité. Les quantités inférieures à 10 sont affichées en rouge gras.</w:t>
      </w:r>
    </w:p>
    <w:p w14:paraId="2BD4EDFB" w14:textId="77777777" w:rsidR="00B8713A" w:rsidRDefault="006E4F5B">
      <w:pPr>
        <w:pStyle w:val="Paragraphedeliste"/>
        <w:numPr>
          <w:ilvl w:val="0"/>
          <w:numId w:val="2"/>
        </w:numPr>
        <w:spacing w:before="30" w:after="30"/>
      </w:pPr>
      <w:r>
        <w:t>Vue interne /stock/gestion : uniquement les stocks Pépi+ (partner IS NULL). Lors de la création, si un stock identique (même plant, même conditionnement, même saison) existe déjà, les quantités sont cumulées automatiquement plutôt que de créer un doublon.</w:t>
      </w:r>
    </w:p>
    <w:p w14:paraId="088BF980" w14:textId="77777777" w:rsidR="00E61939" w:rsidRDefault="00EF4202">
      <w:pPr>
        <w:pStyle w:val="Titre2"/>
      </w:pPr>
      <w:r>
        <w:rPr>
          <w:noProof/>
        </w:rPr>
        <w:lastRenderedPageBreak/>
        <w:drawing>
          <wp:inline distT="0" distB="0" distL="0" distR="0" wp14:anchorId="01EF0B55" wp14:editId="00065ACA">
            <wp:extent cx="6163310" cy="3039745"/>
            <wp:effectExtent l="0" t="0" r="889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3310" cy="3039745"/>
                    </a:xfrm>
                    <a:prstGeom prst="rect">
                      <a:avLst/>
                    </a:prstGeom>
                    <a:noFill/>
                    <a:ln>
                      <a:noFill/>
                    </a:ln>
                  </pic:spPr>
                </pic:pic>
              </a:graphicData>
            </a:graphic>
          </wp:inline>
        </w:drawing>
      </w:r>
    </w:p>
    <w:p w14:paraId="462CA73D" w14:textId="77777777" w:rsidR="00E61939" w:rsidRDefault="00E61939">
      <w:pPr>
        <w:pStyle w:val="Titre2"/>
      </w:pPr>
    </w:p>
    <w:p w14:paraId="68203FC6" w14:textId="620B691C" w:rsidR="00B8713A" w:rsidRDefault="00EA3F22">
      <w:pPr>
        <w:pStyle w:val="Titre2"/>
      </w:pPr>
      <w:r>
        <w:t>5.4 Panier et création de commandes</w:t>
      </w:r>
    </w:p>
    <w:p w14:paraId="383B89D0" w14:textId="77777777" w:rsidR="00B8713A" w:rsidRDefault="006E4F5B">
      <w:pPr>
        <w:spacing w:before="40" w:after="60"/>
      </w:pPr>
      <w:r>
        <w:rPr>
          <w:color w:val="000000"/>
        </w:rPr>
        <w:t>Le processus de commande se déroule en deux étapes : constitution du panier puis validation.</w:t>
      </w:r>
    </w:p>
    <w:p w14:paraId="5F22C634" w14:textId="77777777" w:rsidR="00B8713A" w:rsidRDefault="006E4F5B">
      <w:pPr>
        <w:pStyle w:val="Paragraphedeliste"/>
        <w:numPr>
          <w:ilvl w:val="0"/>
          <w:numId w:val="2"/>
        </w:numPr>
        <w:spacing w:before="30" w:after="30"/>
      </w:pPr>
      <w:r>
        <w:t>Constitution : depuis la vue stock global, le collaborateur saisit une quantité et clique sur « Ajouter au panier ». Le CartService stocke le panier en session PHP sous la forme d'un tableau associatif [stockId =&gt; quantity]. Plusieurs ajouts sont possibles, les quantités s'additionnent si le même stock est ajouté plusieurs fois.</w:t>
      </w:r>
    </w:p>
    <w:p w14:paraId="541AAA55" w14:textId="77777777" w:rsidR="00B8713A" w:rsidRDefault="006E4F5B">
      <w:pPr>
        <w:pStyle w:val="Paragraphedeliste"/>
        <w:numPr>
          <w:ilvl w:val="0"/>
          <w:numId w:val="2"/>
        </w:numPr>
        <w:spacing w:before="30" w:after="30"/>
      </w:pPr>
      <w:r>
        <w:t>Panier /cart : le collaborateur visualise les lignes, peut modifier les quantités (automatiquement plafonnées au stock disponible en base au moment de la modification) ou supprimer des lignes.</w:t>
      </w:r>
    </w:p>
    <w:p w14:paraId="1E0558DF" w14:textId="77777777" w:rsidR="00B8713A" w:rsidRDefault="006E4F5B">
      <w:pPr>
        <w:pStyle w:val="Paragraphedeliste"/>
        <w:numPr>
          <w:ilvl w:val="0"/>
          <w:numId w:val="2"/>
        </w:numPr>
        <w:spacing w:before="30" w:after="30"/>
      </w:pPr>
      <w:r>
        <w:t>Validation /cart/validate : crée l'entité Order avec le statut Réservation et un numéro au format CMD-YYYY-NNN (généré séquentiellement), crée les OrderLine correspondantes, décrémente immédiatement chaque stock source, enregistre le premier OrderStatusHistory. Si entre l'ajout au panier et la validation la quantité disponible a diminué, elle est ajustée automatiquement avec un message d'avertissement.</w:t>
      </w:r>
    </w:p>
    <w:p w14:paraId="63EC40F8" w14:textId="77777777" w:rsidR="00E61939" w:rsidRDefault="00E61939" w:rsidP="00E61939">
      <w:pPr>
        <w:pStyle w:val="Paragraphedeliste"/>
        <w:spacing w:before="30" w:after="30"/>
        <w:ind w:left="520"/>
      </w:pPr>
    </w:p>
    <w:p w14:paraId="0869E70C" w14:textId="77777777" w:rsidR="00E61939" w:rsidRDefault="00EF4202">
      <w:pPr>
        <w:pStyle w:val="Titre2"/>
      </w:pPr>
      <w:r>
        <w:rPr>
          <w:noProof/>
        </w:rPr>
        <w:drawing>
          <wp:inline distT="0" distB="0" distL="0" distR="0" wp14:anchorId="5BFBCCEC" wp14:editId="5D069D5A">
            <wp:extent cx="6163310" cy="3039745"/>
            <wp:effectExtent l="0" t="0" r="889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63310" cy="3039745"/>
                    </a:xfrm>
                    <a:prstGeom prst="rect">
                      <a:avLst/>
                    </a:prstGeom>
                    <a:noFill/>
                    <a:ln>
                      <a:noFill/>
                    </a:ln>
                  </pic:spPr>
                </pic:pic>
              </a:graphicData>
            </a:graphic>
          </wp:inline>
        </w:drawing>
      </w:r>
    </w:p>
    <w:p w14:paraId="39F0E5EF" w14:textId="77777777" w:rsidR="00E61939" w:rsidRDefault="00E61939">
      <w:pPr>
        <w:pStyle w:val="Titre2"/>
      </w:pPr>
    </w:p>
    <w:p w14:paraId="5DD03B43" w14:textId="77777777" w:rsidR="00025BD2" w:rsidRDefault="00025BD2">
      <w:pPr>
        <w:pStyle w:val="Titre2"/>
      </w:pPr>
    </w:p>
    <w:p w14:paraId="005BE121" w14:textId="36337541" w:rsidR="00B8713A" w:rsidRDefault="00EA3F22">
      <w:pPr>
        <w:pStyle w:val="Titre2"/>
      </w:pPr>
      <w:r>
        <w:lastRenderedPageBreak/>
        <w:t>5.5 Cycle de vie des commandes</w:t>
      </w:r>
    </w:p>
    <w:p w14:paraId="5FD85799" w14:textId="77777777" w:rsidR="00B8713A" w:rsidRDefault="006E4F5B">
      <w:pPr>
        <w:spacing w:before="40" w:after="60"/>
      </w:pPr>
      <w:r>
        <w:t xml:space="preserve">Flux de statuts autorisé : </w:t>
      </w:r>
      <w:r>
        <w:rPr>
          <w:b/>
          <w:bCs/>
          <w:color w:val="D97706"/>
        </w:rPr>
        <w:t>Réservation</w:t>
      </w:r>
      <w:r>
        <w:t xml:space="preserve"> → </w:t>
      </w:r>
      <w:r>
        <w:rPr>
          <w:b/>
          <w:bCs/>
          <w:color w:val="1565C0"/>
        </w:rPr>
        <w:t>Validé</w:t>
      </w:r>
      <w:r>
        <w:t xml:space="preserve"> → </w:t>
      </w:r>
      <w:r>
        <w:rPr>
          <w:b/>
          <w:bCs/>
          <w:color w:val="2E7D32"/>
        </w:rPr>
        <w:t>Livrée</w:t>
      </w:r>
      <w:r>
        <w:t xml:space="preserve">  ou  </w:t>
      </w:r>
      <w:r>
        <w:rPr>
          <w:b/>
          <w:bCs/>
          <w:color w:val="B71C1C"/>
        </w:rPr>
        <w:t>Annulée</w:t>
      </w:r>
      <w:r>
        <w:t>. Une commande Livrée ne peut plus être modifiée.</w:t>
      </w:r>
    </w:p>
    <w:p w14:paraId="09A573A9" w14:textId="77777777" w:rsidR="00B8713A" w:rsidRDefault="006E4F5B">
      <w:pPr>
        <w:pStyle w:val="Paragraphedeliste"/>
        <w:numPr>
          <w:ilvl w:val="0"/>
          <w:numId w:val="2"/>
        </w:numPr>
        <w:spacing w:before="30" w:after="30"/>
      </w:pPr>
      <w:r>
        <w:t>Modification du statut : formulaire sur /order/edit/{id} — la transition est validée côté contrôleur. Il est également possible d'ajouter directement une ligne à une commande en Réservation via /order/{id}/add-line-direct avec une recherche de stock par texte.</w:t>
      </w:r>
    </w:p>
    <w:p w14:paraId="2B52CB8D" w14:textId="77777777" w:rsidR="00B8713A" w:rsidRDefault="006E4F5B">
      <w:pPr>
        <w:pStyle w:val="Paragraphedeliste"/>
        <w:numPr>
          <w:ilvl w:val="0"/>
          <w:numId w:val="2"/>
        </w:numPr>
        <w:spacing w:before="30" w:after="30"/>
      </w:pPr>
      <w:r>
        <w:t>Livraison /order/{id}/deliver : passage au statut Livrée uniquement. Aucune modification de stock — celui-ci a déjà été décrémenté à la réservation. La livraison physique est un acte hors système.</w:t>
      </w:r>
    </w:p>
    <w:p w14:paraId="225799B2" w14:textId="77777777" w:rsidR="00B8713A" w:rsidRDefault="006E4F5B">
      <w:pPr>
        <w:pStyle w:val="Paragraphedeliste"/>
        <w:numPr>
          <w:ilvl w:val="0"/>
          <w:numId w:val="2"/>
        </w:numPr>
        <w:spacing w:before="30" w:after="30"/>
      </w:pPr>
      <w:r>
        <w:t>Annulation /order/{id}/cancel : impossible si statut Livrée. Pour chaque OrderLine, la quantité réservée est restituée au stock source (réel ou virtuel). Le statut passe à Annulée et un OrderStatusHistory est créé.</w:t>
      </w:r>
    </w:p>
    <w:p w14:paraId="15B0015B" w14:textId="77777777" w:rsidR="00B8713A" w:rsidRDefault="006E4F5B">
      <w:pPr>
        <w:pStyle w:val="Paragraphedeliste"/>
        <w:numPr>
          <w:ilvl w:val="0"/>
          <w:numId w:val="2"/>
        </w:numPr>
        <w:spacing w:before="30" w:after="30"/>
      </w:pPr>
      <w:r>
        <w:t>Historique complet : chaque changement de statut enregistre un OrderStatusHistory avec la date et l'utilisateur responsable. Consultable depuis /order/show/{id}.</w:t>
      </w:r>
    </w:p>
    <w:p w14:paraId="45F5A795" w14:textId="77777777" w:rsidR="00025BD2" w:rsidRDefault="00025BD2" w:rsidP="00025BD2">
      <w:pPr>
        <w:pStyle w:val="Paragraphedeliste"/>
        <w:spacing w:before="30" w:after="30"/>
        <w:ind w:left="520"/>
      </w:pPr>
    </w:p>
    <w:p w14:paraId="0FCDB311" w14:textId="77777777" w:rsidR="00E61939" w:rsidRDefault="00E61939" w:rsidP="00E61939">
      <w:pPr>
        <w:pStyle w:val="Paragraphedeliste"/>
        <w:spacing w:before="30" w:after="30"/>
        <w:ind w:left="520"/>
      </w:pPr>
    </w:p>
    <w:p w14:paraId="65247FA7" w14:textId="77777777" w:rsidR="00EF4202" w:rsidRDefault="00EF4202">
      <w:pPr>
        <w:pStyle w:val="Titre2"/>
      </w:pPr>
      <w:r>
        <w:rPr>
          <w:noProof/>
        </w:rPr>
        <w:drawing>
          <wp:inline distT="0" distB="0" distL="0" distR="0" wp14:anchorId="72B2D17A" wp14:editId="3EDCF592">
            <wp:extent cx="6163310" cy="3039745"/>
            <wp:effectExtent l="0" t="0" r="889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3310" cy="3039745"/>
                    </a:xfrm>
                    <a:prstGeom prst="rect">
                      <a:avLst/>
                    </a:prstGeom>
                    <a:noFill/>
                    <a:ln>
                      <a:noFill/>
                    </a:ln>
                  </pic:spPr>
                </pic:pic>
              </a:graphicData>
            </a:graphic>
          </wp:inline>
        </w:drawing>
      </w:r>
    </w:p>
    <w:p w14:paraId="339323A4" w14:textId="77777777" w:rsidR="00EF4202" w:rsidRDefault="00EF4202">
      <w:pPr>
        <w:pStyle w:val="Titre2"/>
      </w:pPr>
    </w:p>
    <w:p w14:paraId="15A90652" w14:textId="22E3F30F" w:rsidR="00B8713A" w:rsidRDefault="00EA3F22">
      <w:pPr>
        <w:pStyle w:val="Titre2"/>
      </w:pPr>
      <w:r>
        <w:t>5.6 Espace partenaire et administration</w:t>
      </w:r>
    </w:p>
    <w:p w14:paraId="1064365B" w14:textId="77777777" w:rsidR="00B8713A" w:rsidRDefault="006E4F5B">
      <w:pPr>
        <w:pStyle w:val="Paragraphedeliste"/>
        <w:numPr>
          <w:ilvl w:val="0"/>
          <w:numId w:val="2"/>
        </w:numPr>
        <w:spacing w:before="30" w:after="30"/>
      </w:pPr>
      <w:r>
        <w:t>Partenaire — Mon stock /partner/my-stock/liste : CRUD complet du stock virtuel par plant, conditionnement et saison. Paginé à 8 entrées par page. Le champ partner est automatiquement renseigné avec l'entité Partner liée au compte connecté — un partenaire ne peut gérer que son propre stock.</w:t>
      </w:r>
    </w:p>
    <w:p w14:paraId="6F860E3B" w14:textId="77777777" w:rsidR="00B8713A" w:rsidRDefault="006E4F5B">
      <w:pPr>
        <w:pStyle w:val="Paragraphedeliste"/>
        <w:numPr>
          <w:ilvl w:val="0"/>
          <w:numId w:val="2"/>
        </w:numPr>
        <w:spacing w:before="30" w:after="30"/>
      </w:pPr>
      <w:r>
        <w:t>Partenaire — Mes réservations /partner/my-reservations/liste : liste des commandes portant sur ses stocks, dédupliquées via OrderRepository::searchOrdersByPartner(). Chaque ligne représente une commande unique avec les plants réservés affichés en badges inline (ex : Quercus petraea ×10) et le statut de la commande. Vue en lecture seule.</w:t>
      </w:r>
    </w:p>
    <w:p w14:paraId="04DCF116" w14:textId="77777777" w:rsidR="00B8713A" w:rsidRDefault="006E4F5B">
      <w:pPr>
        <w:pStyle w:val="Paragraphedeliste"/>
        <w:numPr>
          <w:ilvl w:val="0"/>
          <w:numId w:val="2"/>
        </w:numPr>
        <w:spacing w:before="30" w:after="30"/>
      </w:pPr>
      <w:r>
        <w:t>Admin — Utilisateurs /user : CRUD complet avec activation/désactivation de compte, attribution du rôle (ADMIN, COLLABORATOR ou PARTNER), association à un partenaire si PARTNER, réinitialisation du mot de passe (provisoire Password123! + flag mustChangePassword activé).</w:t>
      </w:r>
    </w:p>
    <w:p w14:paraId="2B199204" w14:textId="77777777" w:rsidR="00B8713A" w:rsidRDefault="006E4F5B">
      <w:pPr>
        <w:pStyle w:val="Paragraphedeliste"/>
        <w:numPr>
          <w:ilvl w:val="0"/>
          <w:numId w:val="2"/>
        </w:numPr>
        <w:spacing w:before="30" w:after="30"/>
      </w:pPr>
      <w:r>
        <w:t>Admin — Référentiel : CRUD des plants (nom latin + commun), conditionnements, saisons et partenaires. Chaque entité est paginée et dispose d'un formulaire de création/édition dédié.</w:t>
      </w:r>
    </w:p>
    <w:p w14:paraId="0F035FB3" w14:textId="77777777" w:rsidR="00B8713A" w:rsidRDefault="006E4F5B">
      <w:r>
        <w:br w:type="page"/>
      </w:r>
    </w:p>
    <w:p w14:paraId="0F7B0B01" w14:textId="23F68A41" w:rsidR="00B8713A" w:rsidRDefault="00EA3F22">
      <w:pPr>
        <w:pStyle w:val="Titre1"/>
        <w:pBdr>
          <w:bottom w:val="single" w:sz="4" w:space="4" w:color="2E7D32"/>
        </w:pBdr>
      </w:pPr>
      <w:r>
        <w:lastRenderedPageBreak/>
        <w:t>6. Identifiants et mise en route</w:t>
      </w:r>
    </w:p>
    <w:p w14:paraId="7E61E8F2" w14:textId="00A7C60B" w:rsidR="00B8713A" w:rsidRDefault="00EA3F22">
      <w:pPr>
        <w:pStyle w:val="Titre2"/>
      </w:pPr>
      <w:r>
        <w:t>6.1 Comptes de test</w:t>
      </w:r>
    </w:p>
    <w:p w14:paraId="0D3285FA" w14:textId="77777777" w:rsidR="00B8713A" w:rsidRDefault="006E4F5B">
      <w:pPr>
        <w:spacing w:before="40" w:after="60"/>
      </w:pPr>
      <w:r>
        <w:rPr>
          <w:color w:val="000000"/>
        </w:rPr>
        <w:t>Les comptes suivants sont créés par les fixtures Doctrine (doctrine:fixtures:load). Ils permettent de tester chaque espace de l'application sans configuration supplémentaire.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3737"/>
        <w:gridCol w:w="3349"/>
      </w:tblGrid>
      <w:tr w:rsidR="00B8713A" w14:paraId="03801924" w14:textId="77777777">
        <w:trPr>
          <w:tblHeader/>
        </w:trPr>
        <w:tc>
          <w:tcPr>
            <w:tcW w:w="1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64A773F" w14:textId="77777777" w:rsidR="00B8713A" w:rsidRDefault="006E4F5B">
            <w:r>
              <w:rPr>
                <w:b/>
                <w:bCs/>
                <w:color w:val="2E7D32"/>
              </w:rPr>
              <w:t>Rôle</w:t>
            </w:r>
          </w:p>
        </w:tc>
        <w:tc>
          <w:tcPr>
            <w:tcW w:w="3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1CDAB44" w14:textId="77777777" w:rsidR="00B8713A" w:rsidRDefault="006E4F5B">
            <w:r>
              <w:rPr>
                <w:b/>
                <w:bCs/>
                <w:color w:val="2E7D32"/>
              </w:rPr>
              <w:t>Email</w:t>
            </w:r>
          </w:p>
        </w:tc>
        <w:tc>
          <w:tcPr>
            <w:tcW w:w="342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A302173" w14:textId="77777777" w:rsidR="00B8713A" w:rsidRDefault="006E4F5B">
            <w:r>
              <w:rPr>
                <w:b/>
                <w:bCs/>
                <w:color w:val="2E7D32"/>
              </w:rPr>
              <w:t>Mot de passe</w:t>
            </w:r>
          </w:p>
        </w:tc>
      </w:tr>
      <w:tr w:rsidR="00B8713A" w14:paraId="36CA44CB"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64511DD1" w14:textId="77777777" w:rsidR="00B8713A" w:rsidRDefault="006E4F5B">
            <w:r>
              <w:rPr>
                <w:b/>
                <w:bCs/>
                <w:color w:val="000000"/>
              </w:rPr>
              <w:t>ADMIN</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6F1CD6B" w14:textId="77777777" w:rsidR="00B8713A" w:rsidRDefault="006E4F5B">
            <w:r>
              <w:rPr>
                <w:color w:val="000000"/>
              </w:rPr>
              <w:t>castellscyprien@gmail.com</w:t>
            </w:r>
          </w:p>
        </w:tc>
        <w:tc>
          <w:tcPr>
            <w:tcW w:w="3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5624A53" w14:textId="77777777" w:rsidR="00B8713A" w:rsidRDefault="006E4F5B">
            <w:r>
              <w:rPr>
                <w:color w:val="000000"/>
              </w:rPr>
              <w:t>Qye!9IE8$^EuQhKB</w:t>
            </w:r>
          </w:p>
        </w:tc>
      </w:tr>
      <w:tr w:rsidR="00B8713A" w14:paraId="13CBE248"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8BDF624" w14:textId="77777777" w:rsidR="00B8713A" w:rsidRDefault="006E4F5B">
            <w:r>
              <w:rPr>
                <w:b/>
                <w:bCs/>
                <w:color w:val="000000"/>
              </w:rPr>
              <w:t>COLLABORATOR</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A98871C" w14:textId="77777777" w:rsidR="00B8713A" w:rsidRDefault="006E4F5B">
            <w:r>
              <w:rPr>
                <w:color w:val="000000"/>
              </w:rPr>
              <w:t>collaborateur@gmail.com</w:t>
            </w:r>
          </w:p>
        </w:tc>
        <w:tc>
          <w:tcPr>
            <w:tcW w:w="3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8843AAD" w14:textId="77777777" w:rsidR="00B8713A" w:rsidRDefault="006E4F5B">
            <w:r>
              <w:rPr>
                <w:color w:val="000000"/>
              </w:rPr>
              <w:t>password</w:t>
            </w:r>
          </w:p>
        </w:tc>
      </w:tr>
      <w:tr w:rsidR="00B8713A" w14:paraId="0C5AB59F"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FB4990F" w14:textId="77777777" w:rsidR="00B8713A" w:rsidRDefault="006E4F5B">
            <w:r>
              <w:rPr>
                <w:b/>
                <w:bCs/>
                <w:color w:val="000000"/>
              </w:rPr>
              <w:t>PARTNER</w:t>
            </w:r>
          </w:p>
        </w:tc>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E609112" w14:textId="77777777" w:rsidR="00B8713A" w:rsidRDefault="006E4F5B">
            <w:r>
              <w:rPr>
                <w:color w:val="000000"/>
              </w:rPr>
              <w:t>partner@gmail.com</w:t>
            </w:r>
          </w:p>
        </w:tc>
        <w:tc>
          <w:tcPr>
            <w:tcW w:w="3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AA10FD" w14:textId="77777777" w:rsidR="00B8713A" w:rsidRDefault="006E4F5B">
            <w:r>
              <w:rPr>
                <w:color w:val="000000"/>
              </w:rPr>
              <w:t>password</w:t>
            </w:r>
          </w:p>
        </w:tc>
      </w:tr>
    </w:tbl>
    <w:p w14:paraId="0EF6440B" w14:textId="77777777" w:rsidR="00B8713A" w:rsidRDefault="006E4F5B">
      <w:pPr>
        <w:spacing w:before="40" w:after="60"/>
      </w:pPr>
      <w:r>
        <w:rPr>
          <w:color w:val="000000"/>
        </w:rPr>
        <w:t>Chaîne de connexion BDD à renseigner dans .env.local :</w:t>
      </w:r>
    </w:p>
    <w:p w14:paraId="189D2514" w14:textId="77777777" w:rsidR="00B8713A" w:rsidRDefault="006E4F5B">
      <w:pPr>
        <w:shd w:val="clear" w:color="auto" w:fill="F4F4F4"/>
        <w:spacing w:before="60" w:after="60"/>
        <w:ind w:left="360"/>
      </w:pPr>
      <w:r>
        <w:rPr>
          <w:rFonts w:ascii="Courier New" w:eastAsia="Courier New" w:hAnsi="Courier New" w:cs="Courier New"/>
          <w:color w:val="333333"/>
          <w:sz w:val="18"/>
          <w:szCs w:val="18"/>
        </w:rPr>
        <w:t>DATABASE_URL="mysql://pepi_user:Password123@127.0.0.1:3306/pepi?charset=utf8mb4"</w:t>
      </w:r>
    </w:p>
    <w:p w14:paraId="1637D2BC" w14:textId="685B4A9B" w:rsidR="0005028B" w:rsidRDefault="0005028B" w:rsidP="0005028B">
      <w:pPr>
        <w:spacing w:before="40" w:after="60"/>
      </w:pPr>
      <w:r>
        <w:rPr>
          <w:color w:val="000000"/>
        </w:rPr>
        <w:t xml:space="preserve">Chaîne de connexion BDD à renseigner dans .env.local </w:t>
      </w:r>
      <w:r w:rsidR="00E466CF">
        <w:rPr>
          <w:color w:val="000000"/>
        </w:rPr>
        <w:t>pour l’épreuve E6</w:t>
      </w:r>
      <w:r>
        <w:rPr>
          <w:color w:val="000000"/>
        </w:rPr>
        <w:t>:</w:t>
      </w:r>
    </w:p>
    <w:p w14:paraId="769C2CFE" w14:textId="77777777" w:rsidR="0005028B" w:rsidRDefault="0005028B" w:rsidP="0005028B">
      <w:pPr>
        <w:shd w:val="clear" w:color="auto" w:fill="F4F4F4"/>
        <w:spacing w:before="60" w:after="60"/>
        <w:ind w:left="360"/>
      </w:pPr>
      <w:r>
        <w:rPr>
          <w:rFonts w:ascii="Courier New" w:eastAsia="Courier New" w:hAnsi="Courier New" w:cs="Courier New"/>
          <w:color w:val="333333"/>
          <w:sz w:val="18"/>
          <w:szCs w:val="18"/>
        </w:rPr>
        <w:t>DATABASE_URL="mysql://pepi_user:Password123@127.0.0.1:3306/pepi?charset=utf8mb4"</w:t>
      </w:r>
    </w:p>
    <w:p w14:paraId="0648141A" w14:textId="77777777" w:rsidR="0005028B" w:rsidRDefault="0005028B">
      <w:pPr>
        <w:spacing w:before="40" w:after="60"/>
        <w:rPr>
          <w:color w:val="000000"/>
        </w:rPr>
      </w:pPr>
    </w:p>
    <w:p w14:paraId="5FA423E4" w14:textId="77777777" w:rsidR="00B8713A" w:rsidRDefault="006E4F5B">
      <w:pPr>
        <w:spacing w:before="40" w:after="60"/>
      </w:pPr>
      <w:r>
        <w:rPr>
          <w:color w:val="000000"/>
        </w:rPr>
        <w:t>URL locale : http://localhost:8000</w:t>
      </w:r>
    </w:p>
    <w:p w14:paraId="3701C170" w14:textId="2CFAAD0B" w:rsidR="00B8713A" w:rsidRDefault="00EA3F22">
      <w:pPr>
        <w:pStyle w:val="Titre2"/>
      </w:pPr>
      <w:r>
        <w:t>6.2 Procédure d'installation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713A" w14:paraId="73B89D8D" w14:textId="77777777" w:rsidTr="746BB56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5966B6D5" w14:textId="77777777" w:rsidR="00B8713A" w:rsidRDefault="006E4F5B">
            <w:r>
              <w:rPr>
                <w:b/>
                <w:bCs/>
                <w:color w:val="000000"/>
              </w:rPr>
              <w:t>1. Cloner le dépôt</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vAlign w:val="center"/>
          </w:tcPr>
          <w:p w14:paraId="5480FEB7" w14:textId="77777777" w:rsidR="00B8713A" w:rsidRDefault="006E4F5B">
            <w:r>
              <w:rPr>
                <w:color w:val="000000"/>
              </w:rPr>
              <w:t>git clone https://github.com/CASTELLS-Cyprien/PEPI-PLUS.git</w:t>
            </w:r>
          </w:p>
        </w:tc>
      </w:tr>
      <w:tr w:rsidR="00B8713A" w14:paraId="3C8E17D7" w14:textId="77777777" w:rsidTr="746BB56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C8119B8" w14:textId="77777777" w:rsidR="00B8713A" w:rsidRDefault="006E4F5B">
            <w:r>
              <w:rPr>
                <w:b/>
                <w:bCs/>
                <w:color w:val="000000"/>
              </w:rPr>
              <w:t>2. Dépendances PHP</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vAlign w:val="center"/>
          </w:tcPr>
          <w:p w14:paraId="4FC4661C" w14:textId="77777777" w:rsidR="00B8713A" w:rsidRDefault="006E4F5B">
            <w:r>
              <w:rPr>
                <w:color w:val="000000"/>
              </w:rPr>
              <w:t>composer install</w:t>
            </w:r>
          </w:p>
        </w:tc>
      </w:tr>
      <w:tr w:rsidR="00B8713A" w14:paraId="3E19FFC7" w14:textId="77777777" w:rsidTr="746BB56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2355A83" w14:textId="77777777" w:rsidR="00B8713A" w:rsidRDefault="006E4F5B">
            <w:r>
              <w:rPr>
                <w:b/>
                <w:bCs/>
                <w:color w:val="000000"/>
              </w:rPr>
              <w:t>3. Dépendances JS</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vAlign w:val="center"/>
          </w:tcPr>
          <w:p w14:paraId="43DE3166" w14:textId="77777777" w:rsidR="00B8713A" w:rsidRDefault="006E4F5B">
            <w:r>
              <w:rPr>
                <w:color w:val="000000"/>
              </w:rPr>
              <w:t>npm install</w:t>
            </w:r>
          </w:p>
        </w:tc>
      </w:tr>
      <w:tr w:rsidR="00B8713A" w14:paraId="010B3E10" w14:textId="77777777" w:rsidTr="746BB56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6765A73" w14:textId="77777777" w:rsidR="00B8713A" w:rsidRDefault="006E4F5B">
            <w:r>
              <w:rPr>
                <w:b/>
                <w:bCs/>
                <w:color w:val="000000"/>
              </w:rPr>
              <w:t>4. Créer .env.local</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vAlign w:val="center"/>
          </w:tcPr>
          <w:p w14:paraId="0578A980" w14:textId="77777777" w:rsidR="00B8713A" w:rsidRDefault="006E4F5B">
            <w:r>
              <w:rPr>
                <w:color w:val="000000"/>
              </w:rPr>
              <w:t>Renseigner DATABASE_URL avec les paramètres MySQL locaux</w:t>
            </w:r>
          </w:p>
        </w:tc>
      </w:tr>
      <w:tr w:rsidR="00B8713A" w14:paraId="5A6DB1DB" w14:textId="77777777" w:rsidTr="746BB56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2758A5E2" w14:textId="77777777" w:rsidR="00B8713A" w:rsidRDefault="006E4F5B">
            <w:r>
              <w:rPr>
                <w:b/>
                <w:bCs/>
                <w:color w:val="000000"/>
              </w:rPr>
              <w:t>5. Initialiser la BDD</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vAlign w:val="center"/>
          </w:tcPr>
          <w:p w14:paraId="76AFBECD" w14:textId="57256766" w:rsidR="00B8713A" w:rsidRDefault="006E4F5B" w:rsidP="746BB567">
            <w:pPr>
              <w:rPr>
                <w:color w:val="000000" w:themeColor="text1"/>
              </w:rPr>
            </w:pPr>
            <w:r>
              <w:rPr>
                <w:color w:val="000000" w:themeColor="text1"/>
              </w:rPr>
              <w:t>php bin/console app:setup-database</w:t>
            </w:r>
          </w:p>
          <w:p w14:paraId="0EE0A02E" w14:textId="72E99AFF" w:rsidR="00B8713A" w:rsidRDefault="006E4F5B" w:rsidP="746BB567">
            <w:r>
              <w:rPr>
                <w:i/>
                <w:iCs/>
                <w:color w:val="000000" w:themeColor="text1"/>
              </w:rPr>
              <w:t>(crée l’utilisateur MySQL, la BDD, exécute les migrations et charge les fixtures automatiquement)</w:t>
            </w:r>
          </w:p>
        </w:tc>
      </w:tr>
      <w:tr w:rsidR="00B8713A" w14:paraId="0B156B79" w14:textId="77777777" w:rsidTr="746BB56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D4CF60A" w14:textId="77777777" w:rsidR="00B8713A" w:rsidRDefault="006E4F5B">
            <w:r>
              <w:rPr>
                <w:b/>
                <w:bCs/>
                <w:color w:val="000000"/>
              </w:rPr>
              <w:t xml:space="preserve">   Alternative BDD</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vAlign w:val="center"/>
          </w:tcPr>
          <w:p w14:paraId="4C87A6C3" w14:textId="77777777" w:rsidR="00B8713A" w:rsidRDefault="006E4F5B">
            <w:r>
              <w:rPr>
                <w:color w:val="000000"/>
              </w:rPr>
              <w:t>Importer directement l'export SQL : var/backups/db_export_XXXX-XX-XX.sql</w:t>
            </w:r>
          </w:p>
        </w:tc>
      </w:tr>
      <w:tr w:rsidR="00B8713A" w14:paraId="73772C32" w14:textId="77777777" w:rsidTr="746BB56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4FC8B242" w14:textId="77777777" w:rsidR="00B8713A" w:rsidRDefault="006E4F5B">
            <w:r>
              <w:rPr>
                <w:b/>
                <w:bCs/>
                <w:color w:val="000000"/>
              </w:rPr>
              <w:t>6. Compiler les assets</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vAlign w:val="center"/>
          </w:tcPr>
          <w:p w14:paraId="616B7BBF" w14:textId="77777777" w:rsidR="00B8713A" w:rsidRDefault="006E4F5B">
            <w:r>
              <w:rPr>
                <w:color w:val="000000"/>
              </w:rPr>
              <w:t>npm run build  (ou npm run watch pour le mode développement)</w:t>
            </w:r>
          </w:p>
        </w:tc>
      </w:tr>
      <w:tr w:rsidR="00B8713A" w:rsidRPr="00BB3A96" w14:paraId="3D8BCF5A" w14:textId="77777777" w:rsidTr="746BB56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DE763E3" w14:textId="77777777" w:rsidR="00B8713A" w:rsidRDefault="006E4F5B">
            <w:r>
              <w:rPr>
                <w:b/>
                <w:bCs/>
                <w:color w:val="000000"/>
              </w:rPr>
              <w:t>7. Lancer le serveur</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vAlign w:val="center"/>
          </w:tcPr>
          <w:p w14:paraId="70EFE0B1" w14:textId="77777777" w:rsidR="00B8713A" w:rsidRPr="003113B1" w:rsidRDefault="006E4F5B">
            <w:pPr>
              <w:rPr>
                <w:lang w:val="en-US"/>
              </w:rPr>
            </w:pPr>
            <w:r>
              <w:rPr>
                <w:color w:val="000000"/>
                <w:lang w:val="en-US"/>
              </w:rPr>
              <w:t>symfony server:start  →  http://localhost:8000</w:t>
            </w:r>
          </w:p>
        </w:tc>
      </w:tr>
    </w:tbl>
    <w:p w14:paraId="379E7CA6" w14:textId="77777777" w:rsidR="00B8713A" w:rsidRPr="003113B1" w:rsidRDefault="00B8713A">
      <w:pPr>
        <w:spacing w:before="40" w:after="60"/>
        <w:rPr>
          <w:lang w:val="en-US"/>
        </w:rPr>
      </w:pPr>
    </w:p>
    <w:p w14:paraId="5620B4AF" w14:textId="09FB90C2" w:rsidR="00B8713A" w:rsidRDefault="00EA3F22">
      <w:pPr>
        <w:pStyle w:val="Titre2"/>
      </w:pPr>
      <w:r>
        <w:t>6.3 Commandes utiles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8713A" w14:paraId="2BA80314"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FC0893F" w14:textId="77777777" w:rsidR="00B8713A" w:rsidRDefault="006E4F5B">
            <w:r>
              <w:rPr>
                <w:b/>
                <w:bCs/>
                <w:color w:val="000000"/>
              </w:rPr>
              <w:t>Vider le cache</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85E1066" w14:textId="77777777" w:rsidR="00B8713A" w:rsidRDefault="006E4F5B">
            <w:r>
              <w:rPr>
                <w:color w:val="000000"/>
              </w:rPr>
              <w:t>php bin/console cache:clear</w:t>
            </w:r>
          </w:p>
        </w:tc>
      </w:tr>
      <w:tr w:rsidR="00B8713A" w14:paraId="1D5A8DDF"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678AF0ED" w14:textId="77777777" w:rsidR="00B8713A" w:rsidRDefault="006E4F5B">
            <w:r>
              <w:rPr>
                <w:b/>
                <w:bCs/>
                <w:color w:val="000000"/>
              </w:rPr>
              <w:t>Supprimer la BDD</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849AC0F" w14:textId="77777777" w:rsidR="00B8713A" w:rsidRDefault="006E4F5B">
            <w:r>
              <w:rPr>
                <w:color w:val="000000"/>
              </w:rPr>
              <w:t>php bin/console doctrine:database:drop --force</w:t>
            </w:r>
          </w:p>
        </w:tc>
      </w:tr>
      <w:tr w:rsidR="00B8713A" w14:paraId="6B0EF1F8"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601765C" w14:textId="77777777" w:rsidR="00B8713A" w:rsidRDefault="006E4F5B">
            <w:r>
              <w:rPr>
                <w:b/>
                <w:bCs/>
                <w:color w:val="000000"/>
              </w:rPr>
              <w:t>Générer la doc PHPDoc</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12672CC" w14:textId="77777777" w:rsidR="00B8713A" w:rsidRDefault="006E4F5B">
            <w:r>
              <w:rPr>
                <w:color w:val="000000"/>
              </w:rPr>
              <w:t>php phpDocumentor.phar -d src/ -t var/api-docs</w:t>
            </w:r>
          </w:p>
        </w:tc>
      </w:tr>
      <w:tr w:rsidR="00B8713A" w14:paraId="7FACB6F0"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765ACA8" w14:textId="77777777" w:rsidR="00B8713A" w:rsidRDefault="006E4F5B">
            <w:r>
              <w:rPr>
                <w:b/>
                <w:bCs/>
                <w:color w:val="000000"/>
              </w:rPr>
              <w:t>Corriger le style de code</w:t>
            </w:r>
          </w:p>
        </w:tc>
        <w:tc>
          <w:tcPr>
            <w:tcW w:w="6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29D82B8" w14:textId="77777777" w:rsidR="00B8713A" w:rsidRDefault="006E4F5B">
            <w:r>
              <w:rPr>
                <w:color w:val="000000"/>
              </w:rPr>
              <w:t>vendor/bin/php-cs-fixer fix src/</w:t>
            </w:r>
          </w:p>
        </w:tc>
      </w:tr>
    </w:tbl>
    <w:p w14:paraId="24F6F2A7" w14:textId="77777777" w:rsidR="00391717" w:rsidRDefault="00391717">
      <w:pPr>
        <w:pStyle w:val="Titre1"/>
        <w:pBdr>
          <w:bottom w:val="single" w:sz="4" w:space="4" w:color="2E7D32"/>
        </w:pBdr>
      </w:pPr>
    </w:p>
    <w:p w14:paraId="18029F98" w14:textId="77777777" w:rsidR="006E4F5B" w:rsidRDefault="006E4F5B"/>
    <w:sectPr w:rsidR="006E4F5B">
      <w:headerReference w:type="default" r:id="rId15"/>
      <w:footerReference w:type="default" r:id="rId16"/>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A0BF4E" w14:textId="77777777" w:rsidR="00FC33FE" w:rsidRDefault="00FC33FE">
      <w:r>
        <w:separator/>
      </w:r>
    </w:p>
  </w:endnote>
  <w:endnote w:type="continuationSeparator" w:id="0">
    <w:p w14:paraId="039287EB" w14:textId="77777777" w:rsidR="00FC33FE" w:rsidRDefault="00FC3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517D0" w14:textId="77777777" w:rsidR="00B8713A" w:rsidRDefault="006E4F5B">
    <w:pPr>
      <w:pBdr>
        <w:top w:val="single" w:sz="2" w:space="3" w:color="DDDDDD"/>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44FD1">
      <w:rPr>
        <w:noProof/>
        <w:color w:val="888888"/>
        <w:sz w:val="18"/>
        <w:szCs w:val="18"/>
      </w:rPr>
      <w:t>11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944FD1">
      <w:rPr>
        <w:noProof/>
        <w:color w:val="888888"/>
        <w:sz w:val="18"/>
        <w:szCs w:val="18"/>
      </w:rPr>
      <w:t>11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F27271" w14:textId="77777777" w:rsidR="00FC33FE" w:rsidRDefault="00FC33FE">
      <w:r>
        <w:separator/>
      </w:r>
    </w:p>
  </w:footnote>
  <w:footnote w:type="continuationSeparator" w:id="0">
    <w:p w14:paraId="569DCD5A" w14:textId="77777777" w:rsidR="00FC33FE" w:rsidRDefault="00FC33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42CCF3" w14:textId="77777777" w:rsidR="00B8713A" w:rsidRDefault="006E4F5B">
    <w:pPr>
      <w:pBdr>
        <w:bottom w:val="single" w:sz="3" w:space="3" w:color="2E7D32"/>
      </w:pBdr>
      <w:spacing w:after="60"/>
      <w:jc w:val="right"/>
    </w:pPr>
    <w:r>
      <w:rPr>
        <w:color w:val="666666"/>
        <w:sz w:val="18"/>
        <w:szCs w:val="18"/>
      </w:rPr>
      <w:t>Pépi+ — Rapport de projet  |  BTS SIO SLAM 2025/2026  |  CASTELLS Cyprien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F73914"/>
    <w:multiLevelType w:val="hybridMultilevel"/>
    <w:tmpl w:val="C638CC22"/>
    <w:lvl w:ilvl="0" w:tplc="EE8ACCC4">
      <w:start w:val="1"/>
      <w:numFmt w:val="bullet"/>
      <w:lvlText w:val="–"/>
      <w:lvlJc w:val="left"/>
      <w:pPr>
        <w:ind w:left="520" w:hanging="260"/>
      </w:pPr>
    </w:lvl>
    <w:lvl w:ilvl="1" w:tplc="2EA0FF60">
      <w:numFmt w:val="decimal"/>
      <w:lvlText w:val=""/>
      <w:lvlJc w:val="left"/>
    </w:lvl>
    <w:lvl w:ilvl="2" w:tplc="CA5E259A">
      <w:numFmt w:val="decimal"/>
      <w:lvlText w:val=""/>
      <w:lvlJc w:val="left"/>
    </w:lvl>
    <w:lvl w:ilvl="3" w:tplc="C970512A">
      <w:numFmt w:val="decimal"/>
      <w:lvlText w:val=""/>
      <w:lvlJc w:val="left"/>
    </w:lvl>
    <w:lvl w:ilvl="4" w:tplc="384C4D26">
      <w:numFmt w:val="decimal"/>
      <w:lvlText w:val=""/>
      <w:lvlJc w:val="left"/>
    </w:lvl>
    <w:lvl w:ilvl="5" w:tplc="22FA200A">
      <w:numFmt w:val="decimal"/>
      <w:lvlText w:val=""/>
      <w:lvlJc w:val="left"/>
    </w:lvl>
    <w:lvl w:ilvl="6" w:tplc="63926C3C">
      <w:numFmt w:val="decimal"/>
      <w:lvlText w:val=""/>
      <w:lvlJc w:val="left"/>
    </w:lvl>
    <w:lvl w:ilvl="7" w:tplc="DA06A1BC">
      <w:numFmt w:val="decimal"/>
      <w:lvlText w:val=""/>
      <w:lvlJc w:val="left"/>
    </w:lvl>
    <w:lvl w:ilvl="8" w:tplc="3AB23FBE">
      <w:numFmt w:val="decimal"/>
      <w:lvlText w:val=""/>
      <w:lvlJc w:val="left"/>
    </w:lvl>
  </w:abstractNum>
  <w:abstractNum w:abstractNumId="1" w15:restartNumberingAfterBreak="0">
    <w:nsid w:val="65F24785"/>
    <w:multiLevelType w:val="hybridMultilevel"/>
    <w:tmpl w:val="D6B4681A"/>
    <w:lvl w:ilvl="0" w:tplc="4AFAACE2">
      <w:start w:val="1"/>
      <w:numFmt w:val="bullet"/>
      <w:lvlText w:val="●"/>
      <w:lvlJc w:val="left"/>
      <w:pPr>
        <w:ind w:left="720" w:hanging="360"/>
      </w:pPr>
    </w:lvl>
    <w:lvl w:ilvl="1" w:tplc="0244459E">
      <w:start w:val="1"/>
      <w:numFmt w:val="bullet"/>
      <w:lvlText w:val="○"/>
      <w:lvlJc w:val="left"/>
      <w:pPr>
        <w:ind w:left="1440" w:hanging="360"/>
      </w:pPr>
    </w:lvl>
    <w:lvl w:ilvl="2" w:tplc="41745162">
      <w:start w:val="1"/>
      <w:numFmt w:val="bullet"/>
      <w:lvlText w:val="■"/>
      <w:lvlJc w:val="left"/>
      <w:pPr>
        <w:ind w:left="2160" w:hanging="360"/>
      </w:pPr>
    </w:lvl>
    <w:lvl w:ilvl="3" w:tplc="76D2E8A6">
      <w:start w:val="1"/>
      <w:numFmt w:val="bullet"/>
      <w:lvlText w:val="●"/>
      <w:lvlJc w:val="left"/>
      <w:pPr>
        <w:ind w:left="2880" w:hanging="360"/>
      </w:pPr>
    </w:lvl>
    <w:lvl w:ilvl="4" w:tplc="D71E3430">
      <w:start w:val="1"/>
      <w:numFmt w:val="bullet"/>
      <w:lvlText w:val="○"/>
      <w:lvlJc w:val="left"/>
      <w:pPr>
        <w:ind w:left="3600" w:hanging="360"/>
      </w:pPr>
    </w:lvl>
    <w:lvl w:ilvl="5" w:tplc="A24CE696">
      <w:start w:val="1"/>
      <w:numFmt w:val="bullet"/>
      <w:lvlText w:val="■"/>
      <w:lvlJc w:val="left"/>
      <w:pPr>
        <w:ind w:left="4320" w:hanging="360"/>
      </w:pPr>
    </w:lvl>
    <w:lvl w:ilvl="6" w:tplc="A634B83C">
      <w:start w:val="1"/>
      <w:numFmt w:val="bullet"/>
      <w:lvlText w:val="●"/>
      <w:lvlJc w:val="left"/>
      <w:pPr>
        <w:ind w:left="5040" w:hanging="360"/>
      </w:pPr>
    </w:lvl>
    <w:lvl w:ilvl="7" w:tplc="73226E42">
      <w:start w:val="1"/>
      <w:numFmt w:val="bullet"/>
      <w:lvlText w:val="●"/>
      <w:lvlJc w:val="left"/>
      <w:pPr>
        <w:ind w:left="5760" w:hanging="360"/>
      </w:pPr>
    </w:lvl>
    <w:lvl w:ilvl="8" w:tplc="44DC0B3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13A"/>
    <w:rsid w:val="00021573"/>
    <w:rsid w:val="00025BD2"/>
    <w:rsid w:val="0005028B"/>
    <w:rsid w:val="00116ED8"/>
    <w:rsid w:val="003113B1"/>
    <w:rsid w:val="00391717"/>
    <w:rsid w:val="003A5CFC"/>
    <w:rsid w:val="005B0C80"/>
    <w:rsid w:val="006743A5"/>
    <w:rsid w:val="006D4102"/>
    <w:rsid w:val="006E4F5B"/>
    <w:rsid w:val="007E76C0"/>
    <w:rsid w:val="007F3E55"/>
    <w:rsid w:val="008924F3"/>
    <w:rsid w:val="00944FD1"/>
    <w:rsid w:val="009C6702"/>
    <w:rsid w:val="00AF0315"/>
    <w:rsid w:val="00AF71BD"/>
    <w:rsid w:val="00B733E4"/>
    <w:rsid w:val="00B8713A"/>
    <w:rsid w:val="00BB3A96"/>
    <w:rsid w:val="00C81ED8"/>
    <w:rsid w:val="00D00E28"/>
    <w:rsid w:val="00E172C5"/>
    <w:rsid w:val="00E466CF"/>
    <w:rsid w:val="00E61939"/>
    <w:rsid w:val="00EA3F22"/>
    <w:rsid w:val="00EF4202"/>
    <w:rsid w:val="00FC33FE"/>
    <w:rsid w:val="00FF4ACD"/>
    <w:rsid w:val="566F421F"/>
    <w:rsid w:val="746BB5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DE0E"/>
  <w15:docId w15:val="{02053493-A30C-4F57-9EB8-091EEB9C6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link w:val="Titre1Car"/>
    <w:uiPriority w:val="9"/>
    <w:qFormat/>
    <w:pPr>
      <w:spacing w:before="280" w:after="140"/>
      <w:outlineLvl w:val="0"/>
    </w:pPr>
    <w:rPr>
      <w:b/>
      <w:bCs/>
      <w:color w:val="2E7D32"/>
      <w:sz w:val="26"/>
      <w:szCs w:val="26"/>
    </w:rPr>
  </w:style>
  <w:style w:type="paragraph" w:styleId="Titre2">
    <w:name w:val="heading 2"/>
    <w:link w:val="Titre2Car"/>
    <w:uiPriority w:val="9"/>
    <w:unhideWhenUsed/>
    <w:qFormat/>
    <w:pPr>
      <w:spacing w:before="180" w:after="80"/>
      <w:outlineLvl w:val="1"/>
    </w:pPr>
    <w:rPr>
      <w:b/>
      <w:bCs/>
      <w:color w:val="1565C0"/>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customStyle="1" w:styleId="Titre2Car">
    <w:name w:val="Titre 2 Car"/>
    <w:basedOn w:val="Policepardfaut"/>
    <w:link w:val="Titre2"/>
    <w:uiPriority w:val="9"/>
    <w:rsid w:val="009C6702"/>
    <w:rPr>
      <w:b/>
      <w:bCs/>
      <w:color w:val="1565C0"/>
      <w:sz w:val="22"/>
      <w:szCs w:val="22"/>
    </w:rPr>
  </w:style>
  <w:style w:type="paragraph" w:styleId="En-tte">
    <w:name w:val="header"/>
    <w:basedOn w:val="Normal"/>
    <w:link w:val="En-tteCar"/>
    <w:uiPriority w:val="99"/>
    <w:unhideWhenUsed/>
    <w:rsid w:val="00D00E28"/>
    <w:pPr>
      <w:tabs>
        <w:tab w:val="center" w:pos="4536"/>
        <w:tab w:val="right" w:pos="9072"/>
      </w:tabs>
    </w:pPr>
  </w:style>
  <w:style w:type="character" w:customStyle="1" w:styleId="En-tteCar">
    <w:name w:val="En-tête Car"/>
    <w:basedOn w:val="Policepardfaut"/>
    <w:link w:val="En-tte"/>
    <w:uiPriority w:val="99"/>
    <w:rsid w:val="00D00E28"/>
  </w:style>
  <w:style w:type="paragraph" w:styleId="Pieddepage">
    <w:name w:val="footer"/>
    <w:basedOn w:val="Normal"/>
    <w:link w:val="PieddepageCar"/>
    <w:uiPriority w:val="99"/>
    <w:unhideWhenUsed/>
    <w:rsid w:val="00D00E28"/>
    <w:pPr>
      <w:tabs>
        <w:tab w:val="center" w:pos="4536"/>
        <w:tab w:val="right" w:pos="9072"/>
      </w:tabs>
    </w:pPr>
  </w:style>
  <w:style w:type="character" w:customStyle="1" w:styleId="PieddepageCar">
    <w:name w:val="Pied de page Car"/>
    <w:basedOn w:val="Policepardfaut"/>
    <w:link w:val="Pieddepage"/>
    <w:uiPriority w:val="99"/>
    <w:rsid w:val="00D00E28"/>
  </w:style>
  <w:style w:type="character" w:customStyle="1" w:styleId="Titre1Car">
    <w:name w:val="Titre 1 Car"/>
    <w:basedOn w:val="Policepardfaut"/>
    <w:link w:val="Titre1"/>
    <w:uiPriority w:val="9"/>
    <w:rsid w:val="00D00E28"/>
    <w:rPr>
      <w:b/>
      <w:bCs/>
      <w:color w:val="2E7D3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2042</Words>
  <Characters>11234</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LYCEE ET INSTITUT SUPERIEUR SAINT-DENIS - ANNONAY</Company>
  <LinksUpToDate>false</LinksUpToDate>
  <CharactersWithSpaces>13250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Utilisateur</cp:lastModifiedBy>
  <cp:revision>18</cp:revision>
  <cp:lastPrinted>2026-03-26T19:19:00Z</cp:lastPrinted>
  <dcterms:created xsi:type="dcterms:W3CDTF">2026-03-24T10:30:00Z</dcterms:created>
  <dcterms:modified xsi:type="dcterms:W3CDTF">2026-03-26T19:19:00Z</dcterms:modified>
</cp:coreProperties>
</file>