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CA351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240" w:lineRule="atLeast"/>
        <w:jc w:val="center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灵汐全屋智能控制终端</w:t>
      </w:r>
    </w:p>
    <w:p w14:paraId="764E70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ind w:firstLine="480" w:firstLineChars="20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基于 ESP32 的全屋智能控制中心工程包。项目包含毕业设计资料、硬件资料、ESP32-S3 中控固件、感知层节点固件、执行层节点固件、WebUI/语音/规则/云服务相关代码，以及软件架构图。</w:t>
      </w:r>
    </w:p>
    <w:p w14:paraId="425883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ind w:firstLine="480" w:firstLineChars="20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当前主线版本为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灵汐全屋智能控制中心 公测版 V1.4.2</w:t>
      </w:r>
      <w:r>
        <w:rPr>
          <w:rFonts w:hint="eastAsia" w:ascii="Times New Roman" w:hAnsi="Times New Roman" w:eastAsia="楷体" w:cs="楷体"/>
          <w:sz w:val="24"/>
          <w:szCs w:val="24"/>
        </w:rPr>
        <w:t>。中控协议已冻结，节点通过固定 HTTP API / ESP-NOW 兼容链路注册、上报和接收控制。</w:t>
      </w:r>
    </w:p>
    <w:p w14:paraId="11C7B06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  <w:lang w:val="en-US" w:eastAsia="zh-CN"/>
        </w:rPr>
        <w:t>一、</w:t>
      </w:r>
      <w:r>
        <w:rPr>
          <w:rFonts w:hint="eastAsia" w:ascii="Times New Roman" w:hAnsi="Times New Roman" w:eastAsia="楷体" w:cs="楷体"/>
          <w:sz w:val="24"/>
          <w:szCs w:val="24"/>
        </w:rPr>
        <w:t>目录结构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0512"/>
      </w:tblGrid>
      <w:tr w14:paraId="7804E72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B2D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目录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DB1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内容</w:t>
            </w:r>
          </w:p>
        </w:tc>
      </w:tr>
      <w:tr w14:paraId="10E0B82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9A8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01任务书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A8D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任务书和设计说明</w:t>
            </w:r>
          </w:p>
        </w:tc>
      </w:tr>
      <w:tr w14:paraId="7C4014F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97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02开题报告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7FB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开题报告</w:t>
            </w:r>
          </w:p>
        </w:tc>
      </w:tr>
      <w:tr w14:paraId="36548DF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B5E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03硬件资料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98B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传感器、执行器、模块数据手册和参考代码</w:t>
            </w:r>
          </w:p>
        </w:tc>
      </w:tr>
      <w:tr w14:paraId="56581EC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6D5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04硬件原理图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A23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硬件原理图预留目录</w:t>
            </w:r>
          </w:p>
        </w:tc>
      </w:tr>
      <w:tr w14:paraId="52B879C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DA2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05硬件PCB图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F5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PCB 图预留目录</w:t>
            </w:r>
          </w:p>
        </w:tc>
      </w:tr>
      <w:tr w14:paraId="59A2971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73B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06灵汐公测版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BC9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ESP32-S3 中控网关主固件</w:t>
            </w:r>
          </w:p>
        </w:tc>
      </w:tr>
      <w:tr w14:paraId="188BBD1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97B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07灵汐感知层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1CE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集成感知节点固件</w:t>
            </w:r>
          </w:p>
        </w:tc>
      </w:tr>
      <w:tr w14:paraId="0D9A215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55D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08灵汐执行层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875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集成执行节点固件</w:t>
            </w:r>
          </w:p>
        </w:tc>
      </w:tr>
      <w:tr w14:paraId="039F152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F55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09灵汐子节点-​感知层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C09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拆分后的 C3 感知子节点 A/B</w:t>
            </w:r>
          </w:p>
        </w:tc>
      </w:tr>
      <w:tr w14:paraId="44021CA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CB9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10灵汐子节点-​执行层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534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拆分后的执行子节点 A/B，优先使用 C3 V1.0.2 版本</w:t>
            </w:r>
          </w:p>
        </w:tc>
      </w:tr>
      <w:tr w14:paraId="38DB3FE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7F4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11灵汐网页端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到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13灵汐移动端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D7A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前端/远程端/移动端预留目录</w:t>
            </w:r>
          </w:p>
        </w:tc>
      </w:tr>
      <w:tr w14:paraId="0F37958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439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14软件设计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65D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系统架构图、模块架构图、节点端点映射图</w:t>
            </w:r>
          </w:p>
        </w:tc>
      </w:tr>
      <w:tr w14:paraId="2AE6B7C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705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15联合调试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到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20论文终章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525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调试、论文阶段资料预留目录</w:t>
            </w:r>
          </w:p>
        </w:tc>
      </w:tr>
    </w:tbl>
    <w:p w14:paraId="0126AB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7F4EB44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  <w:lang w:val="en-US" w:eastAsia="zh-CN"/>
        </w:rPr>
        <w:t>二、</w:t>
      </w:r>
      <w:r>
        <w:rPr>
          <w:rFonts w:hint="eastAsia" w:ascii="Times New Roman" w:hAnsi="Times New Roman" w:eastAsia="楷体" w:cs="楷体"/>
          <w:sz w:val="24"/>
          <w:szCs w:val="24"/>
        </w:rPr>
        <w:t>推荐烧录工具链</w:t>
      </w:r>
    </w:p>
    <w:p w14:paraId="315F6B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ind w:firstLine="480" w:firstLineChars="20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本项目当前没有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platformio.ini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，主流程按 Arduino IDE 组织。中控使用 Arduino 多标签页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工程，节点大多为单文件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工程。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0512"/>
      </w:tblGrid>
      <w:tr w14:paraId="15EC0BA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BF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项目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A42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建议</w:t>
            </w:r>
          </w:p>
        </w:tc>
      </w:tr>
      <w:tr w14:paraId="199D273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DE1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IDE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8CD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Arduino IDE 2.x</w:t>
            </w:r>
          </w:p>
        </w:tc>
      </w:tr>
      <w:tr w14:paraId="7C53F84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9A6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板卡包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BA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esp32 by Espressif Systems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，建议锁定同一台演示机已验证的版本</w:t>
            </w:r>
          </w:p>
        </w:tc>
      </w:tr>
      <w:tr w14:paraId="1772DE5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443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主控板卡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D60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ESP32S3 Dev Module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或实际 ESP32-S3 触摸屏开发板对应选项</w:t>
            </w:r>
          </w:p>
        </w:tc>
      </w:tr>
      <w:tr w14:paraId="18DD5F1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6E9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C3 子节点板卡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495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ESP32C3 Dev Module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或实际 ESP32-C3 开发板对应选项</w:t>
            </w:r>
          </w:p>
        </w:tc>
      </w:tr>
      <w:tr w14:paraId="07114DD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AB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分区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D69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主控建议选择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Huge APP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/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No OTA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类大应用分区；节点默认分区通常足够</w:t>
            </w:r>
          </w:p>
        </w:tc>
      </w:tr>
      <w:tr w14:paraId="3F3DC64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6AD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PSRAM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A1F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主控硬件有 PSRAM 时建议开启；C3 节点无 PSRAM</w:t>
            </w:r>
          </w:p>
        </w:tc>
      </w:tr>
      <w:tr w14:paraId="4D24CA0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D2D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串口监视器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01D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主控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921600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，集成执行层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921600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，其余节点多为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115200</w:t>
            </w:r>
          </w:p>
        </w:tc>
      </w:tr>
    </w:tbl>
    <w:p w14:paraId="342CEF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43828A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ind w:firstLine="480" w:firstLineChars="20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eastAsia="楷体" w:cs="楷体"/>
          <w:sz w:val="24"/>
          <w:szCs w:val="24"/>
        </w:rPr>
        <w:t>注意：项目根目录含中文路径。若 Arduino IDE 或第三方库在编译时出现路径编码问题，可以临时把对应固件目录复制到纯英文路径下再打开烧录。</w:t>
      </w:r>
    </w:p>
    <w:p w14:paraId="7998D53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  <w:lang w:val="en-US" w:eastAsia="zh-CN"/>
        </w:rPr>
        <w:t>三、</w:t>
      </w:r>
      <w:r>
        <w:rPr>
          <w:rFonts w:hint="eastAsia" w:ascii="Times New Roman" w:hAnsi="Times New Roman" w:eastAsia="楷体" w:cs="楷体"/>
          <w:sz w:val="24"/>
          <w:szCs w:val="24"/>
        </w:rPr>
        <w:t>依赖版本表</w:t>
      </w:r>
    </w:p>
    <w:p w14:paraId="4A9FC0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ind w:firstLine="480" w:firstLineChars="20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仓库内未锁定 Arduino IDE、ESP32 core 和第三方库版本。正式答辩或交付前，建议在下表补上实际安装版本，保证复现实验环境。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4464"/>
        <w:gridCol w:w="4464"/>
        <w:gridCol w:w="2736"/>
      </w:tblGrid>
      <w:tr w14:paraId="17ED05F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</w:tblPrEx>
        <w:trPr>
          <w:cantSplit/>
          <w:tblHeader/>
          <w:jc w:val="center"/>
        </w:trPr>
        <w:tc>
          <w:tcPr>
            <w:tcW w:w="31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305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依赖</w:t>
            </w:r>
          </w:p>
        </w:tc>
        <w:tc>
          <w:tcPr>
            <w:tcW w:w="44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595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来源</w:t>
            </w:r>
          </w:p>
        </w:tc>
        <w:tc>
          <w:tcPr>
            <w:tcW w:w="44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AD0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用途</w:t>
            </w:r>
          </w:p>
        </w:tc>
        <w:tc>
          <w:tcPr>
            <w:tcW w:w="27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6FC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建议记录</w:t>
            </w:r>
          </w:p>
        </w:tc>
      </w:tr>
      <w:tr w14:paraId="06ED383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55A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esp32 by Espressif Systems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092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Arduino Boards Manager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EB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WiFi、WebServer、Preferences、HTTPClient、SD_MMC、ESP-NOW、I2S、LEDC、mbedtls 等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22B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记录实际版本</w:t>
            </w:r>
          </w:p>
        </w:tc>
      </w:tr>
      <w:tr w14:paraId="24DD225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ABD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DHT sensor library</w:t>
            </w:r>
          </w:p>
        </w:tc>
        <w:tc>
          <w:tcPr>
            <w:tcW w:w="446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3D5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Arduino Library Manager / Adafruit</w:t>
            </w:r>
          </w:p>
        </w:tc>
        <w:tc>
          <w:tcPr>
            <w:tcW w:w="446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56A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DHT22 温湿度传感器</w:t>
            </w:r>
          </w:p>
        </w:tc>
        <w:tc>
          <w:tcPr>
            <w:tcW w:w="2736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53B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记录实际版本，同时安装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Adafruit Unified Sensor</w:t>
            </w:r>
          </w:p>
        </w:tc>
      </w:tr>
      <w:tr w14:paraId="530F640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65A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Adafruit NeoPixel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B70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Arduino Library Manager / Adafruit</w:t>
            </w:r>
          </w:p>
        </w:tc>
        <w:tc>
          <w:tcPr>
            <w:tcW w:w="44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7E8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WS2812 / RGB 状态灯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A72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记录实际版本</w:t>
            </w:r>
          </w:p>
        </w:tc>
      </w:tr>
      <w:tr w14:paraId="26FBC6C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7C6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PubSubClient</w:t>
            </w:r>
          </w:p>
        </w:tc>
        <w:tc>
          <w:tcPr>
            <w:tcW w:w="446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DCC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Arduino Library Manager / Nick O'Leary</w:t>
            </w:r>
          </w:p>
        </w:tc>
        <w:tc>
          <w:tcPr>
            <w:tcW w:w="446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02A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巴法云 MQTT 客户端</w:t>
            </w:r>
          </w:p>
        </w:tc>
        <w:tc>
          <w:tcPr>
            <w:tcW w:w="2736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BFC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记录实际版本</w:t>
            </w:r>
          </w:p>
        </w:tc>
      </w:tr>
    </w:tbl>
    <w:p w14:paraId="0E2605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10857B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以下库由 ESP32 Arduino core 或 Arduino 环境提供，不需要单独安装：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WiFi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WebServer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Preferences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HTTPClient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WiFiClient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WiFiClientSecure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DNSServer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Wire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FS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SD_MMC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esp_now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esp_wifi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driver/i2s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mbedtls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pgmspace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01CF1D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项目当前没有使用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ArduinoJson</w:t>
      </w:r>
      <w:r>
        <w:rPr>
          <w:rFonts w:hint="eastAsia" w:ascii="Times New Roman" w:hAnsi="Times New Roman" w:eastAsia="楷体" w:cs="楷体"/>
          <w:sz w:val="24"/>
          <w:szCs w:val="24"/>
        </w:rPr>
        <w:t>，JSON 大多由字符串函数手工拼接/解析。</w:t>
      </w:r>
    </w:p>
    <w:p w14:paraId="336EB8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3F12AB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75A731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60E4BB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21F973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75A3F1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1185BC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05B09A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3FFD55A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  <w:lang w:val="en-US" w:eastAsia="zh-CN"/>
        </w:rPr>
        <w:t>四、</w:t>
      </w:r>
      <w:r>
        <w:rPr>
          <w:rFonts w:hint="eastAsia" w:ascii="Times New Roman" w:hAnsi="Times New Roman" w:eastAsia="楷体" w:cs="楷体"/>
          <w:sz w:val="24"/>
          <w:szCs w:val="24"/>
        </w:rPr>
        <w:t>固件清单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"/>
        <w:gridCol w:w="7601"/>
        <w:gridCol w:w="1343"/>
        <w:gridCol w:w="1266"/>
        <w:gridCol w:w="2406"/>
        <w:gridCol w:w="1032"/>
        <w:gridCol w:w="1444"/>
      </w:tblGrid>
      <w:tr w14:paraId="079008F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410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固件</w:t>
            </w:r>
          </w:p>
        </w:tc>
        <w:tc>
          <w:tcPr>
            <w:tcW w:w="760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797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路径</w:t>
            </w:r>
          </w:p>
        </w:tc>
        <w:tc>
          <w:tcPr>
            <w:tcW w:w="5015" w:type="dxa"/>
            <w:gridSpan w:val="3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6C0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推荐板卡</w:t>
            </w:r>
          </w:p>
        </w:tc>
        <w:tc>
          <w:tcPr>
            <w:tcW w:w="10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327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串口</w:t>
            </w:r>
          </w:p>
        </w:tc>
        <w:tc>
          <w:tcPr>
            <w:tcW w:w="14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25D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说明</w:t>
            </w:r>
          </w:p>
        </w:tc>
      </w:tr>
      <w:tr w14:paraId="53DFC25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5" w:hRule="atLeast"/>
          <w:jc w:val="center"/>
        </w:trPr>
        <w:tc>
          <w:tcPr>
            <w:tcW w:w="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1B8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中控网关</w:t>
            </w:r>
          </w:p>
        </w:tc>
        <w:tc>
          <w:tcPr>
            <w:tcW w:w="7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6B9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06灵汐公测版/​Lingxi_​PublicBeta_​V1_​4_​2/​Lingxi_​PublicBeta_​V1_​4_​2.​ino</w:t>
            </w:r>
          </w:p>
        </w:tc>
        <w:tc>
          <w:tcPr>
            <w:tcW w:w="13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77E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ESP32-S3</w:t>
            </w:r>
          </w:p>
        </w:tc>
        <w:tc>
          <w:tcPr>
            <w:tcW w:w="12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B17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921600</w:t>
            </w:r>
          </w:p>
        </w:tc>
        <w:tc>
          <w:tcPr>
            <w:tcW w:w="4882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5FC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WebUI、认证、规则、语音、SD、MQTT、天气、节点注册中心</w:t>
            </w:r>
          </w:p>
        </w:tc>
      </w:tr>
      <w:tr w14:paraId="205727C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0C3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集成感知节点</w:t>
            </w:r>
          </w:p>
        </w:tc>
        <w:tc>
          <w:tcPr>
            <w:tcW w:w="7601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B90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07灵汐感知层/​Lingxi_​IntegratedSensorNode_​V1.​4.​2/​Lingxi_​IntegratedSensorNode_​V1.​4.​2.​ino</w:t>
            </w:r>
          </w:p>
        </w:tc>
        <w:tc>
          <w:tcPr>
            <w:tcW w:w="5015" w:type="dxa"/>
            <w:gridSpan w:val="3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F33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ESP32-C3</w:t>
            </w:r>
          </w:p>
        </w:tc>
        <w:tc>
          <w:tcPr>
            <w:tcW w:w="103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924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115200</w:t>
            </w:r>
          </w:p>
        </w:tc>
        <w:tc>
          <w:tcPr>
            <w:tcW w:w="144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CA6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 块板承载 9 个感知端点</w:t>
            </w:r>
          </w:p>
        </w:tc>
      </w:tr>
      <w:tr w14:paraId="7DCB34A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A7E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集成执行节点</w:t>
            </w:r>
          </w:p>
        </w:tc>
        <w:tc>
          <w:tcPr>
            <w:tcW w:w="7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93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08灵汐执行层/​Lingxi_​ActionLayerNode_​V1_​4_​2/​Lingxi_​ActionLayerNode_​V1_​4_​2.​ino</w:t>
            </w:r>
          </w:p>
        </w:tc>
        <w:tc>
          <w:tcPr>
            <w:tcW w:w="5015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8F8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ESP32-S3</w:t>
            </w:r>
          </w:p>
        </w:tc>
        <w:tc>
          <w:tcPr>
            <w:tcW w:w="10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938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921600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F2B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 块板承载灯、继电器、窗帘、电机、舵机</w:t>
            </w:r>
          </w:p>
        </w:tc>
      </w:tr>
      <w:tr w14:paraId="0095E11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5B1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感知子节点 A</w:t>
            </w:r>
          </w:p>
        </w:tc>
        <w:tc>
          <w:tcPr>
            <w:tcW w:w="7601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DA4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09灵汐子节点-​感知层/​感知子节点A-​环境窗户/​Lingxi_​SensorNode_​C3_​EnvWindow_​V1_​0_​1_​ForHubV1_​4_​2/​Lingxi_​SensorNode_​C3_​EnvWindow_​V1_​0_​1_​ForHubV1_​4_​2.​ino</w:t>
            </w:r>
          </w:p>
        </w:tc>
        <w:tc>
          <w:tcPr>
            <w:tcW w:w="5015" w:type="dxa"/>
            <w:gridSpan w:val="3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311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ESP32-C3</w:t>
            </w:r>
          </w:p>
        </w:tc>
        <w:tc>
          <w:tcPr>
            <w:tcW w:w="103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38E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115200</w:t>
            </w:r>
          </w:p>
        </w:tc>
        <w:tc>
          <w:tcPr>
            <w:tcW w:w="144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69C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温湿度、燃气、窗户门磁、客厅人体</w:t>
            </w:r>
          </w:p>
        </w:tc>
      </w:tr>
      <w:tr w14:paraId="54C1DF0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EEB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感知子节点 B</w:t>
            </w:r>
          </w:p>
        </w:tc>
        <w:tc>
          <w:tcPr>
            <w:tcW w:w="7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F1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09灵汐子节点-​感知层/​感知子节点B-​光照安防/​Lingxi_​SensorNode_​C3_​LightSecurity_​V1_​0_​1_​ForHubV1_​4_​2/​Lingxi_​SensorNode_​C3_​LightSecurity_​V1_​0_​1_​ForHubV1_​4_​2.​ino</w:t>
            </w:r>
          </w:p>
        </w:tc>
        <w:tc>
          <w:tcPr>
            <w:tcW w:w="5015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F48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ESP32-C3</w:t>
            </w:r>
          </w:p>
        </w:tc>
        <w:tc>
          <w:tcPr>
            <w:tcW w:w="10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81D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115200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B4F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光照、烟雾、大门门磁、卧室人体</w:t>
            </w:r>
          </w:p>
        </w:tc>
      </w:tr>
      <w:tr w14:paraId="59E6DA6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12F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执行子节点 A</w:t>
            </w:r>
          </w:p>
        </w:tc>
        <w:tc>
          <w:tcPr>
            <w:tcW w:w="7601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EBF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10灵汐子节点-​执行层/​执行A/​Lingxi_​ActionNode_​C3_​LightAppliance_​A_​V1_​0_​2_​ForHubV1_​4_​2/​Lingxi_​ActionNode_​C3_​LightAppliance_​A_​V1_​0_​2_​ForHubV1_​4_​2.​ino</w:t>
            </w:r>
          </w:p>
        </w:tc>
        <w:tc>
          <w:tcPr>
            <w:tcW w:w="5015" w:type="dxa"/>
            <w:gridSpan w:val="3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C20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ESP32-C3</w:t>
            </w:r>
          </w:p>
        </w:tc>
        <w:tc>
          <w:tcPr>
            <w:tcW w:w="103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AC6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115200</w:t>
            </w:r>
          </w:p>
        </w:tc>
        <w:tc>
          <w:tcPr>
            <w:tcW w:w="1444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1A2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客厅灯、卧室灯、空调/电视/冰箱/热水器继电器</w:t>
            </w:r>
          </w:p>
        </w:tc>
      </w:tr>
      <w:tr w14:paraId="6A39AA7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2EB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执行子节点 B</w:t>
            </w:r>
          </w:p>
        </w:tc>
        <w:tc>
          <w:tcPr>
            <w:tcW w:w="76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99A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10灵汐子节点-​执行层/​执行B/​Lingxi_​ActionNode_​C3_​DoorWindow_​B_​V1_​0_​2_​ForHubV1_​4_​2/​Lingxi_​ActionNode_​C3_​DoorWindow_​B_​V1_​0_​2_​ForHubV1_​4_​2.​ino</w:t>
            </w:r>
          </w:p>
        </w:tc>
        <w:tc>
          <w:tcPr>
            <w:tcW w:w="5015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488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ESP32-C3</w:t>
            </w:r>
          </w:p>
        </w:tc>
        <w:tc>
          <w:tcPr>
            <w:tcW w:w="10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8AA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115200</w:t>
            </w:r>
          </w:p>
        </w:tc>
        <w:tc>
          <w:tcPr>
            <w:tcW w:w="14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175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客厅窗帘、卧室窗帘、窗户舵机</w:t>
            </w:r>
          </w:p>
        </w:tc>
      </w:tr>
    </w:tbl>
    <w:p w14:paraId="7D92F6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19EBD2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10灵汐子节点-执行层/执行子节点A-灯光家电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和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10灵汐子节点-执行层/执行子节点B-门窗伴侣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是早期 ESP32/S3 版本，当前拆分部署优先使用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执行A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/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执行B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下的 C3 V1.0.2 固件。</w:t>
      </w:r>
    </w:p>
    <w:p w14:paraId="2142B7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  <w:lang w:val="en-US" w:eastAsia="zh-CN"/>
        </w:rPr>
        <w:t>五、</w:t>
      </w:r>
      <w:r>
        <w:rPr>
          <w:rFonts w:hint="eastAsia" w:ascii="Times New Roman" w:hAnsi="Times New Roman" w:eastAsia="楷体" w:cs="楷体"/>
          <w:sz w:val="24"/>
          <w:szCs w:val="24"/>
        </w:rPr>
        <w:t>烧录前必改配置</w:t>
      </w:r>
    </w:p>
    <w:p w14:paraId="692296D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中控网关</w:t>
      </w:r>
    </w:p>
    <w:p w14:paraId="7F7A7C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主要配置在：</w:t>
      </w:r>
    </w:p>
    <w:p w14:paraId="0362F70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06灵汐公测版/Lingxi_PublicBeta_V1_4_2/00_foundation_config_models.ino</w:t>
      </w:r>
    </w:p>
    <w:p w14:paraId="4F37EFAC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06灵汐公测版/Lingxi_PublicBeta_V1_4_2/03a_auth_core.ino</w:t>
      </w:r>
    </w:p>
    <w:p w14:paraId="1B6E58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0D3F8B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重点检查：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8"/>
        <w:gridCol w:w="6074"/>
        <w:gridCol w:w="6028"/>
      </w:tblGrid>
      <w:tr w14:paraId="5A6CD5B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</w:tblPrEx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937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配置项</w:t>
            </w:r>
          </w:p>
        </w:tc>
        <w:tc>
          <w:tcPr>
            <w:tcW w:w="57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9D9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默认值/位置</w:t>
            </w:r>
          </w:p>
        </w:tc>
        <w:tc>
          <w:tcPr>
            <w:tcW w:w="61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DCE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说明</w:t>
            </w:r>
          </w:p>
        </w:tc>
      </w:tr>
      <w:tr w14:paraId="28E5C17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DF2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AP_​SSID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F1B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Lingxi-​Gateway</w:t>
            </w:r>
          </w:p>
        </w:tc>
        <w:tc>
          <w:tcPr>
            <w:tcW w:w="61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7AE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中控默认热点名</w:t>
            </w:r>
          </w:p>
        </w:tc>
      </w:tr>
      <w:tr w14:paraId="1B44AB7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C68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AP_​PASSWORD</w:t>
            </w:r>
          </w:p>
        </w:tc>
        <w:tc>
          <w:tcPr>
            <w:tcW w:w="576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78A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12345678</w:t>
            </w:r>
          </w:p>
        </w:tc>
        <w:tc>
          <w:tcPr>
            <w:tcW w:w="619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BA3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中控默认热点密码，正式演示建议修改</w:t>
            </w:r>
          </w:p>
        </w:tc>
      </w:tr>
      <w:tr w14:paraId="5E66DCB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E9F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BEMFA_​UID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71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YOUR_​BEMFA_​UID</w:t>
            </w:r>
          </w:p>
        </w:tc>
        <w:tc>
          <w:tcPr>
            <w:tcW w:w="61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7FD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巴法云 UID</w:t>
            </w:r>
          </w:p>
        </w:tc>
      </w:tr>
      <w:tr w14:paraId="1ECE5C6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366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BEMFA_​TOPIC_​CMD</w:t>
            </w:r>
          </w:p>
        </w:tc>
        <w:tc>
          <w:tcPr>
            <w:tcW w:w="576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355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smarthomecmd</w:t>
            </w:r>
          </w:p>
        </w:tc>
        <w:tc>
          <w:tcPr>
            <w:tcW w:w="619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CB2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云端命令主题</w:t>
            </w:r>
          </w:p>
        </w:tc>
      </w:tr>
      <w:tr w14:paraId="0B75ED2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54E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BEMFA_​TOPIC_​STATUS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EE7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smarthomestatus</w:t>
            </w:r>
          </w:p>
        </w:tc>
        <w:tc>
          <w:tcPr>
            <w:tcW w:w="61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CFF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云端状态主题</w:t>
            </w:r>
          </w:p>
        </w:tc>
      </w:tr>
      <w:tr w14:paraId="1BEA2C4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B46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BEMFA_​TOPIC_​LOG</w:t>
            </w:r>
          </w:p>
        </w:tc>
        <w:tc>
          <w:tcPr>
            <w:tcW w:w="576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3E6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smarthomelog</w:t>
            </w:r>
          </w:p>
        </w:tc>
        <w:tc>
          <w:tcPr>
            <w:tcW w:w="619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B41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云端日志主题</w:t>
            </w:r>
          </w:p>
        </w:tc>
      </w:tr>
      <w:tr w14:paraId="253F860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A61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AMAP_​WEATHER_​KEY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9B9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YOUR_​AMAP_​WEATHER_​KEY</w:t>
            </w:r>
          </w:p>
        </w:tc>
        <w:tc>
          <w:tcPr>
            <w:tcW w:w="61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567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高德天气 Key</w:t>
            </w:r>
          </w:p>
        </w:tc>
      </w:tr>
      <w:tr w14:paraId="64BB0C2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666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AMAP_​CITY_​CODE</w:t>
            </w:r>
          </w:p>
        </w:tc>
        <w:tc>
          <w:tcPr>
            <w:tcW w:w="576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C39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150200</w:t>
            </w:r>
          </w:p>
        </w:tc>
        <w:tc>
          <w:tcPr>
            <w:tcW w:w="619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7EA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天气城市编码，当前为包头示例</w:t>
            </w:r>
          </w:p>
        </w:tc>
      </w:tr>
      <w:tr w14:paraId="66ECCCF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1C4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DOUBAO_​API_​KEY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C03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YOUR_​DOUBAO_​API_​KEY</w:t>
            </w:r>
          </w:p>
        </w:tc>
        <w:tc>
          <w:tcPr>
            <w:tcW w:w="61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D27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火山方舟 / 豆包 Chat API Key</w:t>
            </w:r>
          </w:p>
        </w:tc>
      </w:tr>
      <w:tr w14:paraId="424C6F2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F99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DOUBAO_​SPEECH_​*</w:t>
            </w:r>
          </w:p>
        </w:tc>
        <w:tc>
          <w:tcPr>
            <w:tcW w:w="576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3C5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见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00_​foundation_​config_​models.​ino</w:t>
            </w:r>
          </w:p>
        </w:tc>
        <w:tc>
          <w:tcPr>
            <w:tcW w:w="619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958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豆包 ASR/TTS 相关 AppID、Access Token、Cluster、Speaker</w:t>
            </w:r>
          </w:p>
        </w:tc>
      </w:tr>
      <w:tr w14:paraId="3AA7D5B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2DC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ASR_​BRIDGE_​URL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012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http:/​/​YOUR_​ASR_​BRIDGE_​HOST:8000/​asr</w:t>
            </w:r>
          </w:p>
        </w:tc>
        <w:tc>
          <w:tcPr>
            <w:tcW w:w="61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BDC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如使用桥接 ASR，需要改成实际服务地址</w:t>
            </w:r>
          </w:p>
        </w:tc>
      </w:tr>
      <w:tr w14:paraId="3165D9D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BC3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AUTH_​RESET_​CODE</w:t>
            </w:r>
          </w:p>
        </w:tc>
        <w:tc>
          <w:tcPr>
            <w:tcW w:w="576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768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03a_​auth_​core.​ino</w:t>
            </w:r>
          </w:p>
        </w:tc>
        <w:tc>
          <w:tcPr>
            <w:tcW w:w="619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4AA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管理员重置维护码，不要在公开截图中展示</w:t>
            </w:r>
          </w:p>
        </w:tc>
      </w:tr>
    </w:tbl>
    <w:p w14:paraId="6E8BB7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755907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中控也提供 WebUI 云配置入口。若选择通过 WebUI 配置云服务参数，源码中的占位值可保留，但演示前必须在页面中确认已经写入。</w:t>
      </w:r>
    </w:p>
    <w:p w14:paraId="47D5653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感知节点</w:t>
      </w:r>
    </w:p>
    <w:p w14:paraId="16F0F3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主要检查：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0"/>
        <w:gridCol w:w="10410"/>
      </w:tblGrid>
      <w:tr w14:paraId="4F9C543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567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配置项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F4E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说明</w:t>
            </w:r>
          </w:p>
        </w:tc>
      </w:tr>
      <w:tr w14:paraId="4DB6907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D44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LINGXI_​DEFAULT_​GATEWAY_​HOST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BCA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默认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192.​168.​4.​1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，表示节点连接中控热点时的中控地址</w:t>
            </w:r>
          </w:p>
        </w:tc>
      </w:tr>
      <w:tr w14:paraId="65A89BE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AE0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LINGXI_​DEFAULT_​WIFI_​SSID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/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LINGXI_​DEFAULT_​WIFI_​PASSWORD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66B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集成感知节点和感知子节点源码中仍是占位值，可通过节点配网页保存真实 WiFi</w:t>
            </w:r>
          </w:p>
        </w:tc>
      </w:tr>
      <w:tr w14:paraId="786A235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EAF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LINGXI_​CONFIG_​AP_​SSID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/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LINGXI_​CONFIG_​AP_​PASSWORD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265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节点配网页热点名和密码，默认密码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999999999</w:t>
            </w:r>
          </w:p>
        </w:tc>
      </w:tr>
      <w:tr w14:paraId="4723E9E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FBA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传感器阈值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894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SMOKE_​ALARM_​THRESHOLD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GAS_​ALARM_​THRESHOLD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默认 2000，需结合现场 MQ 模块标定</w:t>
            </w:r>
          </w:p>
        </w:tc>
      </w:tr>
    </w:tbl>
    <w:p w14:paraId="7FA226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55632C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如果节点接入中控热点，WiFi 填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Lingxi-Gateway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和中控 AP 密码，网关地址保持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192.168.4.1</w:t>
      </w:r>
      <w:r>
        <w:rPr>
          <w:rFonts w:hint="eastAsia" w:ascii="Times New Roman" w:hAnsi="Times New Roman" w:eastAsia="楷体" w:cs="楷体"/>
          <w:sz w:val="24"/>
          <w:szCs w:val="24"/>
        </w:rPr>
        <w:t>。如果节点和中控都接入家庭路由器，网关地址改为中控在局域网中的 IP。</w:t>
      </w:r>
    </w:p>
    <w:p w14:paraId="53B971E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执行节点</w:t>
      </w:r>
    </w:p>
    <w:p w14:paraId="16284F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主要检查：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0"/>
        <w:gridCol w:w="10410"/>
      </w:tblGrid>
      <w:tr w14:paraId="74F0B3D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8A8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配置项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A89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说明</w:t>
            </w:r>
          </w:p>
        </w:tc>
      </w:tr>
      <w:tr w14:paraId="7DA1173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DAD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LINGXI_​DEFAULT_​GATEWAY_​HOST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E24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默认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192.​168.​4.​1</w:t>
            </w:r>
          </w:p>
        </w:tc>
      </w:tr>
      <w:tr w14:paraId="437BFE5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9B9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LINGXI_​CONFIG_​AP_​SSID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/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LINGXI_​CONFIG_​AP_​PASSWORD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042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节点配网页热点，默认密码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999999999</w:t>
            </w:r>
          </w:p>
        </w:tc>
      </w:tr>
      <w:tr w14:paraId="40CF35F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F64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灯带数量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328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LIVING_​LIGHT_​NUM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BEDROOM_​LIGHT_​NUM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默认 8</w:t>
            </w:r>
          </w:p>
        </w:tc>
      </w:tr>
      <w:tr w14:paraId="12631E1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6B5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继电器触发电平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9D0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C3 执行 A 使用 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RELAY_​ON_​LEVEL LOW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RELAY_​OFF_​LEVEL HIGH</w:t>
            </w:r>
          </w:p>
        </w:tc>
      </w:tr>
      <w:tr w14:paraId="079F4AE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E4C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窗帘步数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E97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CURTAIN_​TOTAL_​STEPS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默认 4096</w:t>
            </w:r>
          </w:p>
        </w:tc>
      </w:tr>
      <w:tr w14:paraId="5E3B26F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BC2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窗户舵机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A4A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WINDOW_​SERVO_​USE_​180</w:t>
            </w: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 xml:space="preserve"> 默认 1，按 180 度位置舵机处理</w:t>
            </w:r>
          </w:p>
        </w:tc>
      </w:tr>
    </w:tbl>
    <w:p w14:paraId="679D2C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4C01FF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执行节点只输出控制信号，不给继电器线圈、电机和舵机供电。继电器、电机、舵机必须使用稳定外部 5V，并与 ESP32 共地。</w:t>
      </w:r>
    </w:p>
    <w:p w14:paraId="3426365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SD 卡资源布局</w:t>
      </w:r>
    </w:p>
    <w:p w14:paraId="2782BD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中控语音链路使用 SD_MMC，推荐 FAT32 格式。SD 根目录建议按以下结构准备：</w:t>
      </w:r>
    </w:p>
    <w:p w14:paraId="5B3048C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/record</w:t>
      </w:r>
    </w:p>
    <w:p w14:paraId="31FA0240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/voice/shorekeeper</w:t>
      </w:r>
    </w:p>
    <w:p w14:paraId="36442DF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/voice/cartethyia</w:t>
      </w:r>
    </w:p>
    <w:p w14:paraId="458C159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/roles/shorekeeper</w:t>
      </w:r>
    </w:p>
    <w:p w14:paraId="25A4A35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/roles/cartethyia</w:t>
      </w:r>
    </w:p>
    <w:p w14:paraId="4036F9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490CBE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说明：</w:t>
      </w:r>
    </w:p>
    <w:p w14:paraId="26F73C7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/record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用于录音文件，例如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/record/last.wav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662EF43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/voice/&lt;role&gt;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存放角色语音包。</w:t>
      </w:r>
    </w:p>
    <w:p w14:paraId="04BE7D7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/roles/&lt;role&gt;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存放角色资源，例如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avatar.webp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portrait.webp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role.json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384E561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/roles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必须位于 SD 根目录，不要放到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/voice/roles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下。</w:t>
      </w:r>
    </w:p>
    <w:p w14:paraId="240184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中控启动后可访问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/api/storage/diagnose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检查 SD、语音包和角色资源状态。</w:t>
      </w:r>
    </w:p>
    <w:p w14:paraId="7018799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烧录顺序</w:t>
      </w:r>
    </w:p>
    <w:p w14:paraId="36231A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1.  安装 Arduino IDE、ESP32 板卡包和依赖库。</w:t>
      </w:r>
    </w:p>
    <w:p w14:paraId="6DD29D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2.  先烧录中控网关，打开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06灵汐公测版/Lingxi_PublicBeta_V1_4_2/Lingxi_PublicBeta_V1_4_2.ino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0A7451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3.  中控启动后连接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Lingxi-Gateway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，浏览器打开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http://192.168.4.1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7CE7AC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4.  首次进入 WebUI，注册本地管理员账号。</w:t>
      </w:r>
    </w:p>
    <w:p w14:paraId="06873C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5.  在 WebUI 中配置 WiFi、云服务、天气、语音等参数，或在源码中提前写入。</w:t>
      </w:r>
    </w:p>
    <w:p w14:paraId="67104A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6.  根据部署方案烧录节点：</w:t>
      </w:r>
    </w:p>
    <w:p w14:paraId="5F04636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集成方案：烧录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07灵汐感知层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和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08灵汐执行层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2406762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拆分方案：烧录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09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下感知子节点 A/B，烧录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10/执行A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和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10/执行B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0C3632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7.  节点首次启动若没有有效 WiFi 配置，会开启本地配网热点。连接节点热点，进入配网页，填写 WiFi、网关地址。</w:t>
      </w:r>
    </w:p>
    <w:p w14:paraId="540D43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8.  回到中控 WebUI 的设备/节点页面，确认节点在线、端点出现、状态更新正常。</w:t>
      </w:r>
    </w:p>
    <w:p w14:paraId="114468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9.  再做传感器触发、灯光/继电器/窗帘/舵机控制、语音指令、天气和 MQTT 联调。</w:t>
      </w:r>
    </w:p>
    <w:p w14:paraId="12CFD1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Arduino IDE 烧录步骤</w:t>
      </w:r>
    </w:p>
    <w:p w14:paraId="22099A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对每个固件目录重复以下流程：</w:t>
      </w:r>
    </w:p>
    <w:p w14:paraId="3478D8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1.  打开对应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文件。中控必须打开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Lingxi_PublicBeta_V1_4_2.ino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，Arduino IDE 会自动合并同目录其他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标签页。</w:t>
      </w:r>
    </w:p>
    <w:p w14:paraId="7BC792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2.  在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工具 -&gt; 开发板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中选择对应 ESP32-S3 或 ESP32-C3 板卡。</w:t>
      </w:r>
    </w:p>
    <w:p w14:paraId="62D5FA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3.  设置分区方案。中控优先选择大应用分区，避免 WebUI gzip 资源导致程序过大。</w:t>
      </w:r>
    </w:p>
    <w:p w14:paraId="04D058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4.  选择串口端口。</w:t>
      </w:r>
    </w:p>
    <w:p w14:paraId="6D22F2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5.  点击编译，确认无库缺失或程序大小超限。</w:t>
      </w:r>
    </w:p>
    <w:p w14:paraId="463817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6.  点击上传。</w:t>
      </w:r>
    </w:p>
    <w:p w14:paraId="609C16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ind w:left="360" w:hanging="360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7.  打开串口监视器，按固件清单设置波特率。</w:t>
      </w:r>
    </w:p>
    <w:p w14:paraId="67EB55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如出现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Multiple libraries were found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或库版本冲突，优先保留 Arduino IDE 库管理器安装的正式版本，移除旧的手工复制库。</w:t>
      </w:r>
    </w:p>
    <w:p w14:paraId="567F738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节点端点映射</w:t>
      </w:r>
    </w:p>
    <w:p w14:paraId="6BEA87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中控端点定义集中在：</w:t>
      </w:r>
    </w:p>
    <w:p w14:paraId="57F9516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06灵汐公测版/Lingxi_PublicBeta_V1_4_2/00_foundation_config_models.ino</w:t>
      </w:r>
    </w:p>
    <w:p w14:paraId="0FB7CF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042863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感知端点：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0512"/>
      </w:tblGrid>
      <w:tr w14:paraId="14A8617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E04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端点 ID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5AE4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设备</w:t>
            </w:r>
          </w:p>
        </w:tc>
      </w:tr>
      <w:tr w14:paraId="1887629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8C9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temperature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09D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室内温度</w:t>
            </w:r>
          </w:p>
        </w:tc>
      </w:tr>
      <w:tr w14:paraId="1587DCD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6A8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humidity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606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室内湿度</w:t>
            </w:r>
          </w:p>
        </w:tc>
      </w:tr>
      <w:tr w14:paraId="44E4C88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C2A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light_​level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9D7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环境光照</w:t>
            </w:r>
          </w:p>
        </w:tc>
      </w:tr>
      <w:tr w14:paraId="79FFC66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963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door_​main_​contact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B55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大门门磁</w:t>
            </w:r>
          </w:p>
        </w:tc>
      </w:tr>
      <w:tr w14:paraId="6CCC885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4B5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window_​contact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BBF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窗户门磁</w:t>
            </w:r>
          </w:p>
        </w:tc>
      </w:tr>
      <w:tr w14:paraId="46890C7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69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human_​living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72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客厅人体</w:t>
            </w:r>
          </w:p>
        </w:tc>
      </w:tr>
      <w:tr w14:paraId="18C8959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5C3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human_​bedroom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8CB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卧室人体</w:t>
            </w:r>
          </w:p>
        </w:tc>
      </w:tr>
      <w:tr w14:paraId="7413CFB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969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smoke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6B6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烟雾传感器</w:t>
            </w:r>
          </w:p>
        </w:tc>
      </w:tr>
      <w:tr w14:paraId="4A34297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C84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gas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CEB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燃气传感器</w:t>
            </w:r>
          </w:p>
        </w:tc>
      </w:tr>
    </w:tbl>
    <w:p w14:paraId="731CC5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796999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执行端点：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0512"/>
      </w:tblGrid>
      <w:tr w14:paraId="5968DFF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0BC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端点 ID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B5C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设备</w:t>
            </w:r>
          </w:p>
        </w:tc>
      </w:tr>
      <w:tr w14:paraId="790008E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4B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living_​light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F8B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客厅灯</w:t>
            </w:r>
          </w:p>
        </w:tc>
      </w:tr>
      <w:tr w14:paraId="558DC14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26C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bedroom_​light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C85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卧室灯</w:t>
            </w:r>
          </w:p>
        </w:tc>
      </w:tr>
      <w:tr w14:paraId="6DEDF10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B9E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living_​curtain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4A2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客厅窗帘</w:t>
            </w:r>
          </w:p>
        </w:tc>
      </w:tr>
      <w:tr w14:paraId="242F178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E73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bedroom_​curtain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416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卧室窗帘</w:t>
            </w:r>
          </w:p>
        </w:tc>
      </w:tr>
      <w:tr w14:paraId="42A3548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360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window_​servo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7A1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窗户舵机</w:t>
            </w:r>
          </w:p>
        </w:tc>
      </w:tr>
      <w:tr w14:paraId="2225F72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401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air_​relay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788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空调电源</w:t>
            </w:r>
          </w:p>
        </w:tc>
      </w:tr>
      <w:tr w14:paraId="74FD30F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A3A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tv_​relay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C6B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电视电源</w:t>
            </w:r>
          </w:p>
        </w:tc>
      </w:tr>
      <w:tr w14:paraId="7710C7C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C5E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fridge_​relay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CC8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冰箱电源</w:t>
            </w:r>
          </w:p>
        </w:tc>
      </w:tr>
      <w:tr w14:paraId="76D7D15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964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water_​heater_​relay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82A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热水器电源</w:t>
            </w:r>
          </w:p>
        </w:tc>
      </w:tr>
    </w:tbl>
    <w:p w14:paraId="5C841F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0C4E12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这些 ID 是中控、WebUI、规则引擎、语音解析和节点固件之间的协议。除非同步修改全部模块，否则不要改端点 ID、节点 ID、HTTP 路径和上报字段名。</w:t>
      </w:r>
    </w:p>
    <w:p w14:paraId="34ACF1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关键 API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0512"/>
      </w:tblGrid>
      <w:tr w14:paraId="4BC1C07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91A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路径</w:t>
            </w:r>
          </w:p>
        </w:tc>
        <w:tc>
          <w:tcPr>
            <w:tcW w:w="10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E40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b/>
                <w:color w:val="001F3F"/>
                <w:sz w:val="24"/>
                <w:szCs w:val="24"/>
              </w:rPr>
              <w:t>说明</w:t>
            </w:r>
          </w:p>
        </w:tc>
      </w:tr>
      <w:tr w14:paraId="3F07013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FEE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/​api/​status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A1C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中控状态</w:t>
            </w:r>
          </w:p>
        </w:tc>
      </w:tr>
      <w:tr w14:paraId="47AB92C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3CD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/​api/​logs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C9B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日志</w:t>
            </w:r>
          </w:p>
        </w:tc>
      </w:tr>
      <w:tr w14:paraId="3BE6187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A74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/​api/​node_​device/​status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975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节点和端点状态</w:t>
            </w:r>
          </w:p>
        </w:tc>
      </w:tr>
      <w:tr w14:paraId="1051AAC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7B9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/​api/​node/​register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BF9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节点注册</w:t>
            </w:r>
          </w:p>
        </w:tc>
      </w:tr>
      <w:tr w14:paraId="24F74EF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E9B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/​api/​node/​report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66C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节点状态上报</w:t>
            </w:r>
          </w:p>
        </w:tc>
      </w:tr>
      <w:tr w14:paraId="24DD85B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00F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/​api/​device_​config/​status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D4A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设备配置状态</w:t>
            </w:r>
          </w:p>
        </w:tc>
      </w:tr>
      <w:tr w14:paraId="3AF7CAD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677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/​api/​cmd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7E1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统一控制入口</w:t>
            </w:r>
          </w:p>
        </w:tc>
      </w:tr>
      <w:tr w14:paraId="454B2EB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4B3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/​api/​weather/​status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3BD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天气状态</w:t>
            </w:r>
          </w:p>
        </w:tc>
      </w:tr>
      <w:tr w14:paraId="4903DE2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AFE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/​api/​cloud_​config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A89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云服务配置</w:t>
            </w:r>
          </w:p>
        </w:tc>
      </w:tr>
      <w:tr w14:paraId="75E30A8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B6B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/​api/​voice/​status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41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语音状态</w:t>
            </w:r>
          </w:p>
        </w:tc>
      </w:tr>
      <w:tr w14:paraId="76B71E4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B6F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/​api/​voice_​io/​status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274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录音/播放状态</w:t>
            </w:r>
          </w:p>
        </w:tc>
      </w:tr>
      <w:tr w14:paraId="0D5EA24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058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/​api/​voice_​task/​status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D7D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语音任务状态</w:t>
            </w:r>
          </w:p>
        </w:tc>
      </w:tr>
      <w:tr w14:paraId="2649533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A5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/​api/​storage/​diagnose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E1A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SD 卡和角色资源诊断</w:t>
            </w:r>
          </w:p>
        </w:tc>
      </w:tr>
      <w:tr w14:paraId="5FD52F6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699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/​api/​engineering/​status</w:t>
            </w:r>
          </w:p>
        </w:tc>
        <w:tc>
          <w:tcPr>
            <w:tcW w:w="10512" w:type="dxa"/>
            <w:shd w:val="clear" w:color="auto" w:fill="F7FBF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51D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工程状态说明</w:t>
            </w:r>
          </w:p>
        </w:tc>
      </w:tr>
      <w:tr w14:paraId="4818EAF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65B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color w:val="1F4E79"/>
                <w:sz w:val="24"/>
                <w:szCs w:val="24"/>
              </w:rPr>
              <w:t>/​api/​engineering/​api_​contract</w:t>
            </w:r>
          </w:p>
        </w:tc>
        <w:tc>
          <w:tcPr>
            <w:tcW w:w="10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76D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hint="eastAsia" w:ascii="Times New Roman" w:hAnsi="Times New Roman" w:eastAsia="楷体" w:cs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楷体"/>
                <w:sz w:val="24"/>
                <w:szCs w:val="24"/>
              </w:rPr>
              <w:t>API 契约说明</w:t>
            </w:r>
          </w:p>
        </w:tc>
      </w:tr>
    </w:tbl>
    <w:p w14:paraId="3C13B7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7C73D8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需要登录权限的接口在代码中通常有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Auth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后缀包装，例如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HandleCmdApiAuth</w:t>
      </w:r>
      <w:r>
        <w:rPr>
          <w:rFonts w:hint="eastAsia" w:ascii="Times New Roman" w:hAnsi="Times New Roman" w:eastAsia="楷体" w:cs="楷体"/>
          <w:sz w:val="24"/>
          <w:szCs w:val="24"/>
        </w:rPr>
        <w:t>、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HandleCloudConfigSaveApiAuth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5D74E96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联调检查清单</w:t>
      </w:r>
    </w:p>
    <w:p w14:paraId="1852F4E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中控串口启动日志出现 WebServer、ESP-NOW、MQTT、Weather、SD Voice 等初始化信息。</w:t>
      </w:r>
    </w:p>
    <w:p w14:paraId="0E86F7C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手机或电脑能连接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Lingxi-Gateway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并打开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http://192.168.4.1</w:t>
      </w:r>
      <w:r>
        <w:rPr>
          <w:rFonts w:hint="eastAsia" w:ascii="Times New Roman" w:hAnsi="Times New Roman" w:eastAsia="楷体" w:cs="楷体"/>
          <w:sz w:val="24"/>
          <w:szCs w:val="24"/>
        </w:rPr>
        <w:t>。</w:t>
      </w:r>
    </w:p>
    <w:p w14:paraId="7749AA8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首次注册管理员账号后，能进入主控台。</w:t>
      </w:r>
    </w:p>
    <w:p w14:paraId="53FEA15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/api/storage/diagnose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返回 SD 卡在线，角色资源路径正确。</w:t>
      </w:r>
    </w:p>
    <w:p w14:paraId="76A65AB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节点配网后，在中控节点页面显示在线。</w:t>
      </w:r>
    </w:p>
    <w:p w14:paraId="5B75FDB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感知节点触发门磁、人体、烟雾、燃气等状态变化后，中控页面能更新。</w:t>
      </w:r>
    </w:p>
    <w:p w14:paraId="31F9A42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执行节点控制灯光、继电器、窗帘、电机、舵机时，状态能回传。</w:t>
      </w:r>
    </w:p>
    <w:p w14:paraId="6F800C6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天气配置后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/api/weather/status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有城市和天气数据。</w:t>
      </w:r>
    </w:p>
    <w:p w14:paraId="100B172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巴法云配置后 MQTT 命令、状态、日志主题能收发。</w:t>
      </w:r>
    </w:p>
    <w:p w14:paraId="6BAD366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豆包配置后 ASR、TTS、自由对话和白名单控制路径能跑通。</w:t>
      </w:r>
    </w:p>
    <w:p w14:paraId="3C1CB8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当前验证状态</w:t>
      </w:r>
    </w:p>
    <w:p w14:paraId="57B275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项目内已有中控静态检查报告：</w:t>
      </w:r>
    </w:p>
    <w:p w14:paraId="385C695A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color w:val="282828"/>
          <w:sz w:val="24"/>
          <w:szCs w:val="24"/>
        </w:rPr>
        <w:t>06灵汐公测版/Lingxi_PublicBeta_V1_4_2/STATIC_CHECK_REPORT.txt</w:t>
      </w:r>
    </w:p>
    <w:p w14:paraId="5C51D1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</w:p>
    <w:p w14:paraId="41652C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报告显示中控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花括号配平、Chat API 路径、WebUI gzip 资源、版本标识等静态检查通过。</w:t>
      </w:r>
    </w:p>
    <w:p w14:paraId="207139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当前工程目录没有 Git 仓库，也没有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platformio.ini</w:t>
      </w:r>
      <w:r>
        <w:rPr>
          <w:rFonts w:hint="eastAsia" w:ascii="Times New Roman" w:hAnsi="Times New Roman" w:eastAsia="楷体" w:cs="楷体"/>
          <w:sz w:val="24"/>
          <w:szCs w:val="24"/>
        </w:rPr>
        <w:t>。本次 README 整理未在本机进行 Arduino 编译或实物烧录验证；正式答辩前建议在实际烧录机上逐个固件编译一次，并把工具链版本补入依赖版本表。</w:t>
      </w:r>
    </w:p>
    <w:p w14:paraId="3295C0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维护建议</w:t>
      </w:r>
    </w:p>
    <w:p w14:paraId="1103E9A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建议初始化 Git 仓库，至少保存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README.md</w:t>
      </w:r>
      <w:r>
        <w:rPr>
          <w:rFonts w:hint="eastAsia" w:ascii="Times New Roman" w:hAnsi="Times New Roman" w:eastAsia="楷体" w:cs="楷体"/>
          <w:sz w:val="24"/>
          <w:szCs w:val="24"/>
        </w:rPr>
        <w:t>、主控固件、当前 C3 子节点固件和软件设计图。</w:t>
      </w:r>
    </w:p>
    <w:p w14:paraId="7E02A5D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建议新增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docs/烧录记录.md</w:t>
      </w:r>
      <w:r>
        <w:rPr>
          <w:rFonts w:hint="eastAsia" w:ascii="Times New Roman" w:hAnsi="Times New Roman" w:eastAsia="楷体" w:cs="楷体"/>
          <w:sz w:val="24"/>
          <w:szCs w:val="24"/>
        </w:rPr>
        <w:t>，记录每次烧录的板卡、端口、库版本、编译结果和硬件现象。</w:t>
      </w:r>
    </w:p>
    <w:p w14:paraId="6634D69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建议把云服务 Key、管理员维护码、热点密码作为答辩私密项管理，不放入公开论文截图。</w:t>
      </w:r>
    </w:p>
    <w:p w14:paraId="5D121B4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40" w:lineRule="atLeast"/>
        <w:textAlignment w:val="auto"/>
        <w:rPr>
          <w:rFonts w:hint="eastAsia"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 xml:space="preserve">建议以 </w:t>
      </w:r>
      <w:r>
        <w:rPr>
          <w:rFonts w:hint="eastAsia" w:ascii="Times New Roman" w:hAnsi="Times New Roman" w:eastAsia="楷体" w:cs="楷体"/>
          <w:color w:val="1F4E79"/>
          <w:sz w:val="24"/>
          <w:szCs w:val="24"/>
        </w:rPr>
        <w:t>00_foundation_config_models.ino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中的端点表为协议源头，新增节点时只注册新节点承载关系，不随意重命名既有端点。</w:t>
      </w:r>
    </w:p>
    <w:sectPr>
      <w:headerReference r:id="rId5" w:type="default"/>
      <w:footerReference r:id="rId6" w:type="default"/>
      <w:pgSz w:w="16834" w:h="11909" w:orient="landscape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87595">
    <w:pPr>
      <w:pStyle w:val="24"/>
      <w:jc w:val="center"/>
    </w:pPr>
    <w:r>
      <w:rPr>
        <w:rFonts w:ascii="Arial" w:hAnsi="Arial" w:eastAsia="Noto Sans CJK SC"/>
        <w:color w:val="787878"/>
        <w:sz w:val="16"/>
      </w:rPr>
      <w:t>由 Markdown 内容整理为 Word 表格版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BB6D0">
    <w:pPr>
      <w:pStyle w:val="25"/>
      <w:jc w:val="center"/>
    </w:pPr>
    <w:r>
      <w:rPr>
        <w:rFonts w:ascii="Arial" w:hAnsi="Arial" w:eastAsia="Noto Sans CJK SC"/>
        <w:color w:val="5A5A5A"/>
        <w:sz w:val="18"/>
      </w:rPr>
      <w:t>灵汐全屋智能控制终端 - 项目总览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24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fill="F5F5F5"/>
      <w:spacing w:after="200" w:line="276" w:lineRule="auto"/>
    </w:pPr>
    <w:rPr>
      <w:rFonts w:ascii="Consolas" w:hAnsi="Consolas" w:eastAsia="Noto Sans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943</Words>
  <Characters>1738</Characters>
  <Lines>0</Lines>
  <Paragraphs>0</Paragraphs>
  <TotalTime>5</TotalTime>
  <ScaleCrop>false</ScaleCrop>
  <LinksUpToDate>false</LinksUpToDate>
  <CharactersWithSpaces>1847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冷凰霁雪</cp:lastModifiedBy>
  <dcterms:modified xsi:type="dcterms:W3CDTF">2026-05-27T06:33:47Z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E8127A93153249FA9A0962C20FF52031_13</vt:lpwstr>
  </property>
</Properties>
</file>