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9502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outlineLvl w:val="9"/>
        <w:rPr>
          <w:rFonts w:hint="eastAsia" w:ascii="Times New Roman" w:hAnsi="Times New Roman" w:eastAsia="宋体" w:cs="黑体"/>
          <w:b w:val="0"/>
          <w:bCs/>
          <w:spacing w:val="24"/>
          <w:sz w:val="52"/>
          <w:szCs w:val="52"/>
        </w:rPr>
      </w:pPr>
    </w:p>
    <w:p w14:paraId="06D54A9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outlineLvl w:val="9"/>
        <w:rPr>
          <w:rFonts w:hint="eastAsia" w:ascii="Times New Roman" w:hAnsi="Times New Roman" w:eastAsia="宋体" w:cs="黑体"/>
          <w:b w:val="0"/>
          <w:bCs/>
          <w:spacing w:val="24"/>
          <w:sz w:val="52"/>
          <w:szCs w:val="52"/>
        </w:rPr>
      </w:pPr>
      <w:r>
        <w:rPr>
          <w:rFonts w:hint="eastAsia" w:ascii="Times New Roman" w:hAnsi="Times New Roman" w:eastAsia="宋体" w:cs="黑体"/>
          <w:b w:val="0"/>
          <w:bCs/>
          <w:spacing w:val="24"/>
          <w:sz w:val="52"/>
          <w:szCs w:val="52"/>
          <w:lang w:eastAsia="zh-CN"/>
        </w:rPr>
        <w:t>内蒙古科技大学</w:t>
      </w:r>
    </w:p>
    <w:p w14:paraId="228E3E4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outlineLvl w:val="9"/>
        <w:rPr>
          <w:rFonts w:hint="eastAsia" w:ascii="Times New Roman" w:hAnsi="Times New Roman" w:eastAsia="宋体" w:cs="黑体"/>
          <w:b w:val="0"/>
          <w:bCs/>
          <w:kern w:val="0"/>
          <w:sz w:val="52"/>
          <w:szCs w:val="52"/>
        </w:rPr>
      </w:pPr>
      <w:r>
        <w:rPr>
          <w:rFonts w:hint="eastAsia" w:ascii="Times New Roman" w:hAnsi="Times New Roman" w:eastAsia="宋体" w:cs="黑体"/>
          <w:b w:val="0"/>
          <w:bCs/>
          <w:kern w:val="0"/>
          <w:sz w:val="52"/>
          <w:szCs w:val="52"/>
          <w:lang w:eastAsia="zh-CN"/>
        </w:rPr>
        <w:t>本科生</w:t>
      </w:r>
      <w:r>
        <w:rPr>
          <w:rFonts w:hint="eastAsia" w:ascii="Times New Roman" w:hAnsi="Times New Roman" w:eastAsia="宋体" w:cs="黑体"/>
          <w:b w:val="0"/>
          <w:bCs/>
          <w:kern w:val="0"/>
          <w:sz w:val="52"/>
          <w:szCs w:val="52"/>
        </w:rPr>
        <w:t>毕业设计（论文）开题报告</w:t>
      </w:r>
    </w:p>
    <w:p w14:paraId="30DEDA2D">
      <w:pPr>
        <w:pStyle w:val="5"/>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outlineLvl w:val="9"/>
        <w:rPr>
          <w:rFonts w:ascii="Times New Roman" w:hAnsi="Times New Roman" w:eastAsia="宋体"/>
          <w:b w:val="0"/>
          <w:bCs/>
          <w:sz w:val="24"/>
        </w:rPr>
      </w:pPr>
    </w:p>
    <w:p w14:paraId="629E6D48">
      <w:pPr>
        <w:pStyle w:val="5"/>
        <w:keepNext w:val="0"/>
        <w:keepLines w:val="0"/>
        <w:pageBreakBefore w:val="0"/>
        <w:kinsoku/>
        <w:wordWrap/>
        <w:overflowPunct/>
        <w:topLinePunct w:val="0"/>
        <w:autoSpaceDE/>
        <w:autoSpaceDN/>
        <w:bidi w:val="0"/>
        <w:adjustRightInd/>
        <w:snapToGrid/>
        <w:spacing w:line="360" w:lineRule="auto"/>
        <w:ind w:firstLine="480" w:firstLineChars="200"/>
        <w:textAlignment w:val="auto"/>
        <w:outlineLvl w:val="9"/>
        <w:rPr>
          <w:rFonts w:ascii="Times New Roman" w:hAnsi="Times New Roman" w:eastAsia="宋体"/>
          <w:b w:val="0"/>
          <w:bCs/>
          <w:sz w:val="24"/>
        </w:rPr>
      </w:pPr>
    </w:p>
    <w:p w14:paraId="5007179D">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黑体"/>
          <w:b w:val="0"/>
          <w:bCs/>
          <w:sz w:val="32"/>
          <w:szCs w:val="32"/>
        </w:rPr>
      </w:pPr>
    </w:p>
    <w:p w14:paraId="742988F6">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黑体"/>
          <w:b w:val="0"/>
          <w:bCs/>
          <w:sz w:val="32"/>
          <w:szCs w:val="32"/>
          <w:u w:val="single"/>
          <w:lang w:val="en-US" w:eastAsia="zh-CN"/>
        </w:rPr>
      </w:pPr>
      <w:r>
        <w:rPr>
          <w:rFonts w:hint="eastAsia" w:ascii="Times New Roman" w:hAnsi="Times New Roman" w:eastAsia="宋体" w:cs="黑体"/>
          <w:b w:val="0"/>
          <w:bCs/>
          <w:sz w:val="32"/>
          <w:szCs w:val="32"/>
        </w:rPr>
        <w:t>题    目</w:t>
      </w:r>
      <w:r>
        <w:rPr>
          <w:rFonts w:hint="eastAsia" w:ascii="Times New Roman" w:hAnsi="Times New Roman" w:eastAsia="宋体" w:cs="黑体"/>
          <w:b w:val="0"/>
          <w:bCs/>
          <w:sz w:val="32"/>
          <w:szCs w:val="32"/>
          <w:u w:val="single"/>
          <w:lang w:val="en-US" w:eastAsia="zh-CN"/>
        </w:rPr>
        <w:t xml:space="preserve"> 基于ESP32的全屋智能管理终端设计                              </w:t>
      </w:r>
    </w:p>
    <w:p w14:paraId="080E370F">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黑体"/>
          <w:b w:val="0"/>
          <w:bCs/>
          <w:sz w:val="32"/>
          <w:szCs w:val="32"/>
          <w:u w:val="single"/>
        </w:rPr>
      </w:pPr>
      <w:r>
        <w:rPr>
          <w:rFonts w:hint="eastAsia" w:ascii="Times New Roman" w:hAnsi="Times New Roman" w:eastAsia="宋体" w:cs="黑体"/>
          <w:b w:val="0"/>
          <w:bCs/>
          <w:sz w:val="32"/>
          <w:szCs w:val="32"/>
          <w:lang w:eastAsia="zh-CN"/>
        </w:rPr>
        <w:t>学生</w:t>
      </w:r>
      <w:r>
        <w:rPr>
          <w:rFonts w:hint="eastAsia" w:ascii="Times New Roman" w:hAnsi="Times New Roman" w:eastAsia="宋体" w:cs="黑体"/>
          <w:b w:val="0"/>
          <w:bCs/>
          <w:sz w:val="32"/>
          <w:szCs w:val="32"/>
        </w:rPr>
        <w:t>姓名</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林嘉鑫</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 xml:space="preserve">      </w:t>
      </w:r>
      <w:r>
        <w:rPr>
          <w:rFonts w:hint="eastAsia" w:ascii="Times New Roman" w:hAnsi="Times New Roman" w:eastAsia="宋体" w:cs="黑体"/>
          <w:b w:val="0"/>
          <w:bCs/>
          <w:sz w:val="32"/>
          <w:szCs w:val="32"/>
          <w:u w:val="single"/>
        </w:rPr>
        <w:t xml:space="preserve">             </w:t>
      </w:r>
    </w:p>
    <w:p w14:paraId="475C4F6B">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黑体"/>
          <w:b w:val="0"/>
          <w:bCs/>
          <w:sz w:val="32"/>
          <w:szCs w:val="32"/>
          <w:u w:val="single"/>
        </w:rPr>
      </w:pPr>
      <w:r>
        <w:rPr>
          <w:rFonts w:hint="eastAsia" w:ascii="Times New Roman" w:hAnsi="Times New Roman" w:eastAsia="宋体" w:cs="黑体"/>
          <w:b w:val="0"/>
          <w:bCs/>
          <w:sz w:val="32"/>
          <w:szCs w:val="32"/>
        </w:rPr>
        <w:t>学    号</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2267308134</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 xml:space="preserve">          </w:t>
      </w:r>
      <w:r>
        <w:rPr>
          <w:rFonts w:hint="eastAsia" w:ascii="Times New Roman" w:hAnsi="Times New Roman" w:eastAsia="宋体" w:cs="黑体"/>
          <w:b w:val="0"/>
          <w:bCs/>
          <w:sz w:val="32"/>
          <w:szCs w:val="32"/>
          <w:u w:val="single"/>
        </w:rPr>
        <w:t xml:space="preserve">          </w:t>
      </w:r>
    </w:p>
    <w:p w14:paraId="6C813EA8">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黑体"/>
          <w:b w:val="0"/>
          <w:bCs/>
          <w:sz w:val="32"/>
          <w:szCs w:val="32"/>
          <w:u w:val="single"/>
        </w:rPr>
      </w:pPr>
      <w:r>
        <w:rPr>
          <w:rFonts w:hint="eastAsia" w:ascii="Times New Roman" w:hAnsi="Times New Roman" w:eastAsia="宋体" w:cs="黑体"/>
          <w:b w:val="0"/>
          <w:bCs/>
          <w:sz w:val="32"/>
          <w:szCs w:val="32"/>
          <w:lang w:eastAsia="zh-CN"/>
        </w:rPr>
        <w:t>专</w:t>
      </w:r>
      <w:r>
        <w:rPr>
          <w:rFonts w:hint="eastAsia" w:ascii="Times New Roman" w:hAnsi="Times New Roman" w:eastAsia="宋体" w:cs="黑体"/>
          <w:b w:val="0"/>
          <w:bCs/>
          <w:sz w:val="32"/>
          <w:szCs w:val="32"/>
        </w:rPr>
        <w:t xml:space="preserve">    </w:t>
      </w:r>
      <w:r>
        <w:rPr>
          <w:rFonts w:hint="eastAsia" w:ascii="Times New Roman" w:hAnsi="Times New Roman" w:eastAsia="宋体" w:cs="黑体"/>
          <w:b w:val="0"/>
          <w:bCs/>
          <w:sz w:val="32"/>
          <w:szCs w:val="32"/>
          <w:lang w:eastAsia="zh-CN"/>
        </w:rPr>
        <w:t>业</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测控技术与仪器</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 xml:space="preserve">            </w:t>
      </w:r>
      <w:r>
        <w:rPr>
          <w:rFonts w:hint="eastAsia" w:ascii="Times New Roman" w:hAnsi="Times New Roman" w:eastAsia="宋体" w:cs="黑体"/>
          <w:b w:val="0"/>
          <w:bCs/>
          <w:sz w:val="32"/>
          <w:szCs w:val="32"/>
          <w:u w:val="single"/>
        </w:rPr>
        <w:t xml:space="preserve">         </w:t>
      </w:r>
    </w:p>
    <w:p w14:paraId="7EFB67B7">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黑体"/>
          <w:b w:val="0"/>
          <w:bCs/>
          <w:sz w:val="32"/>
          <w:szCs w:val="32"/>
          <w:u w:val="single"/>
        </w:rPr>
      </w:pPr>
      <w:bookmarkStart w:id="0" w:name="OLE_LINK1"/>
      <w:r>
        <w:rPr>
          <w:rFonts w:hint="eastAsia" w:ascii="Times New Roman" w:hAnsi="Times New Roman" w:eastAsia="宋体" w:cs="黑体"/>
          <w:b w:val="0"/>
          <w:bCs/>
          <w:sz w:val="32"/>
          <w:szCs w:val="32"/>
          <w:lang w:eastAsia="zh-CN"/>
        </w:rPr>
        <w:t>班</w:t>
      </w:r>
      <w:r>
        <w:rPr>
          <w:rFonts w:hint="eastAsia" w:ascii="Times New Roman" w:hAnsi="Times New Roman" w:eastAsia="宋体" w:cs="黑体"/>
          <w:b w:val="0"/>
          <w:bCs/>
          <w:sz w:val="32"/>
          <w:szCs w:val="32"/>
          <w:lang w:val="en-US" w:eastAsia="zh-CN"/>
        </w:rPr>
        <w:t xml:space="preserve">    </w:t>
      </w:r>
      <w:r>
        <w:rPr>
          <w:rFonts w:hint="eastAsia" w:ascii="Times New Roman" w:hAnsi="Times New Roman" w:eastAsia="宋体" w:cs="黑体"/>
          <w:b w:val="0"/>
          <w:bCs/>
          <w:sz w:val="32"/>
          <w:szCs w:val="32"/>
          <w:lang w:eastAsia="zh-CN"/>
        </w:rPr>
        <w:t>级</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测控2022-2</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 xml:space="preserve">          </w:t>
      </w:r>
      <w:r>
        <w:rPr>
          <w:rFonts w:hint="eastAsia" w:ascii="Times New Roman" w:hAnsi="Times New Roman" w:eastAsia="宋体" w:cs="黑体"/>
          <w:b w:val="0"/>
          <w:bCs/>
          <w:sz w:val="32"/>
          <w:szCs w:val="32"/>
          <w:u w:val="single"/>
        </w:rPr>
        <w:t xml:space="preserve">           </w:t>
      </w:r>
    </w:p>
    <w:p w14:paraId="04FBD5D1">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Times New Roman" w:hAnsi="Times New Roman" w:eastAsia="宋体" w:cs="黑体"/>
          <w:b w:val="0"/>
          <w:bCs/>
          <w:sz w:val="32"/>
          <w:szCs w:val="32"/>
          <w:u w:val="single"/>
        </w:rPr>
      </w:pPr>
      <w:r>
        <w:rPr>
          <w:rFonts w:hint="eastAsia" w:ascii="Times New Roman" w:hAnsi="Times New Roman" w:eastAsia="宋体" w:cs="黑体"/>
          <w:b w:val="0"/>
          <w:bCs/>
          <w:sz w:val="32"/>
          <w:szCs w:val="32"/>
        </w:rPr>
        <w:t>指导教师</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肖俊生</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 xml:space="preserve">              </w:t>
      </w:r>
      <w:r>
        <w:rPr>
          <w:rFonts w:hint="eastAsia" w:ascii="Times New Roman" w:hAnsi="Times New Roman" w:eastAsia="宋体" w:cs="黑体"/>
          <w:b w:val="0"/>
          <w:bCs/>
          <w:sz w:val="32"/>
          <w:szCs w:val="32"/>
          <w:u w:val="single"/>
        </w:rPr>
        <w:t xml:space="preserve">        </w:t>
      </w:r>
    </w:p>
    <w:bookmarkEnd w:id="0"/>
    <w:p w14:paraId="25059C47">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黑体"/>
          <w:b w:val="0"/>
          <w:bCs/>
          <w:sz w:val="32"/>
          <w:szCs w:val="32"/>
          <w:u w:val="single"/>
        </w:rPr>
      </w:pPr>
      <w:r>
        <w:rPr>
          <w:rFonts w:hint="eastAsia" w:ascii="Times New Roman" w:hAnsi="Times New Roman" w:eastAsia="宋体" w:cs="黑体"/>
          <w:b w:val="0"/>
          <w:bCs/>
          <w:sz w:val="32"/>
          <w:szCs w:val="32"/>
          <w:lang w:eastAsia="zh-CN"/>
        </w:rPr>
        <w:t>开题时间</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2026年3月20日</w:t>
      </w:r>
      <w:r>
        <w:rPr>
          <w:rFonts w:hint="eastAsia" w:ascii="Times New Roman" w:hAnsi="Times New Roman" w:eastAsia="宋体" w:cs="黑体"/>
          <w:b w:val="0"/>
          <w:bCs/>
          <w:sz w:val="32"/>
          <w:szCs w:val="32"/>
          <w:u w:val="single"/>
        </w:rPr>
        <w:t xml:space="preserve">         </w:t>
      </w:r>
      <w:r>
        <w:rPr>
          <w:rFonts w:hint="eastAsia" w:ascii="Times New Roman" w:hAnsi="Times New Roman" w:eastAsia="宋体" w:cs="黑体"/>
          <w:b w:val="0"/>
          <w:bCs/>
          <w:sz w:val="32"/>
          <w:szCs w:val="32"/>
          <w:u w:val="single"/>
          <w:lang w:val="en-US" w:eastAsia="zh-CN"/>
        </w:rPr>
        <w:t xml:space="preserve">          </w:t>
      </w:r>
      <w:r>
        <w:rPr>
          <w:rFonts w:hint="eastAsia" w:ascii="Times New Roman" w:hAnsi="Times New Roman" w:eastAsia="宋体" w:cs="黑体"/>
          <w:b w:val="0"/>
          <w:bCs/>
          <w:sz w:val="32"/>
          <w:szCs w:val="32"/>
          <w:u w:val="single"/>
        </w:rPr>
        <w:t xml:space="preserve">           </w:t>
      </w:r>
    </w:p>
    <w:p w14:paraId="2B74A818">
      <w:pPr>
        <w:keepNext w:val="0"/>
        <w:keepLines w:val="0"/>
        <w:pageBreakBefore w:val="0"/>
        <w:widowControl w:val="0"/>
        <w:kinsoku/>
        <w:wordWrap/>
        <w:overflowPunct/>
        <w:topLinePunct w:val="0"/>
        <w:autoSpaceDE/>
        <w:autoSpaceDN/>
        <w:bidi w:val="0"/>
        <w:adjustRightInd/>
        <w:snapToGrid/>
        <w:spacing w:line="360" w:lineRule="auto"/>
        <w:ind w:firstLine="0" w:firstLineChars="0"/>
        <w:jc w:val="both"/>
        <w:textAlignment w:val="auto"/>
        <w:outlineLvl w:val="9"/>
        <w:rPr>
          <w:rFonts w:hint="eastAsia" w:ascii="Times New Roman" w:hAnsi="Times New Roman" w:eastAsia="宋体" w:cs="黑体"/>
          <w:b w:val="0"/>
          <w:bCs/>
          <w:sz w:val="32"/>
          <w:szCs w:val="32"/>
        </w:rPr>
      </w:pPr>
    </w:p>
    <w:p w14:paraId="03001653">
      <w:pPr>
        <w:keepNext w:val="0"/>
        <w:keepLines w:val="0"/>
        <w:pageBreakBefore w:val="0"/>
        <w:kinsoku/>
        <w:wordWrap/>
        <w:overflowPunct/>
        <w:topLinePunct w:val="0"/>
        <w:autoSpaceDE/>
        <w:autoSpaceDN/>
        <w:bidi w:val="0"/>
        <w:adjustRightInd/>
        <w:snapToGrid/>
        <w:spacing w:line="360" w:lineRule="auto"/>
        <w:ind w:firstLine="480" w:firstLineChars="200"/>
        <w:textAlignment w:val="auto"/>
        <w:outlineLvl w:val="9"/>
        <w:rPr>
          <w:rFonts w:ascii="Times New Roman" w:hAnsi="Times New Roman" w:eastAsia="宋体" w:cs="宋体"/>
          <w:b w:val="0"/>
          <w:bCs/>
          <w:kern w:val="0"/>
          <w:sz w:val="24"/>
          <w:szCs w:val="28"/>
          <w:lang w:val="zh-CN"/>
        </w:rPr>
      </w:pPr>
    </w:p>
    <w:p w14:paraId="68585706">
      <w:pPr>
        <w:keepNext w:val="0"/>
        <w:keepLines w:val="0"/>
        <w:pageBreakBefore w:val="0"/>
        <w:kinsoku/>
        <w:wordWrap/>
        <w:overflowPunct/>
        <w:topLinePunct w:val="0"/>
        <w:autoSpaceDE/>
        <w:autoSpaceDN/>
        <w:bidi w:val="0"/>
        <w:adjustRightInd/>
        <w:snapToGrid/>
        <w:spacing w:line="360" w:lineRule="auto"/>
        <w:ind w:firstLine="480" w:firstLineChars="200"/>
        <w:textAlignment w:val="auto"/>
        <w:outlineLvl w:val="9"/>
        <w:rPr>
          <w:rFonts w:ascii="Times New Roman" w:hAnsi="Times New Roman" w:eastAsia="宋体" w:cs="Times New Roman"/>
          <w:b w:val="0"/>
          <w:bCs/>
          <w:sz w:val="24"/>
          <w:szCs w:val="32"/>
        </w:rPr>
      </w:pPr>
    </w:p>
    <w:p w14:paraId="4100A52B">
      <w:pPr>
        <w:keepNext w:val="0"/>
        <w:keepLines w:val="0"/>
        <w:pageBreakBefore w:val="0"/>
        <w:kinsoku/>
        <w:wordWrap/>
        <w:overflowPunct/>
        <w:topLinePunct w:val="0"/>
        <w:autoSpaceDE/>
        <w:autoSpaceDN/>
        <w:bidi w:val="0"/>
        <w:adjustRightInd/>
        <w:snapToGrid/>
        <w:spacing w:line="360" w:lineRule="auto"/>
        <w:ind w:firstLine="600" w:firstLineChars="200"/>
        <w:jc w:val="center"/>
        <w:textAlignment w:val="auto"/>
        <w:outlineLvl w:val="9"/>
        <w:rPr>
          <w:rFonts w:hint="eastAsia" w:ascii="Times New Roman" w:hAnsi="Times New Roman" w:eastAsia="宋体" w:cs="黑体"/>
          <w:b w:val="0"/>
          <w:bCs/>
          <w:sz w:val="30"/>
          <w:szCs w:val="30"/>
        </w:rPr>
      </w:pPr>
      <w:r>
        <w:rPr>
          <w:rFonts w:hint="eastAsia" w:ascii="Times New Roman" w:hAnsi="Times New Roman" w:eastAsia="宋体" w:cs="黑体"/>
          <w:b w:val="0"/>
          <w:bCs/>
          <w:sz w:val="30"/>
          <w:szCs w:val="30"/>
        </w:rPr>
        <w:t>20</w:t>
      </w:r>
      <w:r>
        <w:rPr>
          <w:rFonts w:hint="eastAsia" w:ascii="Times New Roman" w:hAnsi="Times New Roman" w:eastAsia="宋体" w:cs="黑体"/>
          <w:b w:val="0"/>
          <w:bCs/>
          <w:sz w:val="30"/>
          <w:szCs w:val="30"/>
          <w:lang w:val="en-US" w:eastAsia="zh-CN"/>
        </w:rPr>
        <w:t xml:space="preserve">26  </w:t>
      </w:r>
      <w:r>
        <w:rPr>
          <w:rFonts w:hint="eastAsia" w:ascii="Times New Roman" w:hAnsi="Times New Roman" w:eastAsia="宋体" w:cs="黑体"/>
          <w:b w:val="0"/>
          <w:bCs/>
          <w:sz w:val="30"/>
          <w:szCs w:val="30"/>
        </w:rPr>
        <w:t>年</w:t>
      </w:r>
      <w:r>
        <w:rPr>
          <w:rFonts w:hint="eastAsia" w:ascii="Times New Roman" w:hAnsi="Times New Roman" w:eastAsia="宋体" w:cs="黑体"/>
          <w:b w:val="0"/>
          <w:bCs/>
          <w:sz w:val="30"/>
          <w:szCs w:val="30"/>
          <w:lang w:val="en-US" w:eastAsia="zh-CN"/>
        </w:rPr>
        <w:t xml:space="preserve"> 4</w:t>
      </w:r>
      <w:r>
        <w:rPr>
          <w:rFonts w:hint="eastAsia" w:ascii="Times New Roman" w:hAnsi="Times New Roman" w:eastAsia="宋体" w:cs="黑体"/>
          <w:b w:val="0"/>
          <w:bCs/>
          <w:sz w:val="30"/>
          <w:szCs w:val="30"/>
        </w:rPr>
        <w:t>月</w:t>
      </w:r>
      <w:r>
        <w:rPr>
          <w:rFonts w:hint="eastAsia" w:ascii="Times New Roman" w:hAnsi="Times New Roman" w:eastAsia="宋体" w:cs="黑体"/>
          <w:b w:val="0"/>
          <w:bCs/>
          <w:sz w:val="30"/>
          <w:szCs w:val="30"/>
          <w:lang w:val="en-US" w:eastAsia="zh-CN"/>
        </w:rPr>
        <w:t xml:space="preserve"> 10</w:t>
      </w:r>
      <w:r>
        <w:rPr>
          <w:rFonts w:hint="eastAsia" w:ascii="Times New Roman" w:hAnsi="Times New Roman" w:eastAsia="宋体" w:cs="黑体"/>
          <w:b w:val="0"/>
          <w:bCs/>
          <w:sz w:val="30"/>
          <w:szCs w:val="30"/>
        </w:rPr>
        <w:t>日</w:t>
      </w:r>
    </w:p>
    <w:p w14:paraId="6500F138">
      <w:pPr>
        <w:keepNext w:val="0"/>
        <w:keepLines w:val="0"/>
        <w:pageBreakBefore w:val="0"/>
        <w:kinsoku/>
        <w:wordWrap/>
        <w:overflowPunct/>
        <w:topLinePunct w:val="0"/>
        <w:autoSpaceDE/>
        <w:autoSpaceDN/>
        <w:bidi w:val="0"/>
        <w:adjustRightInd/>
        <w:snapToGrid/>
        <w:spacing w:line="360" w:lineRule="auto"/>
        <w:ind w:firstLine="480" w:firstLineChars="200"/>
        <w:textAlignment w:val="auto"/>
        <w:outlineLvl w:val="9"/>
        <w:rPr>
          <w:rFonts w:hint="eastAsia" w:ascii="Times New Roman" w:hAnsi="Times New Roman" w:eastAsia="宋体" w:cs="黑体"/>
          <w:b w:val="0"/>
          <w:bCs/>
          <w:sz w:val="24"/>
          <w:szCs w:val="30"/>
        </w:rPr>
      </w:pPr>
      <w:r>
        <w:rPr>
          <w:rFonts w:hint="eastAsia" w:ascii="Times New Roman" w:hAnsi="Times New Roman" w:eastAsia="宋体" w:cs="黑体"/>
          <w:b w:val="0"/>
          <w:bCs/>
          <w:sz w:val="24"/>
          <w:szCs w:val="30"/>
        </w:rPr>
        <w:br w:type="page"/>
      </w:r>
    </w:p>
    <w:p w14:paraId="20F8BB9A">
      <w:pPr>
        <w:keepNext w:val="0"/>
        <w:keepLines w:val="0"/>
        <w:pageBreakBefore w:val="0"/>
        <w:widowControl/>
        <w:kinsoku/>
        <w:wordWrap/>
        <w:overflowPunct/>
        <w:topLinePunct w:val="0"/>
        <w:autoSpaceDE/>
        <w:autoSpaceDN/>
        <w:bidi w:val="0"/>
        <w:adjustRightInd/>
        <w:snapToGrid/>
        <w:spacing w:line="360" w:lineRule="auto"/>
        <w:jc w:val="left"/>
        <w:textAlignment w:val="auto"/>
        <w:outlineLvl w:val="9"/>
        <w:rPr>
          <w:rFonts w:hint="eastAsia" w:ascii="Times New Roman" w:hAnsi="Times New Roman" w:eastAsia="宋体" w:cs="黑体"/>
          <w:b/>
          <w:bCs w:val="0"/>
          <w:kern w:val="0"/>
          <w:sz w:val="32"/>
          <w:szCs w:val="32"/>
          <w:lang w:val="zh-CN"/>
        </w:rPr>
      </w:pPr>
      <w:r>
        <w:rPr>
          <w:rFonts w:hint="eastAsia" w:ascii="Times New Roman" w:hAnsi="Times New Roman" w:eastAsia="宋体" w:cs="黑体"/>
          <w:b/>
          <w:bCs w:val="0"/>
          <w:sz w:val="32"/>
          <w:szCs w:val="32"/>
        </w:rPr>
        <w:t>一、</w:t>
      </w:r>
      <w:r>
        <w:rPr>
          <w:rFonts w:hint="eastAsia" w:ascii="Times New Roman" w:hAnsi="Times New Roman" w:eastAsia="宋体" w:cs="黑体"/>
          <w:b/>
          <w:bCs w:val="0"/>
          <w:kern w:val="0"/>
          <w:sz w:val="32"/>
          <w:szCs w:val="32"/>
          <w:lang w:val="zh-CN"/>
        </w:rPr>
        <w:t>课题目的和意义</w:t>
      </w:r>
    </w:p>
    <w:p w14:paraId="5A749FA1">
      <w:pPr>
        <w:keepNext w:val="0"/>
        <w:keepLines w:val="0"/>
        <w:pageBreakBefore w:val="0"/>
        <w:widowControl/>
        <w:kinsoku/>
        <w:wordWrap/>
        <w:overflowPunct/>
        <w:topLinePunct w:val="0"/>
        <w:autoSpaceDE/>
        <w:autoSpaceDN/>
        <w:bidi w:val="0"/>
        <w:adjustRightInd/>
        <w:snapToGrid/>
        <w:spacing w:line="360" w:lineRule="auto"/>
        <w:jc w:val="left"/>
        <w:textAlignment w:val="auto"/>
        <w:outlineLvl w:val="9"/>
        <w:rPr>
          <w:rFonts w:hint="eastAsia" w:ascii="Times New Roman" w:hAnsi="Times New Roman" w:eastAsia="宋体" w:cs="仿宋_GB2312"/>
          <w:b/>
          <w:bCs w:val="0"/>
          <w:kern w:val="0"/>
          <w:sz w:val="28"/>
          <w:szCs w:val="28"/>
          <w:lang w:val="en-US" w:eastAsia="zh-CN"/>
        </w:rPr>
      </w:pPr>
      <w:r>
        <w:rPr>
          <w:rFonts w:hint="eastAsia" w:ascii="Times New Roman" w:hAnsi="Times New Roman" w:eastAsia="宋体" w:cs="仿宋_GB2312"/>
          <w:b/>
          <w:bCs w:val="0"/>
          <w:kern w:val="0"/>
          <w:sz w:val="28"/>
          <w:szCs w:val="28"/>
          <w:lang w:val="en-US" w:eastAsia="zh-CN"/>
        </w:rPr>
        <w:t>1.1设计的目的</w:t>
      </w:r>
    </w:p>
    <w:p w14:paraId="30A7D8E6">
      <w:pPr>
        <w:keepNext w:val="0"/>
        <w:keepLines w:val="0"/>
        <w:widowControl/>
        <w:suppressLineNumbers w:val="0"/>
        <w:ind w:firstLine="480" w:firstLineChars="200"/>
        <w:jc w:val="left"/>
        <w:rPr>
          <w:rFonts w:hint="eastAsia" w:ascii="Times New Roman" w:hAnsi="Times New Roman" w:eastAsia="宋体" w:cs="宋体"/>
          <w:b w:val="0"/>
          <w:bCs/>
          <w:sz w:val="24"/>
          <w:szCs w:val="24"/>
          <w:lang w:val="en-US" w:eastAsia="zh-CN"/>
        </w:rPr>
      </w:pPr>
      <w:r>
        <w:rPr>
          <w:rFonts w:hint="eastAsia" w:ascii="Times New Roman" w:hAnsi="Times New Roman" w:eastAsia="宋体" w:cs="宋体"/>
          <w:b w:val="0"/>
          <w:bCs/>
          <w:sz w:val="24"/>
          <w:szCs w:val="24"/>
          <w:lang w:val="en-US" w:eastAsia="zh-CN"/>
        </w:rPr>
        <w:t>在物联网技术与智能家居产业快速发展的情形下，市面上商用全屋智能系统存在造价高昂、安装复杂、过度依赖云端网络、断网后核心功能失效等诸多问题，而简易智能家居方案又普遍存在单主控负载过高、硬件接线杂乱、人机交互形式单一、场景联动逻辑简单等缺陷。针对以上不足，本设计</w:t>
      </w:r>
      <w:r>
        <w:rPr>
          <w:rFonts w:ascii="Times New Roman" w:hAnsi="Times New Roman" w:eastAsia="宋体" w:cs="宋体"/>
          <w:b w:val="0"/>
          <w:bCs/>
          <w:sz w:val="24"/>
          <w:szCs w:val="24"/>
        </w:rPr>
        <w:t>以</w:t>
      </w:r>
      <w:r>
        <w:rPr>
          <w:rStyle w:val="12"/>
          <w:rFonts w:ascii="Times New Roman" w:hAnsi="Times New Roman" w:eastAsia="宋体" w:cs="宋体"/>
          <w:b w:val="0"/>
          <w:bCs/>
          <w:color w:val="1F2329"/>
          <w:sz w:val="24"/>
          <w:szCs w:val="24"/>
        </w:rPr>
        <w:t>ESP32</w:t>
      </w:r>
      <w:r>
        <w:rPr>
          <w:rStyle w:val="12"/>
          <w:rFonts w:hint="eastAsia" w:ascii="Times New Roman" w:hAnsi="Times New Roman" w:eastAsia="宋体" w:cs="宋体"/>
          <w:b w:val="0"/>
          <w:bCs/>
          <w:color w:val="1F2329"/>
          <w:sz w:val="24"/>
          <w:szCs w:val="24"/>
          <w:lang w:val="en-US" w:eastAsia="zh-CN"/>
        </w:rPr>
        <w:t>微控制器</w:t>
      </w:r>
      <w:r>
        <w:rPr>
          <w:rFonts w:ascii="Times New Roman" w:hAnsi="Times New Roman" w:eastAsia="宋体" w:cs="宋体"/>
          <w:b w:val="0"/>
          <w:bCs/>
          <w:sz w:val="24"/>
          <w:szCs w:val="24"/>
        </w:rPr>
        <w:t>为核心，设计</w:t>
      </w:r>
      <w:r>
        <w:rPr>
          <w:rFonts w:hint="eastAsia" w:ascii="Times New Roman" w:hAnsi="Times New Roman" w:eastAsia="宋体" w:cs="宋体"/>
          <w:b w:val="0"/>
          <w:bCs/>
          <w:sz w:val="24"/>
          <w:szCs w:val="24"/>
          <w:lang w:val="en-US" w:eastAsia="zh-CN"/>
        </w:rPr>
        <w:t>了</w:t>
      </w:r>
      <w:r>
        <w:rPr>
          <w:rFonts w:ascii="Times New Roman" w:hAnsi="Times New Roman" w:eastAsia="宋体" w:cs="宋体"/>
          <w:b w:val="0"/>
          <w:bCs/>
          <w:sz w:val="24"/>
          <w:szCs w:val="24"/>
        </w:rPr>
        <w:t>一套</w:t>
      </w:r>
      <w:r>
        <w:rPr>
          <w:rFonts w:hint="eastAsia" w:ascii="Times New Roman" w:hAnsi="Times New Roman" w:eastAsia="宋体" w:cs="宋体"/>
          <w:b w:val="0"/>
          <w:bCs/>
          <w:sz w:val="24"/>
          <w:szCs w:val="24"/>
        </w:rPr>
        <w:t>基于ESP32的全屋智能管理终端</w:t>
      </w:r>
      <w:r>
        <w:rPr>
          <w:rFonts w:hint="eastAsia" w:ascii="Times New Roman" w:hAnsi="Times New Roman" w:eastAsia="宋体" w:cs="宋体"/>
          <w:b w:val="0"/>
          <w:bCs/>
          <w:sz w:val="24"/>
          <w:szCs w:val="24"/>
          <w:lang w:eastAsia="zh-CN"/>
        </w:rPr>
        <w:t>，</w:t>
      </w:r>
      <w:r>
        <w:rPr>
          <w:rFonts w:hint="eastAsia" w:ascii="Times New Roman" w:hAnsi="Times New Roman" w:eastAsia="宋体" w:cs="宋体"/>
          <w:b w:val="0"/>
          <w:bCs/>
          <w:sz w:val="24"/>
          <w:szCs w:val="24"/>
          <w:lang w:val="en-US" w:eastAsia="zh-CN"/>
        </w:rPr>
        <w:t>遵循商用全屋智能的感知层、决策层、执行层、交互层、云端层的</w:t>
      </w:r>
      <w:r>
        <w:rPr>
          <w:rFonts w:ascii="Times New Roman" w:hAnsi="Times New Roman" w:eastAsia="宋体" w:cs="Segoe UI Emoji"/>
          <w:i w:val="0"/>
          <w:iCs w:val="0"/>
          <w:caps w:val="0"/>
          <w:color w:val="1F2329"/>
          <w:spacing w:val="0"/>
          <w:sz w:val="24"/>
          <w:szCs w:val="24"/>
          <w:shd w:val="clear" w:fill="FFFFFF"/>
        </w:rPr>
        <w:t>标准架构</w:t>
      </w:r>
      <w:r>
        <w:rPr>
          <w:rFonts w:hint="eastAsia" w:ascii="Times New Roman" w:hAnsi="Times New Roman" w:eastAsia="宋体" w:cs="Segoe UI Emoji"/>
          <w:i w:val="0"/>
          <w:iCs w:val="0"/>
          <w:caps w:val="0"/>
          <w:color w:val="1F2329"/>
          <w:spacing w:val="0"/>
          <w:sz w:val="24"/>
          <w:szCs w:val="24"/>
          <w:shd w:val="clear" w:fill="FFFFFF"/>
          <w:lang w:eastAsia="zh-CN"/>
        </w:rPr>
        <w:t>，</w:t>
      </w:r>
      <w:r>
        <w:rPr>
          <w:rFonts w:hint="eastAsia" w:ascii="Times New Roman" w:hAnsi="Times New Roman" w:eastAsia="宋体" w:cs="Segoe UI Emoji"/>
          <w:i w:val="0"/>
          <w:iCs w:val="0"/>
          <w:caps w:val="0"/>
          <w:color w:val="1F2329"/>
          <w:spacing w:val="0"/>
          <w:sz w:val="24"/>
          <w:szCs w:val="24"/>
          <w:shd w:val="clear" w:fill="FFFFFF"/>
          <w:lang w:val="en-US" w:eastAsia="zh-CN"/>
        </w:rPr>
        <w:t>采用</w:t>
      </w:r>
      <w:r>
        <w:rPr>
          <w:rFonts w:hint="eastAsia" w:cs="Segoe UI Emoji"/>
          <w:i w:val="0"/>
          <w:iCs w:val="0"/>
          <w:caps w:val="0"/>
          <w:color w:val="1F2329"/>
          <w:spacing w:val="0"/>
          <w:sz w:val="24"/>
          <w:szCs w:val="24"/>
          <w:shd w:val="clear" w:fill="FFFFFF"/>
          <w:lang w:val="en-US" w:eastAsia="zh-CN"/>
        </w:rPr>
        <w:t>多块</w:t>
      </w:r>
      <w:r>
        <w:rPr>
          <w:rFonts w:ascii="Times New Roman" w:hAnsi="Times New Roman" w:eastAsia="宋体" w:cs="Segoe UI Emoji"/>
          <w:i w:val="0"/>
          <w:iCs w:val="0"/>
          <w:caps w:val="0"/>
          <w:color w:val="1F2329"/>
          <w:spacing w:val="0"/>
          <w:sz w:val="24"/>
          <w:szCs w:val="24"/>
          <w:shd w:val="clear" w:fill="FFFFFF"/>
        </w:rPr>
        <w:t>ESP32独立分工</w:t>
      </w:r>
      <w:r>
        <w:rPr>
          <w:rFonts w:hint="eastAsia" w:ascii="Times New Roman" w:hAnsi="Times New Roman" w:eastAsia="宋体" w:cs="Segoe UI Emoji"/>
          <w:i w:val="0"/>
          <w:iCs w:val="0"/>
          <w:caps w:val="0"/>
          <w:color w:val="1F2329"/>
          <w:spacing w:val="0"/>
          <w:sz w:val="24"/>
          <w:szCs w:val="24"/>
          <w:shd w:val="clear" w:fill="FFFFFF"/>
          <w:lang w:val="en-US" w:eastAsia="zh-CN"/>
        </w:rPr>
        <w:t>的</w:t>
      </w:r>
      <w:r>
        <w:rPr>
          <w:rFonts w:ascii="Times New Roman" w:hAnsi="Times New Roman" w:eastAsia="宋体" w:cs="宋体"/>
          <w:b w:val="0"/>
          <w:bCs/>
          <w:sz w:val="24"/>
          <w:szCs w:val="24"/>
        </w:rPr>
        <w:t>分布式</w:t>
      </w:r>
      <w:r>
        <w:rPr>
          <w:rFonts w:hint="eastAsia" w:ascii="Times New Roman" w:hAnsi="Times New Roman" w:eastAsia="宋体" w:cs="宋体"/>
          <w:b w:val="0"/>
          <w:bCs/>
          <w:sz w:val="24"/>
          <w:szCs w:val="24"/>
          <w:lang w:val="en-US" w:eastAsia="zh-CN"/>
        </w:rPr>
        <w:t>硬件方案，分别承担感知采集、中控决策、设备执行的核心任务</w:t>
      </w:r>
      <w:r>
        <w:rPr>
          <w:rFonts w:ascii="宋体" w:hAnsi="宋体" w:eastAsia="宋体" w:cs="宋体"/>
          <w:kern w:val="0"/>
          <w:sz w:val="24"/>
          <w:szCs w:val="24"/>
          <w:lang w:val="en-US" w:eastAsia="zh-CN" w:bidi="ar"/>
        </w:rPr>
        <w:t>实现云边协同双系统热备份运行。</w:t>
      </w:r>
    </w:p>
    <w:p w14:paraId="1F9722ED">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sz w:val="24"/>
          <w:szCs w:val="24"/>
        </w:rPr>
      </w:pPr>
      <w:r>
        <w:rPr>
          <w:rFonts w:hint="eastAsia" w:ascii="Times New Roman" w:hAnsi="Times New Roman" w:eastAsia="宋体" w:cs="宋体"/>
          <w:b w:val="0"/>
          <w:bCs/>
          <w:sz w:val="24"/>
          <w:szCs w:val="24"/>
        </w:rPr>
        <w:t>本设计以传感器检测、嵌入式控制、数据传输、智能算法为核心支撑，完成感知层传感器集中采集、决策层本地逻辑控制与AI交互、执行层多设备驱动、交互层多模态操作、云端层远程联动的全功能开发。系统支持本地离线</w:t>
      </w:r>
      <w:r>
        <w:rPr>
          <w:rFonts w:hint="eastAsia" w:ascii="Times New Roman" w:hAnsi="Times New Roman" w:eastAsia="宋体" w:cs="宋体"/>
          <w:b w:val="0"/>
          <w:bCs/>
          <w:sz w:val="24"/>
          <w:szCs w:val="24"/>
          <w:lang w:val="en-US" w:eastAsia="zh-CN"/>
        </w:rPr>
        <w:t>自动控制</w:t>
      </w:r>
      <w:r>
        <w:rPr>
          <w:rFonts w:hint="eastAsia" w:ascii="Times New Roman" w:hAnsi="Times New Roman" w:eastAsia="宋体" w:cs="宋体"/>
          <w:b w:val="0"/>
          <w:bCs/>
          <w:sz w:val="24"/>
          <w:szCs w:val="24"/>
        </w:rPr>
        <w:t>与联网云端协同</w:t>
      </w:r>
      <w:r>
        <w:rPr>
          <w:rFonts w:hint="eastAsia" w:ascii="Times New Roman" w:hAnsi="Times New Roman" w:eastAsia="宋体" w:cs="宋体"/>
          <w:b w:val="0"/>
          <w:bCs/>
          <w:sz w:val="24"/>
          <w:szCs w:val="24"/>
          <w:lang w:val="en-US" w:eastAsia="zh-CN"/>
        </w:rPr>
        <w:t>控制</w:t>
      </w:r>
      <w:r>
        <w:rPr>
          <w:rFonts w:hint="eastAsia" w:ascii="Times New Roman" w:hAnsi="Times New Roman" w:eastAsia="宋体" w:cs="宋体"/>
          <w:b w:val="0"/>
          <w:bCs/>
          <w:sz w:val="24"/>
          <w:szCs w:val="24"/>
        </w:rPr>
        <w:t>双模式运行，即便在无外网环境下，</w:t>
      </w:r>
      <w:r>
        <w:rPr>
          <w:rFonts w:hint="eastAsia" w:ascii="Times New Roman" w:hAnsi="Times New Roman" w:eastAsia="宋体" w:cs="宋体"/>
          <w:b w:val="0"/>
          <w:bCs/>
          <w:sz w:val="24"/>
          <w:szCs w:val="24"/>
          <w:lang w:val="en-US" w:eastAsia="zh-CN"/>
        </w:rPr>
        <w:t>也</w:t>
      </w:r>
      <w:r>
        <w:rPr>
          <w:rFonts w:hint="eastAsia" w:ascii="Times New Roman" w:hAnsi="Times New Roman" w:eastAsia="宋体" w:cs="宋体"/>
          <w:b w:val="0"/>
          <w:bCs/>
          <w:sz w:val="24"/>
          <w:szCs w:val="24"/>
        </w:rPr>
        <w:t>可实现传感器数据采集、自动场景联动、本地触控</w:t>
      </w:r>
      <w:r>
        <w:rPr>
          <w:rFonts w:hint="eastAsia" w:ascii="Times New Roman" w:hAnsi="Times New Roman" w:eastAsia="宋体" w:cs="宋体"/>
          <w:b w:val="0"/>
          <w:bCs/>
          <w:sz w:val="24"/>
          <w:szCs w:val="24"/>
          <w:lang w:eastAsia="zh-CN"/>
        </w:rPr>
        <w:t>、</w:t>
      </w:r>
      <w:r>
        <w:rPr>
          <w:rFonts w:hint="eastAsia" w:ascii="Times New Roman" w:hAnsi="Times New Roman" w:eastAsia="宋体" w:cs="宋体"/>
          <w:b w:val="0"/>
          <w:bCs/>
          <w:sz w:val="24"/>
          <w:szCs w:val="24"/>
        </w:rPr>
        <w:t>语音控制等基础功能</w:t>
      </w:r>
      <w:r>
        <w:rPr>
          <w:rFonts w:hint="eastAsia" w:ascii="Times New Roman" w:hAnsi="Times New Roman" w:eastAsia="宋体" w:cs="宋体"/>
          <w:b w:val="0"/>
          <w:bCs/>
          <w:sz w:val="24"/>
          <w:szCs w:val="24"/>
          <w:lang w:eastAsia="zh-CN"/>
        </w:rPr>
        <w:t>。</w:t>
      </w:r>
      <w:r>
        <w:rPr>
          <w:rFonts w:hint="eastAsia" w:ascii="Times New Roman" w:hAnsi="Times New Roman" w:eastAsia="宋体" w:cs="宋体"/>
          <w:b w:val="0"/>
          <w:bCs/>
          <w:sz w:val="24"/>
          <w:szCs w:val="24"/>
        </w:rPr>
        <w:t>联网后可接入华为云</w:t>
      </w:r>
      <w:r>
        <w:rPr>
          <w:rFonts w:hint="eastAsia" w:ascii="Times New Roman" w:hAnsi="Times New Roman" w:eastAsia="宋体" w:cs="宋体"/>
          <w:b w:val="0"/>
          <w:bCs/>
          <w:sz w:val="24"/>
          <w:szCs w:val="24"/>
          <w:lang w:eastAsia="zh-CN"/>
        </w:rPr>
        <w:t>，</w:t>
      </w:r>
      <w:r>
        <w:rPr>
          <w:rFonts w:hint="eastAsia" w:ascii="Times New Roman" w:hAnsi="Times New Roman" w:eastAsia="宋体" w:cs="宋体"/>
          <w:b w:val="0"/>
          <w:bCs/>
          <w:sz w:val="24"/>
          <w:szCs w:val="24"/>
          <w:lang w:val="en-US" w:eastAsia="zh-CN"/>
        </w:rPr>
        <w:t>腾讯云，巴法云等物联网</w:t>
      </w:r>
      <w:r>
        <w:rPr>
          <w:rFonts w:hint="eastAsia" w:ascii="Times New Roman" w:hAnsi="Times New Roman" w:eastAsia="宋体" w:cs="宋体"/>
          <w:b w:val="0"/>
          <w:bCs/>
          <w:sz w:val="24"/>
          <w:szCs w:val="24"/>
        </w:rPr>
        <w:t>平台实现数据上传、远程控制，并对接</w:t>
      </w:r>
      <w:r>
        <w:rPr>
          <w:rFonts w:hint="eastAsia" w:ascii="Times New Roman" w:hAnsi="Times New Roman" w:eastAsia="宋体" w:cs="宋体"/>
          <w:b w:val="0"/>
          <w:bCs/>
          <w:sz w:val="24"/>
          <w:szCs w:val="24"/>
          <w:lang w:val="en-US" w:eastAsia="zh-CN"/>
        </w:rPr>
        <w:t>火山引擎的</w:t>
      </w:r>
      <w:r>
        <w:rPr>
          <w:rFonts w:hint="eastAsia" w:ascii="Times New Roman" w:hAnsi="Times New Roman" w:eastAsia="宋体" w:cs="宋体"/>
          <w:b w:val="0"/>
          <w:bCs/>
          <w:sz w:val="24"/>
          <w:szCs w:val="24"/>
        </w:rPr>
        <w:t>豆包API完成AI语音问答与智能指令解析。</w:t>
      </w:r>
    </w:p>
    <w:p w14:paraId="70B77F74">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sz w:val="24"/>
          <w:szCs w:val="24"/>
          <w:lang w:val="en-US" w:eastAsia="zh-CN"/>
        </w:rPr>
      </w:pPr>
      <w:r>
        <w:rPr>
          <w:rFonts w:hint="eastAsia" w:ascii="Times New Roman" w:hAnsi="Times New Roman" w:eastAsia="宋体" w:cs="宋体"/>
          <w:b w:val="0"/>
          <w:bCs/>
          <w:sz w:val="24"/>
          <w:szCs w:val="24"/>
          <w:lang w:val="en-US" w:eastAsia="zh-CN"/>
        </w:rPr>
        <w:t>设计过程中需要完成硬件选型与组装、模块化软件开发、系统联调测试等全流程工作，最终打造一套低成本、易安装、无强电风险、扩展性强、贴合普通家庭使用的全屋智能控制系统，同时通过本次毕业设计，全面提升自身在嵌入式硬件设计、物联网通信、模块化编程、智能控制算法等方面的工程实践能力，契合测控专业应用型人才的培养目标。</w:t>
      </w:r>
    </w:p>
    <w:p w14:paraId="01CA6570">
      <w:pPr>
        <w:keepNext w:val="0"/>
        <w:keepLines w:val="0"/>
        <w:pageBreakBefore w:val="0"/>
        <w:widowControl/>
        <w:kinsoku/>
        <w:wordWrap/>
        <w:overflowPunct/>
        <w:topLinePunct w:val="0"/>
        <w:autoSpaceDE/>
        <w:autoSpaceDN/>
        <w:bidi w:val="0"/>
        <w:adjustRightInd/>
        <w:snapToGrid/>
        <w:spacing w:line="360" w:lineRule="auto"/>
        <w:jc w:val="left"/>
        <w:textAlignment w:val="auto"/>
        <w:outlineLvl w:val="9"/>
        <w:rPr>
          <w:rFonts w:hint="eastAsia" w:ascii="Times New Roman" w:hAnsi="Times New Roman" w:eastAsia="宋体" w:cs="仿宋_GB2312"/>
          <w:b/>
          <w:bCs w:val="0"/>
          <w:kern w:val="0"/>
          <w:sz w:val="28"/>
          <w:szCs w:val="28"/>
          <w:lang w:val="en-US" w:eastAsia="zh-CN"/>
        </w:rPr>
      </w:pPr>
      <w:r>
        <w:rPr>
          <w:rFonts w:hint="eastAsia" w:ascii="Times New Roman" w:hAnsi="Times New Roman" w:eastAsia="宋体" w:cs="仿宋_GB2312"/>
          <w:b/>
          <w:bCs w:val="0"/>
          <w:kern w:val="0"/>
          <w:sz w:val="28"/>
          <w:szCs w:val="28"/>
          <w:lang w:val="en-US" w:eastAsia="zh-CN"/>
        </w:rPr>
        <w:t>1.2设计的意义</w:t>
      </w:r>
    </w:p>
    <w:p w14:paraId="123D3E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Style w:val="12"/>
          <w:rFonts w:hint="eastAsia" w:ascii="Times New Roman" w:hAnsi="Times New Roman" w:eastAsia="宋体" w:cs="宋体"/>
          <w:b w:val="0"/>
          <w:bCs/>
          <w:color w:val="1F2329"/>
          <w:kern w:val="0"/>
          <w:sz w:val="24"/>
          <w:szCs w:val="24"/>
          <w:lang w:val="en-US" w:eastAsia="zh-CN" w:bidi="ar"/>
        </w:rPr>
      </w:pPr>
      <w:r>
        <w:rPr>
          <w:rStyle w:val="12"/>
          <w:rFonts w:hint="eastAsia" w:ascii="Times New Roman" w:hAnsi="Times New Roman" w:eastAsia="宋体" w:cs="宋体"/>
          <w:b w:val="0"/>
          <w:bCs/>
          <w:color w:val="1F2329"/>
          <w:kern w:val="0"/>
          <w:sz w:val="24"/>
          <w:szCs w:val="24"/>
          <w:lang w:val="en-US" w:eastAsia="zh-CN" w:bidi="ar"/>
        </w:rPr>
        <w:t>本设计完善了分布式五层架构在低成本智能家居领域的应用理论，明确感知层纯采集、决策层唯一中枢、执行层纯执行的层级分工逻辑，验证ESP32芯片AP+STA双模式组网、ESP-NOW本地无线通信、MQTT云端协议、AI大模型API接入等技术在智能家居系统中的融合可行性。同时，将测控专业的信号采集、数据处理、闭环控制理论与物联网、人工智能技术结合，丰富了嵌入式微处理器在智能家居测控领域的应用体系，为同类型低成本物联网智能终端的设计提供了可参考的理论与技术方案。</w:t>
      </w:r>
    </w:p>
    <w:p w14:paraId="7DB974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Style w:val="12"/>
          <w:rFonts w:ascii="Times New Roman" w:hAnsi="Times New Roman" w:eastAsia="宋体" w:cs="宋体"/>
          <w:b w:val="0"/>
          <w:bCs/>
          <w:color w:val="1F2329"/>
          <w:kern w:val="0"/>
          <w:sz w:val="24"/>
          <w:szCs w:val="24"/>
          <w:lang w:val="en-US" w:eastAsia="zh-CN" w:bidi="ar"/>
        </w:rPr>
      </w:pPr>
      <w:r>
        <w:rPr>
          <w:rStyle w:val="12"/>
          <w:rFonts w:hint="eastAsia" w:ascii="Times New Roman" w:hAnsi="Times New Roman" w:eastAsia="宋体" w:cs="宋体"/>
          <w:b w:val="0"/>
          <w:bCs/>
          <w:color w:val="1F2329"/>
          <w:kern w:val="0"/>
          <w:sz w:val="24"/>
          <w:szCs w:val="24"/>
          <w:lang w:val="en-US" w:eastAsia="zh-CN" w:bidi="ar"/>
        </w:rPr>
        <w:t>对于</w:t>
      </w:r>
      <w:r>
        <w:rPr>
          <w:rStyle w:val="12"/>
          <w:rFonts w:ascii="Times New Roman" w:hAnsi="Times New Roman" w:eastAsia="宋体" w:cs="宋体"/>
          <w:b w:val="0"/>
          <w:bCs/>
          <w:color w:val="1F2329"/>
          <w:kern w:val="0"/>
          <w:sz w:val="24"/>
          <w:szCs w:val="24"/>
          <w:lang w:val="en-US" w:eastAsia="zh-CN" w:bidi="ar"/>
        </w:rPr>
        <w:t>居家生活</w:t>
      </w:r>
      <w:r>
        <w:rPr>
          <w:rStyle w:val="12"/>
          <w:rFonts w:hint="eastAsia" w:ascii="Times New Roman" w:hAnsi="Times New Roman" w:eastAsia="宋体" w:cs="宋体"/>
          <w:b w:val="0"/>
          <w:bCs/>
          <w:color w:val="1F2329"/>
          <w:kern w:val="0"/>
          <w:sz w:val="24"/>
          <w:szCs w:val="24"/>
          <w:lang w:val="en-US" w:eastAsia="zh-CN" w:bidi="ar"/>
        </w:rPr>
        <w:t>来说</w:t>
      </w:r>
      <w:r>
        <w:rPr>
          <w:rStyle w:val="12"/>
          <w:rFonts w:ascii="Times New Roman" w:hAnsi="Times New Roman" w:eastAsia="宋体" w:cs="宋体"/>
          <w:b w:val="0"/>
          <w:bCs/>
          <w:color w:val="1F2329"/>
          <w:kern w:val="0"/>
          <w:sz w:val="24"/>
          <w:szCs w:val="24"/>
          <w:lang w:val="en-US" w:eastAsia="zh-CN" w:bidi="ar"/>
        </w:rPr>
        <w:t>，本系统覆盖</w:t>
      </w:r>
      <w:r>
        <w:rPr>
          <w:rStyle w:val="12"/>
          <w:rFonts w:hint="eastAsia" w:ascii="Times New Roman" w:hAnsi="Times New Roman" w:eastAsia="宋体" w:cs="宋体"/>
          <w:b w:val="0"/>
          <w:bCs/>
          <w:color w:val="1F2329"/>
          <w:kern w:val="0"/>
          <w:sz w:val="24"/>
          <w:szCs w:val="24"/>
          <w:lang w:val="en-US" w:eastAsia="zh-CN" w:bidi="ar"/>
        </w:rPr>
        <w:t>全屋网络、智能影音、</w:t>
      </w:r>
      <w:r>
        <w:rPr>
          <w:rStyle w:val="12"/>
          <w:rFonts w:ascii="Times New Roman" w:hAnsi="Times New Roman" w:eastAsia="宋体" w:cs="宋体"/>
          <w:b w:val="0"/>
          <w:bCs/>
          <w:color w:val="1F2329"/>
          <w:kern w:val="0"/>
          <w:sz w:val="24"/>
          <w:szCs w:val="24"/>
          <w:lang w:val="en-US" w:eastAsia="zh-CN" w:bidi="ar"/>
        </w:rPr>
        <w:t>智能照明、智能遮阳、智能门窗、全屋安防、智能电器</w:t>
      </w:r>
      <w:r>
        <w:rPr>
          <w:rStyle w:val="12"/>
          <w:rFonts w:hint="eastAsia" w:ascii="Times New Roman" w:hAnsi="Times New Roman" w:eastAsia="宋体" w:cs="宋体"/>
          <w:b w:val="0"/>
          <w:bCs/>
          <w:color w:val="1F2329"/>
          <w:kern w:val="0"/>
          <w:sz w:val="24"/>
          <w:szCs w:val="24"/>
          <w:lang w:val="en-US" w:eastAsia="zh-CN" w:bidi="ar"/>
        </w:rPr>
        <w:t>这八大全屋智能生态功能</w:t>
      </w:r>
      <w:r>
        <w:rPr>
          <w:rStyle w:val="12"/>
          <w:rFonts w:ascii="Times New Roman" w:hAnsi="Times New Roman" w:eastAsia="宋体" w:cs="宋体"/>
          <w:b w:val="0"/>
          <w:bCs/>
          <w:color w:val="1F2329"/>
          <w:kern w:val="0"/>
          <w:sz w:val="24"/>
          <w:szCs w:val="24"/>
          <w:lang w:val="en-US" w:eastAsia="zh-CN" w:bidi="ar"/>
        </w:rPr>
        <w:t>，实现回家、离家、睡眠、观影</w:t>
      </w:r>
      <w:r>
        <w:rPr>
          <w:rStyle w:val="12"/>
          <w:rFonts w:hint="eastAsia" w:ascii="Times New Roman" w:hAnsi="Times New Roman" w:eastAsia="宋体" w:cs="宋体"/>
          <w:b w:val="0"/>
          <w:bCs/>
          <w:color w:val="1F2329"/>
          <w:kern w:val="0"/>
          <w:sz w:val="24"/>
          <w:szCs w:val="24"/>
          <w:lang w:val="en-US" w:eastAsia="zh-CN" w:bidi="ar"/>
        </w:rPr>
        <w:t>等多</w:t>
      </w:r>
      <w:r>
        <w:rPr>
          <w:rStyle w:val="12"/>
          <w:rFonts w:ascii="Times New Roman" w:hAnsi="Times New Roman" w:eastAsia="宋体" w:cs="宋体"/>
          <w:b w:val="0"/>
          <w:bCs/>
          <w:color w:val="1F2329"/>
          <w:kern w:val="0"/>
          <w:sz w:val="24"/>
          <w:szCs w:val="24"/>
          <w:lang w:val="en-US" w:eastAsia="zh-CN" w:bidi="ar"/>
        </w:rPr>
        <w:t>场景联动，搭配</w:t>
      </w:r>
      <w:r>
        <w:rPr>
          <w:rStyle w:val="12"/>
          <w:rFonts w:hint="eastAsia" w:ascii="Times New Roman" w:hAnsi="Times New Roman" w:eastAsia="宋体" w:cs="宋体"/>
          <w:b w:val="0"/>
          <w:bCs/>
          <w:color w:val="1F2329"/>
          <w:kern w:val="0"/>
          <w:sz w:val="24"/>
          <w:szCs w:val="24"/>
          <w:lang w:val="en-US" w:eastAsia="zh-CN" w:bidi="ar"/>
        </w:rPr>
        <w:t>中控</w:t>
      </w:r>
      <w:r>
        <w:rPr>
          <w:rStyle w:val="12"/>
          <w:rFonts w:ascii="Times New Roman" w:hAnsi="Times New Roman" w:eastAsia="宋体" w:cs="宋体"/>
          <w:b w:val="0"/>
          <w:bCs/>
          <w:color w:val="1F2329"/>
          <w:kern w:val="0"/>
          <w:sz w:val="24"/>
          <w:szCs w:val="24"/>
          <w:lang w:val="en-US" w:eastAsia="zh-CN" w:bidi="ar"/>
        </w:rPr>
        <w:t>触控屏、语音</w:t>
      </w:r>
      <w:r>
        <w:rPr>
          <w:rStyle w:val="12"/>
          <w:rFonts w:hint="eastAsia" w:ascii="Times New Roman" w:hAnsi="Times New Roman" w:eastAsia="宋体" w:cs="宋体"/>
          <w:b w:val="0"/>
          <w:bCs/>
          <w:color w:val="1F2329"/>
          <w:kern w:val="0"/>
          <w:sz w:val="24"/>
          <w:szCs w:val="24"/>
          <w:lang w:val="en-US" w:eastAsia="zh-CN" w:bidi="ar"/>
        </w:rPr>
        <w:t>交互</w:t>
      </w:r>
      <w:r>
        <w:rPr>
          <w:rStyle w:val="12"/>
          <w:rFonts w:ascii="Times New Roman" w:hAnsi="Times New Roman" w:eastAsia="宋体" w:cs="宋体"/>
          <w:b w:val="0"/>
          <w:bCs/>
          <w:color w:val="1F2329"/>
          <w:kern w:val="0"/>
          <w:sz w:val="24"/>
          <w:szCs w:val="24"/>
          <w:lang w:val="en-US" w:eastAsia="zh-CN" w:bidi="ar"/>
        </w:rPr>
        <w:t>、AI问答、手机电脑远程四种交互方式，大幅提升居家生活的便捷性与舒适度；通过温湿度、光照、雨水、燃气、烟雾等传感器实现环境监测与安全告警，有效保障居家安全，同时通过智能控制减少设备无效运行，实现绿色节能。</w:t>
      </w:r>
    </w:p>
    <w:p w14:paraId="2862E24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2" w:firstLineChars="200"/>
        <w:jc w:val="left"/>
        <w:textAlignment w:val="auto"/>
        <w:outlineLvl w:val="9"/>
        <w:rPr>
          <w:rStyle w:val="12"/>
          <w:rFonts w:hint="eastAsia" w:ascii="Times New Roman" w:hAnsi="Times New Roman" w:eastAsia="宋体" w:cs="宋体"/>
          <w:b/>
          <w:bCs w:val="0"/>
          <w:color w:val="1F2329"/>
          <w:kern w:val="0"/>
          <w:sz w:val="24"/>
          <w:szCs w:val="24"/>
          <w:lang w:val="en-US" w:eastAsia="zh-CN" w:bidi="ar"/>
        </w:rPr>
      </w:pPr>
    </w:p>
    <w:p w14:paraId="6D7EF809">
      <w:pPr>
        <w:keepNext w:val="0"/>
        <w:keepLines w:val="0"/>
        <w:pageBreakBefore w:val="0"/>
        <w:widowControl/>
        <w:kinsoku/>
        <w:wordWrap/>
        <w:overflowPunct/>
        <w:topLinePunct w:val="0"/>
        <w:autoSpaceDE/>
        <w:autoSpaceDN/>
        <w:bidi w:val="0"/>
        <w:adjustRightInd/>
        <w:snapToGrid/>
        <w:spacing w:line="360" w:lineRule="auto"/>
        <w:jc w:val="left"/>
        <w:textAlignment w:val="auto"/>
        <w:outlineLvl w:val="9"/>
        <w:rPr>
          <w:rFonts w:hint="eastAsia" w:ascii="Times New Roman" w:hAnsi="Times New Roman" w:eastAsia="宋体" w:cs="黑体"/>
          <w:b/>
          <w:bCs w:val="0"/>
          <w:sz w:val="32"/>
          <w:szCs w:val="32"/>
          <w:lang w:val="zh-CN"/>
        </w:rPr>
      </w:pPr>
      <w:r>
        <w:rPr>
          <w:rFonts w:hint="eastAsia" w:ascii="Times New Roman" w:hAnsi="Times New Roman" w:eastAsia="宋体" w:cs="黑体"/>
          <w:b/>
          <w:bCs w:val="0"/>
          <w:sz w:val="32"/>
          <w:szCs w:val="32"/>
          <w:lang w:val="zh-CN"/>
        </w:rPr>
        <w:t>二、文献综述（课题研究现状）</w:t>
      </w:r>
    </w:p>
    <w:p w14:paraId="08A7ED49">
      <w:pPr>
        <w:keepNext w:val="0"/>
        <w:keepLines w:val="0"/>
        <w:pageBreakBefore w:val="0"/>
        <w:widowControl/>
        <w:kinsoku/>
        <w:wordWrap/>
        <w:overflowPunct/>
        <w:topLinePunct w:val="0"/>
        <w:autoSpaceDE/>
        <w:autoSpaceDN/>
        <w:bidi w:val="0"/>
        <w:adjustRightInd/>
        <w:snapToGrid/>
        <w:spacing w:line="360" w:lineRule="auto"/>
        <w:jc w:val="left"/>
        <w:textAlignment w:val="auto"/>
        <w:outlineLvl w:val="9"/>
        <w:rPr>
          <w:rFonts w:ascii="Times New Roman" w:hAnsi="Times New Roman" w:eastAsia="宋体" w:cs="Times New Roman"/>
          <w:b w:val="0"/>
          <w:bCs w:val="0"/>
          <w:i w:val="0"/>
          <w:iCs w:val="0"/>
          <w:caps w:val="0"/>
          <w:color w:val="1F2329"/>
          <w:spacing w:val="0"/>
          <w:sz w:val="24"/>
          <w:szCs w:val="24"/>
          <w:shd w:val="clear" w:fill="FFFFFF"/>
        </w:rPr>
      </w:pPr>
      <w:r>
        <w:rPr>
          <w:rFonts w:hint="eastAsia" w:ascii="Times New Roman" w:hAnsi="Times New Roman" w:eastAsia="宋体" w:cs="仿宋_GB2312"/>
          <w:b/>
          <w:bCs w:val="0"/>
          <w:kern w:val="0"/>
          <w:sz w:val="28"/>
          <w:szCs w:val="28"/>
          <w:lang w:val="en-US" w:eastAsia="zh-CN"/>
        </w:rPr>
        <w:t>2.1国外研究现状</w:t>
      </w:r>
    </w:p>
    <w:p w14:paraId="54E2E121">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Times New Roman"/>
          <w:b w:val="0"/>
          <w:bCs w:val="0"/>
          <w:i w:val="0"/>
          <w:iCs w:val="0"/>
          <w:caps w:val="0"/>
          <w:color w:val="1F2329"/>
          <w:spacing w:val="0"/>
          <w:sz w:val="24"/>
          <w:szCs w:val="24"/>
          <w:shd w:val="clear" w:fill="FFFFFF"/>
          <w:lang w:val="en-US" w:eastAsia="zh-CN"/>
        </w:rPr>
      </w:pP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根据研究表明，国外智能家居技术起步于20世纪90年代，历经三十余年发展，已完成从独立智能单品到全屋一体化智能管控的迭代，形成了成熟的技术体系与产业生态，在系统架构、硬件选型、通信协议、智能交互等方面均走在全球前列。</w:t>
      </w:r>
    </w:p>
    <w:p w14:paraId="00F4EA26">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Times New Roman"/>
          <w:b w:val="0"/>
          <w:bCs w:val="0"/>
          <w:i w:val="0"/>
          <w:iCs w:val="0"/>
          <w:caps w:val="0"/>
          <w:color w:val="1F2329"/>
          <w:spacing w:val="0"/>
          <w:sz w:val="24"/>
          <w:szCs w:val="24"/>
          <w:shd w:val="clear" w:fill="FFFFFF"/>
          <w:lang w:val="en-US" w:eastAsia="zh-CN"/>
        </w:rPr>
      </w:pP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在系统架构设计上，国外科研机构与企业普遍采用分层分布式架构，将智能家居划分为感知采集、中央决策、设备执行、人机交互、云端服务五大层级，各模块分工明确、协同运行，既符合工业测控的设计逻辑，也能保障多设备并发控制的稳定性，成为国外全屋智能高可靠运行的核心支撑。硬件层面，ESP32、STM32等高集成度嵌入式微控制器是国外智能家居的核心载体，其中ESP32凭借Wi-Fi、蓝牙双模通信、FreeRTOS多任务调度的优势，被广泛应用于传感节点、网关与执行器设备，大幅降低了系统开发成本。Villegas</w:t>
      </w:r>
      <w:r>
        <w:rPr>
          <w:rFonts w:hint="eastAsia" w:ascii="Times New Roman" w:hAnsi="Times New Roman" w:eastAsia="宋体" w:cs="Times New Roman"/>
          <w:b w:val="0"/>
          <w:bCs w:val="0"/>
          <w:i w:val="0"/>
          <w:iCs w:val="0"/>
          <w:caps w:val="0"/>
          <w:color w:val="1F2329"/>
          <w:spacing w:val="0"/>
          <w:sz w:val="24"/>
          <w:szCs w:val="24"/>
          <w:shd w:val="clear" w:fill="FFFFFF"/>
          <w:vertAlign w:val="superscript"/>
          <w:lang w:val="en-US" w:eastAsia="zh-CN"/>
        </w:rPr>
        <w:t>[1]</w:t>
      </w:r>
      <w:r>
        <w:rPr>
          <w:rFonts w:hint="eastAsia" w:cs="Times New Roman"/>
          <w:b w:val="0"/>
          <w:bCs w:val="0"/>
          <w:i w:val="0"/>
          <w:iCs w:val="0"/>
          <w:caps w:val="0"/>
          <w:color w:val="1F2329"/>
          <w:spacing w:val="0"/>
          <w:sz w:val="24"/>
          <w:szCs w:val="24"/>
          <w:shd w:val="clear" w:fill="FFFFFF"/>
          <w:vertAlign w:val="baseline"/>
          <w:lang w:val="en-US" w:eastAsia="zh-CN"/>
        </w:rPr>
        <w:t>研究</w:t>
      </w:r>
      <w:bookmarkStart w:id="1" w:name="_GoBack"/>
      <w:bookmarkEnd w:id="1"/>
      <w:r>
        <w:rPr>
          <w:rFonts w:hint="eastAsia" w:cs="Times New Roman"/>
          <w:b w:val="0"/>
          <w:bCs w:val="0"/>
          <w:i w:val="0"/>
          <w:iCs w:val="0"/>
          <w:caps w:val="0"/>
          <w:color w:val="1F2329"/>
          <w:spacing w:val="0"/>
          <w:sz w:val="24"/>
          <w:szCs w:val="24"/>
          <w:shd w:val="clear" w:fill="FFFFFF"/>
          <w:vertAlign w:val="baseline"/>
          <w:lang w:val="en-US" w:eastAsia="zh-CN"/>
        </w:rPr>
        <w:t>中</w:t>
      </w: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提到PLC+ESP32混合架构的智能家居方案，将西门子PLC与ESP32结合，实现手动控制与语音控制双模式运行，通过fauxmoESP库完成ESP32与亚马逊Alexa的对接，把语音指令转化为GPIO控制信号，语音控制成功率超95%，同时保留手动按键冗余，解决了网络或硬件故障时的控制失效问题。</w:t>
      </w:r>
      <w:r>
        <w:rPr>
          <w:rFonts w:hint="eastAsia" w:ascii="Times New Roman" w:hAnsi="Times New Roman" w:eastAsia="宋体" w:cs="宋体"/>
          <w:sz w:val="24"/>
          <w:szCs w:val="24"/>
          <w:lang w:val="en-US" w:eastAsia="zh-CN"/>
        </w:rPr>
        <w:t>Suriya</w:t>
      </w:r>
      <w:r>
        <w:rPr>
          <w:rFonts w:hint="eastAsia" w:ascii="Times New Roman" w:hAnsi="Times New Roman" w:eastAsia="宋体" w:cs="宋体"/>
          <w:sz w:val="24"/>
          <w:szCs w:val="24"/>
          <w:vertAlign w:val="superscript"/>
          <w:lang w:val="en-US" w:eastAsia="zh-CN"/>
        </w:rPr>
        <w:t>[3]</w:t>
      </w:r>
      <w:r>
        <w:rPr>
          <w:rFonts w:hint="eastAsia" w:cs="宋体"/>
          <w:sz w:val="24"/>
          <w:szCs w:val="24"/>
          <w:vertAlign w:val="baseline"/>
          <w:lang w:val="en-US" w:eastAsia="zh-CN"/>
        </w:rPr>
        <w:t>研究的</w:t>
      </w:r>
      <w:r>
        <w:rPr>
          <w:rFonts w:hint="eastAsia" w:ascii="Times New Roman" w:hAnsi="Times New Roman" w:eastAsia="宋体" w:cs="宋体"/>
          <w:sz w:val="24"/>
          <w:szCs w:val="24"/>
          <w:lang w:val="en-US" w:eastAsia="zh-CN"/>
        </w:rPr>
        <w:t>基于ESP32设计IoT家居安防系统，集成温湿度、燃气、火焰、雨滴等多类传感器，搭配QR码视频门铃与舵机门禁，实现环境监测与安防管控一体化。</w:t>
      </w: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Setiawan Andi</w:t>
      </w:r>
      <w:r>
        <w:rPr>
          <w:rFonts w:hint="eastAsia" w:ascii="Times New Roman" w:hAnsi="Times New Roman" w:eastAsia="宋体" w:cs="Times New Roman"/>
          <w:b w:val="0"/>
          <w:bCs w:val="0"/>
          <w:i w:val="0"/>
          <w:iCs w:val="0"/>
          <w:caps w:val="0"/>
          <w:color w:val="1F2329"/>
          <w:spacing w:val="0"/>
          <w:sz w:val="24"/>
          <w:szCs w:val="24"/>
          <w:shd w:val="clear" w:fill="FFFFFF"/>
          <w:vertAlign w:val="superscript"/>
          <w:lang w:val="en-US" w:eastAsia="zh-CN"/>
        </w:rPr>
        <w:t>[19]</w:t>
      </w: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则将ESP32微控制器与MC-38门磁传感器、摄像头集成，开发住宅安防早期检测系统，门磁被触发时自动启动摄像头传输图像，实现非法入侵的实时监测与预警，拓展了ESP32 在家居安防领域的应用。</w:t>
      </w:r>
    </w:p>
    <w:p w14:paraId="58A547E3">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Times New Roman"/>
          <w:b w:val="0"/>
          <w:bCs w:val="0"/>
          <w:i w:val="0"/>
          <w:iCs w:val="0"/>
          <w:caps w:val="0"/>
          <w:color w:val="1F2329"/>
          <w:spacing w:val="0"/>
          <w:sz w:val="24"/>
          <w:szCs w:val="24"/>
          <w:shd w:val="clear" w:fill="FFFFFF"/>
          <w:lang w:val="en-US" w:eastAsia="zh-CN"/>
        </w:rPr>
      </w:pP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关于通信协议方面，国外形成了多协议协同的技术方案，本地设备通信采用低功耗短距离协议，云端远程传输以MQTT轻量级协议为标准，Matter通用协议的普及则逐步解决了跨品牌设备互联互通的行业痛点。智能控制与交互层面，国外率先落地双模式机制，无外网时可独立完成数据采集与逻辑控制，联网后拓展远程管理、语音交互、场景自适应等功能，离线语音识别、边缘计算决策等技术已实现商业化应用。</w:t>
      </w:r>
    </w:p>
    <w:p w14:paraId="3A940F3A">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Times New Roman"/>
          <w:b w:val="0"/>
          <w:bCs w:val="0"/>
          <w:i w:val="0"/>
          <w:iCs w:val="0"/>
          <w:caps w:val="0"/>
          <w:color w:val="1F2329"/>
          <w:spacing w:val="0"/>
          <w:sz w:val="24"/>
          <w:szCs w:val="24"/>
          <w:shd w:val="clear" w:fill="FFFFFF"/>
          <w:lang w:val="en-US" w:eastAsia="zh-CN"/>
        </w:rPr>
      </w:pP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从产业端来看，西门子、霍尼韦尔、苹果、谷歌等企业构建了封闭的高端全屋智能生态，产品覆盖安防、环境调节、照明遮阳、影音娱乐等全场景，稳定性与用户体验处于全球领先水平。但国外方案存在明显缺陷，一是造价高昂，仅适用于高端住宅，无法在普通家庭普及</w:t>
      </w:r>
      <w:r>
        <w:rPr>
          <w:rFonts w:hint="eastAsia" w:cs="Times New Roman"/>
          <w:b w:val="0"/>
          <w:bCs w:val="0"/>
          <w:i w:val="0"/>
          <w:iCs w:val="0"/>
          <w:caps w:val="0"/>
          <w:color w:val="1F2329"/>
          <w:spacing w:val="0"/>
          <w:sz w:val="24"/>
          <w:szCs w:val="24"/>
          <w:shd w:val="clear" w:fill="FFFFFF"/>
          <w:lang w:val="en-US" w:eastAsia="zh-CN"/>
        </w:rPr>
        <w:t>。</w:t>
      </w: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二是生态封闭，软硬件不支持自定义拓展，个性化适配性差</w:t>
      </w:r>
      <w:r>
        <w:rPr>
          <w:rFonts w:hint="eastAsia" w:cs="Times New Roman"/>
          <w:b w:val="0"/>
          <w:bCs w:val="0"/>
          <w:i w:val="0"/>
          <w:iCs w:val="0"/>
          <w:caps w:val="0"/>
          <w:color w:val="1F2329"/>
          <w:spacing w:val="0"/>
          <w:sz w:val="24"/>
          <w:szCs w:val="24"/>
          <w:shd w:val="clear" w:fill="FFFFFF"/>
          <w:lang w:val="en-US" w:eastAsia="zh-CN"/>
        </w:rPr>
        <w:t>。</w:t>
      </w:r>
      <w:r>
        <w:rPr>
          <w:rFonts w:hint="eastAsia" w:ascii="Times New Roman" w:hAnsi="Times New Roman" w:eastAsia="宋体" w:cs="Times New Roman"/>
          <w:b w:val="0"/>
          <w:bCs w:val="0"/>
          <w:i w:val="0"/>
          <w:iCs w:val="0"/>
          <w:caps w:val="0"/>
          <w:color w:val="1F2329"/>
          <w:spacing w:val="0"/>
          <w:sz w:val="24"/>
          <w:szCs w:val="24"/>
          <w:shd w:val="clear" w:fill="FFFFFF"/>
          <w:lang w:val="en-US" w:eastAsia="zh-CN"/>
        </w:rPr>
        <w:t>三是功能与交互逻辑基于国外生活习惯设计，本土化适配不足难以在国内市场大规模推广。</w:t>
      </w:r>
    </w:p>
    <w:p w14:paraId="2CB7318A">
      <w:pPr>
        <w:keepNext w:val="0"/>
        <w:keepLines w:val="0"/>
        <w:pageBreakBefore w:val="0"/>
        <w:widowControl/>
        <w:kinsoku/>
        <w:wordWrap/>
        <w:overflowPunct/>
        <w:topLinePunct w:val="0"/>
        <w:autoSpaceDE/>
        <w:autoSpaceDN/>
        <w:bidi w:val="0"/>
        <w:adjustRightInd/>
        <w:snapToGrid/>
        <w:spacing w:line="360" w:lineRule="auto"/>
        <w:jc w:val="left"/>
        <w:textAlignment w:val="auto"/>
        <w:outlineLvl w:val="9"/>
        <w:rPr>
          <w:rFonts w:hint="eastAsia" w:ascii="Times New Roman" w:hAnsi="Times New Roman" w:eastAsia="宋体" w:cs="仿宋_GB2312"/>
          <w:b/>
          <w:bCs w:val="0"/>
          <w:kern w:val="0"/>
          <w:sz w:val="28"/>
          <w:szCs w:val="28"/>
          <w:lang w:val="en-US" w:eastAsia="zh-CN"/>
        </w:rPr>
      </w:pPr>
      <w:r>
        <w:rPr>
          <w:rFonts w:hint="eastAsia" w:ascii="Times New Roman" w:hAnsi="Times New Roman" w:eastAsia="宋体" w:cs="仿宋_GB2312"/>
          <w:b/>
          <w:bCs w:val="0"/>
          <w:kern w:val="0"/>
          <w:sz w:val="28"/>
          <w:szCs w:val="28"/>
          <w:lang w:val="en-US" w:eastAsia="zh-CN"/>
        </w:rPr>
        <w:t>2.2国内研究现状</w:t>
      </w:r>
    </w:p>
    <w:p w14:paraId="0252B82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国内智能家居研究起步晚于国外，但在政策扶持、市场需求与技术迭代的驱动下，已成为全球规模最大、增长最快的智能家居市场，技术水平逐步接近国际先进，形成了以低成本、易部署、贴合民生为核心的研究特色。</w:t>
      </w:r>
    </w:p>
    <w:p w14:paraId="4E6CCCA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从政策标准来看，李红莲</w:t>
      </w:r>
      <w:r>
        <w:rPr>
          <w:rFonts w:hint="eastAsia" w:ascii="Times New Roman" w:hAnsi="Times New Roman" w:eastAsia="宋体" w:cs="宋体"/>
          <w:sz w:val="24"/>
          <w:szCs w:val="24"/>
          <w:vertAlign w:val="superscript"/>
          <w:lang w:val="en-US" w:eastAsia="zh-CN"/>
        </w:rPr>
        <w:t>[13]</w:t>
      </w:r>
      <w:r>
        <w:rPr>
          <w:rFonts w:hint="eastAsia" w:cs="宋体"/>
          <w:sz w:val="24"/>
          <w:szCs w:val="24"/>
          <w:vertAlign w:val="baseline"/>
          <w:lang w:val="en-US" w:eastAsia="zh-CN"/>
        </w:rPr>
        <w:t>、</w:t>
      </w:r>
      <w:r>
        <w:rPr>
          <w:rFonts w:hint="eastAsia" w:ascii="Times New Roman" w:hAnsi="Times New Roman" w:eastAsia="宋体" w:cs="仿宋_GB2312"/>
          <w:b w:val="0"/>
          <w:bCs/>
          <w:kern w:val="0"/>
          <w:sz w:val="24"/>
          <w:szCs w:val="32"/>
        </w:rPr>
        <w:t>雷焕平</w:t>
      </w:r>
      <w:r>
        <w:rPr>
          <w:rFonts w:hint="eastAsia" w:cs="仿宋_GB2312"/>
          <w:b w:val="0"/>
          <w:bCs/>
          <w:kern w:val="0"/>
          <w:sz w:val="24"/>
          <w:szCs w:val="32"/>
          <w:vertAlign w:val="superscript"/>
          <w:lang w:val="en-US" w:eastAsia="zh-CN"/>
        </w:rPr>
        <w:t>[16]</w:t>
      </w:r>
      <w:r>
        <w:rPr>
          <w:rFonts w:hint="eastAsia" w:cs="宋体"/>
          <w:sz w:val="24"/>
          <w:szCs w:val="24"/>
          <w:vertAlign w:val="baseline"/>
          <w:lang w:val="en-US" w:eastAsia="zh-CN"/>
        </w:rPr>
        <w:t>的研究中</w:t>
      </w:r>
      <w:r>
        <w:rPr>
          <w:rFonts w:hint="eastAsia" w:ascii="Times New Roman" w:hAnsi="Times New Roman" w:eastAsia="宋体" w:cs="宋体"/>
          <w:sz w:val="24"/>
          <w:szCs w:val="24"/>
          <w:lang w:val="en-US" w:eastAsia="zh-CN"/>
        </w:rPr>
        <w:t>指出“十四五”期间物联网与人工智能技术的成熟，推动智能家居进入加速发展期，国家先后出台GB/T 35136-2024《智能家居自动控制设备通用技术要求》、GB/T 46456《智能家居互联互通》等国家标准，规范了设备技术规范、通信协议与互操作要求，推动行业从协议混乱、品牌割据向标准化、开放化转型。从市场需求来看，智能家居从高端豪宅向普通住宅渗透，用户不再满足于单一远程控制，转而关注本地稳定性、全场景联动、多模态交互与安全节能，低成本、高可靠、可扩展的方案成为主流研究方向。</w:t>
      </w:r>
    </w:p>
    <w:p w14:paraId="535CAC37">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在硬件与核心芯片方面，ESP32系列芯片凭借高集成度、低成本、开发便捷的优势，成为国内智能家居研究的核心载体，高校、科研机构与创客群体围绕 ESP32 开展了大量落地研究。姚天宇</w:t>
      </w:r>
      <w:r>
        <w:rPr>
          <w:rFonts w:hint="eastAsia" w:ascii="Times New Roman" w:hAnsi="Times New Roman" w:eastAsia="宋体" w:cs="宋体"/>
          <w:sz w:val="24"/>
          <w:szCs w:val="24"/>
          <w:vertAlign w:val="superscript"/>
          <w:lang w:val="en-US" w:eastAsia="zh-CN"/>
        </w:rPr>
        <w:t>[2]</w:t>
      </w:r>
      <w:r>
        <w:rPr>
          <w:rFonts w:hint="eastAsia" w:ascii="Times New Roman" w:hAnsi="Times New Roman" w:eastAsia="宋体" w:cs="宋体"/>
          <w:sz w:val="24"/>
          <w:szCs w:val="24"/>
          <w:lang w:val="en-US" w:eastAsia="zh-CN"/>
        </w:rPr>
        <w:t>采用ESP32-S3作为核心控制器，设计AIoT 智能家居系统，集成多传感器与执行器，搭载MQTT协议接入阿里云平台，实现气体报警、火焰预警、语音交互、太阳能追光等功能，还针对独居老人等特殊人群优化了操作逻辑。王浩</w:t>
      </w:r>
      <w:r>
        <w:rPr>
          <w:rFonts w:hint="eastAsia" w:ascii="Times New Roman" w:hAnsi="Times New Roman" w:eastAsia="宋体" w:cs="宋体"/>
          <w:sz w:val="24"/>
          <w:szCs w:val="24"/>
          <w:vertAlign w:val="superscript"/>
          <w:lang w:val="en-US" w:eastAsia="zh-CN"/>
        </w:rPr>
        <w:t>[4]</w:t>
      </w:r>
      <w:r>
        <w:rPr>
          <w:rFonts w:hint="eastAsia" w:ascii="Times New Roman" w:hAnsi="Times New Roman" w:eastAsia="宋体" w:cs="宋体"/>
          <w:sz w:val="24"/>
          <w:szCs w:val="24"/>
          <w:lang w:val="en-US" w:eastAsia="zh-CN"/>
        </w:rPr>
        <w:t>依托ESP32平台设计AI语音教学案例，通过Wi-Fi 对接云端语音识别、语音合成与大模型服务器，提升了语音助手的响应速度与识别精度，验证了ESP32在AI语音交互领域的可行性。</w:t>
      </w:r>
    </w:p>
    <w:p w14:paraId="327FF351">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在系统架构方面，国内研究逐步淘汰早期集中式单主控设计，转向分布式多节点架构，王爱利</w:t>
      </w:r>
      <w:r>
        <w:rPr>
          <w:rFonts w:hint="eastAsia" w:ascii="Times New Roman" w:hAnsi="Times New Roman" w:eastAsia="宋体" w:cs="宋体"/>
          <w:sz w:val="24"/>
          <w:szCs w:val="24"/>
          <w:vertAlign w:val="superscript"/>
          <w:lang w:val="en-US" w:eastAsia="zh-CN"/>
        </w:rPr>
        <w:t>[10]</w:t>
      </w:r>
      <w:r>
        <w:rPr>
          <w:rFonts w:hint="eastAsia" w:ascii="Times New Roman" w:hAnsi="Times New Roman" w:eastAsia="宋体" w:cs="宋体"/>
          <w:sz w:val="24"/>
          <w:szCs w:val="24"/>
          <w:lang w:val="en-US" w:eastAsia="zh-CN"/>
        </w:rPr>
        <w:t>、刘俊峰等</w:t>
      </w:r>
      <w:r>
        <w:rPr>
          <w:rFonts w:hint="eastAsia" w:ascii="Times New Roman" w:hAnsi="Times New Roman" w:eastAsia="宋体" w:cs="宋体"/>
          <w:sz w:val="24"/>
          <w:szCs w:val="24"/>
          <w:vertAlign w:val="superscript"/>
          <w:lang w:val="en-US" w:eastAsia="zh-CN"/>
        </w:rPr>
        <w:t>[6]</w:t>
      </w:r>
      <w:r>
        <w:rPr>
          <w:rFonts w:hint="eastAsia" w:ascii="Times New Roman" w:hAnsi="Times New Roman" w:eastAsia="宋体" w:cs="宋体"/>
          <w:sz w:val="24"/>
          <w:szCs w:val="24"/>
          <w:lang w:val="en-US" w:eastAsia="zh-CN"/>
        </w:rPr>
        <w:t>均采用ESP32单芯片方案实现传感采集与控制一体化，但存在负载过高、稳定性不足的问题；后续研究开始采用多芯片协同，王华</w:t>
      </w:r>
      <w:r>
        <w:rPr>
          <w:rFonts w:hint="eastAsia" w:ascii="Times New Roman" w:hAnsi="Times New Roman" w:eastAsia="宋体" w:cs="宋体"/>
          <w:sz w:val="24"/>
          <w:szCs w:val="24"/>
          <w:vertAlign w:val="superscript"/>
          <w:lang w:val="en-US" w:eastAsia="zh-CN"/>
        </w:rPr>
        <w:t>[5]</w:t>
      </w:r>
      <w:r>
        <w:rPr>
          <w:rFonts w:hint="eastAsia" w:ascii="Times New Roman" w:hAnsi="Times New Roman" w:eastAsia="宋体" w:cs="宋体"/>
          <w:sz w:val="24"/>
          <w:szCs w:val="24"/>
          <w:lang w:val="en-US" w:eastAsia="zh-CN"/>
        </w:rPr>
        <w:t>基于ESP-NOW协议设计无线传感器网络，实现传感器节点与网关的一对多、多对多通信，降低了单主控的数据处理压力。</w:t>
      </w:r>
    </w:p>
    <w:p w14:paraId="185C5607">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通信技术层面，ESP-NOW本地私有协议与MQTT云端协议融合成为主流路线，王琦锋</w:t>
      </w:r>
      <w:r>
        <w:rPr>
          <w:rFonts w:hint="eastAsia" w:ascii="Times New Roman" w:hAnsi="Times New Roman" w:eastAsia="宋体" w:cs="宋体"/>
          <w:sz w:val="24"/>
          <w:szCs w:val="24"/>
          <w:vertAlign w:val="superscript"/>
          <w:lang w:val="en-US" w:eastAsia="zh-CN"/>
        </w:rPr>
        <w:t>[8]</w:t>
      </w:r>
      <w:r>
        <w:rPr>
          <w:rFonts w:hint="eastAsia" w:ascii="Times New Roman" w:hAnsi="Times New Roman" w:eastAsia="宋体" w:cs="宋体"/>
          <w:sz w:val="24"/>
          <w:szCs w:val="24"/>
          <w:lang w:val="en-US" w:eastAsia="zh-CN"/>
        </w:rPr>
        <w:t>设计基于MQTT+ESP-NOW的智能家居系统，设备间通过ESP-NOW实现无路由器直连通信，网关通过MQTT将数据上传云端，兼顾了本地离线控制与远程管理需求。彭宇林</w:t>
      </w:r>
      <w:r>
        <w:rPr>
          <w:rFonts w:hint="eastAsia" w:ascii="Times New Roman" w:hAnsi="Times New Roman" w:eastAsia="宋体" w:cs="宋体"/>
          <w:sz w:val="24"/>
          <w:szCs w:val="24"/>
          <w:vertAlign w:val="superscript"/>
          <w:lang w:val="en-US" w:eastAsia="zh-CN"/>
        </w:rPr>
        <w:t>[7]</w:t>
      </w:r>
      <w:r>
        <w:rPr>
          <w:rFonts w:hint="eastAsia" w:cs="宋体"/>
          <w:sz w:val="24"/>
          <w:szCs w:val="24"/>
          <w:vertAlign w:val="baseline"/>
          <w:lang w:val="en-US" w:eastAsia="zh-CN"/>
        </w:rPr>
        <w:t>研究的</w:t>
      </w:r>
      <w:r>
        <w:rPr>
          <w:rFonts w:hint="eastAsia" w:ascii="Times New Roman" w:hAnsi="Times New Roman" w:eastAsia="宋体" w:cs="宋体"/>
          <w:sz w:val="24"/>
          <w:szCs w:val="24"/>
          <w:lang w:val="en-US" w:eastAsia="zh-CN"/>
        </w:rPr>
        <w:t>基于ESP32与MQTT协议设计物联网传感节点，实现传感器数据的远程采集与设备控制，验证了MQTT协议在低带宽环境下的传输优势。于海飞、张爱军</w:t>
      </w:r>
      <w:r>
        <w:rPr>
          <w:rFonts w:hint="eastAsia" w:ascii="Times New Roman" w:hAnsi="Times New Roman" w:eastAsia="宋体" w:cs="宋体"/>
          <w:sz w:val="24"/>
          <w:szCs w:val="24"/>
          <w:vertAlign w:val="superscript"/>
          <w:lang w:val="en-US" w:eastAsia="zh-CN"/>
        </w:rPr>
        <w:t>[20]</w:t>
      </w:r>
      <w:r>
        <w:rPr>
          <w:rFonts w:hint="eastAsia" w:ascii="Times New Roman" w:hAnsi="Times New Roman" w:eastAsia="宋体" w:cs="宋体"/>
          <w:sz w:val="24"/>
          <w:szCs w:val="24"/>
          <w:lang w:val="en-US" w:eastAsia="zh-CN"/>
        </w:rPr>
        <w:t>则设计了基于MQTT的多协议物联网网关，完成现场总线与MQTT协议的转换，降低了网络流量，缓解了服务器压力。</w:t>
      </w:r>
    </w:p>
    <w:p w14:paraId="5EC64A23">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云平台与远程交互层面，国内研究广泛对接公有云平台，实现数据可视化与远程控制。周灿</w:t>
      </w:r>
      <w:r>
        <w:rPr>
          <w:rFonts w:hint="eastAsia" w:ascii="Times New Roman" w:hAnsi="Times New Roman" w:eastAsia="宋体" w:cs="宋体"/>
          <w:sz w:val="24"/>
          <w:szCs w:val="24"/>
          <w:vertAlign w:val="superscript"/>
          <w:lang w:val="en-US" w:eastAsia="zh-CN"/>
        </w:rPr>
        <w:t>[11]</w:t>
      </w:r>
      <w:r>
        <w:rPr>
          <w:rFonts w:hint="eastAsia" w:ascii="Times New Roman" w:hAnsi="Times New Roman" w:eastAsia="宋体" w:cs="宋体"/>
          <w:sz w:val="24"/>
          <w:szCs w:val="24"/>
          <w:lang w:val="en-US" w:eastAsia="zh-CN"/>
        </w:rPr>
        <w:t>采用STM32+WiFi方案接入OneNET云平台，搭配手机APP实现远程监测与控制，还提出两级数据融合模型提升火灾检测精度。王红玉</w:t>
      </w:r>
      <w:r>
        <w:rPr>
          <w:rFonts w:hint="eastAsia" w:ascii="Times New Roman" w:hAnsi="Times New Roman" w:eastAsia="宋体" w:cs="宋体"/>
          <w:sz w:val="24"/>
          <w:szCs w:val="24"/>
          <w:vertAlign w:val="superscript"/>
          <w:lang w:val="en-US" w:eastAsia="zh-CN"/>
        </w:rPr>
        <w:t>[15]</w:t>
      </w:r>
      <w:r>
        <w:rPr>
          <w:rFonts w:hint="eastAsia" w:ascii="Times New Roman" w:hAnsi="Times New Roman" w:eastAsia="宋体" w:cs="宋体"/>
          <w:sz w:val="24"/>
          <w:szCs w:val="24"/>
          <w:lang w:val="en-US" w:eastAsia="zh-CN"/>
        </w:rPr>
        <w:t>基于OneNET云平台与ESP32设计家居监控系统，通过MQTT协议上传传感器数据，设置触发器实现异常邮件告警，新增蓝牙通信作为断网备份，解决了无外网时的功能失效问题。林钦永等</w:t>
      </w:r>
      <w:r>
        <w:rPr>
          <w:rFonts w:hint="eastAsia" w:ascii="Times New Roman" w:hAnsi="Times New Roman" w:eastAsia="宋体" w:cs="宋体"/>
          <w:sz w:val="24"/>
          <w:szCs w:val="24"/>
          <w:vertAlign w:val="superscript"/>
          <w:lang w:val="en-US" w:eastAsia="zh-CN"/>
        </w:rPr>
        <w:t>[18]</w:t>
      </w:r>
      <w:r>
        <w:rPr>
          <w:rFonts w:hint="eastAsia" w:ascii="Times New Roman" w:hAnsi="Times New Roman" w:eastAsia="宋体" w:cs="宋体"/>
          <w:sz w:val="24"/>
          <w:szCs w:val="24"/>
          <w:lang w:val="en-US" w:eastAsia="zh-CN"/>
        </w:rPr>
        <w:t>基于腾讯云平台与ESP32设计智慧家居系统，作为传统家电与物联网的媒介，实现了老旧家电的智能化改造，降低了智能家居的升级成本。冷宇</w:t>
      </w:r>
      <w:r>
        <w:rPr>
          <w:rFonts w:hint="eastAsia" w:ascii="Times New Roman" w:hAnsi="Times New Roman" w:eastAsia="宋体" w:cs="宋体"/>
          <w:sz w:val="24"/>
          <w:szCs w:val="24"/>
          <w:vertAlign w:val="superscript"/>
          <w:lang w:val="en-US" w:eastAsia="zh-CN"/>
        </w:rPr>
        <w:t>[12]</w:t>
      </w:r>
      <w:r>
        <w:rPr>
          <w:rFonts w:hint="eastAsia" w:ascii="Times New Roman" w:hAnsi="Times New Roman" w:eastAsia="宋体" w:cs="宋体"/>
          <w:sz w:val="24"/>
          <w:szCs w:val="24"/>
          <w:lang w:val="en-US" w:eastAsia="zh-CN"/>
        </w:rPr>
        <w:t>采用浏览器+云服务器+ESP32架构，用户通过网页远程下发指令，实现跨地域的家居设备控制，无需专属APP，提升了使用便捷性。</w:t>
      </w:r>
    </w:p>
    <w:p w14:paraId="1F833F4D">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智能交互与AI融合层面，王平</w:t>
      </w:r>
      <w:r>
        <w:rPr>
          <w:rFonts w:hint="eastAsia" w:ascii="Times New Roman" w:hAnsi="Times New Roman" w:eastAsia="宋体" w:cs="宋体"/>
          <w:sz w:val="24"/>
          <w:szCs w:val="24"/>
          <w:vertAlign w:val="superscript"/>
          <w:lang w:val="en-US" w:eastAsia="zh-CN"/>
        </w:rPr>
        <w:t>[17]</w:t>
      </w:r>
      <w:r>
        <w:rPr>
          <w:rFonts w:hint="eastAsia" w:cs="宋体"/>
          <w:sz w:val="24"/>
          <w:szCs w:val="24"/>
          <w:vertAlign w:val="baseline"/>
          <w:lang w:val="en-US" w:eastAsia="zh-CN"/>
        </w:rPr>
        <w:t>设计的</w:t>
      </w:r>
      <w:r>
        <w:rPr>
          <w:rFonts w:hint="eastAsia" w:ascii="Times New Roman" w:hAnsi="Times New Roman" w:eastAsia="宋体" w:cs="宋体"/>
          <w:sz w:val="24"/>
          <w:szCs w:val="24"/>
          <w:lang w:val="en-US" w:eastAsia="zh-CN"/>
        </w:rPr>
        <w:t>基于ESP32设计家居中心控制系统，集成离线语音识别、Web端语音识别与网页控制，实现多模态交互。董峻峰</w:t>
      </w:r>
      <w:r>
        <w:rPr>
          <w:rFonts w:hint="eastAsia" w:ascii="Times New Roman" w:hAnsi="Times New Roman" w:eastAsia="宋体" w:cs="宋体"/>
          <w:sz w:val="24"/>
          <w:szCs w:val="24"/>
          <w:vertAlign w:val="superscript"/>
          <w:lang w:val="en-US" w:eastAsia="zh-CN"/>
        </w:rPr>
        <w:t>[9]</w:t>
      </w:r>
      <w:r>
        <w:rPr>
          <w:rFonts w:hint="eastAsia" w:ascii="Times New Roman" w:hAnsi="Times New Roman" w:eastAsia="宋体" w:cs="宋体"/>
          <w:sz w:val="24"/>
          <w:szCs w:val="24"/>
          <w:lang w:val="en-US" w:eastAsia="zh-CN"/>
        </w:rPr>
        <w:t>开展AI+IoT智能家居用户体验研究，提出场景化、系统化的设计流程，构建用户画像与场景旅程，优化了人机交互逻辑。尽管国内智能家居研究取得了显著进展，但仍存在诸多短板</w:t>
      </w:r>
      <w:r>
        <w:rPr>
          <w:rFonts w:hint="eastAsia" w:cs="宋体"/>
          <w:sz w:val="24"/>
          <w:szCs w:val="24"/>
          <w:lang w:val="en-US" w:eastAsia="zh-CN"/>
        </w:rPr>
        <w:t>，</w:t>
      </w:r>
      <w:r>
        <w:rPr>
          <w:rFonts w:hint="eastAsia" w:ascii="Times New Roman" w:hAnsi="Times New Roman" w:eastAsia="宋体" w:cs="宋体"/>
          <w:sz w:val="24"/>
          <w:szCs w:val="24"/>
          <w:lang w:val="en-US" w:eastAsia="zh-CN"/>
        </w:rPr>
        <w:t>一是部分方案仍沿用单主控设计，数据采集、逻辑决策、交互显示、云端通信集中于一颗芯片，易出现资源抢占、系统卡顿问题。二是过度依赖云端网络，本地自治能力薄弱，断网后核心功能失效。三是多模态交互协同机制不完善，触控、语音、AI、远程控制的指令解析与冲突处理能力不足；四是部分研究未遵循国家标准，跨品牌设备兼容性差，与商用全屋智能标准存在差距。</w:t>
      </w:r>
    </w:p>
    <w:p w14:paraId="3A4C4C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bCs w:val="0"/>
          <w:color w:val="1F2329"/>
          <w:kern w:val="0"/>
          <w:sz w:val="28"/>
          <w:szCs w:val="28"/>
          <w:lang w:val="en-US" w:eastAsia="zh-CN" w:bidi="ar"/>
        </w:rPr>
      </w:pPr>
      <w:r>
        <w:rPr>
          <w:rFonts w:hint="eastAsia" w:ascii="Times New Roman" w:hAnsi="Times New Roman" w:eastAsia="宋体" w:cs="宋体"/>
          <w:b/>
          <w:bCs w:val="0"/>
          <w:color w:val="1F2329"/>
          <w:kern w:val="0"/>
          <w:sz w:val="28"/>
          <w:szCs w:val="28"/>
          <w:lang w:val="en-US" w:eastAsia="zh-CN" w:bidi="ar"/>
        </w:rPr>
        <w:t>2.3研究评价</w:t>
      </w:r>
    </w:p>
    <w:p w14:paraId="1BBBFA0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综合国内外研究现状可知，全屋智能已成为物联网技术民用化的核心方向，分层分布式架构、本地离线自</w:t>
      </w:r>
      <w:r>
        <w:rPr>
          <w:rFonts w:hint="eastAsia" w:cs="宋体"/>
          <w:sz w:val="24"/>
          <w:szCs w:val="24"/>
          <w:lang w:val="en-US" w:eastAsia="zh-CN"/>
        </w:rPr>
        <w:t>治</w:t>
      </w:r>
      <w:r>
        <w:rPr>
          <w:rFonts w:hint="eastAsia" w:ascii="Times New Roman" w:hAnsi="Times New Roman" w:eastAsia="宋体" w:cs="宋体"/>
          <w:sz w:val="24"/>
          <w:szCs w:val="24"/>
          <w:lang w:val="en-US" w:eastAsia="zh-CN"/>
        </w:rPr>
        <w:t>、私有服务器控制、云端协同、多协议融合、多模态交互已成为行业公认技术路线，ESP32芯片、ESP-NOW通信、MQTT 协议、边缘计算等技术的成熟应用，为本课题提供了坚实的理论与技术支撑。</w:t>
      </w:r>
    </w:p>
    <w:p w14:paraId="61C2E4F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国外研究在系统架构、双模式运行、硬件冗余设计等方面具备先进经验，PLC-ESP32混合架构、多传感器安防方案，为系统稳定性与功能拓展提供了借鉴。但国外方案高成本、封闭化、本土化不足的缺陷，无法适配国内普通家庭需求，不具备大规模普及价值，本课题无需照搬高端生态，而是聚焦低成本、本土化的实用化设计。</w:t>
      </w:r>
    </w:p>
    <w:p w14:paraId="3DAC74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国内研究在低成本部署、云平台对接、多传感器集成、AI 交互等方面形成了鲜明特色，MQTT+ESP-NOW融合通信、断网备份设计，为本课题硬件选型、通信架构、功能开发提供了直接技术参考。但国内现有研究在分布式架构落地、本地自治能力、硬件工程化、多模态协同等方面的短板，正是本课题需要重点突破的核心问题。</w:t>
      </w:r>
    </w:p>
    <w:p w14:paraId="494C25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lang w:val="en-US" w:eastAsia="zh-CN"/>
        </w:rPr>
        <w:t>现有国内外研究均无法同时满足普通家庭对低成本、高可靠、全功能、易安装、可扩展的综合需求，而本课题以测控技术与仪器专业的闭环测控理论为核心，参照商用全屋智能五层架构与国家标准，设计基于ESP32的分布式全屋智能管理终端，采用感知、决策、执行分层分工方案，通过ESP-NOW+AP+STA+MQTT三网分离通信保障离线稳定性，提升工程化水平，集成多模态交互与AI语音问答，覆盖八大全屋智能生态场景。本研究既弥补了现有方案的技术缺陷，又贴合国内普通家庭的使用需求，同时完善了低成本全屋智能终端的设计理论，具备较强的研究价值与实践意义。</w:t>
      </w:r>
    </w:p>
    <w:p w14:paraId="62E2FA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黑体"/>
          <w:b/>
          <w:bCs w:val="0"/>
          <w:sz w:val="32"/>
          <w:szCs w:val="32"/>
          <w:lang w:val="zh-CN"/>
        </w:rPr>
      </w:pPr>
      <w:r>
        <w:rPr>
          <w:rFonts w:hint="eastAsia" w:ascii="Times New Roman" w:hAnsi="Times New Roman" w:eastAsia="宋体" w:cs="黑体"/>
          <w:b/>
          <w:bCs/>
          <w:kern w:val="2"/>
          <w:sz w:val="32"/>
          <w:szCs w:val="32"/>
          <w:lang w:val="zh-CN" w:eastAsia="zh-CN" w:bidi="ar-SA"/>
        </w:rPr>
        <w:t>三、</w:t>
      </w:r>
      <w:r>
        <w:rPr>
          <w:rFonts w:hint="eastAsia" w:ascii="Times New Roman" w:hAnsi="Times New Roman" w:eastAsia="宋体" w:cs="黑体"/>
          <w:b/>
          <w:bCs w:val="0"/>
          <w:sz w:val="32"/>
          <w:szCs w:val="32"/>
          <w:lang w:val="zh-CN"/>
        </w:rPr>
        <w:t>主要研究内容</w:t>
      </w:r>
    </w:p>
    <w:p w14:paraId="5B08F17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黑体"/>
          <w:b w:val="0"/>
          <w:bCs/>
          <w:sz w:val="24"/>
          <w:szCs w:val="32"/>
          <w:lang w:val="zh-CN"/>
        </w:rPr>
      </w:pPr>
      <w:r>
        <w:rPr>
          <w:rFonts w:hint="eastAsia" w:ascii="Times New Roman" w:hAnsi="Times New Roman" w:eastAsia="宋体" w:cs="宋体"/>
          <w:b w:val="0"/>
          <w:bCs/>
          <w:sz w:val="24"/>
          <w:szCs w:val="24"/>
        </w:rPr>
        <w:t>本</w:t>
      </w:r>
      <w:r>
        <w:rPr>
          <w:rFonts w:hint="eastAsia" w:ascii="Times New Roman" w:hAnsi="Times New Roman" w:eastAsia="宋体" w:cs="宋体"/>
          <w:b w:val="0"/>
          <w:bCs/>
          <w:sz w:val="24"/>
          <w:szCs w:val="24"/>
          <w:lang w:val="en-US" w:eastAsia="zh-CN"/>
        </w:rPr>
        <w:t>设计</w:t>
      </w:r>
      <w:r>
        <w:rPr>
          <w:rFonts w:hint="eastAsia" w:ascii="Times New Roman" w:hAnsi="Times New Roman" w:eastAsia="宋体" w:cs="宋体"/>
          <w:b w:val="0"/>
          <w:bCs/>
          <w:sz w:val="24"/>
          <w:szCs w:val="24"/>
        </w:rPr>
        <w:t>采用</w:t>
      </w:r>
      <w:r>
        <w:rPr>
          <w:rFonts w:hint="eastAsia" w:cs="宋体"/>
          <w:b w:val="0"/>
          <w:bCs/>
          <w:sz w:val="24"/>
          <w:szCs w:val="24"/>
          <w:lang w:val="en-US" w:eastAsia="zh-CN"/>
        </w:rPr>
        <w:t>多块</w:t>
      </w:r>
      <w:r>
        <w:rPr>
          <w:rFonts w:hint="eastAsia" w:ascii="Times New Roman" w:hAnsi="Times New Roman" w:eastAsia="宋体" w:cs="宋体"/>
          <w:b w:val="0"/>
          <w:bCs/>
          <w:sz w:val="24"/>
          <w:szCs w:val="24"/>
        </w:rPr>
        <w:t>ESP32分布式节点设计，遵循商用全屋智能五层架构，核心聚焦决策层与交互层一体化中控的开发，围绕系统总体方案、硬件设计、软件设计、功能实现、系统测试五大模块开展研究，具体内容如下：</w:t>
      </w:r>
    </w:p>
    <w:p w14:paraId="0FC993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bCs w:val="0"/>
          <w:color w:val="1F2329"/>
          <w:kern w:val="0"/>
          <w:sz w:val="28"/>
          <w:szCs w:val="28"/>
          <w:lang w:val="en-US" w:eastAsia="zh-CN" w:bidi="ar"/>
        </w:rPr>
      </w:pPr>
      <w:r>
        <w:rPr>
          <w:rFonts w:hint="eastAsia" w:ascii="Times New Roman" w:hAnsi="Times New Roman" w:eastAsia="宋体" w:cs="宋体"/>
          <w:b/>
          <w:bCs w:val="0"/>
          <w:color w:val="1F2329"/>
          <w:kern w:val="0"/>
          <w:sz w:val="28"/>
          <w:szCs w:val="28"/>
          <w:lang w:val="en-US" w:eastAsia="zh-CN" w:bidi="ar"/>
        </w:rPr>
        <w:t>3.1系统总体方案设计</w:t>
      </w:r>
    </w:p>
    <w:p w14:paraId="06220B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outlineLvl w:val="9"/>
        <w:rPr>
          <w:rFonts w:hint="eastAsia" w:ascii="Times New Roman" w:hAnsi="Times New Roman" w:eastAsia="宋体" w:cs="宋体"/>
          <w:b w:val="0"/>
          <w:bCs/>
          <w:color w:val="1F2329"/>
          <w:kern w:val="0"/>
          <w:sz w:val="24"/>
          <w:szCs w:val="24"/>
          <w:lang w:val="en-US" w:eastAsia="zh-CN" w:bidi="ar"/>
        </w:rPr>
      </w:pPr>
      <w:r>
        <w:rPr>
          <w:rFonts w:hint="eastAsia" w:ascii="Times New Roman" w:hAnsi="Times New Roman" w:eastAsia="宋体" w:cs="宋体"/>
          <w:b w:val="0"/>
          <w:bCs/>
          <w:color w:val="1F2329"/>
          <w:kern w:val="0"/>
          <w:sz w:val="24"/>
          <w:szCs w:val="24"/>
          <w:lang w:val="en-US" w:eastAsia="zh-CN" w:bidi="ar"/>
        </w:rPr>
        <w:t>基于物联网智能家居设计实例，参照国内主流商用全屋智能标准架构设计规范，确定本全屋智能管理终端的总体方案。</w:t>
      </w:r>
    </w:p>
    <w:p w14:paraId="5D55CF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outlineLvl w:val="9"/>
        <w:rPr>
          <w:rFonts w:hint="default" w:ascii="Times New Roman" w:hAnsi="Times New Roman" w:eastAsia="宋体" w:cs="宋体"/>
          <w:b w:val="0"/>
          <w:bCs/>
          <w:color w:val="1F2329"/>
          <w:kern w:val="0"/>
          <w:sz w:val="24"/>
          <w:szCs w:val="24"/>
          <w:lang w:val="en-US" w:eastAsia="zh-CN" w:bidi="ar"/>
        </w:rPr>
      </w:pPr>
      <w:r>
        <w:rPr>
          <w:rFonts w:hint="eastAsia" w:ascii="Times New Roman" w:hAnsi="Times New Roman" w:eastAsia="宋体" w:cs="宋体"/>
          <w:b w:val="0"/>
          <w:bCs/>
          <w:color w:val="1F2329"/>
          <w:kern w:val="0"/>
          <w:sz w:val="24"/>
          <w:szCs w:val="24"/>
          <w:lang w:val="en-US" w:eastAsia="zh-CN" w:bidi="ar"/>
        </w:rPr>
        <w:t>系统由感知层、决策层、执行层、交互层、云端层构成</w:t>
      </w:r>
      <w:r>
        <w:rPr>
          <w:rFonts w:hint="eastAsia" w:cs="宋体"/>
          <w:b w:val="0"/>
          <w:bCs/>
          <w:color w:val="1F2329"/>
          <w:kern w:val="0"/>
          <w:sz w:val="24"/>
          <w:szCs w:val="24"/>
          <w:lang w:val="en-US" w:eastAsia="zh-CN" w:bidi="ar"/>
        </w:rPr>
        <w:t>，感知层承担环境参量采集与安防状态监测任务，为系统提供实时测控输入，仅负责采集与数据预处理，不参与任何逻辑决策。决策层作为系统核心网关与控制中枢，完成数据处理、逻辑决策、协议转发与联动调度，同时承担本地断网时离线控制与云端指令转发功能。</w:t>
      </w:r>
      <w:r>
        <w:rPr>
          <w:rFonts w:hint="eastAsia" w:ascii="Times New Roman" w:hAnsi="Times New Roman" w:eastAsia="宋体" w:cs="宋体"/>
          <w:b w:val="0"/>
          <w:bCs/>
          <w:color w:val="1F2329"/>
          <w:kern w:val="0"/>
          <w:sz w:val="24"/>
          <w:szCs w:val="24"/>
          <w:lang w:val="en-US" w:eastAsia="zh-CN" w:bidi="ar"/>
        </w:rPr>
        <w:t>执行层依据中枢指令完成设备驱动与动作输出，构成测控闭环的执行终端；交互层面向用户提供本地化多模态操作接口，实现人机协同控制；云端层承担数据托管、远程调度与 AI 智能交互功能，拓展系统应用边界。</w:t>
      </w:r>
      <w:r>
        <w:rPr>
          <w:rFonts w:hint="eastAsia" w:cs="宋体"/>
          <w:b w:val="0"/>
          <w:bCs/>
          <w:color w:val="1F2329"/>
          <w:kern w:val="0"/>
          <w:sz w:val="24"/>
          <w:szCs w:val="24"/>
          <w:lang w:val="en-US" w:eastAsia="zh-CN" w:bidi="ar"/>
        </w:rPr>
        <w:t>系统架构图如图3-1所示。</w:t>
      </w:r>
    </w:p>
    <w:p w14:paraId="0A8DF95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textAlignment w:val="auto"/>
        <w:outlineLvl w:val="9"/>
      </w:pPr>
      <w:r>
        <w:drawing>
          <wp:inline distT="0" distB="0" distL="114300" distR="114300">
            <wp:extent cx="3444240" cy="4323080"/>
            <wp:effectExtent l="0" t="0" r="381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3444240" cy="4323080"/>
                    </a:xfrm>
                    <a:prstGeom prst="rect">
                      <a:avLst/>
                    </a:prstGeom>
                    <a:noFill/>
                    <a:ln>
                      <a:noFill/>
                    </a:ln>
                  </pic:spPr>
                </pic:pic>
              </a:graphicData>
            </a:graphic>
          </wp:inline>
        </w:drawing>
      </w:r>
    </w:p>
    <w:p w14:paraId="379F564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textAlignment w:val="auto"/>
        <w:outlineLvl w:val="9"/>
        <w:rPr>
          <w:rFonts w:hint="default" w:eastAsia="宋体"/>
          <w:lang w:val="en-US" w:eastAsia="zh-CN"/>
        </w:rPr>
      </w:pPr>
      <w:r>
        <w:rPr>
          <w:rFonts w:hint="eastAsia"/>
          <w:lang w:val="en-US" w:eastAsia="zh-CN"/>
        </w:rPr>
        <w:t>图3-1 系统架构图</w:t>
      </w:r>
    </w:p>
    <w:p w14:paraId="08A7287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outlineLvl w:val="9"/>
        <w:rPr>
          <w:rFonts w:hint="eastAsia" w:ascii="Times New Roman" w:hAnsi="Times New Roman" w:eastAsia="宋体" w:cs="宋体"/>
          <w:b w:val="0"/>
          <w:bCs/>
          <w:color w:val="1F2329"/>
          <w:kern w:val="0"/>
          <w:sz w:val="24"/>
          <w:szCs w:val="24"/>
          <w:lang w:val="en-US" w:eastAsia="zh-CN" w:bidi="ar"/>
        </w:rPr>
      </w:pPr>
      <w:r>
        <w:rPr>
          <w:rFonts w:hint="eastAsia" w:ascii="Times New Roman" w:hAnsi="Times New Roman" w:eastAsia="宋体" w:cs="宋体"/>
          <w:b w:val="0"/>
          <w:bCs/>
          <w:color w:val="1F2329"/>
          <w:kern w:val="0"/>
          <w:sz w:val="24"/>
          <w:szCs w:val="24"/>
          <w:lang w:val="en-US" w:eastAsia="zh-CN" w:bidi="ar"/>
        </w:rPr>
        <w:t>通信架构采用私有通信、局域网、广域网三网分离设计：感知、决策、执行三层ESP32节点采用ESP‑NOW私有协议完成点对点直连通信，保障无路由环境下的本地稳定传输</w:t>
      </w:r>
      <w:r>
        <w:rPr>
          <w:rFonts w:hint="eastAsia" w:cs="宋体"/>
          <w:b w:val="0"/>
          <w:bCs/>
          <w:color w:val="1F2329"/>
          <w:kern w:val="0"/>
          <w:sz w:val="24"/>
          <w:szCs w:val="24"/>
          <w:lang w:val="en-US" w:eastAsia="zh-CN" w:bidi="ar"/>
        </w:rPr>
        <w:t>。</w:t>
      </w:r>
      <w:r>
        <w:rPr>
          <w:rFonts w:hint="eastAsia" w:ascii="Times New Roman" w:hAnsi="Times New Roman" w:eastAsia="宋体" w:cs="宋体"/>
          <w:b w:val="0"/>
          <w:bCs/>
          <w:color w:val="1F2329"/>
          <w:kern w:val="0"/>
          <w:sz w:val="24"/>
          <w:szCs w:val="24"/>
          <w:lang w:val="en-US" w:eastAsia="zh-CN" w:bidi="ar"/>
        </w:rPr>
        <w:t>决策层ESP32启用AP+STA双模式WiFi，AP模式构建本地局域网，为商用智能家电、移动终端提供网络接入服务，STA模式接入外部网络实现云端互联</w:t>
      </w:r>
      <w:r>
        <w:rPr>
          <w:rFonts w:hint="eastAsia" w:cs="宋体"/>
          <w:b w:val="0"/>
          <w:bCs/>
          <w:color w:val="1F2329"/>
          <w:kern w:val="0"/>
          <w:sz w:val="24"/>
          <w:szCs w:val="24"/>
          <w:lang w:val="en-US" w:eastAsia="zh-CN" w:bidi="ar"/>
        </w:rPr>
        <w:t>。</w:t>
      </w:r>
      <w:r>
        <w:rPr>
          <w:rFonts w:hint="eastAsia" w:ascii="Times New Roman" w:hAnsi="Times New Roman" w:eastAsia="宋体" w:cs="宋体"/>
          <w:b w:val="0"/>
          <w:bCs/>
          <w:color w:val="1F2329"/>
          <w:kern w:val="0"/>
          <w:sz w:val="24"/>
          <w:szCs w:val="24"/>
          <w:lang w:val="en-US" w:eastAsia="zh-CN" w:bidi="ar"/>
        </w:rPr>
        <w:t>本地设备联动依托ESP‑NOW完成传输，云端数据交互采用MQTT轻量级物联网协议。</w:t>
      </w:r>
    </w:p>
    <w:p w14:paraId="1F5145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outlineLvl w:val="9"/>
        <w:rPr>
          <w:rFonts w:hint="default" w:ascii="Times New Roman" w:hAnsi="Times New Roman" w:eastAsia="宋体" w:cs="宋体"/>
          <w:b w:val="0"/>
          <w:bCs/>
          <w:color w:val="1F2329"/>
          <w:kern w:val="0"/>
          <w:sz w:val="24"/>
          <w:szCs w:val="24"/>
          <w:lang w:val="en-US" w:eastAsia="zh-CN" w:bidi="ar"/>
        </w:rPr>
      </w:pPr>
      <w:r>
        <w:rPr>
          <w:rFonts w:hint="eastAsia" w:ascii="Times New Roman" w:hAnsi="Times New Roman" w:eastAsia="宋体" w:cs="宋体"/>
          <w:b w:val="0"/>
          <w:bCs/>
          <w:color w:val="1F2329"/>
          <w:kern w:val="0"/>
          <w:sz w:val="24"/>
          <w:szCs w:val="24"/>
          <w:lang w:val="en-US" w:eastAsia="zh-CN" w:bidi="ar"/>
        </w:rPr>
        <w:t>系统设计本地离线、联网在线双运行模式：离线模式下，系统依靠本地硬件与私有通信独立完成数据采集、自动联动与本地控制，确保核心功能不间断；联网模式下，通过华为</w:t>
      </w:r>
      <w:r>
        <w:rPr>
          <w:rFonts w:hint="eastAsia" w:cs="宋体"/>
          <w:b w:val="0"/>
          <w:bCs/>
          <w:color w:val="1F2329"/>
          <w:kern w:val="0"/>
          <w:sz w:val="24"/>
          <w:szCs w:val="24"/>
          <w:lang w:val="en-US" w:eastAsia="zh-CN" w:bidi="ar"/>
        </w:rPr>
        <w:t>云、腾讯云等物联网平台</w:t>
      </w:r>
      <w:r>
        <w:rPr>
          <w:rFonts w:hint="eastAsia" w:ascii="Times New Roman" w:hAnsi="Times New Roman" w:eastAsia="宋体" w:cs="宋体"/>
          <w:b w:val="0"/>
          <w:bCs/>
          <w:color w:val="1F2329"/>
          <w:kern w:val="0"/>
          <w:sz w:val="24"/>
          <w:szCs w:val="24"/>
          <w:lang w:val="en-US" w:eastAsia="zh-CN" w:bidi="ar"/>
        </w:rPr>
        <w:t>实现数据上云、远程操控，并接入豆包API完成AI语音交互与智能场景推荐，形成本地自主控制与云端智能协同的一体化运行机制。</w:t>
      </w:r>
      <w:r>
        <w:rPr>
          <w:rFonts w:hint="eastAsia" w:cs="宋体"/>
          <w:b w:val="0"/>
          <w:bCs/>
          <w:color w:val="1F2329"/>
          <w:kern w:val="0"/>
          <w:sz w:val="24"/>
          <w:szCs w:val="24"/>
          <w:lang w:val="en-US" w:eastAsia="zh-CN" w:bidi="ar"/>
        </w:rPr>
        <w:t>总体方案图如图3-2所示。</w:t>
      </w:r>
    </w:p>
    <w:p w14:paraId="4295811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textAlignment w:val="auto"/>
        <w:outlineLvl w:val="9"/>
      </w:pPr>
      <w:r>
        <w:drawing>
          <wp:inline distT="0" distB="0" distL="114300" distR="114300">
            <wp:extent cx="5265420" cy="3773805"/>
            <wp:effectExtent l="0" t="0" r="11430" b="1714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5420" cy="3773805"/>
                    </a:xfrm>
                    <a:prstGeom prst="rect">
                      <a:avLst/>
                    </a:prstGeom>
                    <a:noFill/>
                    <a:ln>
                      <a:noFill/>
                    </a:ln>
                  </pic:spPr>
                </pic:pic>
              </a:graphicData>
            </a:graphic>
          </wp:inline>
        </w:drawing>
      </w:r>
    </w:p>
    <w:p w14:paraId="1C38DB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20" w:firstLineChars="200"/>
        <w:jc w:val="center"/>
        <w:textAlignment w:val="auto"/>
        <w:outlineLvl w:val="9"/>
        <w:rPr>
          <w:rFonts w:hint="default" w:eastAsia="宋体"/>
          <w:lang w:val="en-US" w:eastAsia="zh-CN"/>
        </w:rPr>
      </w:pPr>
      <w:r>
        <w:rPr>
          <w:rFonts w:hint="eastAsia"/>
          <w:lang w:val="en-US" w:eastAsia="zh-CN"/>
        </w:rPr>
        <w:t>图3-2 系统总体方案设计图</w:t>
      </w:r>
    </w:p>
    <w:p w14:paraId="3AF93E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bCs w:val="0"/>
          <w:color w:val="1F2329"/>
          <w:kern w:val="0"/>
          <w:sz w:val="28"/>
          <w:szCs w:val="28"/>
          <w:lang w:val="en-US" w:eastAsia="zh-CN" w:bidi="ar"/>
        </w:rPr>
      </w:pPr>
      <w:r>
        <w:rPr>
          <w:rFonts w:hint="eastAsia" w:ascii="Times New Roman" w:hAnsi="Times New Roman" w:eastAsia="宋体" w:cs="宋体"/>
          <w:b/>
          <w:bCs w:val="0"/>
          <w:color w:val="1F2329"/>
          <w:kern w:val="0"/>
          <w:sz w:val="28"/>
          <w:szCs w:val="28"/>
          <w:lang w:val="en-US" w:eastAsia="zh-CN" w:bidi="ar"/>
        </w:rPr>
        <w:t>3.2硬件设计</w:t>
      </w:r>
    </w:p>
    <w:p w14:paraId="3A782D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ascii="Times New Roman" w:hAnsi="Times New Roman" w:eastAsia="宋体"/>
          <w:b w:val="0"/>
          <w:bCs/>
          <w:color w:val="1F2329"/>
          <w:sz w:val="24"/>
          <w:szCs w:val="24"/>
        </w:rPr>
      </w:pPr>
      <w:r>
        <w:rPr>
          <w:rFonts w:hint="eastAsia" w:ascii="Times New Roman" w:hAnsi="Times New Roman" w:eastAsia="宋体"/>
          <w:b w:val="0"/>
          <w:bCs/>
          <w:color w:val="1F2329"/>
          <w:sz w:val="24"/>
          <w:szCs w:val="24"/>
        </w:rPr>
        <w:t>感知层以ESP32</w:t>
      </w:r>
      <w:r>
        <w:rPr>
          <w:rFonts w:hint="eastAsia" w:ascii="Times New Roman" w:hAnsi="Times New Roman" w:eastAsia="宋体"/>
          <w:b w:val="0"/>
          <w:bCs/>
          <w:color w:val="1F2329"/>
          <w:sz w:val="24"/>
          <w:szCs w:val="24"/>
          <w:lang w:val="en-US" w:eastAsia="zh-CN"/>
        </w:rPr>
        <w:t>-</w:t>
      </w:r>
      <w:r>
        <w:rPr>
          <w:rFonts w:hint="eastAsia"/>
          <w:b w:val="0"/>
          <w:bCs/>
          <w:color w:val="1F2329"/>
          <w:sz w:val="24"/>
          <w:szCs w:val="24"/>
          <w:lang w:val="en-US" w:eastAsia="zh-CN"/>
        </w:rPr>
        <w:t>C</w:t>
      </w:r>
      <w:r>
        <w:rPr>
          <w:rFonts w:hint="eastAsia" w:ascii="Times New Roman" w:hAnsi="Times New Roman" w:eastAsia="宋体"/>
          <w:b w:val="0"/>
          <w:bCs/>
          <w:color w:val="1F2329"/>
          <w:sz w:val="24"/>
          <w:szCs w:val="24"/>
          <w:lang w:val="en-US" w:eastAsia="zh-CN"/>
        </w:rPr>
        <w:t>3</w:t>
      </w:r>
      <w:r>
        <w:rPr>
          <w:rFonts w:hint="eastAsia" w:ascii="Times New Roman" w:hAnsi="Times New Roman" w:eastAsia="宋体"/>
          <w:b w:val="0"/>
          <w:bCs/>
          <w:color w:val="1F2329"/>
          <w:sz w:val="24"/>
          <w:szCs w:val="24"/>
        </w:rPr>
        <w:t>为采集主控，搭载HC-SR501人体红外传感器、DHT22 温湿度传感器、MQ-5燃气传感器、MQ-2烟雾传感器、干簧管门磁、光敏传感器及雨水传感器</w:t>
      </w:r>
      <w:r>
        <w:rPr>
          <w:rFonts w:hint="eastAsia"/>
          <w:b w:val="0"/>
          <w:bCs/>
          <w:color w:val="1F2329"/>
          <w:sz w:val="24"/>
          <w:szCs w:val="24"/>
          <w:lang w:val="en-US" w:eastAsia="zh-CN"/>
        </w:rPr>
        <w:t>等多种常用传感器</w:t>
      </w:r>
      <w:r>
        <w:rPr>
          <w:rFonts w:hint="eastAsia" w:ascii="Times New Roman" w:hAnsi="Times New Roman" w:eastAsia="宋体"/>
          <w:b w:val="0"/>
          <w:bCs/>
          <w:color w:val="1F2329"/>
          <w:sz w:val="24"/>
          <w:szCs w:val="24"/>
        </w:rPr>
        <w:t>，完成家居环境参量与安防状态的实时采集。完成传感器接口电路设计，实现传感器与主控的集中接线，提升硬件稳定性与整洁度。</w:t>
      </w:r>
    </w:p>
    <w:p w14:paraId="430E87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outlineLvl w:val="9"/>
        <w:rPr>
          <w:rFonts w:hint="eastAsia" w:ascii="Times New Roman" w:hAnsi="Times New Roman" w:eastAsia="宋体"/>
          <w:b w:val="0"/>
          <w:bCs/>
          <w:color w:val="1F2329"/>
          <w:sz w:val="24"/>
          <w:szCs w:val="24"/>
          <w:lang w:eastAsia="zh-CN"/>
        </w:rPr>
      </w:pPr>
      <w:r>
        <w:rPr>
          <w:rFonts w:hint="eastAsia" w:ascii="Times New Roman" w:hAnsi="Times New Roman" w:eastAsia="宋体"/>
          <w:b w:val="0"/>
          <w:bCs/>
          <w:color w:val="1F2329"/>
          <w:sz w:val="24"/>
          <w:szCs w:val="24"/>
        </w:rPr>
        <w:t>决策层选用微雪电子</w:t>
      </w:r>
      <w:r>
        <w:rPr>
          <w:rFonts w:hint="eastAsia" w:ascii="Times New Roman" w:hAnsi="Times New Roman" w:eastAsia="宋体"/>
          <w:b w:val="0"/>
          <w:bCs/>
          <w:color w:val="1F2329"/>
          <w:sz w:val="24"/>
          <w:szCs w:val="24"/>
          <w:lang w:val="en-US" w:eastAsia="zh-CN"/>
        </w:rPr>
        <w:t>研发的</w:t>
      </w:r>
      <w:r>
        <w:rPr>
          <w:rFonts w:hint="eastAsia" w:ascii="Times New Roman" w:hAnsi="Times New Roman" w:eastAsia="宋体"/>
          <w:b w:val="0"/>
          <w:bCs/>
          <w:color w:val="1F2329"/>
          <w:sz w:val="24"/>
          <w:szCs w:val="24"/>
        </w:rPr>
        <w:t>ESP32</w:t>
      </w:r>
      <w:r>
        <w:rPr>
          <w:rFonts w:hint="eastAsia"/>
          <w:b w:val="0"/>
          <w:bCs/>
          <w:color w:val="1F2329"/>
          <w:sz w:val="24"/>
          <w:szCs w:val="24"/>
          <w:lang w:val="en-US" w:eastAsia="zh-CN"/>
        </w:rPr>
        <w:t>-S3C</w:t>
      </w:r>
      <w:r>
        <w:rPr>
          <w:rFonts w:hint="eastAsia" w:ascii="Times New Roman" w:hAnsi="Times New Roman" w:eastAsia="宋体"/>
          <w:b w:val="0"/>
          <w:bCs/>
          <w:color w:val="1F2329"/>
          <w:sz w:val="24"/>
          <w:szCs w:val="24"/>
        </w:rPr>
        <w:t>触控</w:t>
      </w:r>
      <w:r>
        <w:rPr>
          <w:rFonts w:hint="eastAsia" w:ascii="Times New Roman" w:hAnsi="Times New Roman" w:eastAsia="宋体"/>
          <w:b w:val="0"/>
          <w:bCs/>
          <w:color w:val="1F2329"/>
          <w:sz w:val="24"/>
          <w:szCs w:val="24"/>
          <w:lang w:val="en-US" w:eastAsia="zh-CN"/>
        </w:rPr>
        <w:t>屏</w:t>
      </w:r>
      <w:r>
        <w:rPr>
          <w:rFonts w:hint="eastAsia" w:ascii="Times New Roman" w:hAnsi="Times New Roman" w:eastAsia="宋体"/>
          <w:b w:val="0"/>
          <w:bCs/>
          <w:color w:val="1F2329"/>
          <w:sz w:val="24"/>
          <w:szCs w:val="24"/>
        </w:rPr>
        <w:t>开发板作为核心网关，</w:t>
      </w:r>
      <w:r>
        <w:rPr>
          <w:rFonts w:hint="eastAsia"/>
          <w:b w:val="0"/>
          <w:bCs/>
          <w:color w:val="1F2329"/>
          <w:sz w:val="24"/>
          <w:szCs w:val="24"/>
          <w:lang w:val="en-US" w:eastAsia="zh-CN"/>
        </w:rPr>
        <w:t>其搭载了</w:t>
      </w:r>
      <w:r>
        <w:rPr>
          <w:rFonts w:hint="eastAsia" w:ascii="Times New Roman" w:hAnsi="Times New Roman" w:eastAsia="宋体"/>
          <w:b w:val="0"/>
          <w:bCs/>
          <w:color w:val="1F2329"/>
          <w:sz w:val="24"/>
          <w:szCs w:val="24"/>
        </w:rPr>
        <w:t>ESP32</w:t>
      </w:r>
      <w:r>
        <w:rPr>
          <w:rFonts w:hint="eastAsia"/>
          <w:b w:val="0"/>
          <w:bCs/>
          <w:color w:val="1F2329"/>
          <w:sz w:val="24"/>
          <w:szCs w:val="24"/>
          <w:lang w:val="en-US" w:eastAsia="zh-CN"/>
        </w:rPr>
        <w:t>-S3</w:t>
      </w:r>
      <w:r>
        <w:rPr>
          <w:rFonts w:hint="eastAsia" w:ascii="Times New Roman" w:hAnsi="Times New Roman" w:eastAsia="宋体"/>
          <w:b w:val="0"/>
          <w:bCs/>
          <w:color w:val="1F2329"/>
          <w:sz w:val="24"/>
          <w:szCs w:val="24"/>
        </w:rPr>
        <w:t>高性能处理器，集成SPI电容触控屏与显示驱动电路</w:t>
      </w:r>
      <w:r>
        <w:rPr>
          <w:rFonts w:hint="eastAsia"/>
          <w:b w:val="0"/>
          <w:bCs/>
          <w:color w:val="1F2329"/>
          <w:sz w:val="24"/>
          <w:szCs w:val="24"/>
          <w:lang w:eastAsia="zh-CN"/>
        </w:rPr>
        <w:t>。</w:t>
      </w:r>
      <w:r>
        <w:rPr>
          <w:rFonts w:hint="eastAsia"/>
          <w:b w:val="0"/>
          <w:bCs/>
          <w:color w:val="1F2329"/>
          <w:sz w:val="24"/>
          <w:szCs w:val="24"/>
          <w:lang w:val="en-US" w:eastAsia="zh-CN"/>
        </w:rPr>
        <w:t>内置</w:t>
      </w:r>
      <w:r>
        <w:rPr>
          <w:rFonts w:hint="eastAsia" w:ascii="Times New Roman" w:hAnsi="Times New Roman" w:eastAsia="宋体"/>
          <w:b w:val="0"/>
          <w:bCs/>
          <w:color w:val="1F2329"/>
          <w:sz w:val="24"/>
          <w:szCs w:val="24"/>
        </w:rPr>
        <w:t>语音模块</w:t>
      </w:r>
      <w:r>
        <w:rPr>
          <w:rFonts w:hint="eastAsia"/>
          <w:b w:val="0"/>
          <w:bCs/>
          <w:color w:val="1F2329"/>
          <w:sz w:val="24"/>
          <w:szCs w:val="24"/>
          <w:lang w:eastAsia="zh-CN"/>
        </w:rPr>
        <w:t>，</w:t>
      </w:r>
      <w:r>
        <w:rPr>
          <w:rFonts w:hint="eastAsia"/>
          <w:b w:val="0"/>
          <w:bCs/>
          <w:color w:val="1F2329"/>
          <w:sz w:val="24"/>
          <w:szCs w:val="24"/>
          <w:lang w:val="en-US" w:eastAsia="zh-CN"/>
        </w:rPr>
        <w:t>通过外接</w:t>
      </w:r>
      <w:r>
        <w:rPr>
          <w:rFonts w:hint="eastAsia" w:ascii="Times New Roman" w:hAnsi="Times New Roman" w:eastAsia="宋体"/>
          <w:b w:val="0"/>
          <w:bCs/>
          <w:color w:val="1F2329"/>
          <w:sz w:val="24"/>
          <w:szCs w:val="24"/>
        </w:rPr>
        <w:t>红外发射模块，实现数据显示、多模态交互、本地告警与传统家电红外联动功能，完成系统核心决策与协议转换任务</w:t>
      </w:r>
      <w:r>
        <w:rPr>
          <w:rFonts w:hint="eastAsia"/>
          <w:b w:val="0"/>
          <w:bCs/>
          <w:color w:val="1F2329"/>
          <w:sz w:val="24"/>
          <w:szCs w:val="24"/>
          <w:lang w:eastAsia="zh-CN"/>
        </w:rPr>
        <w:t>，同时承担本地离线逻辑控制，实现双系统无缝切换。</w:t>
      </w:r>
    </w:p>
    <w:p w14:paraId="27E00AB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outlineLvl w:val="9"/>
        <w:rPr>
          <w:rFonts w:hint="eastAsia" w:ascii="Times New Roman" w:hAnsi="Times New Roman" w:eastAsia="宋体"/>
          <w:b w:val="0"/>
          <w:bCs/>
          <w:color w:val="1F2329"/>
          <w:sz w:val="24"/>
          <w:szCs w:val="24"/>
        </w:rPr>
      </w:pPr>
      <w:r>
        <w:rPr>
          <w:rFonts w:hint="eastAsia" w:ascii="Times New Roman" w:hAnsi="Times New Roman" w:eastAsia="宋体"/>
          <w:b w:val="0"/>
          <w:bCs/>
          <w:color w:val="1F2329"/>
          <w:sz w:val="24"/>
          <w:szCs w:val="24"/>
        </w:rPr>
        <w:t>执行层采用ESP32</w:t>
      </w:r>
      <w:r>
        <w:rPr>
          <w:rFonts w:hint="eastAsia" w:ascii="Times New Roman" w:hAnsi="Times New Roman" w:eastAsia="宋体"/>
          <w:b w:val="0"/>
          <w:bCs/>
          <w:color w:val="1F2329"/>
          <w:sz w:val="24"/>
          <w:szCs w:val="24"/>
          <w:lang w:val="en-US" w:eastAsia="zh-CN"/>
        </w:rPr>
        <w:t>-</w:t>
      </w:r>
      <w:r>
        <w:rPr>
          <w:rFonts w:hint="eastAsia"/>
          <w:b w:val="0"/>
          <w:bCs/>
          <w:color w:val="1F2329"/>
          <w:sz w:val="24"/>
          <w:szCs w:val="24"/>
          <w:lang w:val="en-US" w:eastAsia="zh-CN"/>
        </w:rPr>
        <w:t>C</w:t>
      </w:r>
      <w:r>
        <w:rPr>
          <w:rFonts w:hint="eastAsia" w:ascii="Times New Roman" w:hAnsi="Times New Roman" w:eastAsia="宋体"/>
          <w:b w:val="0"/>
          <w:bCs/>
          <w:color w:val="1F2329"/>
          <w:sz w:val="24"/>
          <w:szCs w:val="24"/>
          <w:lang w:val="en-US" w:eastAsia="zh-CN"/>
        </w:rPr>
        <w:t>3</w:t>
      </w:r>
      <w:r>
        <w:rPr>
          <w:rFonts w:hint="eastAsia" w:ascii="Times New Roman" w:hAnsi="Times New Roman" w:eastAsia="宋体"/>
          <w:b w:val="0"/>
          <w:bCs/>
          <w:color w:val="1F2329"/>
          <w:sz w:val="24"/>
          <w:szCs w:val="24"/>
        </w:rPr>
        <w:t>为驱动主控，搭配</w:t>
      </w:r>
      <w:r>
        <w:rPr>
          <w:rFonts w:hint="eastAsia" w:ascii="Times New Roman" w:hAnsi="Times New Roman" w:eastAsia="宋体"/>
          <w:b w:val="0"/>
          <w:bCs/>
          <w:color w:val="1F2329"/>
          <w:sz w:val="24"/>
          <w:szCs w:val="24"/>
          <w:lang w:val="en-US" w:eastAsia="zh-CN"/>
        </w:rPr>
        <w:t>双色温</w:t>
      </w:r>
      <w:r>
        <w:rPr>
          <w:rFonts w:hint="eastAsia" w:ascii="Times New Roman" w:hAnsi="Times New Roman" w:eastAsia="宋体"/>
          <w:b w:val="0"/>
          <w:bCs/>
          <w:color w:val="1F2329"/>
          <w:sz w:val="24"/>
          <w:szCs w:val="24"/>
        </w:rPr>
        <w:t>灯带、SG90 舵机、28BYJ-48步进电机、5V继电器及演示用智能插座，实现照明调光、窗帘与窗户模拟开合、电器通断控制等功能。设计驱动接口电路，保障决策指令的稳定执行</w:t>
      </w:r>
    </w:p>
    <w:p w14:paraId="1396A6A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bCs w:val="0"/>
          <w:color w:val="1F2329"/>
          <w:kern w:val="0"/>
          <w:sz w:val="28"/>
          <w:szCs w:val="28"/>
          <w:lang w:val="en-US" w:eastAsia="zh-CN" w:bidi="ar"/>
        </w:rPr>
      </w:pPr>
      <w:r>
        <w:rPr>
          <w:rFonts w:hint="eastAsia" w:ascii="Times New Roman" w:hAnsi="Times New Roman" w:eastAsia="宋体" w:cs="宋体"/>
          <w:b/>
          <w:bCs w:val="0"/>
          <w:color w:val="1F2329"/>
          <w:kern w:val="0"/>
          <w:sz w:val="28"/>
          <w:szCs w:val="28"/>
          <w:lang w:val="en-US" w:eastAsia="zh-CN" w:bidi="ar"/>
        </w:rPr>
        <w:t>3.3软件设计</w:t>
      </w:r>
    </w:p>
    <w:p w14:paraId="0832360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outlineLvl w:val="9"/>
        <w:rPr>
          <w:rFonts w:hint="eastAsia" w:ascii="Times New Roman" w:hAnsi="Times New Roman" w:eastAsia="宋体" w:cs="宋体"/>
          <w:sz w:val="24"/>
          <w:szCs w:val="24"/>
          <w:lang w:val="en-US" w:eastAsia="zh-CN"/>
        </w:rPr>
      </w:pPr>
      <w:r>
        <w:rPr>
          <w:rFonts w:hint="eastAsia" w:ascii="Times New Roman" w:hAnsi="Times New Roman" w:eastAsia="宋体" w:cs="宋体"/>
          <w:sz w:val="24"/>
          <w:szCs w:val="24"/>
        </w:rPr>
        <w:t>系统</w:t>
      </w:r>
      <w:r>
        <w:rPr>
          <w:rFonts w:hint="eastAsia" w:cs="宋体"/>
          <w:sz w:val="24"/>
          <w:szCs w:val="24"/>
          <w:lang w:val="en-US" w:eastAsia="zh-CN"/>
        </w:rPr>
        <w:t>可使用</w:t>
      </w:r>
      <w:r>
        <w:rPr>
          <w:rFonts w:hint="eastAsia" w:ascii="Times New Roman" w:hAnsi="Times New Roman" w:eastAsia="宋体" w:cs="宋体"/>
          <w:sz w:val="24"/>
          <w:szCs w:val="24"/>
        </w:rPr>
        <w:t>VSCode+PlatformIO</w:t>
      </w:r>
      <w:r>
        <w:rPr>
          <w:rFonts w:hint="eastAsia" w:cs="宋体"/>
          <w:sz w:val="24"/>
          <w:szCs w:val="24"/>
          <w:lang w:val="en-US" w:eastAsia="zh-CN"/>
        </w:rPr>
        <w:t>,Arduion IDE等</w:t>
      </w:r>
      <w:r>
        <w:rPr>
          <w:rFonts w:hint="eastAsia" w:ascii="Times New Roman" w:hAnsi="Times New Roman" w:eastAsia="宋体" w:cs="宋体"/>
          <w:sz w:val="24"/>
          <w:szCs w:val="24"/>
        </w:rPr>
        <w:t>开发环境，采用模块化编程与FreeRTOS多任务调度架构，为感知、决策、执行三层分别编写独立程序，各功能模块解耦设计，提升代码复用性与调试效率，具体设计如下</w:t>
      </w:r>
      <w:r>
        <w:rPr>
          <w:rFonts w:hint="eastAsia" w:cs="宋体"/>
          <w:sz w:val="24"/>
          <w:szCs w:val="24"/>
          <w:lang w:eastAsia="zh-CN"/>
        </w:rPr>
        <w:t>：</w:t>
      </w:r>
    </w:p>
    <w:p w14:paraId="6D95EA4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outlineLvl w:val="9"/>
        <w:rPr>
          <w:rFonts w:ascii="Times New Roman" w:hAnsi="Times New Roman" w:eastAsia="宋体"/>
          <w:b w:val="0"/>
          <w:bCs/>
          <w:color w:val="1F2329"/>
          <w:sz w:val="24"/>
          <w:szCs w:val="24"/>
        </w:rPr>
      </w:pPr>
      <w:r>
        <w:rPr>
          <w:rStyle w:val="12"/>
          <w:rFonts w:ascii="Times New Roman" w:hAnsi="Times New Roman" w:eastAsia="宋体"/>
          <w:b w:val="0"/>
          <w:bCs/>
          <w:color w:val="1F2329"/>
          <w:sz w:val="24"/>
          <w:szCs w:val="24"/>
        </w:rPr>
        <w:t>感知层程序</w:t>
      </w:r>
      <w:r>
        <w:rPr>
          <w:rFonts w:ascii="Times New Roman" w:hAnsi="Times New Roman" w:eastAsia="宋体"/>
          <w:b w:val="0"/>
          <w:bCs/>
          <w:color w:val="1F2329"/>
          <w:sz w:val="24"/>
          <w:szCs w:val="24"/>
        </w:rPr>
        <w:t>设计</w:t>
      </w:r>
      <w:r>
        <w:rPr>
          <w:rFonts w:hint="eastAsia" w:ascii="Times New Roman" w:hAnsi="Times New Roman" w:eastAsia="宋体"/>
          <w:b w:val="0"/>
          <w:bCs/>
          <w:color w:val="1F2329"/>
          <w:sz w:val="24"/>
          <w:szCs w:val="24"/>
        </w:rPr>
        <w:t>完成传感器初始化、数据定时采集、数值滤波与格式封装，通过ESP-NOW协议将环境与安防数据实时上传至决策层，仅实现采集与通信功能，不参与逻辑判断。</w:t>
      </w:r>
    </w:p>
    <w:p w14:paraId="13C0C2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outlineLvl w:val="9"/>
        <w:rPr>
          <w:rFonts w:ascii="Times New Roman" w:hAnsi="Times New Roman" w:eastAsia="宋体"/>
          <w:b w:val="0"/>
          <w:bCs/>
          <w:color w:val="1F2329"/>
          <w:sz w:val="24"/>
          <w:szCs w:val="24"/>
        </w:rPr>
      </w:pPr>
      <w:r>
        <w:rPr>
          <w:rStyle w:val="12"/>
          <w:rFonts w:ascii="Times New Roman" w:hAnsi="Times New Roman" w:eastAsia="宋体"/>
          <w:b w:val="0"/>
          <w:bCs/>
          <w:color w:val="1F2329"/>
          <w:sz w:val="24"/>
          <w:szCs w:val="24"/>
        </w:rPr>
        <w:t>决策层程序</w:t>
      </w:r>
      <w:r>
        <w:rPr>
          <w:rFonts w:ascii="Times New Roman" w:hAnsi="Times New Roman" w:eastAsia="宋体"/>
          <w:b w:val="0"/>
          <w:bCs/>
          <w:color w:val="1F2329"/>
          <w:sz w:val="24"/>
          <w:szCs w:val="24"/>
        </w:rPr>
        <w:t>设计</w:t>
      </w:r>
      <w:r>
        <w:rPr>
          <w:rFonts w:hint="eastAsia" w:ascii="Times New Roman" w:hAnsi="Times New Roman" w:eastAsia="宋体"/>
          <w:b w:val="0"/>
          <w:bCs/>
          <w:color w:val="1F2329"/>
          <w:sz w:val="24"/>
          <w:szCs w:val="24"/>
        </w:rPr>
        <w:t>包含ESP-NOW数据接收、触控屏驱动、离线语音解析、本地闭环逻辑运算、FreeRTOS任务调度、WiFi双模式驱动、MQTT协议接入华为云、豆包API调用、红外码库存储与发射、ESP-NOW指令下发等模块，实现数据处理、多模态交互、双模式决策与指令转发核心功能。重点开发本地离线</w:t>
      </w:r>
      <w:r>
        <w:rPr>
          <w:rFonts w:hint="eastAsia"/>
          <w:b w:val="0"/>
          <w:bCs/>
          <w:color w:val="1F2329"/>
          <w:sz w:val="24"/>
          <w:szCs w:val="24"/>
          <w:lang w:val="en-US" w:eastAsia="zh-CN"/>
        </w:rPr>
        <w:t>控制</w:t>
      </w:r>
      <w:r>
        <w:rPr>
          <w:rFonts w:hint="eastAsia" w:ascii="Times New Roman" w:hAnsi="Times New Roman" w:eastAsia="宋体"/>
          <w:b w:val="0"/>
          <w:bCs/>
          <w:color w:val="1F2329"/>
          <w:sz w:val="24"/>
          <w:szCs w:val="24"/>
        </w:rPr>
        <w:t>逻辑与云端指令协同机制，确保断网时自动切换至本地模式，联网时无缝同步云端指令。</w:t>
      </w:r>
    </w:p>
    <w:p w14:paraId="422BDE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outlineLvl w:val="9"/>
        <w:rPr>
          <w:rFonts w:hint="eastAsia" w:ascii="Times New Roman" w:hAnsi="Times New Roman" w:eastAsia="宋体"/>
          <w:b w:val="0"/>
          <w:bCs/>
          <w:color w:val="1F2329"/>
          <w:sz w:val="24"/>
          <w:szCs w:val="24"/>
          <w:lang w:val="en-US" w:eastAsia="zh-CN"/>
        </w:rPr>
      </w:pPr>
      <w:r>
        <w:rPr>
          <w:rStyle w:val="12"/>
          <w:rFonts w:ascii="Times New Roman" w:hAnsi="Times New Roman" w:eastAsia="宋体"/>
          <w:b w:val="0"/>
          <w:bCs/>
          <w:color w:val="1F2329"/>
          <w:sz w:val="24"/>
          <w:szCs w:val="24"/>
        </w:rPr>
        <w:t>执行层程序</w:t>
      </w:r>
      <w:r>
        <w:rPr>
          <w:rFonts w:ascii="Times New Roman" w:hAnsi="Times New Roman" w:eastAsia="宋体"/>
          <w:b w:val="0"/>
          <w:bCs/>
          <w:color w:val="1F2329"/>
          <w:sz w:val="24"/>
          <w:szCs w:val="24"/>
        </w:rPr>
        <w:t>设计</w:t>
      </w:r>
      <w:r>
        <w:rPr>
          <w:rFonts w:hint="eastAsia" w:ascii="Times New Roman" w:hAnsi="Times New Roman" w:eastAsia="宋体"/>
          <w:b w:val="0"/>
          <w:bCs/>
          <w:color w:val="1F2329"/>
          <w:sz w:val="24"/>
          <w:szCs w:val="24"/>
          <w:lang w:val="en-US" w:eastAsia="zh-CN"/>
        </w:rPr>
        <w:t>实现ESP-NOW指令接收、执行器初始化、PWM调光、电机</w:t>
      </w:r>
      <w:r>
        <w:rPr>
          <w:rFonts w:hint="eastAsia"/>
          <w:b w:val="0"/>
          <w:bCs/>
          <w:color w:val="1F2329"/>
          <w:sz w:val="24"/>
          <w:szCs w:val="24"/>
          <w:lang w:val="en-US" w:eastAsia="zh-CN"/>
        </w:rPr>
        <w:t>、</w:t>
      </w:r>
      <w:r>
        <w:rPr>
          <w:rFonts w:hint="eastAsia" w:ascii="Times New Roman" w:hAnsi="Times New Roman" w:eastAsia="宋体"/>
          <w:b w:val="0"/>
          <w:bCs/>
          <w:color w:val="1F2329"/>
          <w:sz w:val="24"/>
          <w:szCs w:val="24"/>
          <w:lang w:val="en-US" w:eastAsia="zh-CN"/>
        </w:rPr>
        <w:t>舵机驱动、继电器控制与设备状态回传功能，严格依据决策层指令完成动作输出，无自主决策逻辑。</w:t>
      </w:r>
    </w:p>
    <w:p w14:paraId="457ADA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bCs w:val="0"/>
          <w:color w:val="1F2329"/>
          <w:kern w:val="0"/>
          <w:sz w:val="28"/>
          <w:szCs w:val="28"/>
          <w:lang w:val="en-US" w:eastAsia="zh-CN" w:bidi="ar"/>
        </w:rPr>
      </w:pPr>
      <w:r>
        <w:rPr>
          <w:rFonts w:hint="eastAsia" w:ascii="Times New Roman" w:hAnsi="Times New Roman" w:eastAsia="宋体" w:cs="宋体"/>
          <w:b/>
          <w:bCs w:val="0"/>
          <w:color w:val="1F2329"/>
          <w:kern w:val="0"/>
          <w:sz w:val="28"/>
          <w:szCs w:val="28"/>
          <w:lang w:val="en-US" w:eastAsia="zh-CN" w:bidi="ar"/>
        </w:rPr>
        <w:t>3.4功能实现</w:t>
      </w:r>
    </w:p>
    <w:p w14:paraId="098F11A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firstLine="480" w:firstLineChars="200"/>
        <w:jc w:val="left"/>
        <w:textAlignment w:val="auto"/>
        <w:outlineLvl w:val="9"/>
        <w:rPr>
          <w:rFonts w:ascii="Times New Roman" w:hAnsi="Times New Roman" w:eastAsia="宋体"/>
          <w:b w:val="0"/>
          <w:bCs/>
          <w:color w:val="1F2329"/>
          <w:sz w:val="24"/>
          <w:szCs w:val="24"/>
        </w:rPr>
      </w:pPr>
      <w:r>
        <w:rPr>
          <w:rFonts w:ascii="Times New Roman" w:hAnsi="Times New Roman" w:eastAsia="宋体" w:cs="宋体"/>
          <w:b w:val="0"/>
          <w:bCs/>
          <w:color w:val="1F2329"/>
          <w:kern w:val="0"/>
          <w:sz w:val="24"/>
          <w:szCs w:val="24"/>
          <w:lang w:val="en-US" w:eastAsia="zh-CN" w:bidi="ar"/>
        </w:rPr>
        <w:t>结合居家生活的全场景动线，实现本地离线与联网在线双模式的核心功能，覆盖从进门到离家的全流程：</w:t>
      </w:r>
    </w:p>
    <w:p w14:paraId="5B7E5B3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outlineLvl w:val="9"/>
        <w:rPr>
          <w:rFonts w:ascii="Times New Roman" w:hAnsi="Times New Roman" w:eastAsia="宋体"/>
          <w:b w:val="0"/>
          <w:bCs/>
          <w:color w:val="1F2329"/>
          <w:sz w:val="24"/>
          <w:szCs w:val="24"/>
        </w:rPr>
      </w:pPr>
      <w:r>
        <w:rPr>
          <w:rStyle w:val="12"/>
          <w:rFonts w:ascii="Times New Roman" w:hAnsi="Times New Roman" w:eastAsia="宋体"/>
          <w:b w:val="0"/>
          <w:bCs/>
          <w:color w:val="1F2329"/>
          <w:sz w:val="24"/>
          <w:szCs w:val="24"/>
        </w:rPr>
        <w:t>本地离线模式</w:t>
      </w:r>
      <w:r>
        <w:rPr>
          <w:rFonts w:hint="eastAsia" w:ascii="Times New Roman" w:hAnsi="Times New Roman" w:eastAsia="宋体"/>
          <w:b w:val="0"/>
          <w:bCs/>
          <w:color w:val="1F2329"/>
          <w:sz w:val="24"/>
          <w:szCs w:val="24"/>
        </w:rPr>
        <w:t>依托ESP-NOW私有通信完成传感器数据采集、自动联动控制，实现人来灯亮、门开灯亮、人走灯灭</w:t>
      </w:r>
      <w:r>
        <w:rPr>
          <w:rFonts w:hint="eastAsia"/>
          <w:b w:val="0"/>
          <w:bCs/>
          <w:color w:val="1F2329"/>
          <w:sz w:val="24"/>
          <w:szCs w:val="24"/>
          <w:lang w:eastAsia="zh-CN"/>
        </w:rPr>
        <w:t>。</w:t>
      </w:r>
      <w:r>
        <w:rPr>
          <w:rFonts w:hint="eastAsia" w:ascii="Times New Roman" w:hAnsi="Times New Roman" w:eastAsia="宋体"/>
          <w:b w:val="0"/>
          <w:bCs/>
          <w:color w:val="1F2329"/>
          <w:sz w:val="24"/>
          <w:szCs w:val="24"/>
        </w:rPr>
        <w:t>温湿度</w:t>
      </w:r>
      <w:r>
        <w:rPr>
          <w:rFonts w:hint="eastAsia" w:ascii="Times New Roman" w:hAnsi="Times New Roman" w:eastAsia="宋体"/>
          <w:b w:val="0"/>
          <w:bCs/>
          <w:color w:val="1F2329"/>
          <w:sz w:val="24"/>
          <w:szCs w:val="24"/>
          <w:lang w:eastAsia="zh-CN"/>
        </w:rPr>
        <w:t>、</w:t>
      </w:r>
      <w:r>
        <w:rPr>
          <w:rFonts w:hint="eastAsia" w:ascii="Times New Roman" w:hAnsi="Times New Roman" w:eastAsia="宋体"/>
          <w:b w:val="0"/>
          <w:bCs/>
          <w:color w:val="1F2329"/>
          <w:sz w:val="24"/>
          <w:szCs w:val="24"/>
        </w:rPr>
        <w:t>燃气</w:t>
      </w:r>
      <w:r>
        <w:rPr>
          <w:rFonts w:hint="eastAsia" w:ascii="Times New Roman" w:hAnsi="Times New Roman" w:eastAsia="宋体"/>
          <w:b w:val="0"/>
          <w:bCs/>
          <w:color w:val="1F2329"/>
          <w:sz w:val="24"/>
          <w:szCs w:val="24"/>
          <w:lang w:eastAsia="zh-CN"/>
        </w:rPr>
        <w:t>、</w:t>
      </w:r>
      <w:r>
        <w:rPr>
          <w:rFonts w:hint="eastAsia" w:ascii="Times New Roman" w:hAnsi="Times New Roman" w:eastAsia="宋体"/>
          <w:b w:val="0"/>
          <w:bCs/>
          <w:color w:val="1F2329"/>
          <w:sz w:val="24"/>
          <w:szCs w:val="24"/>
        </w:rPr>
        <w:t>烟雾异常本地告警、窗帘智能调节、触屏与离线语音手动控制等功能，无外网状态下系统可独立稳定运行</w:t>
      </w:r>
      <w:r>
        <w:rPr>
          <w:rFonts w:ascii="Times New Roman" w:hAnsi="Times New Roman" w:eastAsia="宋体"/>
          <w:b w:val="0"/>
          <w:bCs/>
          <w:color w:val="1F2329"/>
          <w:sz w:val="24"/>
          <w:szCs w:val="24"/>
        </w:rPr>
        <w:t>。</w:t>
      </w:r>
    </w:p>
    <w:p w14:paraId="2D69C8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rightChars="0" w:firstLine="480" w:firstLineChars="200"/>
        <w:jc w:val="left"/>
        <w:textAlignment w:val="auto"/>
        <w:outlineLvl w:val="9"/>
        <w:rPr>
          <w:rFonts w:ascii="Times New Roman" w:hAnsi="Times New Roman" w:eastAsia="宋体" w:cs="宋体"/>
          <w:sz w:val="24"/>
          <w:szCs w:val="24"/>
        </w:rPr>
      </w:pPr>
      <w:r>
        <w:rPr>
          <w:rStyle w:val="12"/>
          <w:rFonts w:ascii="Times New Roman" w:hAnsi="Times New Roman" w:eastAsia="宋体"/>
          <w:b w:val="0"/>
          <w:bCs/>
          <w:color w:val="1F2329"/>
          <w:sz w:val="24"/>
          <w:szCs w:val="24"/>
        </w:rPr>
        <w:t>联网在线模式</w:t>
      </w:r>
      <w:r>
        <w:rPr>
          <w:rFonts w:hint="eastAsia" w:ascii="Times New Roman" w:hAnsi="Times New Roman" w:eastAsia="宋体" w:cs="宋体"/>
          <w:b w:val="0"/>
          <w:bCs/>
          <w:sz w:val="24"/>
          <w:szCs w:val="24"/>
        </w:rPr>
        <w:t>在离线功能基础上，通过MQTT协议将感知数据上传</w:t>
      </w:r>
      <w:r>
        <w:rPr>
          <w:rFonts w:hint="eastAsia" w:cs="宋体"/>
          <w:b w:val="0"/>
          <w:bCs/>
          <w:sz w:val="24"/>
          <w:szCs w:val="24"/>
          <w:lang w:val="en-US" w:eastAsia="zh-CN"/>
        </w:rPr>
        <w:t>物联网平台</w:t>
      </w:r>
      <w:r>
        <w:rPr>
          <w:rFonts w:hint="eastAsia" w:ascii="Times New Roman" w:hAnsi="Times New Roman" w:eastAsia="宋体" w:cs="宋体"/>
          <w:b w:val="0"/>
          <w:bCs/>
          <w:sz w:val="24"/>
          <w:szCs w:val="24"/>
        </w:rPr>
        <w:t>，支持手机PC远程控制</w:t>
      </w:r>
      <w:r>
        <w:rPr>
          <w:rFonts w:hint="eastAsia" w:cs="宋体"/>
          <w:b w:val="0"/>
          <w:bCs/>
          <w:sz w:val="24"/>
          <w:szCs w:val="24"/>
          <w:lang w:eastAsia="zh-CN"/>
        </w:rPr>
        <w:t>，</w:t>
      </w:r>
      <w:r>
        <w:rPr>
          <w:rFonts w:hint="eastAsia" w:ascii="Times New Roman" w:hAnsi="Times New Roman" w:eastAsia="宋体" w:cs="宋体"/>
          <w:b w:val="0"/>
          <w:bCs/>
          <w:sz w:val="24"/>
          <w:szCs w:val="24"/>
        </w:rPr>
        <w:t>接入豆包API实现AI语音问答与场景智能推荐，可触发回家、离家、睡眠、观影等联动场景，同时支持红外模拟空调、电视等家电控制，异常状态同步推送至云端。</w:t>
      </w:r>
    </w:p>
    <w:p w14:paraId="4663EEC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bCs w:val="0"/>
          <w:color w:val="1F2329"/>
          <w:kern w:val="0"/>
          <w:sz w:val="28"/>
          <w:szCs w:val="28"/>
          <w:lang w:val="en-US" w:eastAsia="zh-CN" w:bidi="ar"/>
        </w:rPr>
      </w:pPr>
      <w:r>
        <w:rPr>
          <w:rFonts w:hint="eastAsia" w:ascii="Times New Roman" w:hAnsi="Times New Roman" w:eastAsia="宋体" w:cs="宋体"/>
          <w:b/>
          <w:bCs w:val="0"/>
          <w:color w:val="1F2329"/>
          <w:kern w:val="0"/>
          <w:sz w:val="28"/>
          <w:szCs w:val="28"/>
          <w:lang w:val="en-US" w:eastAsia="zh-CN" w:bidi="ar"/>
        </w:rPr>
        <w:t>3.5测试优化</w:t>
      </w:r>
    </w:p>
    <w:p w14:paraId="738BA47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仿宋_GB2312"/>
          <w:b w:val="0"/>
          <w:bCs/>
          <w:kern w:val="0"/>
          <w:sz w:val="24"/>
          <w:szCs w:val="32"/>
          <w:lang w:val="en-US" w:eastAsia="zh-CN"/>
        </w:rPr>
      </w:pPr>
      <w:r>
        <w:rPr>
          <w:rFonts w:hint="default" w:ascii="Times New Roman" w:hAnsi="Times New Roman" w:eastAsia="宋体" w:cs="仿宋_GB2312"/>
          <w:b w:val="0"/>
          <w:bCs/>
          <w:kern w:val="0"/>
          <w:sz w:val="24"/>
          <w:szCs w:val="32"/>
          <w:lang w:val="en-US" w:eastAsia="zh-CN"/>
        </w:rPr>
        <w:t>模块测试分别对感知层传感器、决策层交互与通信模块、执行层驱动模块进行单独调试，验证硬件接线与基础程序的有效性。</w:t>
      </w:r>
    </w:p>
    <w:p w14:paraId="56D3845B">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仿宋_GB2312"/>
          <w:b w:val="0"/>
          <w:bCs/>
          <w:kern w:val="0"/>
          <w:sz w:val="24"/>
          <w:szCs w:val="32"/>
          <w:lang w:val="en-US" w:eastAsia="zh-CN"/>
        </w:rPr>
      </w:pPr>
      <w:r>
        <w:rPr>
          <w:rFonts w:hint="default" w:ascii="Times New Roman" w:hAnsi="Times New Roman" w:eastAsia="宋体" w:cs="仿宋_GB2312"/>
          <w:b w:val="0"/>
          <w:bCs/>
          <w:kern w:val="0"/>
          <w:sz w:val="24"/>
          <w:szCs w:val="32"/>
          <w:lang w:val="en-US" w:eastAsia="zh-CN"/>
        </w:rPr>
        <w:t>通信测试测试ESP-NOW私有通信、WiFi双模式组网与MQTT云端通信稳定性，优化抗干扰参数，解决数据丢包、指令延迟等问题。</w:t>
      </w:r>
    </w:p>
    <w:p w14:paraId="056BAC80">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仿宋_GB2312"/>
          <w:b w:val="0"/>
          <w:bCs/>
          <w:kern w:val="0"/>
          <w:sz w:val="24"/>
          <w:szCs w:val="32"/>
          <w:lang w:val="en-US" w:eastAsia="zh-CN"/>
        </w:rPr>
      </w:pPr>
      <w:r>
        <w:rPr>
          <w:rFonts w:hint="default" w:ascii="Times New Roman" w:hAnsi="Times New Roman" w:eastAsia="宋体" w:cs="仿宋_GB2312"/>
          <w:b w:val="0"/>
          <w:bCs/>
          <w:kern w:val="0"/>
          <w:sz w:val="24"/>
          <w:szCs w:val="32"/>
          <w:lang w:val="en-US" w:eastAsia="zh-CN"/>
        </w:rPr>
        <w:t>场景测试模拟居家进门、客厅活动、厨房监测、卧室休息、离家布防等全场景，验证双模式下系统联动与控制协调性。</w:t>
      </w:r>
    </w:p>
    <w:p w14:paraId="43D4A5A1">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仿宋_GB2312"/>
          <w:b w:val="0"/>
          <w:bCs/>
          <w:kern w:val="0"/>
          <w:sz w:val="24"/>
          <w:szCs w:val="32"/>
          <w:lang w:val="en-US" w:eastAsia="zh-CN"/>
        </w:rPr>
      </w:pPr>
      <w:r>
        <w:rPr>
          <w:rFonts w:hint="default" w:ascii="Times New Roman" w:hAnsi="Times New Roman" w:eastAsia="宋体" w:cs="仿宋_GB2312"/>
          <w:b w:val="0"/>
          <w:bCs/>
          <w:kern w:val="0"/>
          <w:sz w:val="24"/>
          <w:szCs w:val="32"/>
          <w:lang w:val="en-US" w:eastAsia="zh-CN"/>
        </w:rPr>
        <w:t>稳定性测试通过24小时连续通电运行测试，循环触发各项功能，优化 FreeRTOS多任务调度逻辑，解决界面卡顿、指令冲突等问题。</w:t>
      </w:r>
    </w:p>
    <w:p w14:paraId="0C72A01B">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仿宋_GB2312"/>
          <w:b w:val="0"/>
          <w:bCs/>
          <w:kern w:val="0"/>
          <w:sz w:val="24"/>
          <w:szCs w:val="32"/>
          <w:lang w:val="en-US" w:eastAsia="zh-CN"/>
        </w:rPr>
      </w:pPr>
    </w:p>
    <w:p w14:paraId="2F928D8F">
      <w:pPr>
        <w:keepNext w:val="0"/>
        <w:keepLines w:val="0"/>
        <w:pageBreakBefore w:val="0"/>
        <w:widowControl/>
        <w:kinsoku/>
        <w:wordWrap/>
        <w:overflowPunct/>
        <w:topLinePunct w:val="0"/>
        <w:autoSpaceDE/>
        <w:autoSpaceDN/>
        <w:bidi w:val="0"/>
        <w:adjustRightInd/>
        <w:snapToGrid/>
        <w:spacing w:line="360" w:lineRule="auto"/>
        <w:jc w:val="left"/>
        <w:textAlignment w:val="auto"/>
        <w:outlineLvl w:val="9"/>
        <w:rPr>
          <w:rFonts w:hint="eastAsia" w:ascii="Times New Roman" w:hAnsi="Times New Roman" w:eastAsia="宋体" w:cs="黑体"/>
          <w:b/>
          <w:bCs w:val="0"/>
          <w:sz w:val="32"/>
          <w:szCs w:val="32"/>
          <w:lang w:val="zh-CN"/>
        </w:rPr>
      </w:pPr>
      <w:r>
        <w:rPr>
          <w:rFonts w:hint="eastAsia" w:ascii="Times New Roman" w:hAnsi="Times New Roman" w:eastAsia="宋体" w:cs="黑体"/>
          <w:b/>
          <w:bCs w:val="0"/>
          <w:sz w:val="32"/>
          <w:szCs w:val="32"/>
          <w:lang w:val="zh-CN"/>
        </w:rPr>
        <w:t>四、拟采用的研究思路（方法、技术路线、可行性等）</w:t>
      </w:r>
    </w:p>
    <w:p w14:paraId="19298E0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val="0"/>
          <w:bCs/>
          <w:color w:val="1F2329"/>
          <w:kern w:val="0"/>
          <w:sz w:val="28"/>
          <w:szCs w:val="28"/>
          <w:lang w:val="en-US" w:eastAsia="zh-CN" w:bidi="ar"/>
        </w:rPr>
      </w:pPr>
      <w:r>
        <w:rPr>
          <w:rFonts w:hint="eastAsia" w:ascii="Times New Roman" w:hAnsi="Times New Roman" w:eastAsia="宋体" w:cs="宋体"/>
          <w:b w:val="0"/>
          <w:bCs/>
          <w:color w:val="1F2329"/>
          <w:kern w:val="0"/>
          <w:sz w:val="28"/>
          <w:szCs w:val="28"/>
          <w:lang w:val="en-US" w:eastAsia="zh-CN" w:bidi="ar"/>
        </w:rPr>
        <w:t>4.1研究方法</w:t>
      </w:r>
    </w:p>
    <w:p w14:paraId="32D58F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Times New Roman" w:hAnsi="Times New Roman" w:eastAsia="宋体"/>
          <w:b w:val="0"/>
          <w:bCs/>
          <w:color w:val="1F2329"/>
          <w:sz w:val="24"/>
          <w:szCs w:val="24"/>
        </w:rPr>
      </w:pPr>
      <w:r>
        <w:rPr>
          <w:rStyle w:val="12"/>
          <w:rFonts w:ascii="Times New Roman" w:hAnsi="Times New Roman" w:eastAsia="宋体"/>
          <w:b w:val="0"/>
          <w:bCs/>
          <w:color w:val="1F2329"/>
          <w:sz w:val="24"/>
          <w:szCs w:val="24"/>
        </w:rPr>
        <w:t>文献研究</w:t>
      </w:r>
      <w:r>
        <w:rPr>
          <w:rStyle w:val="12"/>
          <w:rFonts w:hint="eastAsia"/>
          <w:b w:val="0"/>
          <w:bCs/>
          <w:color w:val="1F2329"/>
          <w:sz w:val="24"/>
          <w:szCs w:val="24"/>
          <w:lang w:eastAsia="zh-CN"/>
        </w:rPr>
        <w:t>，</w:t>
      </w:r>
      <w:r>
        <w:rPr>
          <w:rFonts w:ascii="Times New Roman" w:hAnsi="Times New Roman" w:eastAsia="宋体"/>
          <w:b w:val="0"/>
          <w:bCs/>
          <w:color w:val="1F2329"/>
          <w:sz w:val="24"/>
          <w:szCs w:val="24"/>
        </w:rPr>
        <w:t>通过知网、万方、ESP32 官方文档及开源社区，搜集智能家居、嵌入式开发、物联网通信相关文献，梳理行业架构与核心技术，为方案设计提供理论依据。</w:t>
      </w:r>
    </w:p>
    <w:p w14:paraId="219CEB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Times New Roman" w:hAnsi="Times New Roman" w:eastAsia="宋体"/>
          <w:b w:val="0"/>
          <w:bCs/>
          <w:color w:val="1F2329"/>
          <w:sz w:val="24"/>
          <w:szCs w:val="24"/>
        </w:rPr>
      </w:pPr>
      <w:r>
        <w:rPr>
          <w:rStyle w:val="12"/>
          <w:rFonts w:ascii="Times New Roman" w:hAnsi="Times New Roman" w:eastAsia="宋体"/>
          <w:b w:val="0"/>
          <w:bCs/>
          <w:color w:val="1F2329"/>
          <w:sz w:val="24"/>
          <w:szCs w:val="24"/>
        </w:rPr>
        <w:t>软硬协同设计</w:t>
      </w:r>
      <w:r>
        <w:rPr>
          <w:rStyle w:val="12"/>
          <w:rFonts w:hint="eastAsia"/>
          <w:b w:val="0"/>
          <w:bCs/>
          <w:color w:val="1F2329"/>
          <w:sz w:val="24"/>
          <w:szCs w:val="24"/>
          <w:lang w:eastAsia="zh-CN"/>
        </w:rPr>
        <w:t>，</w:t>
      </w:r>
      <w:r>
        <w:rPr>
          <w:rFonts w:ascii="Times New Roman" w:hAnsi="Times New Roman" w:eastAsia="宋体"/>
          <w:b w:val="0"/>
          <w:bCs/>
          <w:color w:val="1F2329"/>
          <w:sz w:val="24"/>
          <w:szCs w:val="24"/>
        </w:rPr>
        <w:t>以硬件电路为基础、软件程序为核心，先完成</w:t>
      </w:r>
      <w:r>
        <w:rPr>
          <w:rFonts w:hint="eastAsia"/>
          <w:b w:val="0"/>
          <w:bCs/>
          <w:color w:val="1F2329"/>
          <w:sz w:val="24"/>
          <w:szCs w:val="24"/>
          <w:lang w:val="en-US" w:eastAsia="zh-CN"/>
        </w:rPr>
        <w:t>原理图</w:t>
      </w:r>
      <w:r>
        <w:rPr>
          <w:rFonts w:ascii="Times New Roman" w:hAnsi="Times New Roman" w:eastAsia="宋体"/>
          <w:b w:val="0"/>
          <w:bCs/>
          <w:color w:val="1F2329"/>
          <w:sz w:val="24"/>
          <w:szCs w:val="24"/>
        </w:rPr>
        <w:t>设计与硬件组装，再开展模块化软件开发，通过联调实现软硬件高度适配。</w:t>
      </w:r>
      <w:r>
        <w:rPr>
          <w:rStyle w:val="12"/>
          <w:rFonts w:ascii="Times New Roman" w:hAnsi="Times New Roman" w:eastAsia="宋体"/>
          <w:b w:val="0"/>
          <w:bCs/>
          <w:color w:val="1F2329"/>
          <w:sz w:val="24"/>
          <w:szCs w:val="24"/>
        </w:rPr>
        <w:t>模块化开发</w:t>
      </w:r>
      <w:r>
        <w:rPr>
          <w:rFonts w:ascii="Times New Roman" w:hAnsi="Times New Roman" w:eastAsia="宋体"/>
          <w:b w:val="0"/>
          <w:bCs/>
          <w:color w:val="1F2329"/>
          <w:sz w:val="24"/>
          <w:szCs w:val="24"/>
        </w:rPr>
        <w:t>将系统按感知、决策、执行分层设计，各模块独立开发、单独调试，最后整合联调，降低开发难度，提升系统可维护性。</w:t>
      </w:r>
    </w:p>
    <w:p w14:paraId="7AE1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Times New Roman" w:hAnsi="Times New Roman" w:eastAsia="宋体"/>
          <w:b w:val="0"/>
          <w:bCs/>
          <w:color w:val="1F2329"/>
          <w:sz w:val="24"/>
          <w:szCs w:val="24"/>
        </w:rPr>
      </w:pPr>
      <w:r>
        <w:rPr>
          <w:rStyle w:val="12"/>
          <w:rFonts w:ascii="Times New Roman" w:hAnsi="Times New Roman" w:eastAsia="宋体"/>
          <w:b w:val="0"/>
          <w:bCs/>
          <w:color w:val="1F2329"/>
          <w:sz w:val="24"/>
          <w:szCs w:val="24"/>
        </w:rPr>
        <w:t>分步测试</w:t>
      </w:r>
      <w:r>
        <w:rPr>
          <w:rStyle w:val="12"/>
          <w:rFonts w:hint="eastAsia"/>
          <w:b w:val="0"/>
          <w:bCs/>
          <w:color w:val="1F2329"/>
          <w:sz w:val="24"/>
          <w:szCs w:val="24"/>
          <w:lang w:eastAsia="zh-CN"/>
        </w:rPr>
        <w:t>，</w:t>
      </w:r>
      <w:r>
        <w:rPr>
          <w:rFonts w:ascii="Times New Roman" w:hAnsi="Times New Roman" w:eastAsia="宋体"/>
          <w:b w:val="0"/>
          <w:bCs/>
          <w:color w:val="1F2329"/>
          <w:sz w:val="24"/>
          <w:szCs w:val="24"/>
        </w:rPr>
        <w:t>按照模块测试、通信测试、场景测试、稳定性测试逐步推进，定位并解决软硬件缺陷，保障系统可靠运行。</w:t>
      </w:r>
    </w:p>
    <w:p w14:paraId="3D9CB6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val="0"/>
          <w:bCs/>
          <w:color w:val="1F2329"/>
          <w:kern w:val="0"/>
          <w:sz w:val="28"/>
          <w:szCs w:val="28"/>
          <w:lang w:val="en-US" w:eastAsia="zh-CN" w:bidi="ar"/>
        </w:rPr>
      </w:pPr>
      <w:r>
        <w:rPr>
          <w:rFonts w:hint="eastAsia" w:ascii="Times New Roman" w:hAnsi="Times New Roman" w:eastAsia="宋体" w:cs="宋体"/>
          <w:b w:val="0"/>
          <w:bCs/>
          <w:color w:val="1F2329"/>
          <w:kern w:val="0"/>
          <w:sz w:val="28"/>
          <w:szCs w:val="28"/>
          <w:lang w:val="en-US" w:eastAsia="zh-CN" w:bidi="ar"/>
        </w:rPr>
        <w:t>4.2技术路线分析</w:t>
      </w:r>
    </w:p>
    <w:p w14:paraId="44506B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cs="Segoe UI Emoji"/>
          <w:i w:val="0"/>
          <w:iCs w:val="0"/>
          <w:caps w:val="0"/>
          <w:color w:val="000000"/>
          <w:spacing w:val="0"/>
          <w:sz w:val="24"/>
          <w:szCs w:val="24"/>
          <w:lang w:val="en-US" w:eastAsia="zh-CN"/>
        </w:rPr>
      </w:pPr>
      <w:r>
        <w:rPr>
          <w:rFonts w:ascii="Times New Roman" w:hAnsi="Times New Roman" w:eastAsia="宋体" w:cs="Segoe UI Emoji"/>
          <w:i w:val="0"/>
          <w:iCs w:val="0"/>
          <w:caps w:val="0"/>
          <w:color w:val="000000"/>
          <w:spacing w:val="0"/>
          <w:sz w:val="24"/>
          <w:szCs w:val="24"/>
        </w:rPr>
        <w:t>本</w:t>
      </w:r>
      <w:r>
        <w:rPr>
          <w:rFonts w:hint="eastAsia" w:ascii="Times New Roman" w:hAnsi="Times New Roman" w:eastAsia="宋体" w:cs="Segoe UI Emoji"/>
          <w:i w:val="0"/>
          <w:iCs w:val="0"/>
          <w:caps w:val="0"/>
          <w:color w:val="000000"/>
          <w:spacing w:val="0"/>
          <w:sz w:val="24"/>
          <w:szCs w:val="24"/>
          <w:lang w:val="en-US" w:eastAsia="zh-CN"/>
        </w:rPr>
        <w:t>设计</w:t>
      </w:r>
      <w:r>
        <w:rPr>
          <w:rFonts w:ascii="Times New Roman" w:hAnsi="Times New Roman" w:eastAsia="宋体" w:cs="Segoe UI Emoji"/>
          <w:i w:val="0"/>
          <w:iCs w:val="0"/>
          <w:caps w:val="0"/>
          <w:color w:val="000000"/>
          <w:spacing w:val="0"/>
          <w:sz w:val="24"/>
          <w:szCs w:val="24"/>
        </w:rPr>
        <w:t>首先开展文献调研与理论分析，随后完成系统架构与双模式方案设计，接着进行硬件选型和PCB原理图设计，开展硬件组装工作，再搭建开发环境并完成基础驱动调试，之后对ESP-NOW与WiFi双模式通信进行调试，进而开展决策层交互、逻辑控制与云端功能开发，完成上述开发后进行系统全场景联调，再针对系统运行问题开展测试优化，最后完成工程图纸绘制与毕业论文撰写。</w:t>
      </w:r>
      <w:r>
        <w:rPr>
          <w:rFonts w:hint="eastAsia" w:cs="Segoe UI Emoji"/>
          <w:i w:val="0"/>
          <w:iCs w:val="0"/>
          <w:caps w:val="0"/>
          <w:color w:val="000000"/>
          <w:spacing w:val="0"/>
          <w:sz w:val="24"/>
          <w:szCs w:val="24"/>
          <w:lang w:val="en-US" w:eastAsia="zh-CN"/>
        </w:rPr>
        <w:t>技术路线图如图4-1所示。</w:t>
      </w:r>
    </w:p>
    <w:p w14:paraId="7027BE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20" w:firstLineChars="200"/>
        <w:jc w:val="left"/>
        <w:textAlignment w:val="auto"/>
        <w:outlineLvl w:val="9"/>
      </w:pPr>
      <w:r>
        <w:drawing>
          <wp:inline distT="0" distB="0" distL="114300" distR="114300">
            <wp:extent cx="5264150" cy="1694815"/>
            <wp:effectExtent l="0" t="0" r="12700" b="63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64150" cy="1694815"/>
                    </a:xfrm>
                    <a:prstGeom prst="rect">
                      <a:avLst/>
                    </a:prstGeom>
                    <a:noFill/>
                    <a:ln>
                      <a:noFill/>
                    </a:ln>
                  </pic:spPr>
                </pic:pic>
              </a:graphicData>
            </a:graphic>
          </wp:inline>
        </w:drawing>
      </w:r>
    </w:p>
    <w:p w14:paraId="5FFDAB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20" w:firstLineChars="200"/>
        <w:jc w:val="center"/>
        <w:textAlignment w:val="auto"/>
        <w:outlineLvl w:val="9"/>
        <w:rPr>
          <w:rFonts w:hint="default" w:eastAsia="宋体"/>
          <w:lang w:val="en-US" w:eastAsia="zh-CN"/>
        </w:rPr>
      </w:pPr>
      <w:r>
        <w:rPr>
          <w:rFonts w:hint="eastAsia"/>
          <w:lang w:val="en-US" w:eastAsia="zh-CN"/>
        </w:rPr>
        <w:t>图4-1技术路线图</w:t>
      </w:r>
    </w:p>
    <w:p w14:paraId="70F79A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val="0"/>
          <w:bCs/>
          <w:color w:val="1F2329"/>
          <w:kern w:val="0"/>
          <w:sz w:val="28"/>
          <w:szCs w:val="28"/>
          <w:lang w:val="en-US" w:eastAsia="zh-CN" w:bidi="ar"/>
        </w:rPr>
      </w:pPr>
      <w:r>
        <w:rPr>
          <w:rFonts w:hint="eastAsia" w:ascii="Times New Roman" w:hAnsi="Times New Roman" w:eastAsia="宋体" w:cs="宋体"/>
          <w:b w:val="0"/>
          <w:bCs/>
          <w:color w:val="1F2329"/>
          <w:kern w:val="0"/>
          <w:sz w:val="28"/>
          <w:szCs w:val="28"/>
          <w:lang w:val="en-US" w:eastAsia="zh-CN" w:bidi="ar"/>
        </w:rPr>
        <w:t>4.3可行性分析</w:t>
      </w:r>
    </w:p>
    <w:p w14:paraId="66E7435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b w:val="0"/>
          <w:bCs/>
          <w:color w:val="1F2329"/>
          <w:kern w:val="0"/>
          <w:sz w:val="24"/>
          <w:szCs w:val="28"/>
          <w:lang w:val="en-US" w:eastAsia="zh-CN" w:bidi="ar"/>
        </w:rPr>
      </w:pPr>
      <w:r>
        <w:rPr>
          <w:rFonts w:hint="eastAsia" w:ascii="Times New Roman" w:hAnsi="Times New Roman" w:eastAsia="宋体" w:cs="宋体"/>
          <w:b w:val="0"/>
          <w:bCs/>
          <w:color w:val="1F2329"/>
          <w:kern w:val="0"/>
          <w:sz w:val="24"/>
          <w:szCs w:val="28"/>
          <w:lang w:val="en-US" w:eastAsia="zh-CN" w:bidi="ar"/>
        </w:rPr>
        <w:t>技术可行性</w:t>
      </w:r>
      <w:r>
        <w:rPr>
          <w:rFonts w:hint="eastAsia" w:cs="宋体"/>
          <w:b w:val="0"/>
          <w:bCs/>
          <w:color w:val="1F2329"/>
          <w:kern w:val="0"/>
          <w:sz w:val="24"/>
          <w:szCs w:val="28"/>
          <w:lang w:val="en-US" w:eastAsia="zh-CN" w:bidi="ar"/>
        </w:rPr>
        <w:t>，</w:t>
      </w:r>
      <w:r>
        <w:rPr>
          <w:rFonts w:hint="eastAsia" w:ascii="Times New Roman" w:hAnsi="Times New Roman" w:eastAsia="宋体" w:cs="宋体"/>
          <w:b w:val="0"/>
          <w:bCs/>
          <w:color w:val="1F2329"/>
          <w:kern w:val="0"/>
          <w:sz w:val="24"/>
          <w:szCs w:val="28"/>
          <w:lang w:val="en-US" w:eastAsia="zh-CN" w:bidi="ar"/>
        </w:rPr>
        <w:t>ESP32嵌入式开发、ESP-NOW/MQTT通信、传感器检测、FreeRTOS多任务调度等技术成熟可靠，本地离线 + 云端协同方案落地性强，开发难度适中。</w:t>
      </w:r>
    </w:p>
    <w:p w14:paraId="379D94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b w:val="0"/>
          <w:bCs/>
          <w:color w:val="1F2329"/>
          <w:kern w:val="0"/>
          <w:sz w:val="24"/>
          <w:szCs w:val="28"/>
          <w:lang w:val="en-US" w:eastAsia="zh-CN" w:bidi="ar"/>
        </w:rPr>
      </w:pPr>
      <w:r>
        <w:rPr>
          <w:rFonts w:hint="eastAsia" w:ascii="Times New Roman" w:hAnsi="Times New Roman" w:eastAsia="宋体" w:cs="宋体"/>
          <w:b w:val="0"/>
          <w:bCs/>
          <w:color w:val="1F2329"/>
          <w:kern w:val="0"/>
          <w:sz w:val="24"/>
          <w:szCs w:val="28"/>
          <w:lang w:val="en-US" w:eastAsia="zh-CN" w:bidi="ar"/>
        </w:rPr>
        <w:t>硬件可行性</w:t>
      </w:r>
      <w:r>
        <w:rPr>
          <w:rFonts w:hint="eastAsia" w:cs="宋体"/>
          <w:b w:val="0"/>
          <w:bCs/>
          <w:color w:val="1F2329"/>
          <w:kern w:val="0"/>
          <w:sz w:val="24"/>
          <w:szCs w:val="28"/>
          <w:lang w:val="en-US" w:eastAsia="zh-CN" w:bidi="ar"/>
        </w:rPr>
        <w:t>，</w:t>
      </w:r>
      <w:r>
        <w:rPr>
          <w:rFonts w:hint="eastAsia" w:ascii="Times New Roman" w:hAnsi="Times New Roman" w:eastAsia="宋体" w:cs="宋体"/>
          <w:b w:val="0"/>
          <w:bCs/>
          <w:color w:val="1F2329"/>
          <w:kern w:val="0"/>
          <w:sz w:val="24"/>
          <w:szCs w:val="28"/>
          <w:lang w:val="en-US" w:eastAsia="zh-CN" w:bidi="ar"/>
        </w:rPr>
        <w:t>ESP32主控、传感器、执行器、触控屏等配件均为开源通用模块，采购便捷、成本低廉</w:t>
      </w:r>
      <w:r>
        <w:rPr>
          <w:rFonts w:hint="eastAsia" w:cs="宋体"/>
          <w:b w:val="0"/>
          <w:bCs/>
          <w:color w:val="1F2329"/>
          <w:kern w:val="0"/>
          <w:sz w:val="24"/>
          <w:szCs w:val="28"/>
          <w:lang w:val="en-US" w:eastAsia="zh-CN" w:bidi="ar"/>
        </w:rPr>
        <w:t>，</w:t>
      </w:r>
      <w:r>
        <w:rPr>
          <w:rFonts w:hint="eastAsia" w:ascii="Times New Roman" w:hAnsi="Times New Roman" w:eastAsia="宋体" w:cs="宋体"/>
          <w:b w:val="0"/>
          <w:bCs/>
          <w:color w:val="1F2329"/>
          <w:kern w:val="0"/>
          <w:sz w:val="24"/>
          <w:szCs w:val="28"/>
          <w:lang w:val="en-US" w:eastAsia="zh-CN" w:bidi="ar"/>
        </w:rPr>
        <w:t>PCB设计稳定安全，无强电改造风险。</w:t>
      </w:r>
    </w:p>
    <w:p w14:paraId="47279D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b w:val="0"/>
          <w:bCs/>
          <w:color w:val="1F2329"/>
          <w:kern w:val="0"/>
          <w:sz w:val="24"/>
          <w:szCs w:val="28"/>
          <w:lang w:val="en-US" w:eastAsia="zh-CN" w:bidi="ar"/>
        </w:rPr>
      </w:pPr>
      <w:r>
        <w:rPr>
          <w:rFonts w:hint="eastAsia" w:ascii="Times New Roman" w:hAnsi="Times New Roman" w:eastAsia="宋体" w:cs="宋体"/>
          <w:b w:val="0"/>
          <w:bCs/>
          <w:color w:val="1F2329"/>
          <w:kern w:val="0"/>
          <w:sz w:val="24"/>
          <w:szCs w:val="28"/>
          <w:lang w:val="en-US" w:eastAsia="zh-CN" w:bidi="ar"/>
        </w:rPr>
        <w:t>软件可行性</w:t>
      </w:r>
      <w:r>
        <w:rPr>
          <w:rFonts w:hint="eastAsia" w:cs="宋体"/>
          <w:b w:val="0"/>
          <w:bCs/>
          <w:color w:val="1F2329"/>
          <w:kern w:val="0"/>
          <w:sz w:val="24"/>
          <w:szCs w:val="28"/>
          <w:lang w:val="en-US" w:eastAsia="zh-CN" w:bidi="ar"/>
        </w:rPr>
        <w:t>，</w:t>
      </w:r>
      <w:r>
        <w:rPr>
          <w:rFonts w:hint="eastAsia" w:ascii="Times New Roman" w:hAnsi="Times New Roman" w:eastAsia="宋体" w:cs="宋体"/>
          <w:b w:val="0"/>
          <w:bCs/>
          <w:color w:val="1F2329"/>
          <w:kern w:val="0"/>
          <w:sz w:val="24"/>
          <w:szCs w:val="28"/>
          <w:lang w:val="en-US" w:eastAsia="zh-CN" w:bidi="ar"/>
        </w:rPr>
        <w:t>VSCode+PlatformIO支持模块化开发，开源驱动库丰富</w:t>
      </w:r>
      <w:r>
        <w:rPr>
          <w:rFonts w:hint="eastAsia" w:cs="宋体"/>
          <w:b w:val="0"/>
          <w:bCs/>
          <w:color w:val="1F2329"/>
          <w:kern w:val="0"/>
          <w:sz w:val="24"/>
          <w:szCs w:val="28"/>
          <w:lang w:val="en-US" w:eastAsia="zh-CN" w:bidi="ar"/>
        </w:rPr>
        <w:t>，</w:t>
      </w:r>
      <w:r>
        <w:rPr>
          <w:rFonts w:hint="eastAsia" w:ascii="Times New Roman" w:hAnsi="Times New Roman" w:eastAsia="宋体" w:cs="宋体"/>
          <w:b w:val="0"/>
          <w:bCs/>
          <w:color w:val="1F2329"/>
          <w:kern w:val="0"/>
          <w:sz w:val="24"/>
          <w:szCs w:val="28"/>
          <w:lang w:val="en-US" w:eastAsia="zh-CN" w:bidi="ar"/>
        </w:rPr>
        <w:t>华为云MQTT接入、豆包API调用流程规范，无需自建服务器，开发门槛低。</w:t>
      </w:r>
    </w:p>
    <w:p w14:paraId="5E65C9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b w:val="0"/>
          <w:bCs/>
          <w:color w:val="1F2329"/>
          <w:kern w:val="0"/>
          <w:sz w:val="24"/>
          <w:szCs w:val="28"/>
          <w:lang w:val="en-US" w:eastAsia="zh-CN" w:bidi="ar"/>
        </w:rPr>
      </w:pPr>
      <w:r>
        <w:rPr>
          <w:rFonts w:hint="eastAsia" w:ascii="Times New Roman" w:hAnsi="Times New Roman" w:eastAsia="宋体" w:cs="宋体"/>
          <w:b w:val="0"/>
          <w:bCs/>
          <w:color w:val="1F2329"/>
          <w:kern w:val="0"/>
          <w:sz w:val="24"/>
          <w:szCs w:val="28"/>
          <w:lang w:val="en-US" w:eastAsia="zh-CN" w:bidi="ar"/>
        </w:rPr>
        <w:t>专业可行性</w:t>
      </w:r>
      <w:r>
        <w:rPr>
          <w:rFonts w:hint="eastAsia" w:cs="宋体"/>
          <w:b w:val="0"/>
          <w:bCs/>
          <w:color w:val="1F2329"/>
          <w:kern w:val="0"/>
          <w:sz w:val="24"/>
          <w:szCs w:val="28"/>
          <w:lang w:val="en-US" w:eastAsia="zh-CN" w:bidi="ar"/>
        </w:rPr>
        <w:t>，</w:t>
      </w:r>
      <w:r>
        <w:rPr>
          <w:rFonts w:hint="eastAsia" w:ascii="Times New Roman" w:hAnsi="Times New Roman" w:eastAsia="宋体" w:cs="宋体"/>
          <w:b w:val="0"/>
          <w:bCs/>
          <w:color w:val="1F2329"/>
          <w:kern w:val="0"/>
          <w:sz w:val="24"/>
          <w:szCs w:val="28"/>
          <w:lang w:val="en-US" w:eastAsia="zh-CN" w:bidi="ar"/>
        </w:rPr>
        <w:t>课题贴合测控技术与仪器专业传感器检测、嵌入式控制、数据采集、闭环测控核心能力要求，专业理论与工程实践结合紧密。</w:t>
      </w:r>
    </w:p>
    <w:p w14:paraId="23E76D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firstLine="480" w:firstLineChars="200"/>
        <w:jc w:val="left"/>
        <w:textAlignment w:val="auto"/>
        <w:outlineLvl w:val="9"/>
        <w:rPr>
          <w:rFonts w:hint="eastAsia" w:ascii="Times New Roman" w:hAnsi="Times New Roman" w:eastAsia="宋体" w:cs="宋体"/>
          <w:b w:val="0"/>
          <w:bCs/>
          <w:color w:val="1F2329"/>
          <w:kern w:val="0"/>
          <w:sz w:val="24"/>
          <w:szCs w:val="28"/>
          <w:lang w:val="en-US" w:eastAsia="zh-CN" w:bidi="ar"/>
        </w:rPr>
      </w:pPr>
      <w:r>
        <w:rPr>
          <w:rFonts w:hint="eastAsia" w:ascii="Times New Roman" w:hAnsi="Times New Roman" w:eastAsia="宋体" w:cs="宋体"/>
          <w:b w:val="0"/>
          <w:bCs/>
          <w:color w:val="1F2329"/>
          <w:kern w:val="0"/>
          <w:sz w:val="24"/>
          <w:szCs w:val="28"/>
          <w:lang w:val="en-US" w:eastAsia="zh-CN" w:bidi="ar"/>
        </w:rPr>
        <w:t>时间可行性</w:t>
      </w:r>
      <w:r>
        <w:rPr>
          <w:rFonts w:hint="eastAsia" w:cs="宋体"/>
          <w:b w:val="0"/>
          <w:bCs/>
          <w:color w:val="1F2329"/>
          <w:kern w:val="0"/>
          <w:sz w:val="24"/>
          <w:szCs w:val="28"/>
          <w:lang w:val="en-US" w:eastAsia="zh-CN" w:bidi="ar"/>
        </w:rPr>
        <w:t>，</w:t>
      </w:r>
      <w:r>
        <w:rPr>
          <w:rFonts w:hint="eastAsia" w:ascii="Times New Roman" w:hAnsi="Times New Roman" w:eastAsia="宋体" w:cs="宋体"/>
          <w:b w:val="0"/>
          <w:bCs/>
          <w:color w:val="1F2329"/>
          <w:kern w:val="0"/>
          <w:sz w:val="24"/>
          <w:szCs w:val="28"/>
          <w:lang w:val="en-US" w:eastAsia="zh-CN" w:bidi="ar"/>
        </w:rPr>
        <w:t>16 周周期可完成文献调研、方案设计、硬件开发、软件编程、系统测试与论文撰写，进度安排合理可行。</w:t>
      </w:r>
    </w:p>
    <w:p w14:paraId="7C01BB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default" w:ascii="Times New Roman" w:hAnsi="Times New Roman" w:eastAsia="宋体" w:cs="宋体"/>
          <w:b w:val="0"/>
          <w:bCs/>
          <w:color w:val="1F2329"/>
          <w:kern w:val="0"/>
          <w:sz w:val="28"/>
          <w:szCs w:val="28"/>
          <w:lang w:val="en-US" w:eastAsia="zh-CN" w:bidi="ar"/>
        </w:rPr>
      </w:pPr>
      <w:r>
        <w:rPr>
          <w:rFonts w:hint="eastAsia" w:ascii="Times New Roman" w:hAnsi="Times New Roman" w:eastAsia="宋体" w:cs="宋体"/>
          <w:b w:val="0"/>
          <w:bCs/>
          <w:color w:val="1F2329"/>
          <w:kern w:val="0"/>
          <w:sz w:val="28"/>
          <w:szCs w:val="28"/>
          <w:lang w:val="en-US" w:eastAsia="zh-CN" w:bidi="ar"/>
        </w:rPr>
        <w:t>4.4重难点分析</w:t>
      </w:r>
    </w:p>
    <w:p w14:paraId="45F8DC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Times New Roman" w:hAnsi="Times New Roman" w:eastAsia="宋体"/>
          <w:b w:val="0"/>
          <w:bCs/>
          <w:color w:val="1F2329"/>
          <w:sz w:val="24"/>
          <w:szCs w:val="24"/>
        </w:rPr>
      </w:pPr>
      <w:r>
        <w:rPr>
          <w:rFonts w:ascii="Times New Roman" w:hAnsi="Times New Roman" w:eastAsia="宋体"/>
          <w:b w:val="0"/>
          <w:bCs/>
          <w:color w:val="1F2329"/>
          <w:sz w:val="24"/>
          <w:szCs w:val="24"/>
        </w:rPr>
        <w:t>研究重点</w:t>
      </w:r>
      <w:r>
        <w:rPr>
          <w:rFonts w:hint="eastAsia" w:ascii="Times New Roman" w:hAnsi="Times New Roman"/>
          <w:b w:val="0"/>
          <w:bCs/>
          <w:color w:val="1F2329"/>
          <w:sz w:val="24"/>
          <w:szCs w:val="24"/>
          <w:lang w:eastAsia="zh-CN"/>
        </w:rPr>
        <w:t>，</w:t>
      </w:r>
      <w:r>
        <w:rPr>
          <w:rFonts w:ascii="Times New Roman" w:hAnsi="Times New Roman" w:eastAsia="宋体" w:cs="宋体"/>
          <w:b w:val="0"/>
          <w:bCs/>
          <w:color w:val="1F2329"/>
          <w:kern w:val="0"/>
          <w:sz w:val="24"/>
          <w:szCs w:val="24"/>
          <w:lang w:val="en-US" w:eastAsia="zh-CN" w:bidi="ar"/>
        </w:rPr>
        <w:t>构建商用标准五层分布式架构，明确感知、决策、执行层级分工；实现 ESP-NOW、WiFi 双模式、MQTT 三网融合通信，保障双模式运行稳定性；完成触控、语音、AI、远程多模态交互设计；实现本地闭环控制与云端智能协同。</w:t>
      </w:r>
    </w:p>
    <w:p w14:paraId="4EC85AB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Times New Roman" w:hAnsi="Times New Roman" w:eastAsia="宋体"/>
          <w:b w:val="0"/>
          <w:bCs/>
          <w:color w:val="1F2329"/>
          <w:sz w:val="24"/>
          <w:szCs w:val="24"/>
        </w:rPr>
      </w:pPr>
      <w:r>
        <w:rPr>
          <w:rFonts w:ascii="Times New Roman" w:hAnsi="Times New Roman" w:eastAsia="宋体"/>
          <w:b w:val="0"/>
          <w:bCs/>
          <w:color w:val="1F2329"/>
          <w:sz w:val="24"/>
          <w:szCs w:val="24"/>
        </w:rPr>
        <w:t>研究难点</w:t>
      </w:r>
      <w:r>
        <w:rPr>
          <w:rFonts w:hint="eastAsia" w:cs="宋体"/>
          <w:b w:val="0"/>
          <w:bCs/>
          <w:color w:val="1F2329"/>
          <w:kern w:val="0"/>
          <w:sz w:val="24"/>
          <w:szCs w:val="24"/>
          <w:lang w:val="en-US" w:eastAsia="zh-CN" w:bidi="ar"/>
        </w:rPr>
        <w:t>，</w:t>
      </w:r>
      <w:r>
        <w:rPr>
          <w:rFonts w:ascii="Times New Roman" w:hAnsi="Times New Roman" w:eastAsia="宋体" w:cs="宋体"/>
          <w:b w:val="0"/>
          <w:bCs/>
          <w:color w:val="1F2329"/>
          <w:kern w:val="0"/>
          <w:sz w:val="24"/>
          <w:szCs w:val="24"/>
          <w:lang w:val="en-US" w:eastAsia="zh-CN" w:bidi="ar"/>
        </w:rPr>
        <w:t>ESP32 多节点无线通信抗干扰优化，解决数据丢失与指令错乱问题；FreeRTOS 多任务调度优化，避免屏显、语音、通信、决策资源抢占；多模态指令解析与冲突处理，保证控制精准性；本地逻辑与云端 AI 指令协同，实现双模式无缝切换；安防异常告警的本地与云端同步响应设计。</w:t>
      </w:r>
    </w:p>
    <w:p w14:paraId="361146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right="0"/>
        <w:jc w:val="left"/>
        <w:textAlignment w:val="auto"/>
        <w:outlineLvl w:val="9"/>
        <w:rPr>
          <w:rFonts w:hint="eastAsia" w:ascii="Times New Roman" w:hAnsi="Times New Roman" w:eastAsia="宋体" w:cs="宋体"/>
          <w:b w:val="0"/>
          <w:bCs/>
          <w:color w:val="1F2329"/>
          <w:kern w:val="0"/>
          <w:sz w:val="24"/>
          <w:szCs w:val="28"/>
          <w:lang w:val="en-US" w:eastAsia="zh-CN" w:bidi="ar"/>
        </w:rPr>
      </w:pPr>
    </w:p>
    <w:p w14:paraId="330BBD4D">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Times New Roman" w:hAnsi="Times New Roman" w:eastAsia="宋体" w:cs="黑体"/>
          <w:b/>
          <w:bCs w:val="0"/>
          <w:sz w:val="32"/>
          <w:szCs w:val="32"/>
          <w:lang w:val="zh-CN"/>
        </w:rPr>
      </w:pPr>
      <w:r>
        <w:rPr>
          <w:rFonts w:hint="eastAsia" w:cs="黑体"/>
          <w:b/>
          <w:bCs/>
          <w:kern w:val="2"/>
          <w:sz w:val="32"/>
          <w:szCs w:val="32"/>
          <w:lang w:val="en-US" w:eastAsia="zh-CN" w:bidi="ar-SA"/>
        </w:rPr>
        <w:t>五</w:t>
      </w:r>
      <w:r>
        <w:rPr>
          <w:rFonts w:hint="eastAsia" w:ascii="Times New Roman" w:hAnsi="Times New Roman" w:eastAsia="宋体" w:cs="黑体"/>
          <w:b/>
          <w:bCs/>
          <w:kern w:val="2"/>
          <w:sz w:val="32"/>
          <w:szCs w:val="32"/>
          <w:lang w:val="zh-CN" w:eastAsia="zh-CN" w:bidi="ar-SA"/>
        </w:rPr>
        <w:t>、</w:t>
      </w:r>
      <w:r>
        <w:rPr>
          <w:rFonts w:hint="eastAsia" w:ascii="Times New Roman" w:hAnsi="Times New Roman" w:eastAsia="宋体" w:cs="黑体"/>
          <w:b/>
          <w:bCs w:val="0"/>
          <w:sz w:val="32"/>
          <w:szCs w:val="32"/>
          <w:lang w:val="zh-CN"/>
        </w:rPr>
        <w:t>进度安排</w:t>
      </w:r>
    </w:p>
    <w:p w14:paraId="1B4CB68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kern w:val="0"/>
          <w:sz w:val="24"/>
          <w:szCs w:val="32"/>
          <w:lang w:val="en-US" w:eastAsia="zh-CN"/>
        </w:rPr>
      </w:pPr>
      <w:r>
        <w:rPr>
          <w:rFonts w:hint="eastAsia" w:ascii="Times New Roman" w:hAnsi="Times New Roman" w:eastAsia="宋体" w:cs="仿宋_GB2312"/>
          <w:b w:val="0"/>
          <w:bCs/>
          <w:kern w:val="0"/>
          <w:sz w:val="24"/>
          <w:szCs w:val="32"/>
        </w:rPr>
        <w:t>课题研究周期为 2026 年 3 月 —6 月，共 16 周，具体进度如下：</w:t>
      </w:r>
      <w:r>
        <w:rPr>
          <w:rFonts w:hint="eastAsia" w:cs="仿宋_GB2312"/>
          <w:b w:val="0"/>
          <w:bCs/>
          <w:kern w:val="0"/>
          <w:sz w:val="24"/>
          <w:szCs w:val="32"/>
          <w:lang w:val="en-US" w:eastAsia="zh-CN"/>
        </w:rPr>
        <w:t xml:space="preserve"> </w:t>
      </w:r>
    </w:p>
    <w:p w14:paraId="6D05F8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第 3~4 周：完成文献调研，梳理研究现状，撰写开题报告并完成答辩。</w:t>
      </w:r>
    </w:p>
    <w:p w14:paraId="45ADB10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第 5~6 周：确定系统五层架构与双模式方案，完成硬件选型、</w:t>
      </w:r>
      <w:r>
        <w:rPr>
          <w:rFonts w:hint="eastAsia" w:cs="仿宋_GB2312"/>
          <w:b w:val="0"/>
          <w:bCs/>
          <w:kern w:val="0"/>
          <w:sz w:val="24"/>
          <w:szCs w:val="32"/>
          <w:lang w:val="en-US" w:eastAsia="zh-CN"/>
        </w:rPr>
        <w:t>原理图绘制、</w:t>
      </w:r>
      <w:r>
        <w:rPr>
          <w:rFonts w:hint="eastAsia" w:ascii="Times New Roman" w:hAnsi="Times New Roman" w:eastAsia="宋体" w:cs="仿宋_GB2312"/>
          <w:b w:val="0"/>
          <w:bCs/>
          <w:kern w:val="0"/>
          <w:sz w:val="24"/>
          <w:szCs w:val="32"/>
        </w:rPr>
        <w:t>PCB 设计。</w:t>
      </w:r>
    </w:p>
    <w:p w14:paraId="0E46EDB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第 7~8 周：完成硬件采购、焊接与组装，搭建开发环境，编写基础驱动程序。</w:t>
      </w:r>
    </w:p>
    <w:p w14:paraId="0CA276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第 9~10 周：完成感知、执行层程序开发，调试 ESP-NOW 本地通信，撰写中期报告。</w:t>
      </w:r>
    </w:p>
    <w:p w14:paraId="36B2246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第 11~12 周：开发决策层交互、逻辑、华为云与豆包 API 功能，完成系统联调。</w:t>
      </w:r>
    </w:p>
    <w:p w14:paraId="7F27610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第 13~14 周：开展全场景与稳定性测试，优化软硬件问题，绘制工程图纸，启动论文撰写。</w:t>
      </w:r>
    </w:p>
    <w:p w14:paraId="165AB2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第 15 周：完成毕业论文初稿，根据指导意见修改定稿，整理毕业设计资料。</w:t>
      </w:r>
    </w:p>
    <w:p w14:paraId="21EFFEC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adjustRightInd/>
        <w:snapToGrid/>
        <w:spacing w:before="0" w:beforeAutospacing="0" w:after="0" w:afterAutospacing="0" w:line="360" w:lineRule="auto"/>
        <w:ind w:leftChars="200" w:right="0" w:rightChars="0" w:firstLine="480" w:firstLineChars="200"/>
        <w:jc w:val="right"/>
        <w:textAlignment w:val="auto"/>
        <w:outlineLvl w:val="9"/>
        <w:rPr>
          <w:rFonts w:hint="eastAsia" w:ascii="Times New Roman" w:hAnsi="Times New Roman" w:eastAsia="宋体" w:cs="仿宋_GB2312"/>
          <w:b w:val="0"/>
          <w:bCs/>
          <w:sz w:val="24"/>
          <w:szCs w:val="32"/>
        </w:rPr>
      </w:pPr>
      <w:r>
        <w:rPr>
          <w:rFonts w:hint="eastAsia" w:ascii="Times New Roman" w:hAnsi="Times New Roman" w:eastAsia="宋体" w:cs="仿宋_GB2312"/>
          <w:b w:val="0"/>
          <w:bCs/>
          <w:kern w:val="0"/>
          <w:sz w:val="24"/>
          <w:szCs w:val="32"/>
        </w:rPr>
        <w:t>第 16 周：制作答辩 PPT，准备实物演示，参加毕业答辩并完善成果。</w:t>
      </w:r>
      <w:r>
        <w:rPr>
          <w:rFonts w:hint="eastAsia" w:ascii="Times New Roman" w:hAnsi="Times New Roman" w:eastAsia="宋体" w:cs="仿宋_GB2312"/>
          <w:b w:val="0"/>
          <w:bCs/>
          <w:kern w:val="0"/>
          <w:sz w:val="24"/>
          <w:szCs w:val="32"/>
        </w:rPr>
        <w:fldChar w:fldCharType="begin"/>
      </w:r>
      <w:r>
        <w:rPr>
          <w:rFonts w:hint="eastAsia" w:ascii="Times New Roman" w:hAnsi="Times New Roman" w:eastAsia="宋体" w:cs="仿宋_GB2312"/>
          <w:b w:val="0"/>
          <w:bCs/>
          <w:kern w:val="0"/>
          <w:sz w:val="24"/>
          <w:szCs w:val="32"/>
        </w:rPr>
        <w:instrText xml:space="preserve"> MERGEFIELD rep_j_rp5 \* MERGEFORMAT </w:instrText>
      </w:r>
      <w:r>
        <w:rPr>
          <w:rFonts w:hint="eastAsia" w:ascii="Times New Roman" w:hAnsi="Times New Roman" w:eastAsia="宋体" w:cs="仿宋_GB2312"/>
          <w:b w:val="0"/>
          <w:bCs/>
          <w:kern w:val="0"/>
          <w:sz w:val="24"/>
          <w:szCs w:val="32"/>
        </w:rPr>
        <w:fldChar w:fldCharType="end"/>
      </w:r>
    </w:p>
    <w:p w14:paraId="6A0CD38A">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left"/>
        <w:textAlignment w:val="auto"/>
        <w:outlineLvl w:val="9"/>
        <w:rPr>
          <w:rFonts w:hint="eastAsia" w:ascii="Times New Roman" w:hAnsi="Times New Roman" w:eastAsia="宋体" w:cs="黑体"/>
          <w:b w:val="0"/>
          <w:bCs/>
          <w:sz w:val="32"/>
          <w:szCs w:val="32"/>
          <w:lang w:val="zh-CN"/>
        </w:rPr>
      </w:pPr>
    </w:p>
    <w:p w14:paraId="6C687D1E">
      <w:pPr>
        <w:keepNext w:val="0"/>
        <w:keepLines w:val="0"/>
        <w:pageBreakBefore w:val="0"/>
        <w:widowControl/>
        <w:kinsoku/>
        <w:wordWrap/>
        <w:overflowPunct/>
        <w:topLinePunct w:val="0"/>
        <w:autoSpaceDE/>
        <w:autoSpaceDN/>
        <w:bidi w:val="0"/>
        <w:adjustRightInd/>
        <w:snapToGrid/>
        <w:spacing w:line="360" w:lineRule="auto"/>
        <w:jc w:val="left"/>
        <w:textAlignment w:val="auto"/>
        <w:outlineLvl w:val="9"/>
        <w:rPr>
          <w:rFonts w:hint="eastAsia" w:ascii="Times New Roman" w:hAnsi="Times New Roman" w:eastAsia="宋体" w:cs="黑体"/>
          <w:b/>
          <w:bCs w:val="0"/>
          <w:sz w:val="32"/>
          <w:szCs w:val="32"/>
        </w:rPr>
      </w:pPr>
      <w:r>
        <w:rPr>
          <w:rFonts w:hint="eastAsia" w:cs="黑体"/>
          <w:b/>
          <w:bCs w:val="0"/>
          <w:sz w:val="32"/>
          <w:szCs w:val="32"/>
          <w:lang w:val="en-US" w:eastAsia="zh-CN"/>
        </w:rPr>
        <w:t>六</w:t>
      </w:r>
      <w:r>
        <w:rPr>
          <w:rFonts w:hint="eastAsia" w:ascii="Times New Roman" w:hAnsi="Times New Roman" w:eastAsia="宋体" w:cs="黑体"/>
          <w:b/>
          <w:bCs w:val="0"/>
          <w:sz w:val="32"/>
          <w:szCs w:val="32"/>
          <w:lang w:val="zh-CN"/>
        </w:rPr>
        <w:t>、主要参考文献</w:t>
      </w:r>
    </w:p>
    <w:p w14:paraId="492FD16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[1]Villegas D M ,Paredes D E ,Arévalo A J , et al. Smart Automation for Residential Spaces with PLC-ESP32 Architecture †[J].Engineering Proceedings,2025,115(1):7-7.DOI:10.3390/ENGPROC2025115007.</w:t>
      </w:r>
    </w:p>
    <w:p w14:paraId="03E9D5A6">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[2]姚天宇,陆红红,陈浩宇,等. AIoT智能家居系统设计与应用[J].物联网技术,2025,15(19):124-127+131.DOI:10.16667/j.issn.2095-1302.2025.19.027.</w:t>
      </w:r>
    </w:p>
    <w:p w14:paraId="57E3C5C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[3]Suriya S P ,Rapaka U ,N. K , et al. Smart Home and Security Systems: An IoT-Based Approach Utilizing ESP 32 and Multi-sensor Integration[J].E3S Web of Conferences,2025,616DOI:10.1051/E3SCONF/202561602004.</w:t>
      </w:r>
    </w:p>
    <w:p w14:paraId="4C8AA43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[4]王浩. 基于ESP32平台的AI语音系统教学案例设计[J].办公自动化,2024,29(24):13-15.</w:t>
      </w:r>
    </w:p>
    <w:p w14:paraId="7B3B348C">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[5]王华. 基于ESP-NOW的无线传感器网络系统设计[J].电子产品世界,2024,31(11):18-20+45.</w:t>
      </w:r>
    </w:p>
    <w:p w14:paraId="2D57C12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[6]刘俊峰,乔有田. 基于ESP32与微信小程序的智能家居控制系统[J].科技创新与应用,2024,14(25):41-44.DOI:10.19981/j.CN23-1581/G3.2024.25.011.</w:t>
      </w:r>
    </w:p>
    <w:p w14:paraId="003799E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[7]彭宇林,王显梅. 一种基于MQTT协议的物联网传感节点设计与实现[J].电子制作,2024,32(15):18-21.DOI:10.16589/j.cnki.cn11-3571/tn.2024.15.012.</w:t>
      </w:r>
    </w:p>
    <w:p w14:paraId="40E57A32">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[8]王琦锋,李春树. 基于MQTT和ESP-NOW的智能家居系统[J].物联网技术,2023,13(07):116-119.DOI:10.16667/j.issn.2095-1302.2023.07.028.</w:t>
      </w:r>
    </w:p>
    <w:p w14:paraId="5B54617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 xml:space="preserve">[9]董峻峰.AI+物联网技术下的智能家居产品用户体验设计研究[D].北方工业大学,2023.DOI:10.26926/d.cnki.gbfgu.2023.000380. </w:t>
      </w:r>
    </w:p>
    <w:p w14:paraId="16C3172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 xml:space="preserve">[10]王爱利.基于ESP32的智能家居系统的设计与实现[D].沈阳师范大学,2023.DOI:10.27328/d.cnki.gshsc.2023.000311. </w:t>
      </w:r>
    </w:p>
    <w:p w14:paraId="3FC3B0D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 xml:space="preserve">[11]周灿.基于云平台和WiFi的智能家居系统设计与实现[D].武汉工程大学,2023.DOI:10.27727/d.cnki.gwhxc.2023.000656. </w:t>
      </w:r>
    </w:p>
    <w:p w14:paraId="1E414B6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[12]冷宇. 基于ESP32的远程家居控制系统设计[J].无线互联科技,2022,19(24):86-88.</w:t>
      </w:r>
    </w:p>
    <w:p w14:paraId="7153B3C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[13]李红莲. 万物互联趋势下“十四五”智能家居将迎新发展[J].中国安防,2021,(12):1-9.</w:t>
      </w:r>
    </w:p>
    <w:p w14:paraId="71ACB332">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[14]吴吉义,李文娟,曹健,等. 智能物联网AIoT研究综述[J].电信科学,2021,37(08):1-17.</w:t>
      </w:r>
    </w:p>
    <w:p w14:paraId="35B9852C">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 xml:space="preserve">[15]王红玉.OneNET云平台下基于WiFi的智能家居监控系统的设计与实现[D].内蒙古大学,2021.DOI:10.27224/d.cnki.gnmdu.2021.001096. </w:t>
      </w:r>
    </w:p>
    <w:p w14:paraId="12FC55DA">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[16]雷焕平. 人工智能与全屋定制家具融合发展趋势探究[J].家具,2021,42(02):10-13+83.DOI:10.16610/j.cnki.jiaju.2021.02.003.</w:t>
      </w:r>
    </w:p>
    <w:p w14:paraId="0A6D1B96">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[17]王平,王焱. 基于物联网平台的智能家居中心控制系统设计[J].计算机测量与控制,2020,28(11):79-83.DOI:10.16526/j.cnki.11-4762/tp.2020.11.017.</w:t>
      </w:r>
    </w:p>
    <w:p w14:paraId="32278AEE">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[18]林钦永,蔡肯,王克强. 基于腾讯云平台的智慧家居物联网控制系统设计[J].电子测试,2020,(14):63-65.DOI:10.16520/j.cnki.1000-8519.2020.14.026.</w:t>
      </w:r>
    </w:p>
    <w:p w14:paraId="6D7F4F38">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[19]Andi S ,Irma A P . Pengembangan Smart Home Dengan Microcontrollers ESP32 Dan MC-38 Door Magnetic Switch Sensor Berbasis Internet of Things (IoT) Untuk Meningkatkan Deteksi Dini Keamanan Perumahan[J].Jurnal RESTI (Rekayasa Sistem dan Teknologi Informasi),2019,3(3):451-457.DOI:10.29207/resti.v3i3.1238.</w:t>
      </w:r>
    </w:p>
    <w:p w14:paraId="0CAAF43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r>
        <w:rPr>
          <w:rFonts w:hint="eastAsia" w:ascii="Times New Roman" w:hAnsi="Times New Roman" w:eastAsia="宋体" w:cs="仿宋_GB2312"/>
          <w:b w:val="0"/>
          <w:bCs/>
          <w:kern w:val="0"/>
          <w:sz w:val="24"/>
          <w:szCs w:val="32"/>
        </w:rPr>
        <w:t>[20]于海飞,张爱军. 基于MQTT的多协议物联网网关设计与实现[J].国外电子测量技术,2019,38(11):45-51.DOI:10.19652/j.cnki.femt.1901629.</w:t>
      </w:r>
    </w:p>
    <w:p w14:paraId="192BB3F2">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04D764E4">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0D408F6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74DC0E31">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5A1F050B">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70682A3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59438E40">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752ACE4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65526A72">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1FE8ECB3">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52ACAE1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4FB06BCD">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41B0AFA5">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outlineLvl w:val="9"/>
        <w:rPr>
          <w:rFonts w:hint="eastAsia" w:ascii="Times New Roman" w:hAnsi="Times New Roman" w:eastAsia="宋体" w:cs="仿宋_GB2312"/>
          <w:b w:val="0"/>
          <w:bCs/>
          <w:kern w:val="0"/>
          <w:sz w:val="24"/>
          <w:szCs w:val="32"/>
        </w:rPr>
      </w:pPr>
    </w:p>
    <w:p w14:paraId="2BE9A567">
      <w:pPr>
        <w:keepNext w:val="0"/>
        <w:keepLines w:val="0"/>
        <w:pageBreakBefore w:val="0"/>
        <w:kinsoku/>
        <w:wordWrap/>
        <w:overflowPunct/>
        <w:topLinePunct w:val="0"/>
        <w:autoSpaceDE/>
        <w:autoSpaceDN/>
        <w:bidi w:val="0"/>
        <w:adjustRightInd/>
        <w:snapToGrid/>
        <w:spacing w:line="360" w:lineRule="auto"/>
        <w:ind w:firstLine="480" w:firstLineChars="200"/>
        <w:jc w:val="right"/>
        <w:textAlignment w:val="auto"/>
        <w:outlineLvl w:val="9"/>
        <w:rPr>
          <w:rFonts w:hint="default" w:ascii="Times New Roman" w:hAnsi="Times New Roman" w:eastAsia="宋体" w:cs="仿宋_GB2312"/>
          <w:b w:val="0"/>
          <w:bCs/>
          <w:kern w:val="0"/>
          <w:sz w:val="24"/>
          <w:szCs w:val="32"/>
          <w:lang w:val="en-US" w:eastAsia="zh-CN"/>
        </w:rPr>
      </w:pPr>
      <w:r>
        <w:rPr>
          <w:rFonts w:hint="eastAsia" w:ascii="Times New Roman" w:hAnsi="Times New Roman" w:eastAsia="宋体" w:cs="仿宋_GB2312"/>
          <w:b w:val="0"/>
          <w:bCs/>
          <w:kern w:val="0"/>
          <w:sz w:val="24"/>
          <w:szCs w:val="32"/>
          <w:lang w:val="en-US" w:eastAsia="zh-CN"/>
        </w:rPr>
        <w:t xml:space="preserve">  </w:t>
      </w:r>
      <w:r>
        <w:rPr>
          <w:rFonts w:hint="default" w:ascii="Times New Roman" w:hAnsi="Times New Roman" w:eastAsia="宋体" w:cs="仿宋_GB2312"/>
          <w:b w:val="0"/>
          <w:bCs/>
          <w:kern w:val="0"/>
          <w:sz w:val="24"/>
          <w:szCs w:val="32"/>
          <w:lang w:val="en-US" w:eastAsia="zh-CN"/>
        </w:rPr>
        <w:drawing>
          <wp:inline distT="0" distB="0" distL="114300" distR="114300">
            <wp:extent cx="1372235" cy="782320"/>
            <wp:effectExtent l="0" t="0" r="18415" b="17780"/>
            <wp:docPr id="1" name="图片 1" descr="12c8467d23ce9d011d26bb1487caa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c8467d23ce9d011d26bb1487caa699"/>
                    <pic:cNvPicPr>
                      <a:picLocks noChangeAspect="1"/>
                    </pic:cNvPicPr>
                  </pic:nvPicPr>
                  <pic:blipFill>
                    <a:blip r:embed="rId8"/>
                    <a:stretch>
                      <a:fillRect/>
                    </a:stretch>
                  </pic:blipFill>
                  <pic:spPr>
                    <a:xfrm>
                      <a:off x="0" y="0"/>
                      <a:ext cx="1372235" cy="782320"/>
                    </a:xfrm>
                    <a:prstGeom prst="rect">
                      <a:avLst/>
                    </a:prstGeom>
                  </pic:spPr>
                </pic:pic>
              </a:graphicData>
            </a:graphic>
          </wp:inline>
        </w:drawing>
      </w:r>
    </w:p>
    <w:sectPr>
      <w:headerReference r:id="rId3" w:type="default"/>
      <w:pgSz w:w="11907" w:h="16839"/>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2367C">
    <w:pPr>
      <w:pStyle w:val="8"/>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mZGIxNTJlYWE1MjA2YjE2NWMzZWYzN2EwYjdiMzUifQ=="/>
  </w:docVars>
  <w:rsids>
    <w:rsidRoot w:val="00DD4E92"/>
    <w:rsid w:val="000413BA"/>
    <w:rsid w:val="000462E0"/>
    <w:rsid w:val="00057809"/>
    <w:rsid w:val="0006040B"/>
    <w:rsid w:val="00090E9E"/>
    <w:rsid w:val="000B4494"/>
    <w:rsid w:val="000C5C1D"/>
    <w:rsid w:val="000C6CA1"/>
    <w:rsid w:val="000F381A"/>
    <w:rsid w:val="00106931"/>
    <w:rsid w:val="00107E9B"/>
    <w:rsid w:val="00112B4A"/>
    <w:rsid w:val="00122BA2"/>
    <w:rsid w:val="001632D3"/>
    <w:rsid w:val="0016612A"/>
    <w:rsid w:val="001709DC"/>
    <w:rsid w:val="0017445D"/>
    <w:rsid w:val="001746FC"/>
    <w:rsid w:val="001A4618"/>
    <w:rsid w:val="001B247A"/>
    <w:rsid w:val="001F59D9"/>
    <w:rsid w:val="0020304E"/>
    <w:rsid w:val="00211CA7"/>
    <w:rsid w:val="00212844"/>
    <w:rsid w:val="00240713"/>
    <w:rsid w:val="00247570"/>
    <w:rsid w:val="00253CE0"/>
    <w:rsid w:val="002670C4"/>
    <w:rsid w:val="002717A8"/>
    <w:rsid w:val="00294AB3"/>
    <w:rsid w:val="002D576F"/>
    <w:rsid w:val="002D5E4F"/>
    <w:rsid w:val="002E1DB8"/>
    <w:rsid w:val="002F0243"/>
    <w:rsid w:val="002F09FB"/>
    <w:rsid w:val="00335318"/>
    <w:rsid w:val="00360658"/>
    <w:rsid w:val="00364CB9"/>
    <w:rsid w:val="0037088D"/>
    <w:rsid w:val="00375CA9"/>
    <w:rsid w:val="00391CA7"/>
    <w:rsid w:val="003A1505"/>
    <w:rsid w:val="003B0EAE"/>
    <w:rsid w:val="00400863"/>
    <w:rsid w:val="004020B4"/>
    <w:rsid w:val="00440CE4"/>
    <w:rsid w:val="004677F1"/>
    <w:rsid w:val="0047093F"/>
    <w:rsid w:val="00475C3A"/>
    <w:rsid w:val="004A228C"/>
    <w:rsid w:val="004A2503"/>
    <w:rsid w:val="004F2D93"/>
    <w:rsid w:val="004F4D5F"/>
    <w:rsid w:val="005259D7"/>
    <w:rsid w:val="00525BF2"/>
    <w:rsid w:val="00533AA7"/>
    <w:rsid w:val="00557AB8"/>
    <w:rsid w:val="00562B8C"/>
    <w:rsid w:val="005A6CC7"/>
    <w:rsid w:val="005B1B30"/>
    <w:rsid w:val="005F35FF"/>
    <w:rsid w:val="00623D41"/>
    <w:rsid w:val="006404F8"/>
    <w:rsid w:val="006565CB"/>
    <w:rsid w:val="006B400D"/>
    <w:rsid w:val="006D2843"/>
    <w:rsid w:val="00714AFA"/>
    <w:rsid w:val="00724C6D"/>
    <w:rsid w:val="00726092"/>
    <w:rsid w:val="007814E5"/>
    <w:rsid w:val="007857D1"/>
    <w:rsid w:val="00796A65"/>
    <w:rsid w:val="007A6B62"/>
    <w:rsid w:val="007D3817"/>
    <w:rsid w:val="007F6C6F"/>
    <w:rsid w:val="008056E4"/>
    <w:rsid w:val="0081574A"/>
    <w:rsid w:val="008208E3"/>
    <w:rsid w:val="00831F32"/>
    <w:rsid w:val="00847357"/>
    <w:rsid w:val="00883D01"/>
    <w:rsid w:val="008A590D"/>
    <w:rsid w:val="008A5D72"/>
    <w:rsid w:val="008D2C26"/>
    <w:rsid w:val="008F2132"/>
    <w:rsid w:val="00922D6E"/>
    <w:rsid w:val="00931094"/>
    <w:rsid w:val="00960242"/>
    <w:rsid w:val="009A5A64"/>
    <w:rsid w:val="009B2E63"/>
    <w:rsid w:val="009D6C44"/>
    <w:rsid w:val="009E6762"/>
    <w:rsid w:val="009F4393"/>
    <w:rsid w:val="00A16B84"/>
    <w:rsid w:val="00A3270D"/>
    <w:rsid w:val="00A40038"/>
    <w:rsid w:val="00A67303"/>
    <w:rsid w:val="00AA7356"/>
    <w:rsid w:val="00AD16F9"/>
    <w:rsid w:val="00AD473B"/>
    <w:rsid w:val="00AF41F3"/>
    <w:rsid w:val="00AF4FF1"/>
    <w:rsid w:val="00AF6A0A"/>
    <w:rsid w:val="00B07CC8"/>
    <w:rsid w:val="00B23D6D"/>
    <w:rsid w:val="00B33520"/>
    <w:rsid w:val="00B50470"/>
    <w:rsid w:val="00B50BD1"/>
    <w:rsid w:val="00B80A5D"/>
    <w:rsid w:val="00BD19BC"/>
    <w:rsid w:val="00BD5A2B"/>
    <w:rsid w:val="00BD5E30"/>
    <w:rsid w:val="00BE4C58"/>
    <w:rsid w:val="00BE5A43"/>
    <w:rsid w:val="00C01128"/>
    <w:rsid w:val="00C26BDA"/>
    <w:rsid w:val="00C362F9"/>
    <w:rsid w:val="00C70869"/>
    <w:rsid w:val="00C721F8"/>
    <w:rsid w:val="00C84EAD"/>
    <w:rsid w:val="00CA08F1"/>
    <w:rsid w:val="00CA517D"/>
    <w:rsid w:val="00CB45B6"/>
    <w:rsid w:val="00CE1531"/>
    <w:rsid w:val="00D03BD1"/>
    <w:rsid w:val="00D06F0F"/>
    <w:rsid w:val="00D170A1"/>
    <w:rsid w:val="00D43D17"/>
    <w:rsid w:val="00D44149"/>
    <w:rsid w:val="00D472E6"/>
    <w:rsid w:val="00D526BC"/>
    <w:rsid w:val="00D76278"/>
    <w:rsid w:val="00D91A8A"/>
    <w:rsid w:val="00DC4F24"/>
    <w:rsid w:val="00DD172C"/>
    <w:rsid w:val="00DD1DDE"/>
    <w:rsid w:val="00DD4E92"/>
    <w:rsid w:val="00DD5326"/>
    <w:rsid w:val="00DD5FCA"/>
    <w:rsid w:val="00DF16E6"/>
    <w:rsid w:val="00DF3FA7"/>
    <w:rsid w:val="00DF5AC5"/>
    <w:rsid w:val="00E24452"/>
    <w:rsid w:val="00E261CE"/>
    <w:rsid w:val="00E47985"/>
    <w:rsid w:val="00E537A6"/>
    <w:rsid w:val="00E711FE"/>
    <w:rsid w:val="00EB6A06"/>
    <w:rsid w:val="00EC027B"/>
    <w:rsid w:val="00F039AB"/>
    <w:rsid w:val="00F241FF"/>
    <w:rsid w:val="00F244C8"/>
    <w:rsid w:val="00F2558C"/>
    <w:rsid w:val="00F339CA"/>
    <w:rsid w:val="00F55010"/>
    <w:rsid w:val="00F7257D"/>
    <w:rsid w:val="00FC5660"/>
    <w:rsid w:val="00FE0080"/>
    <w:rsid w:val="00FE57F0"/>
    <w:rsid w:val="01252D21"/>
    <w:rsid w:val="018D46E4"/>
    <w:rsid w:val="01D1602C"/>
    <w:rsid w:val="02222D4D"/>
    <w:rsid w:val="02D1671C"/>
    <w:rsid w:val="02EC30C3"/>
    <w:rsid w:val="0327521D"/>
    <w:rsid w:val="03CD1525"/>
    <w:rsid w:val="0417562A"/>
    <w:rsid w:val="04AD194B"/>
    <w:rsid w:val="04E07132"/>
    <w:rsid w:val="052676B9"/>
    <w:rsid w:val="0545048F"/>
    <w:rsid w:val="05641FC6"/>
    <w:rsid w:val="05BB42A5"/>
    <w:rsid w:val="05C34101"/>
    <w:rsid w:val="05EA4621"/>
    <w:rsid w:val="065E0A20"/>
    <w:rsid w:val="06F0403F"/>
    <w:rsid w:val="0754287B"/>
    <w:rsid w:val="080C7DE4"/>
    <w:rsid w:val="08290134"/>
    <w:rsid w:val="090F0777"/>
    <w:rsid w:val="097166E9"/>
    <w:rsid w:val="09C94B9B"/>
    <w:rsid w:val="09E665B5"/>
    <w:rsid w:val="09F47CA3"/>
    <w:rsid w:val="0A1069A4"/>
    <w:rsid w:val="0A197AF6"/>
    <w:rsid w:val="0ADE563C"/>
    <w:rsid w:val="0B467C93"/>
    <w:rsid w:val="0B88487B"/>
    <w:rsid w:val="0B9318AC"/>
    <w:rsid w:val="0BA110FF"/>
    <w:rsid w:val="0BF429B5"/>
    <w:rsid w:val="0BF91921"/>
    <w:rsid w:val="0C3856AB"/>
    <w:rsid w:val="0CDF2F6F"/>
    <w:rsid w:val="0D126C80"/>
    <w:rsid w:val="0D470D93"/>
    <w:rsid w:val="0D523741"/>
    <w:rsid w:val="0D8C35F6"/>
    <w:rsid w:val="0D90587A"/>
    <w:rsid w:val="0DC331A1"/>
    <w:rsid w:val="0E3A4EE9"/>
    <w:rsid w:val="0E436886"/>
    <w:rsid w:val="0EE448FE"/>
    <w:rsid w:val="0F347B80"/>
    <w:rsid w:val="0F5D4918"/>
    <w:rsid w:val="0FFA3845"/>
    <w:rsid w:val="10040E42"/>
    <w:rsid w:val="1040459F"/>
    <w:rsid w:val="1053403F"/>
    <w:rsid w:val="109D6E2E"/>
    <w:rsid w:val="10A07643"/>
    <w:rsid w:val="10B0361A"/>
    <w:rsid w:val="10D33DA9"/>
    <w:rsid w:val="11136C90"/>
    <w:rsid w:val="118A4994"/>
    <w:rsid w:val="119E31CD"/>
    <w:rsid w:val="11A65E31"/>
    <w:rsid w:val="11CE17D1"/>
    <w:rsid w:val="12375BEF"/>
    <w:rsid w:val="12435B7F"/>
    <w:rsid w:val="124A6086"/>
    <w:rsid w:val="125A44D1"/>
    <w:rsid w:val="126357B9"/>
    <w:rsid w:val="129C3D23"/>
    <w:rsid w:val="129D6741"/>
    <w:rsid w:val="12C96E35"/>
    <w:rsid w:val="12CC71DD"/>
    <w:rsid w:val="13FF078B"/>
    <w:rsid w:val="143A6C6E"/>
    <w:rsid w:val="1445409B"/>
    <w:rsid w:val="14815B34"/>
    <w:rsid w:val="157629DC"/>
    <w:rsid w:val="158D4CD4"/>
    <w:rsid w:val="15A00D17"/>
    <w:rsid w:val="15C348FE"/>
    <w:rsid w:val="15CF2586"/>
    <w:rsid w:val="16082E04"/>
    <w:rsid w:val="16242928"/>
    <w:rsid w:val="16D82FCC"/>
    <w:rsid w:val="17752B74"/>
    <w:rsid w:val="177B0D14"/>
    <w:rsid w:val="188365AA"/>
    <w:rsid w:val="1916226A"/>
    <w:rsid w:val="192432CE"/>
    <w:rsid w:val="19946E05"/>
    <w:rsid w:val="19BC09B5"/>
    <w:rsid w:val="19D0792D"/>
    <w:rsid w:val="1AED281E"/>
    <w:rsid w:val="1B274F60"/>
    <w:rsid w:val="1BBC0115"/>
    <w:rsid w:val="1BD956B7"/>
    <w:rsid w:val="1C1C1244"/>
    <w:rsid w:val="1C3913E1"/>
    <w:rsid w:val="1C61556E"/>
    <w:rsid w:val="1CD501DC"/>
    <w:rsid w:val="1CE25652"/>
    <w:rsid w:val="1CEE406E"/>
    <w:rsid w:val="1D2C6515"/>
    <w:rsid w:val="1DC86484"/>
    <w:rsid w:val="1E3214DB"/>
    <w:rsid w:val="1E6C2D47"/>
    <w:rsid w:val="1F0869EA"/>
    <w:rsid w:val="1FB44D03"/>
    <w:rsid w:val="1FCF5DCD"/>
    <w:rsid w:val="20235862"/>
    <w:rsid w:val="2049630A"/>
    <w:rsid w:val="205E3D53"/>
    <w:rsid w:val="20890E84"/>
    <w:rsid w:val="20AE6A88"/>
    <w:rsid w:val="21196932"/>
    <w:rsid w:val="21CF405D"/>
    <w:rsid w:val="21EA51FB"/>
    <w:rsid w:val="22656241"/>
    <w:rsid w:val="235B390E"/>
    <w:rsid w:val="23667637"/>
    <w:rsid w:val="2381420E"/>
    <w:rsid w:val="23CE5027"/>
    <w:rsid w:val="23F92B73"/>
    <w:rsid w:val="24785F23"/>
    <w:rsid w:val="247B506A"/>
    <w:rsid w:val="24C21763"/>
    <w:rsid w:val="24CF6C55"/>
    <w:rsid w:val="251130A9"/>
    <w:rsid w:val="251D40A6"/>
    <w:rsid w:val="254A5536"/>
    <w:rsid w:val="25CB6C74"/>
    <w:rsid w:val="260E79FF"/>
    <w:rsid w:val="262B09E0"/>
    <w:rsid w:val="26413D08"/>
    <w:rsid w:val="26600703"/>
    <w:rsid w:val="26CC5CC4"/>
    <w:rsid w:val="27343D5C"/>
    <w:rsid w:val="27524A9C"/>
    <w:rsid w:val="277420AE"/>
    <w:rsid w:val="277C59B1"/>
    <w:rsid w:val="279A4700"/>
    <w:rsid w:val="27CF1BDE"/>
    <w:rsid w:val="281206B8"/>
    <w:rsid w:val="28BB1234"/>
    <w:rsid w:val="28FD5AA7"/>
    <w:rsid w:val="290E0B68"/>
    <w:rsid w:val="292F265F"/>
    <w:rsid w:val="297C1750"/>
    <w:rsid w:val="29A45BDC"/>
    <w:rsid w:val="29DD6775"/>
    <w:rsid w:val="29E60D80"/>
    <w:rsid w:val="29EC29E9"/>
    <w:rsid w:val="29F15568"/>
    <w:rsid w:val="2A3938F5"/>
    <w:rsid w:val="2A471949"/>
    <w:rsid w:val="2A5A4C03"/>
    <w:rsid w:val="2A90495C"/>
    <w:rsid w:val="2AB96756"/>
    <w:rsid w:val="2B3E0226"/>
    <w:rsid w:val="2B734429"/>
    <w:rsid w:val="2C316E9A"/>
    <w:rsid w:val="2C6E531E"/>
    <w:rsid w:val="2C855193"/>
    <w:rsid w:val="2CBC7C58"/>
    <w:rsid w:val="2CC96B01"/>
    <w:rsid w:val="2CD51665"/>
    <w:rsid w:val="2D464177"/>
    <w:rsid w:val="2D730069"/>
    <w:rsid w:val="2D862E8E"/>
    <w:rsid w:val="2D8E6B8C"/>
    <w:rsid w:val="2D927606"/>
    <w:rsid w:val="2DD3488F"/>
    <w:rsid w:val="2E195010"/>
    <w:rsid w:val="2E56075F"/>
    <w:rsid w:val="2E673A89"/>
    <w:rsid w:val="2ED410E1"/>
    <w:rsid w:val="2F093B3A"/>
    <w:rsid w:val="30470FC3"/>
    <w:rsid w:val="304F6FFA"/>
    <w:rsid w:val="30ED2D50"/>
    <w:rsid w:val="31045E00"/>
    <w:rsid w:val="31102C0A"/>
    <w:rsid w:val="31117578"/>
    <w:rsid w:val="31210B9C"/>
    <w:rsid w:val="31210BB1"/>
    <w:rsid w:val="31242DF3"/>
    <w:rsid w:val="323D19BD"/>
    <w:rsid w:val="32844AC8"/>
    <w:rsid w:val="32D305D1"/>
    <w:rsid w:val="33887251"/>
    <w:rsid w:val="33AB15D5"/>
    <w:rsid w:val="33CF38F1"/>
    <w:rsid w:val="33D61D77"/>
    <w:rsid w:val="34736881"/>
    <w:rsid w:val="349E6DB1"/>
    <w:rsid w:val="34CE0FFE"/>
    <w:rsid w:val="34D354BA"/>
    <w:rsid w:val="34DA0784"/>
    <w:rsid w:val="351C625F"/>
    <w:rsid w:val="35585283"/>
    <w:rsid w:val="35773495"/>
    <w:rsid w:val="35812085"/>
    <w:rsid w:val="35FD6AF9"/>
    <w:rsid w:val="3637794E"/>
    <w:rsid w:val="364634F3"/>
    <w:rsid w:val="36B42063"/>
    <w:rsid w:val="36CC1BEA"/>
    <w:rsid w:val="36D23C54"/>
    <w:rsid w:val="370A050A"/>
    <w:rsid w:val="370C1C5B"/>
    <w:rsid w:val="37DC2334"/>
    <w:rsid w:val="38212BEC"/>
    <w:rsid w:val="38736F04"/>
    <w:rsid w:val="387437AC"/>
    <w:rsid w:val="38946D8C"/>
    <w:rsid w:val="389D6870"/>
    <w:rsid w:val="38CF13A9"/>
    <w:rsid w:val="38EC15FF"/>
    <w:rsid w:val="39395B3F"/>
    <w:rsid w:val="39692DBF"/>
    <w:rsid w:val="398C3598"/>
    <w:rsid w:val="39A575FC"/>
    <w:rsid w:val="39D85FAE"/>
    <w:rsid w:val="39E909F4"/>
    <w:rsid w:val="3A19055D"/>
    <w:rsid w:val="3A3A24CF"/>
    <w:rsid w:val="3A542D1A"/>
    <w:rsid w:val="3A992D24"/>
    <w:rsid w:val="3AEC7601"/>
    <w:rsid w:val="3BC35A6D"/>
    <w:rsid w:val="3BC52F70"/>
    <w:rsid w:val="3C37229E"/>
    <w:rsid w:val="3C4B7A4D"/>
    <w:rsid w:val="3C8C056C"/>
    <w:rsid w:val="3CD00B52"/>
    <w:rsid w:val="3DC90EFF"/>
    <w:rsid w:val="3DD13C22"/>
    <w:rsid w:val="3E0456CC"/>
    <w:rsid w:val="3E086751"/>
    <w:rsid w:val="3E8375FD"/>
    <w:rsid w:val="3ED03B1B"/>
    <w:rsid w:val="3F066BF0"/>
    <w:rsid w:val="3F0D0AA8"/>
    <w:rsid w:val="3F582D9B"/>
    <w:rsid w:val="3FA84D07"/>
    <w:rsid w:val="3FB41B8F"/>
    <w:rsid w:val="40BA710F"/>
    <w:rsid w:val="40E077EE"/>
    <w:rsid w:val="40EF7F4B"/>
    <w:rsid w:val="40F25C50"/>
    <w:rsid w:val="4161370B"/>
    <w:rsid w:val="416163D5"/>
    <w:rsid w:val="41765073"/>
    <w:rsid w:val="41CE5702"/>
    <w:rsid w:val="42296FF1"/>
    <w:rsid w:val="424A35EC"/>
    <w:rsid w:val="427A0D96"/>
    <w:rsid w:val="430171F4"/>
    <w:rsid w:val="43541FEA"/>
    <w:rsid w:val="438B2560"/>
    <w:rsid w:val="43941C8E"/>
    <w:rsid w:val="43BA2E6B"/>
    <w:rsid w:val="43F02C82"/>
    <w:rsid w:val="446D70D4"/>
    <w:rsid w:val="44BB4E50"/>
    <w:rsid w:val="44C43078"/>
    <w:rsid w:val="44ED6D56"/>
    <w:rsid w:val="45224346"/>
    <w:rsid w:val="46242379"/>
    <w:rsid w:val="462E67E8"/>
    <w:rsid w:val="465E57CF"/>
    <w:rsid w:val="466C0CCB"/>
    <w:rsid w:val="467E4AA6"/>
    <w:rsid w:val="46AF3CE3"/>
    <w:rsid w:val="46E2638A"/>
    <w:rsid w:val="46FA388C"/>
    <w:rsid w:val="47496783"/>
    <w:rsid w:val="478355CF"/>
    <w:rsid w:val="479E38D8"/>
    <w:rsid w:val="479F0FC6"/>
    <w:rsid w:val="480F59EB"/>
    <w:rsid w:val="48900C98"/>
    <w:rsid w:val="48A24AAA"/>
    <w:rsid w:val="48C66F74"/>
    <w:rsid w:val="49011FF5"/>
    <w:rsid w:val="49A912C5"/>
    <w:rsid w:val="49B45953"/>
    <w:rsid w:val="49C06946"/>
    <w:rsid w:val="4A10663F"/>
    <w:rsid w:val="4A122B23"/>
    <w:rsid w:val="4A23360B"/>
    <w:rsid w:val="4A2F4538"/>
    <w:rsid w:val="4A547599"/>
    <w:rsid w:val="4A8E3A0E"/>
    <w:rsid w:val="4A922048"/>
    <w:rsid w:val="4AAC2BA9"/>
    <w:rsid w:val="4AB528AB"/>
    <w:rsid w:val="4AC71C91"/>
    <w:rsid w:val="4B0B142E"/>
    <w:rsid w:val="4B282EDB"/>
    <w:rsid w:val="4B2C73CD"/>
    <w:rsid w:val="4BB94F3A"/>
    <w:rsid w:val="4C0B44E0"/>
    <w:rsid w:val="4C6C3BBF"/>
    <w:rsid w:val="4D0F71AE"/>
    <w:rsid w:val="4D752558"/>
    <w:rsid w:val="4D9A4D68"/>
    <w:rsid w:val="4DC847C7"/>
    <w:rsid w:val="4E6240F6"/>
    <w:rsid w:val="4EB14C0F"/>
    <w:rsid w:val="4EE54925"/>
    <w:rsid w:val="4F5B2940"/>
    <w:rsid w:val="4F5C58B7"/>
    <w:rsid w:val="500365D1"/>
    <w:rsid w:val="50153434"/>
    <w:rsid w:val="507B2CC5"/>
    <w:rsid w:val="50B16B13"/>
    <w:rsid w:val="519B66F3"/>
    <w:rsid w:val="52267BB8"/>
    <w:rsid w:val="52662091"/>
    <w:rsid w:val="529A56E5"/>
    <w:rsid w:val="529F2C8A"/>
    <w:rsid w:val="53DC0FA9"/>
    <w:rsid w:val="543350B2"/>
    <w:rsid w:val="54521413"/>
    <w:rsid w:val="547F1F0F"/>
    <w:rsid w:val="549C125E"/>
    <w:rsid w:val="54BE20DC"/>
    <w:rsid w:val="54E37454"/>
    <w:rsid w:val="55332A56"/>
    <w:rsid w:val="553D0DE7"/>
    <w:rsid w:val="55A345CB"/>
    <w:rsid w:val="55A84821"/>
    <w:rsid w:val="55D82D0E"/>
    <w:rsid w:val="56BF588E"/>
    <w:rsid w:val="56D75577"/>
    <w:rsid w:val="56ED3F22"/>
    <w:rsid w:val="56EF5643"/>
    <w:rsid w:val="56F35B3F"/>
    <w:rsid w:val="571D1826"/>
    <w:rsid w:val="57284491"/>
    <w:rsid w:val="57546B8E"/>
    <w:rsid w:val="576A7C8D"/>
    <w:rsid w:val="5787296A"/>
    <w:rsid w:val="579C72BD"/>
    <w:rsid w:val="57E9088D"/>
    <w:rsid w:val="57F73E39"/>
    <w:rsid w:val="58011B93"/>
    <w:rsid w:val="58951DE3"/>
    <w:rsid w:val="58981E92"/>
    <w:rsid w:val="598324F8"/>
    <w:rsid w:val="59D714F6"/>
    <w:rsid w:val="59F6541A"/>
    <w:rsid w:val="5A09535A"/>
    <w:rsid w:val="5A38010A"/>
    <w:rsid w:val="5A6322F2"/>
    <w:rsid w:val="5A882A18"/>
    <w:rsid w:val="5A982FA8"/>
    <w:rsid w:val="5ABA1F1F"/>
    <w:rsid w:val="5BEA7C5C"/>
    <w:rsid w:val="5C060C91"/>
    <w:rsid w:val="5CD84061"/>
    <w:rsid w:val="5D1D6D54"/>
    <w:rsid w:val="5D8659D0"/>
    <w:rsid w:val="5DC8742A"/>
    <w:rsid w:val="5DF961F3"/>
    <w:rsid w:val="5DFE20F6"/>
    <w:rsid w:val="5E0546BD"/>
    <w:rsid w:val="5E4E6BDA"/>
    <w:rsid w:val="5E9C71C5"/>
    <w:rsid w:val="5EAD3A6B"/>
    <w:rsid w:val="5F131B7B"/>
    <w:rsid w:val="5FDA1E64"/>
    <w:rsid w:val="600D3C29"/>
    <w:rsid w:val="6038226E"/>
    <w:rsid w:val="60F21795"/>
    <w:rsid w:val="60F85595"/>
    <w:rsid w:val="614A3638"/>
    <w:rsid w:val="61567D56"/>
    <w:rsid w:val="61CA13D9"/>
    <w:rsid w:val="61D83A1D"/>
    <w:rsid w:val="62107AF1"/>
    <w:rsid w:val="627322FB"/>
    <w:rsid w:val="627B2942"/>
    <w:rsid w:val="62E00E1C"/>
    <w:rsid w:val="62F44109"/>
    <w:rsid w:val="63D71D0D"/>
    <w:rsid w:val="64035CB1"/>
    <w:rsid w:val="6418315C"/>
    <w:rsid w:val="642154F7"/>
    <w:rsid w:val="6429154F"/>
    <w:rsid w:val="64AF654A"/>
    <w:rsid w:val="64DD3878"/>
    <w:rsid w:val="64EA6FA5"/>
    <w:rsid w:val="64F65EA1"/>
    <w:rsid w:val="64F66F11"/>
    <w:rsid w:val="652B01F6"/>
    <w:rsid w:val="654E167A"/>
    <w:rsid w:val="65B06CE3"/>
    <w:rsid w:val="65B670C7"/>
    <w:rsid w:val="66070306"/>
    <w:rsid w:val="662B301F"/>
    <w:rsid w:val="664338BB"/>
    <w:rsid w:val="6663343E"/>
    <w:rsid w:val="667B2D0F"/>
    <w:rsid w:val="66841A93"/>
    <w:rsid w:val="670B371C"/>
    <w:rsid w:val="672777C9"/>
    <w:rsid w:val="67326D48"/>
    <w:rsid w:val="674F2F0C"/>
    <w:rsid w:val="6781673E"/>
    <w:rsid w:val="678D366E"/>
    <w:rsid w:val="67B24FE9"/>
    <w:rsid w:val="67B62E31"/>
    <w:rsid w:val="681C38C4"/>
    <w:rsid w:val="684C53AD"/>
    <w:rsid w:val="6863674C"/>
    <w:rsid w:val="689A6700"/>
    <w:rsid w:val="68C74DCD"/>
    <w:rsid w:val="68D538E2"/>
    <w:rsid w:val="69423360"/>
    <w:rsid w:val="697A259C"/>
    <w:rsid w:val="6A2D09EE"/>
    <w:rsid w:val="6A507681"/>
    <w:rsid w:val="6AB52C06"/>
    <w:rsid w:val="6AD7473F"/>
    <w:rsid w:val="6AF77353"/>
    <w:rsid w:val="6B4C7487"/>
    <w:rsid w:val="6BAA2831"/>
    <w:rsid w:val="6C103720"/>
    <w:rsid w:val="6C2341B9"/>
    <w:rsid w:val="6C422EA0"/>
    <w:rsid w:val="6C9F78C6"/>
    <w:rsid w:val="6CE0135E"/>
    <w:rsid w:val="6CF97683"/>
    <w:rsid w:val="6D47116D"/>
    <w:rsid w:val="6D5461A0"/>
    <w:rsid w:val="6DF93FE2"/>
    <w:rsid w:val="6F27744D"/>
    <w:rsid w:val="6F63625D"/>
    <w:rsid w:val="6FE80546"/>
    <w:rsid w:val="70326C51"/>
    <w:rsid w:val="705636CC"/>
    <w:rsid w:val="705838E8"/>
    <w:rsid w:val="707A0720"/>
    <w:rsid w:val="70AE66A1"/>
    <w:rsid w:val="70DA4229"/>
    <w:rsid w:val="716801C2"/>
    <w:rsid w:val="719E6C6B"/>
    <w:rsid w:val="71D8462F"/>
    <w:rsid w:val="71FA6D8D"/>
    <w:rsid w:val="72632F3A"/>
    <w:rsid w:val="727067FE"/>
    <w:rsid w:val="73522B35"/>
    <w:rsid w:val="74545C83"/>
    <w:rsid w:val="749D2C40"/>
    <w:rsid w:val="74A013B9"/>
    <w:rsid w:val="74E827B5"/>
    <w:rsid w:val="74EB6D02"/>
    <w:rsid w:val="74EC2707"/>
    <w:rsid w:val="751750C0"/>
    <w:rsid w:val="75394C61"/>
    <w:rsid w:val="75820B68"/>
    <w:rsid w:val="7602767B"/>
    <w:rsid w:val="76263B40"/>
    <w:rsid w:val="76936F17"/>
    <w:rsid w:val="769A39E0"/>
    <w:rsid w:val="76CC56FD"/>
    <w:rsid w:val="77771C8D"/>
    <w:rsid w:val="77C04630"/>
    <w:rsid w:val="78012B84"/>
    <w:rsid w:val="7817543F"/>
    <w:rsid w:val="78453AA6"/>
    <w:rsid w:val="789173C8"/>
    <w:rsid w:val="792E51E6"/>
    <w:rsid w:val="79313734"/>
    <w:rsid w:val="7A70471D"/>
    <w:rsid w:val="7A7E3C50"/>
    <w:rsid w:val="7AD47110"/>
    <w:rsid w:val="7AD7365B"/>
    <w:rsid w:val="7B2E5C1C"/>
    <w:rsid w:val="7B6B0909"/>
    <w:rsid w:val="7B9D761F"/>
    <w:rsid w:val="7C160DA1"/>
    <w:rsid w:val="7C694FA8"/>
    <w:rsid w:val="7C6F4493"/>
    <w:rsid w:val="7CCF6F3E"/>
    <w:rsid w:val="7CEA636C"/>
    <w:rsid w:val="7D11426A"/>
    <w:rsid w:val="7D3942E4"/>
    <w:rsid w:val="7D562F5D"/>
    <w:rsid w:val="7D955BFB"/>
    <w:rsid w:val="7DC0487A"/>
    <w:rsid w:val="7DF86CDC"/>
    <w:rsid w:val="7DFB787B"/>
    <w:rsid w:val="7E4210B2"/>
    <w:rsid w:val="7EED2CD5"/>
    <w:rsid w:val="7F492CFC"/>
    <w:rsid w:val="7F71052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link w:val="14"/>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Document Map"/>
    <w:basedOn w:val="1"/>
    <w:semiHidden/>
    <w:qFormat/>
    <w:uiPriority w:val="0"/>
    <w:pPr>
      <w:shd w:val="clear" w:color="auto" w:fill="000080"/>
    </w:pPr>
  </w:style>
  <w:style w:type="paragraph" w:styleId="5">
    <w:name w:val="Plain Text"/>
    <w:basedOn w:val="1"/>
    <w:qFormat/>
    <w:uiPriority w:val="0"/>
    <w:rPr>
      <w:rFonts w:ascii="Courier New" w:hAnsi="Courier New"/>
    </w:rPr>
  </w:style>
  <w:style w:type="paragraph" w:styleId="6">
    <w:name w:val="Balloon Text"/>
    <w:basedOn w:val="1"/>
    <w:link w:val="13"/>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 w:type="character" w:customStyle="1" w:styleId="13">
    <w:name w:val="批注框文本 Char"/>
    <w:basedOn w:val="11"/>
    <w:link w:val="6"/>
    <w:qFormat/>
    <w:uiPriority w:val="0"/>
    <w:rPr>
      <w:kern w:val="2"/>
      <w:sz w:val="18"/>
      <w:szCs w:val="18"/>
    </w:rPr>
  </w:style>
  <w:style w:type="character" w:customStyle="1" w:styleId="14">
    <w:name w:val="标题 4 Char"/>
    <w:link w:val="3"/>
    <w:qFormat/>
    <w:uiPriority w:val="0"/>
    <w:rPr>
      <w:rFonts w:hint="eastAsia" w:ascii="宋体" w:hAnsi="宋体" w:eastAsia="宋体" w:cs="宋体"/>
      <w:b/>
      <w:bCs/>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14</Pages>
  <Words>8203</Words>
  <Characters>10445</Characters>
  <Lines>6</Lines>
  <Paragraphs>1</Paragraphs>
  <TotalTime>0</TotalTime>
  <ScaleCrop>false</ScaleCrop>
  <LinksUpToDate>false</LinksUpToDate>
  <CharactersWithSpaces>10842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2021-12-14T08:08:00Z</dcterms:created>
  <dc:creator>微软用户</dc:creator>
  <cp:lastModifiedBy>冷凰霁雪</cp:lastModifiedBy>
  <cp:lastPrinted>2010-12-03T08:51:00Z</cp:lastPrinted>
  <dcterms:modified xsi:type="dcterms:W3CDTF">2026-04-24T05:30:18Z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3B5C53A9938A4762B191A867177EB5BA_13</vt:lpwstr>
  </property>
  <property fmtid="{D5CDD505-2E9C-101B-9397-08002B2CF9AE}" pid="4" name="KSOTemplateDocerSaveRecord">
    <vt:lpwstr>eyJoZGlkIjoiNDc2NjE1MTg4YzJiMmY0MDJhNDI2NGUxNTQ1OGU2YTYiLCJ1c2VySWQiOiI4NTE5NDI4OTMifQ==</vt:lpwstr>
  </property>
</Properties>
</file>