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3C5E1">
      <w:pPr>
        <w:bidi w:val="0"/>
        <w:jc w:val="center"/>
        <w:rPr>
          <w:rFonts w:eastAsia="楷体"/>
          <w:color w:val="00B0F0"/>
        </w:rPr>
      </w:pPr>
      <w:r>
        <w:rPr>
          <w:rFonts w:eastAsia="楷体"/>
          <w:color w:val="00B0F0"/>
        </w:rPr>
        <w:t>灵汐论文目录V3</w:t>
      </w:r>
    </w:p>
    <w:p w14:paraId="08F12BC3">
      <w:pPr>
        <w:bidi w:val="0"/>
        <w:jc w:val="center"/>
        <w:rPr>
          <w:rFonts w:eastAsia="楷体"/>
          <w:color w:val="FF0000"/>
        </w:rPr>
      </w:pPr>
      <w:r>
        <w:rPr>
          <w:rFonts w:eastAsia="楷体"/>
          <w:color w:val="FF0000"/>
        </w:rPr>
        <w:t>《基于 ESP32 的全屋智能管理终端设计与实现》</w:t>
      </w:r>
    </w:p>
    <w:p w14:paraId="17E21E4F">
      <w:pPr>
        <w:bidi w:val="0"/>
        <w:jc w:val="center"/>
        <w:rPr>
          <w:rFonts w:eastAsia="楷体"/>
        </w:rPr>
      </w:pPr>
      <w:r>
        <w:rPr>
          <w:rFonts w:eastAsia="楷体"/>
        </w:rPr>
        <w:t>说明：本施工版目录用于论文正文撰写和内容搬家。正式论文目录中只保留标题，不保留括号内的写作提示。三级标题只在内容较复杂、需要展开说明的地方设置，避免目录过细。</w:t>
      </w:r>
    </w:p>
    <w:p w14:paraId="66956940">
      <w:pPr>
        <w:bidi w:val="0"/>
        <w:jc w:val="center"/>
        <w:rPr>
          <w:rFonts w:eastAsia="楷体"/>
        </w:rPr>
      </w:pPr>
      <w:r>
        <w:rPr>
          <w:rFonts w:eastAsia="楷体"/>
        </w:rPr>
        <w:t>目录主线：绪论 → 需求与总体设计 → 硬件 → 软件 → 人机交互与多端访问 → 测试与优化 → 总结展望</w:t>
      </w:r>
    </w:p>
    <w:p w14:paraId="79A69B4E">
      <w:pPr>
        <w:pStyle w:val="3"/>
        <w:bidi w:val="0"/>
        <w:rPr>
          <w:rFonts w:eastAsia="楷体"/>
        </w:rPr>
      </w:pPr>
      <w:bookmarkStart w:id="0" w:name="_Toc19070"/>
      <w:r>
        <w:rPr>
          <w:rFonts w:eastAsia="楷体"/>
        </w:rPr>
        <w:t>摘 要</w:t>
      </w:r>
      <w:bookmarkEnd w:id="0"/>
    </w:p>
    <w:p w14:paraId="56BC3499">
      <w:pPr>
        <w:bidi w:val="0"/>
      </w:pPr>
      <w:r>
        <w:t>写研究背景、系统方案、主要功能、测试结果和应用价值。重点说明系统以 ESP32-S3 为中控，以 ESP32-C3 为感知和执行节点，支持本地 WebUI、远程访问、语音交互、节点注册、配网恢复和状态诊断。</w:t>
      </w:r>
    </w:p>
    <w:p w14:paraId="03946C96">
      <w:pPr>
        <w:pStyle w:val="3"/>
        <w:bidi w:val="0"/>
        <w:rPr>
          <w:rFonts w:eastAsia="楷体"/>
        </w:rPr>
      </w:pPr>
      <w:bookmarkStart w:id="1" w:name="_Toc120"/>
      <w:r>
        <w:rPr>
          <w:rFonts w:eastAsia="楷体"/>
        </w:rPr>
        <w:t>关键词</w:t>
      </w:r>
      <w:bookmarkEnd w:id="1"/>
    </w:p>
    <w:p w14:paraId="55F3B9B1">
      <w:pPr>
        <w:bidi w:val="0"/>
      </w:pPr>
      <w:r>
        <w:t>建议：ESP32；全屋智能；智能家居；中控网关；分布式节点；WebUI；语音交互。</w:t>
      </w:r>
    </w:p>
    <w:p w14:paraId="36D366F0">
      <w:pPr>
        <w:pStyle w:val="3"/>
        <w:bidi w:val="0"/>
        <w:rPr>
          <w:rFonts w:eastAsia="楷体"/>
        </w:rPr>
      </w:pPr>
      <w:bookmarkStart w:id="2" w:name="_Toc29788"/>
      <w:r>
        <w:rPr>
          <w:rFonts w:eastAsia="楷体"/>
        </w:rPr>
        <w:t>Abstract</w:t>
      </w:r>
      <w:bookmarkEnd w:id="2"/>
    </w:p>
    <w:p w14:paraId="520E560B">
      <w:pPr>
        <w:bidi w:val="0"/>
      </w:pPr>
      <w:r>
        <w:t>中文摘要的英文翻译。不要写成自研 AI、商业云平台或完整原生 App。</w:t>
      </w:r>
    </w:p>
    <w:p w14:paraId="11B2D215">
      <w:pPr>
        <w:pStyle w:val="3"/>
        <w:bidi w:val="0"/>
        <w:rPr>
          <w:rFonts w:eastAsia="楷体"/>
        </w:rPr>
      </w:pPr>
      <w:bookmarkStart w:id="3" w:name="_Toc10023"/>
      <w:r>
        <w:rPr>
          <w:rFonts w:eastAsia="楷体"/>
        </w:rPr>
        <w:t>Keywords</w:t>
      </w:r>
      <w:bookmarkEnd w:id="3"/>
    </w:p>
    <w:p w14:paraId="72EF0748">
      <w:pPr>
        <w:bidi w:val="0"/>
      </w:pPr>
      <w:r>
        <w:t>与中文关键词对应。</w:t>
      </w:r>
    </w:p>
    <w:p w14:paraId="1162B1E3">
      <w:pPr>
        <w:pStyle w:val="3"/>
        <w:bidi w:val="0"/>
        <w:rPr>
          <w:rFonts w:eastAsia="楷体"/>
        </w:rPr>
      </w:pPr>
      <w:bookmarkStart w:id="4" w:name="_Toc13202"/>
      <w:r>
        <w:rPr>
          <w:rFonts w:eastAsia="楷体"/>
        </w:rPr>
        <w:t>目 录</w:t>
      </w:r>
      <w:bookmarkEnd w:id="4"/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951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370510A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885FA1D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_Toc19070 </w:instrText>
          </w:r>
          <w:r>
            <w:fldChar w:fldCharType="separate"/>
          </w:r>
          <w:r>
            <w:rPr>
              <w:rFonts w:eastAsia="楷体"/>
            </w:rPr>
            <w:t>摘 要</w:t>
          </w:r>
          <w:r>
            <w:tab/>
          </w:r>
          <w:r>
            <w:fldChar w:fldCharType="begin"/>
          </w:r>
          <w:r>
            <w:instrText xml:space="preserve"> PAGEREF _Toc19070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7070A2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_Toc120 </w:instrText>
          </w:r>
          <w:r>
            <w:fldChar w:fldCharType="separate"/>
          </w:r>
          <w:r>
            <w:rPr>
              <w:rFonts w:eastAsia="楷体"/>
            </w:rPr>
            <w:t>关键词</w:t>
          </w:r>
          <w:r>
            <w:tab/>
          </w:r>
          <w:r>
            <w:fldChar w:fldCharType="begin"/>
          </w:r>
          <w:r>
            <w:instrText xml:space="preserve"> PAGEREF _Toc120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1542430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_Toc29788 </w:instrText>
          </w:r>
          <w:r>
            <w:fldChar w:fldCharType="separate"/>
          </w:r>
          <w:r>
            <w:rPr>
              <w:rFonts w:eastAsia="楷体"/>
            </w:rPr>
            <w:t>Abstract</w:t>
          </w:r>
          <w:r>
            <w:tab/>
          </w:r>
          <w:r>
            <w:fldChar w:fldCharType="begin"/>
          </w:r>
          <w:r>
            <w:instrText xml:space="preserve"> PAGEREF _Toc29788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D864541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_Toc10023 </w:instrText>
          </w:r>
          <w:r>
            <w:fldChar w:fldCharType="separate"/>
          </w:r>
          <w:r>
            <w:rPr>
              <w:rFonts w:eastAsia="楷体"/>
            </w:rPr>
            <w:t>Keywords</w:t>
          </w:r>
          <w:r>
            <w:tab/>
          </w:r>
          <w:r>
            <w:fldChar w:fldCharType="begin"/>
          </w:r>
          <w:r>
            <w:instrText xml:space="preserve"> PAGEREF _Toc10023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8CC1A4A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_Toc13202 </w:instrText>
          </w:r>
          <w:r>
            <w:fldChar w:fldCharType="separate"/>
          </w:r>
          <w:r>
            <w:rPr>
              <w:rFonts w:eastAsia="楷体"/>
            </w:rPr>
            <w:t>目 录</w:t>
          </w:r>
          <w:r>
            <w:tab/>
          </w:r>
          <w:r>
            <w:fldChar w:fldCharType="begin"/>
          </w:r>
          <w:r>
            <w:instrText xml:space="preserve"> PAGEREF _Toc13202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180BCDC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_Toc28505 </w:instrText>
          </w:r>
          <w:r>
            <w:fldChar w:fldCharType="separate"/>
          </w:r>
          <w:r>
            <w:t>1.2 国内外研究现状</w:t>
          </w:r>
          <w:r>
            <w:tab/>
          </w:r>
          <w:r>
            <w:fldChar w:fldCharType="begin"/>
          </w:r>
          <w:r>
            <w:instrText xml:space="preserve"> PAGEREF _Toc28505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548B46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_Toc27292 </w:instrText>
          </w:r>
          <w:r>
            <w:fldChar w:fldCharType="separate"/>
          </w:r>
          <w:r>
            <w:t>1.2.1 国外研究现状</w:t>
          </w:r>
          <w:r>
            <w:tab/>
          </w:r>
          <w:r>
            <w:fldChar w:fldCharType="begin"/>
          </w:r>
          <w:r>
            <w:instrText xml:space="preserve"> PAGEREF _Toc27292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EE700BC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_Toc14337 </w:instrText>
          </w:r>
          <w:r>
            <w:fldChar w:fldCharType="separate"/>
          </w:r>
          <w:r>
            <w:t>1.2.2 国内研究现状</w:t>
          </w:r>
          <w:r>
            <w:tab/>
          </w:r>
          <w:r>
            <w:fldChar w:fldCharType="begin"/>
          </w:r>
          <w:r>
            <w:instrText xml:space="preserve"> PAGEREF _Toc14337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F76D4F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_Toc29047 </w:instrText>
          </w:r>
          <w:r>
            <w:fldChar w:fldCharType="separate"/>
          </w:r>
          <w:r>
            <w:t>1.2.3 研究现状评价</w:t>
          </w:r>
          <w:r>
            <w:tab/>
          </w:r>
          <w:r>
            <w:fldChar w:fldCharType="begin"/>
          </w:r>
          <w:r>
            <w:instrText xml:space="preserve"> PAGEREF _Toc29047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8EDA7C1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_Toc658 </w:instrText>
          </w:r>
          <w:r>
            <w:fldChar w:fldCharType="separate"/>
          </w:r>
          <w:r>
            <w:t>1.3 本文研究目标与研究内容</w:t>
          </w:r>
          <w:r>
            <w:tab/>
          </w:r>
          <w:r>
            <w:fldChar w:fldCharType="begin"/>
          </w:r>
          <w:r>
            <w:instrText xml:space="preserve"> PAGEREF _Toc658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E12B259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_Toc28535 </w:instrText>
          </w:r>
          <w:r>
            <w:fldChar w:fldCharType="separate"/>
          </w:r>
          <w:r>
            <w:t>1.3.1 本文研究目标</w:t>
          </w:r>
          <w:r>
            <w:tab/>
          </w:r>
          <w:r>
            <w:fldChar w:fldCharType="begin"/>
          </w:r>
          <w:r>
            <w:instrText xml:space="preserve"> PAGEREF _Toc28535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2CA266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_Toc32283 </w:instrText>
          </w:r>
          <w:r>
            <w:fldChar w:fldCharType="separate"/>
          </w:r>
          <w:r>
            <w:t>1.3.2 本文研究内容</w:t>
          </w:r>
          <w:r>
            <w:tab/>
          </w:r>
          <w:r>
            <w:fldChar w:fldCharType="begin"/>
          </w:r>
          <w:r>
            <w:instrText xml:space="preserve"> PAGEREF _Toc32283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51D400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_Toc28778 </w:instrText>
          </w:r>
          <w:r>
            <w:fldChar w:fldCharType="separate"/>
          </w:r>
          <w:r>
            <w:t>1.4 技术路线与论文结构</w:t>
          </w:r>
          <w:r>
            <w:tab/>
          </w:r>
          <w:r>
            <w:fldChar w:fldCharType="begin"/>
          </w:r>
          <w:r>
            <w:instrText xml:space="preserve"> PAGEREF _Toc28778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DD29DB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_Toc9276 </w:instrText>
          </w:r>
          <w:r>
            <w:fldChar w:fldCharType="separate"/>
          </w:r>
          <w:r>
            <w:t>1.4.1 技术路线</w:t>
          </w:r>
          <w:r>
            <w:tab/>
          </w:r>
          <w:r>
            <w:fldChar w:fldCharType="begin"/>
          </w:r>
          <w:r>
            <w:instrText xml:space="preserve"> PAGEREF _Toc9276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C452E3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_Toc30774 </w:instrText>
          </w:r>
          <w:r>
            <w:fldChar w:fldCharType="separate"/>
          </w:r>
          <w:r>
            <w:t>1.4.2 论文结构</w:t>
          </w:r>
          <w:r>
            <w:tab/>
          </w:r>
          <w:r>
            <w:fldChar w:fldCharType="begin"/>
          </w:r>
          <w:r>
            <w:instrText xml:space="preserve"> PAGEREF _Toc30774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ED4927B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_Toc16105 </w:instrText>
          </w:r>
          <w:r>
            <w:fldChar w:fldCharType="separate"/>
          </w:r>
          <w:r>
            <w:t>1.5 本章小结</w:t>
          </w:r>
          <w:r>
            <w:tab/>
          </w:r>
          <w:r>
            <w:fldChar w:fldCharType="begin"/>
          </w:r>
          <w:r>
            <w:instrText xml:space="preserve"> PAGEREF _Toc16105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5042ED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_Toc12316 </w:instrText>
          </w:r>
          <w:r>
            <w:fldChar w:fldCharType="separate"/>
          </w:r>
          <w:r>
            <w:rPr>
              <w:rFonts w:eastAsia="楷体"/>
            </w:rPr>
            <w:t>第 2 章 系统需求分析与总体设计</w:t>
          </w:r>
          <w:r>
            <w:tab/>
          </w:r>
          <w:r>
            <w:fldChar w:fldCharType="begin"/>
          </w:r>
          <w:r>
            <w:instrText xml:space="preserve"> PAGEREF _Toc12316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53DF664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_Toc9489 </w:instrText>
          </w:r>
          <w:r>
            <w:fldChar w:fldCharType="separate"/>
          </w:r>
          <w:r>
            <w:t>2.1 应用场景分析</w:t>
          </w:r>
          <w:r>
            <w:tab/>
          </w:r>
          <w:r>
            <w:fldChar w:fldCharType="begin"/>
          </w:r>
          <w:r>
            <w:instrText xml:space="preserve"> PAGEREF _Toc9489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A4AA5EE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_Toc25401 </w:instrText>
          </w:r>
          <w:r>
            <w:fldChar w:fldCharType="separate"/>
          </w:r>
          <w:r>
            <w:t>2.2 功能需求分析</w:t>
          </w:r>
          <w:r>
            <w:tab/>
          </w:r>
          <w:r>
            <w:fldChar w:fldCharType="begin"/>
          </w:r>
          <w:r>
            <w:instrText xml:space="preserve"> PAGEREF _Toc25401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8C3547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_Toc11678 </w:instrText>
          </w:r>
          <w:r>
            <w:fldChar w:fldCharType="separate"/>
          </w:r>
          <w:r>
            <w:rPr>
              <w:rFonts w:eastAsia="楷体"/>
            </w:rPr>
            <w:t>2.2.1 感知采集需求</w:t>
          </w:r>
          <w:r>
            <w:tab/>
          </w:r>
          <w:r>
            <w:fldChar w:fldCharType="begin"/>
          </w:r>
          <w:r>
            <w:instrText xml:space="preserve"> PAGEREF _Toc11678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1608E0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_Toc27655 </w:instrText>
          </w:r>
          <w:r>
            <w:fldChar w:fldCharType="separate"/>
          </w:r>
          <w:r>
            <w:rPr>
              <w:rFonts w:eastAsia="楷体"/>
            </w:rPr>
            <w:t>2.2.2 执行控制需求</w:t>
          </w:r>
          <w:r>
            <w:tab/>
          </w:r>
          <w:r>
            <w:fldChar w:fldCharType="begin"/>
          </w:r>
          <w:r>
            <w:instrText xml:space="preserve"> PAGEREF _Toc27655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B93429C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_Toc4979 </w:instrText>
          </w:r>
          <w:r>
            <w:fldChar w:fldCharType="separate"/>
          </w:r>
          <w:r>
            <w:rPr>
              <w:rFonts w:eastAsia="楷体"/>
            </w:rPr>
            <w:t>2.2.3 人机交互需求</w:t>
          </w:r>
          <w:r>
            <w:tab/>
          </w:r>
          <w:r>
            <w:fldChar w:fldCharType="begin"/>
          </w:r>
          <w:r>
            <w:instrText xml:space="preserve"> PAGEREF _Toc4979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CAD1623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_Toc744 </w:instrText>
          </w:r>
          <w:r>
            <w:fldChar w:fldCharType="separate"/>
          </w:r>
          <w:r>
            <w:rPr>
              <w:rFonts w:eastAsia="楷体"/>
            </w:rPr>
            <w:t>2.2.4 节点管理与诊断需求</w:t>
          </w:r>
          <w:r>
            <w:tab/>
          </w:r>
          <w:r>
            <w:fldChar w:fldCharType="begin"/>
          </w:r>
          <w:r>
            <w:instrText xml:space="preserve"> PAGEREF _Toc744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DE0A38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_Toc6732 </w:instrText>
          </w:r>
          <w:r>
            <w:fldChar w:fldCharType="separate"/>
          </w:r>
          <w:r>
            <w:rPr>
              <w:rFonts w:eastAsia="楷体"/>
            </w:rPr>
            <w:t>2.3 非功能需求分析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4A205C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_Toc7681 </w:instrText>
          </w:r>
          <w:r>
            <w:fldChar w:fldCharType="separate"/>
          </w:r>
          <w:r>
            <w:rPr>
              <w:rFonts w:eastAsia="楷体"/>
            </w:rPr>
            <w:t>2.3.1 稳定性与安全性需求</w:t>
          </w:r>
          <w:r>
            <w:tab/>
          </w:r>
          <w:r>
            <w:fldChar w:fldCharType="begin"/>
          </w:r>
          <w:r>
            <w:instrText xml:space="preserve"> PAGEREF _Toc7681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B0448E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_Toc944 </w:instrText>
          </w:r>
          <w:r>
            <w:fldChar w:fldCharType="separate"/>
          </w:r>
          <w:r>
            <w:rPr>
              <w:rFonts w:eastAsia="楷体"/>
            </w:rPr>
            <w:t>2.3.2 可维护性与可扩展性需求</w:t>
          </w:r>
          <w:r>
            <w:tab/>
          </w:r>
          <w:r>
            <w:fldChar w:fldCharType="begin"/>
          </w:r>
          <w:r>
            <w:instrText xml:space="preserve"> PAGEREF _Toc944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E1B3FA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_Toc21741 </w:instrText>
          </w:r>
          <w:r>
            <w:fldChar w:fldCharType="separate"/>
          </w:r>
          <w:r>
            <w:rPr>
              <w:rFonts w:eastAsia="楷体"/>
            </w:rPr>
            <w:t>2.4 系统总体架构</w:t>
          </w:r>
          <w:r>
            <w:tab/>
          </w:r>
          <w:r>
            <w:fldChar w:fldCharType="begin"/>
          </w:r>
          <w:r>
            <w:instrText xml:space="preserve"> PAGEREF _Toc21741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7E90B6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_Toc7245 </w:instrText>
          </w:r>
          <w:r>
            <w:fldChar w:fldCharType="separate"/>
          </w:r>
          <w:r>
            <w:rPr>
              <w:rFonts w:eastAsia="楷体"/>
            </w:rPr>
            <w:t>2.5 系统分层设计</w:t>
          </w:r>
          <w:r>
            <w:tab/>
          </w:r>
          <w:r>
            <w:fldChar w:fldCharType="begin"/>
          </w:r>
          <w:r>
            <w:instrText xml:space="preserve"> PAGEREF _Toc7245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B0D266F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_Toc3858 </w:instrText>
          </w:r>
          <w:r>
            <w:fldChar w:fldCharType="separate"/>
          </w:r>
          <w:r>
            <w:rPr>
              <w:rFonts w:eastAsia="楷体"/>
            </w:rPr>
            <w:t>2.5.1 交互层</w:t>
          </w:r>
          <w:r>
            <w:tab/>
          </w:r>
          <w:r>
            <w:fldChar w:fldCharType="begin"/>
          </w:r>
          <w:r>
            <w:instrText xml:space="preserve"> PAGEREF _Toc3858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2936DF0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_Toc11652 </w:instrText>
          </w:r>
          <w:r>
            <w:fldChar w:fldCharType="separate"/>
          </w:r>
          <w:r>
            <w:rPr>
              <w:rFonts w:eastAsia="楷体"/>
            </w:rPr>
            <w:t>2.5.2 控制与决策层</w:t>
          </w:r>
          <w:r>
            <w:tab/>
          </w:r>
          <w:r>
            <w:fldChar w:fldCharType="begin"/>
          </w:r>
          <w:r>
            <w:instrText xml:space="preserve"> PAGEREF _Toc11652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2B0917E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_Toc14753 </w:instrText>
          </w:r>
          <w:r>
            <w:fldChar w:fldCharType="separate"/>
          </w:r>
          <w:r>
            <w:rPr>
              <w:rFonts w:eastAsia="楷体"/>
            </w:rPr>
            <w:t>2.5.3 网络通信层</w:t>
          </w:r>
          <w:r>
            <w:tab/>
          </w:r>
          <w:r>
            <w:fldChar w:fldCharType="begin"/>
          </w:r>
          <w:r>
            <w:instrText xml:space="preserve"> PAGEREF _Toc14753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731F685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_Toc15331 </w:instrText>
          </w:r>
          <w:r>
            <w:fldChar w:fldCharType="separate"/>
          </w:r>
          <w:r>
            <w:rPr>
              <w:rFonts w:eastAsia="楷体"/>
            </w:rPr>
            <w:t>2.5.4 感知层与执行层</w:t>
          </w:r>
          <w:r>
            <w:tab/>
          </w:r>
          <w:r>
            <w:fldChar w:fldCharType="begin"/>
          </w:r>
          <w:r>
            <w:instrText xml:space="preserve"> PAGEREF _Toc15331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6367EF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_Toc27267 </w:instrText>
          </w:r>
          <w:r>
            <w:fldChar w:fldCharType="separate"/>
          </w:r>
          <w:r>
            <w:rPr>
              <w:rFonts w:eastAsia="楷体"/>
            </w:rPr>
            <w:t>2.5.5 云端与扩展服务层</w:t>
          </w:r>
          <w:r>
            <w:tab/>
          </w:r>
          <w:r>
            <w:fldChar w:fldCharType="begin"/>
          </w:r>
          <w:r>
            <w:instrText xml:space="preserve"> PAGEREF _Toc27267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884D00E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_Toc735 </w:instrText>
          </w:r>
          <w:r>
            <w:fldChar w:fldCharType="separate"/>
          </w:r>
          <w:r>
            <w:rPr>
              <w:rFonts w:eastAsia="楷体"/>
            </w:rPr>
            <w:t>2.6 数据流与控制流设计</w:t>
          </w:r>
          <w:r>
            <w:tab/>
          </w:r>
          <w:r>
            <w:fldChar w:fldCharType="begin"/>
          </w:r>
          <w:r>
            <w:instrText xml:space="preserve"> PAGEREF _Toc735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1E62346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_Toc16323 </w:instrText>
          </w:r>
          <w:r>
            <w:fldChar w:fldCharType="separate"/>
          </w:r>
          <w:r>
            <w:rPr>
              <w:rFonts w:eastAsia="楷体"/>
            </w:rPr>
            <w:t>2.6.1 感知数据流</w:t>
          </w:r>
          <w:r>
            <w:tab/>
          </w:r>
          <w:r>
            <w:fldChar w:fldCharType="begin"/>
          </w:r>
          <w:r>
            <w:instrText xml:space="preserve"> PAGEREF _Toc16323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3AEC50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_Toc24347 </w:instrText>
          </w:r>
          <w:r>
            <w:fldChar w:fldCharType="separate"/>
          </w:r>
          <w:r>
            <w:rPr>
              <w:rFonts w:eastAsia="楷体"/>
            </w:rPr>
            <w:t>2.6.2 控制命令流</w:t>
          </w:r>
          <w:r>
            <w:tab/>
          </w:r>
          <w:r>
            <w:fldChar w:fldCharType="begin"/>
          </w:r>
          <w:r>
            <w:instrText xml:space="preserve"> PAGEREF _Toc24347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38D0E91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_Toc1847 </w:instrText>
          </w:r>
          <w:r>
            <w:fldChar w:fldCharType="separate"/>
          </w:r>
          <w:r>
            <w:rPr>
              <w:rFonts w:eastAsia="楷体"/>
            </w:rPr>
            <w:t>2.7 系统实现范围与设计边界</w:t>
          </w:r>
          <w:r>
            <w:tab/>
          </w:r>
          <w:r>
            <w:fldChar w:fldCharType="begin"/>
          </w:r>
          <w:r>
            <w:instrText xml:space="preserve"> PAGEREF _Toc1847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8C96FA3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_Toc9193 </w:instrText>
          </w:r>
          <w:r>
            <w:fldChar w:fldCharType="separate"/>
          </w:r>
          <w:r>
            <w:rPr>
              <w:rFonts w:eastAsia="楷体"/>
            </w:rPr>
            <w:t>2.7.1 已实现功能范围</w:t>
          </w:r>
          <w:r>
            <w:tab/>
          </w:r>
          <w:r>
            <w:fldChar w:fldCharType="begin"/>
          </w:r>
          <w:r>
            <w:instrText xml:space="preserve"> PAGEREF _Toc9193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F951A51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_Toc22640 </w:instrText>
          </w:r>
          <w:r>
            <w:fldChar w:fldCharType="separate"/>
          </w:r>
          <w:r>
            <w:rPr>
              <w:rFonts w:eastAsia="楷体"/>
            </w:rPr>
            <w:t>2.7.2 当前系统边界</w:t>
          </w:r>
          <w:r>
            <w:tab/>
          </w:r>
          <w:r>
            <w:fldChar w:fldCharType="begin"/>
          </w:r>
          <w:r>
            <w:instrText xml:space="preserve"> PAGEREF _Toc22640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9A7F98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_Toc32247 </w:instrText>
          </w:r>
          <w:r>
            <w:fldChar w:fldCharType="separate"/>
          </w:r>
          <w:r>
            <w:rPr>
              <w:rFonts w:eastAsia="楷体"/>
            </w:rPr>
            <w:t>2.8 本章小结</w:t>
          </w:r>
          <w:r>
            <w:tab/>
          </w:r>
          <w:r>
            <w:fldChar w:fldCharType="begin"/>
          </w:r>
          <w:r>
            <w:instrText xml:space="preserve"> PAGEREF _Toc32247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936836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_Toc23359 </w:instrText>
          </w:r>
          <w:r>
            <w:fldChar w:fldCharType="separate"/>
          </w:r>
          <w:r>
            <w:rPr>
              <w:rFonts w:eastAsia="楷体"/>
            </w:rPr>
            <w:t>第 3 章 系统硬件设计</w:t>
          </w:r>
          <w:r>
            <w:tab/>
          </w:r>
          <w:r>
            <w:fldChar w:fldCharType="begin"/>
          </w:r>
          <w:r>
            <w:instrText xml:space="preserve"> PAGEREF _Toc23359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EA5EF4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_Toc21571 </w:instrText>
          </w:r>
          <w:r>
            <w:fldChar w:fldCharType="separate"/>
          </w:r>
          <w:r>
            <w:rPr>
              <w:rFonts w:eastAsia="楷体"/>
            </w:rPr>
            <w:t>3.1 硬件总体结构</w:t>
          </w:r>
          <w:r>
            <w:tab/>
          </w:r>
          <w:r>
            <w:fldChar w:fldCharType="begin"/>
          </w:r>
          <w:r>
            <w:instrText xml:space="preserve"> PAGEREF _Toc21571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1C77E2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_Toc1871 </w:instrText>
          </w:r>
          <w:r>
            <w:fldChar w:fldCharType="separate"/>
          </w:r>
          <w:r>
            <w:rPr>
              <w:rFonts w:eastAsia="楷体"/>
            </w:rPr>
            <w:t>3.2 中控终端硬件设计</w:t>
          </w:r>
          <w:r>
            <w:tab/>
          </w:r>
          <w:r>
            <w:fldChar w:fldCharType="begin"/>
          </w:r>
          <w:r>
            <w:instrText xml:space="preserve"> PAGEREF _Toc1871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95D6635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_Toc25035 </w:instrText>
          </w:r>
          <w:r>
            <w:fldChar w:fldCharType="separate"/>
          </w:r>
          <w:r>
            <w:rPr>
              <w:rFonts w:eastAsia="楷体"/>
            </w:rPr>
            <w:t>3.3 感知层硬件设计</w:t>
          </w:r>
          <w:r>
            <w:tab/>
          </w:r>
          <w:r>
            <w:fldChar w:fldCharType="begin"/>
          </w:r>
          <w:r>
            <w:instrText xml:space="preserve"> PAGEREF _Toc25035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F8A22F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_Toc19880 </w:instrText>
          </w:r>
          <w:r>
            <w:fldChar w:fldCharType="separate"/>
          </w:r>
          <w:r>
            <w:rPr>
              <w:rFonts w:eastAsia="楷体"/>
            </w:rPr>
            <w:t>3.3.1 环境监测类硬件</w:t>
          </w:r>
          <w:r>
            <w:tab/>
          </w:r>
          <w:r>
            <w:fldChar w:fldCharType="begin"/>
          </w:r>
          <w:r>
            <w:instrText xml:space="preserve"> PAGEREF _Toc19880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BFA67D4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_Toc21904 </w:instrText>
          </w:r>
          <w:r>
            <w:fldChar w:fldCharType="separate"/>
          </w:r>
          <w:r>
            <w:rPr>
              <w:rFonts w:eastAsia="楷体"/>
            </w:rPr>
            <w:t>3.3.2 安防检测类硬件</w:t>
          </w:r>
          <w:r>
            <w:tab/>
          </w:r>
          <w:r>
            <w:fldChar w:fldCharType="begin"/>
          </w:r>
          <w:r>
            <w:instrText xml:space="preserve"> PAGEREF _Toc21904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FE1BE9A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_Toc25357 </w:instrText>
          </w:r>
          <w:r>
            <w:fldChar w:fldCharType="separate"/>
          </w:r>
          <w:r>
            <w:rPr>
              <w:rFonts w:eastAsia="楷体"/>
            </w:rPr>
            <w:t>3.4 执行层硬件设计</w:t>
          </w:r>
          <w:r>
            <w:tab/>
          </w:r>
          <w:r>
            <w:fldChar w:fldCharType="begin"/>
          </w:r>
          <w:r>
            <w:instrText xml:space="preserve"> PAGEREF _Toc25357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D1B8B43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_Toc29672 </w:instrText>
          </w:r>
          <w:r>
            <w:fldChar w:fldCharType="separate"/>
          </w:r>
          <w:r>
            <w:rPr>
              <w:rFonts w:eastAsia="楷体"/>
            </w:rPr>
            <w:t>3.4.1 灯光家电类硬件</w:t>
          </w:r>
          <w:r>
            <w:tab/>
          </w:r>
          <w:r>
            <w:fldChar w:fldCharType="begin"/>
          </w:r>
          <w:r>
            <w:instrText xml:space="preserve"> PAGEREF _Toc29672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41B1E5A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_Toc23191 </w:instrText>
          </w:r>
          <w:r>
            <w:fldChar w:fldCharType="separate"/>
          </w:r>
          <w:r>
            <w:rPr>
              <w:rFonts w:eastAsia="楷体"/>
            </w:rPr>
            <w:t>3.4.2 门窗控制类硬件</w:t>
          </w:r>
          <w:r>
            <w:tab/>
          </w:r>
          <w:r>
            <w:fldChar w:fldCharType="begin"/>
          </w:r>
          <w:r>
            <w:instrText xml:space="preserve"> PAGEREF _Toc23191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E5E72EF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_Toc19253 </w:instrText>
          </w:r>
          <w:r>
            <w:fldChar w:fldCharType="separate"/>
          </w:r>
          <w:r>
            <w:rPr>
              <w:rFonts w:eastAsia="楷体"/>
            </w:rPr>
            <w:t>3.5 主要器件选型</w:t>
          </w:r>
          <w:r>
            <w:tab/>
          </w:r>
          <w:r>
            <w:fldChar w:fldCharType="begin"/>
          </w:r>
          <w:r>
            <w:instrText xml:space="preserve"> PAGEREF _Toc19253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933FB4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_Toc31241 </w:instrText>
          </w:r>
          <w:r>
            <w:fldChar w:fldCharType="separate"/>
          </w:r>
          <w:r>
            <w:rPr>
              <w:rFonts w:eastAsia="楷体"/>
            </w:rPr>
            <w:t>3.5.1 主控与子节点选型</w:t>
          </w:r>
          <w:r>
            <w:tab/>
          </w:r>
          <w:r>
            <w:fldChar w:fldCharType="begin"/>
          </w:r>
          <w:r>
            <w:instrText xml:space="preserve"> PAGEREF _Toc31241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42D83AF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_Toc24440 </w:instrText>
          </w:r>
          <w:r>
            <w:fldChar w:fldCharType="separate"/>
          </w:r>
          <w:r>
            <w:rPr>
              <w:rFonts w:eastAsia="楷体"/>
            </w:rPr>
            <w:t>3.5.2 传感器与执行器选型</w:t>
          </w:r>
          <w:r>
            <w:tab/>
          </w:r>
          <w:r>
            <w:fldChar w:fldCharType="begin"/>
          </w:r>
          <w:r>
            <w:instrText xml:space="preserve"> PAGEREF _Toc24440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31E5A99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_Toc15769 </w:instrText>
          </w:r>
          <w:r>
            <w:fldChar w:fldCharType="separate"/>
          </w:r>
          <w:r>
            <w:rPr>
              <w:rFonts w:eastAsia="楷体"/>
            </w:rPr>
            <w:t>3.6 供电连接与 PCB 设计</w:t>
          </w:r>
          <w:r>
            <w:tab/>
          </w:r>
          <w:r>
            <w:fldChar w:fldCharType="begin"/>
          </w:r>
          <w:r>
            <w:instrText xml:space="preserve"> PAGEREF _Toc15769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24729E0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_Toc2908 </w:instrText>
          </w:r>
          <w:r>
            <w:fldChar w:fldCharType="separate"/>
          </w:r>
          <w:r>
            <w:rPr>
              <w:rFonts w:eastAsia="楷体"/>
            </w:rPr>
            <w:t>3.6.1 供电连接与共地处理</w:t>
          </w:r>
          <w:r>
            <w:tab/>
          </w:r>
          <w:r>
            <w:fldChar w:fldCharType="begin"/>
          </w:r>
          <w:r>
            <w:instrText xml:space="preserve"> PAGEREF _Toc2908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66C47BD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_Toc28496 </w:instrText>
          </w:r>
          <w:r>
            <w:fldChar w:fldCharType="separate"/>
          </w:r>
          <w:r>
            <w:rPr>
              <w:rFonts w:eastAsia="楷体"/>
            </w:rPr>
            <w:t>3.6.2 子节点接口设计</w:t>
          </w:r>
          <w:r>
            <w:tab/>
          </w:r>
          <w:r>
            <w:fldChar w:fldCharType="begin"/>
          </w:r>
          <w:r>
            <w:instrText xml:space="preserve"> PAGEREF _Toc28496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E9C6F65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_Toc2729 </w:instrText>
          </w:r>
          <w:r>
            <w:fldChar w:fldCharType="separate"/>
          </w:r>
          <w:r>
            <w:rPr>
              <w:rFonts w:eastAsia="楷体"/>
            </w:rPr>
            <w:t>3.6.3 PCB 扩展板设计</w:t>
          </w:r>
          <w:r>
            <w:tab/>
          </w:r>
          <w:r>
            <w:fldChar w:fldCharType="begin"/>
          </w:r>
          <w:r>
            <w:instrText xml:space="preserve"> PAGEREF _Toc2729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CF114A9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_Toc5684 </w:instrText>
          </w:r>
          <w:r>
            <w:fldChar w:fldCharType="separate"/>
          </w:r>
          <w:r>
            <w:rPr>
              <w:rFonts w:eastAsia="楷体"/>
            </w:rPr>
            <w:t>3.7 本章小结</w:t>
          </w:r>
          <w:r>
            <w:tab/>
          </w:r>
          <w:r>
            <w:fldChar w:fldCharType="begin"/>
          </w:r>
          <w:r>
            <w:instrText xml:space="preserve"> PAGEREF _Toc5684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528D48C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_Toc319 </w:instrText>
          </w:r>
          <w:r>
            <w:fldChar w:fldCharType="separate"/>
          </w:r>
          <w:r>
            <w:rPr>
              <w:rFonts w:eastAsia="楷体"/>
            </w:rPr>
            <w:t>第 4 章 系统软件设计与实现</w:t>
          </w:r>
          <w:r>
            <w:tab/>
          </w:r>
          <w:r>
            <w:fldChar w:fldCharType="begin"/>
          </w:r>
          <w:r>
            <w:instrText xml:space="preserve"> PAGEREF _Toc319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3CC7F14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_Toc25547 </w:instrText>
          </w:r>
          <w:r>
            <w:fldChar w:fldCharType="separate"/>
          </w:r>
          <w:r>
            <w:rPr>
              <w:rFonts w:eastAsia="楷体"/>
            </w:rPr>
            <w:t>4.1 软件总体结构</w:t>
          </w:r>
          <w:r>
            <w:tab/>
          </w:r>
          <w:r>
            <w:fldChar w:fldCharType="begin"/>
          </w:r>
          <w:r>
            <w:instrText xml:space="preserve"> PAGEREF _Toc25547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B3681AC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_Toc11022 </w:instrText>
          </w:r>
          <w:r>
            <w:fldChar w:fldCharType="separate"/>
          </w:r>
          <w:r>
            <w:rPr>
              <w:rFonts w:eastAsia="楷体"/>
            </w:rPr>
            <w:t>4.2 中控网关软件设计</w:t>
          </w:r>
          <w:r>
            <w:tab/>
          </w:r>
          <w:r>
            <w:fldChar w:fldCharType="begin"/>
          </w:r>
          <w:r>
            <w:instrText xml:space="preserve"> PAGEREF _Toc11022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310E4DE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_Toc15042 </w:instrText>
          </w:r>
          <w:r>
            <w:fldChar w:fldCharType="separate"/>
          </w:r>
          <w:r>
            <w:rPr>
              <w:rFonts w:eastAsia="楷体"/>
            </w:rPr>
            <w:t>4.2.1 中控工程结构</w:t>
          </w:r>
          <w:r>
            <w:tab/>
          </w:r>
          <w:r>
            <w:fldChar w:fldCharType="begin"/>
          </w:r>
          <w:r>
            <w:instrText xml:space="preserve"> PAGEREF _Toc15042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F03BCC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_Toc1187 </w:instrText>
          </w:r>
          <w:r>
            <w:fldChar w:fldCharType="separate"/>
          </w:r>
          <w:r>
            <w:rPr>
              <w:rFonts w:eastAsia="楷体"/>
            </w:rPr>
            <w:t>4.2.2 配置管理与数据模型</w:t>
          </w:r>
          <w:r>
            <w:tab/>
          </w:r>
          <w:r>
            <w:fldChar w:fldCharType="begin"/>
          </w:r>
          <w:r>
            <w:instrText xml:space="preserve"> PAGEREF _Toc1187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9A61626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_Toc32695 </w:instrText>
          </w:r>
          <w:r>
            <w:fldChar w:fldCharType="separate"/>
          </w:r>
          <w:r>
            <w:rPr>
              <w:rFonts w:eastAsia="楷体"/>
            </w:rPr>
            <w:t>4.2.3 Web 服务与 API 路由</w:t>
          </w:r>
          <w:r>
            <w:tab/>
          </w:r>
          <w:r>
            <w:fldChar w:fldCharType="begin"/>
          </w:r>
          <w:r>
            <w:instrText xml:space="preserve"> PAGEREF _Toc32695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8C05972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_Toc31042 </w:instrText>
          </w:r>
          <w:r>
            <w:fldChar w:fldCharType="separate"/>
          </w:r>
          <w:r>
            <w:rPr>
              <w:rFonts w:eastAsia="楷体"/>
            </w:rPr>
            <w:t>4.2.4 命令解析与调度</w:t>
          </w:r>
          <w:r>
            <w:tab/>
          </w:r>
          <w:r>
            <w:fldChar w:fldCharType="begin"/>
          </w:r>
          <w:r>
            <w:instrText xml:space="preserve"> PAGEREF _Toc31042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F996153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_Toc11647 </w:instrText>
          </w:r>
          <w:r>
            <w:fldChar w:fldCharType="separate"/>
          </w:r>
          <w:r>
            <w:rPr>
              <w:rFonts w:eastAsia="楷体"/>
            </w:rPr>
            <w:t>4.3 感知节点软件设计</w:t>
          </w:r>
          <w:r>
            <w:tab/>
          </w:r>
          <w:r>
            <w:fldChar w:fldCharType="begin"/>
          </w:r>
          <w:r>
            <w:instrText xml:space="preserve"> PAGEREF _Toc11647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DBA641E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_Toc19106 </w:instrText>
          </w:r>
          <w:r>
            <w:fldChar w:fldCharType="separate"/>
          </w:r>
          <w:r>
            <w:rPr>
              <w:rFonts w:eastAsia="楷体"/>
            </w:rPr>
            <w:t>4.3.1 感知节点运行流程</w:t>
          </w:r>
          <w:r>
            <w:tab/>
          </w:r>
          <w:r>
            <w:fldChar w:fldCharType="begin"/>
          </w:r>
          <w:r>
            <w:instrText xml:space="preserve"> PAGEREF _Toc19106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E258981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_Toc12374 </w:instrText>
          </w:r>
          <w:r>
            <w:fldChar w:fldCharType="separate"/>
          </w:r>
          <w:r>
            <w:rPr>
              <w:rFonts w:eastAsia="楷体"/>
            </w:rPr>
            <w:t>4.3.2 感知数据采集与上报</w:t>
          </w:r>
          <w:r>
            <w:tab/>
          </w:r>
          <w:r>
            <w:fldChar w:fldCharType="begin"/>
          </w:r>
          <w:r>
            <w:instrText xml:space="preserve"> PAGEREF _Toc12374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EBEB1F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_Toc18382 </w:instrText>
          </w:r>
          <w:r>
            <w:fldChar w:fldCharType="separate"/>
          </w:r>
          <w:r>
            <w:rPr>
              <w:rFonts w:eastAsia="楷体"/>
            </w:rPr>
            <w:t>4.4 执行节点软件设计</w:t>
          </w:r>
          <w:r>
            <w:tab/>
          </w:r>
          <w:r>
            <w:fldChar w:fldCharType="begin"/>
          </w:r>
          <w:r>
            <w:instrText xml:space="preserve"> PAGEREF _Toc18382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BBBEE4C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_Toc26592 </w:instrText>
          </w:r>
          <w:r>
            <w:fldChar w:fldCharType="separate"/>
          </w:r>
          <w:r>
            <w:rPr>
              <w:rFonts w:eastAsia="楷体"/>
            </w:rPr>
            <w:t>4.4.1 执行节点运行流程</w:t>
          </w:r>
          <w:r>
            <w:tab/>
          </w:r>
          <w:r>
            <w:fldChar w:fldCharType="begin"/>
          </w:r>
          <w:r>
            <w:instrText xml:space="preserve"> PAGEREF _Toc26592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292DEEF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_Toc21422 </w:instrText>
          </w:r>
          <w:r>
            <w:fldChar w:fldCharType="separate"/>
          </w:r>
          <w:r>
            <w:rPr>
              <w:rFonts w:eastAsia="楷体"/>
            </w:rPr>
            <w:t>4.4.2 典型执行器控制</w:t>
          </w:r>
          <w:r>
            <w:tab/>
          </w:r>
          <w:r>
            <w:fldChar w:fldCharType="begin"/>
          </w:r>
          <w:r>
            <w:instrText xml:space="preserve"> PAGEREF _Toc21422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D49791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_Toc28132 </w:instrText>
          </w:r>
          <w:r>
            <w:fldChar w:fldCharType="separate"/>
          </w:r>
          <w:r>
            <w:rPr>
              <w:rFonts w:eastAsia="楷体"/>
            </w:rPr>
            <w:t>4.5 节点注册与数据上报机制</w:t>
          </w:r>
          <w:r>
            <w:tab/>
          </w:r>
          <w:r>
            <w:fldChar w:fldCharType="begin"/>
          </w:r>
          <w:r>
            <w:instrText xml:space="preserve"> PAGEREF _Toc28132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117BBAC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_Toc332 </w:instrText>
          </w:r>
          <w:r>
            <w:fldChar w:fldCharType="separate"/>
          </w:r>
          <w:r>
            <w:rPr>
              <w:rFonts w:eastAsia="楷体"/>
            </w:rPr>
            <w:t>4.5.1 节点身份与端点模型</w:t>
          </w:r>
          <w:r>
            <w:tab/>
          </w:r>
          <w:r>
            <w:fldChar w:fldCharType="begin"/>
          </w:r>
          <w:r>
            <w:instrText xml:space="preserve"> PAGEREF _Toc332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43D9752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_Toc28710 </w:instrText>
          </w:r>
          <w:r>
            <w:fldChar w:fldCharType="separate"/>
          </w:r>
          <w:r>
            <w:rPr>
              <w:rFonts w:eastAsia="楷体"/>
            </w:rPr>
            <w:t>4.5.2 节点注册流程</w:t>
          </w:r>
          <w:r>
            <w:tab/>
          </w:r>
          <w:r>
            <w:fldChar w:fldCharType="begin"/>
          </w:r>
          <w:r>
            <w:instrText xml:space="preserve"> PAGEREF _Toc28710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9A78EF9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_Toc31443 </w:instrText>
          </w:r>
          <w:r>
            <w:fldChar w:fldCharType="separate"/>
          </w:r>
          <w:r>
            <w:rPr>
              <w:rFonts w:eastAsia="楷体"/>
            </w:rPr>
            <w:t>4.5.3 状态上报流程</w:t>
          </w:r>
          <w:r>
            <w:tab/>
          </w:r>
          <w:r>
            <w:fldChar w:fldCharType="begin"/>
          </w:r>
          <w:r>
            <w:instrText xml:space="preserve"> PAGEREF _Toc31443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94DAA96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_Toc7629 </w:instrText>
          </w:r>
          <w:r>
            <w:fldChar w:fldCharType="separate"/>
          </w:r>
          <w:r>
            <w:rPr>
              <w:rFonts w:eastAsia="楷体"/>
            </w:rPr>
            <w:t>4.6 命令下发与执行反馈机制</w:t>
          </w:r>
          <w:r>
            <w:tab/>
          </w:r>
          <w:r>
            <w:fldChar w:fldCharType="begin"/>
          </w:r>
          <w:r>
            <w:instrText xml:space="preserve"> PAGEREF _Toc7629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51E8496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_Toc20941 </w:instrText>
          </w:r>
          <w:r>
            <w:fldChar w:fldCharType="separate"/>
          </w:r>
          <w:r>
            <w:rPr>
              <w:rFonts w:eastAsia="楷体"/>
            </w:rPr>
            <w:t>4.6.1 命令下发流程</w:t>
          </w:r>
          <w:r>
            <w:tab/>
          </w:r>
          <w:r>
            <w:fldChar w:fldCharType="begin"/>
          </w:r>
          <w:r>
            <w:instrText xml:space="preserve"> PAGEREF _Toc20941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2FFA444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_Toc27956 </w:instrText>
          </w:r>
          <w:r>
            <w:fldChar w:fldCharType="separate"/>
          </w:r>
          <w:r>
            <w:rPr>
              <w:rFonts w:eastAsia="楷体"/>
            </w:rPr>
            <w:t>4.6.2 执行反馈流程</w:t>
          </w:r>
          <w:r>
            <w:tab/>
          </w:r>
          <w:r>
            <w:fldChar w:fldCharType="begin"/>
          </w:r>
          <w:r>
            <w:instrText xml:space="preserve"> PAGEREF _Toc27956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EBCC629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_Toc2620 </w:instrText>
          </w:r>
          <w:r>
            <w:fldChar w:fldCharType="separate"/>
          </w:r>
          <w:r>
            <w:rPr>
              <w:rFonts w:eastAsia="楷体"/>
            </w:rPr>
            <w:t>4.7 配网恢复与状态诊断机制</w:t>
          </w:r>
          <w:r>
            <w:tab/>
          </w:r>
          <w:r>
            <w:fldChar w:fldCharType="begin"/>
          </w:r>
          <w:r>
            <w:instrText xml:space="preserve"> PAGEREF _Toc2620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9868F0E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_Toc25885 </w:instrText>
          </w:r>
          <w:r>
            <w:fldChar w:fldCharType="separate"/>
          </w:r>
          <w:r>
            <w:rPr>
              <w:rFonts w:eastAsia="楷体"/>
            </w:rPr>
            <w:t>4.7.1 首次配网流程</w:t>
          </w:r>
          <w:r>
            <w:tab/>
          </w:r>
          <w:r>
            <w:fldChar w:fldCharType="begin"/>
          </w:r>
          <w:r>
            <w:instrText xml:space="preserve"> PAGEREF _Toc25885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BEFB2A5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_Toc32633 </w:instrText>
          </w:r>
          <w:r>
            <w:fldChar w:fldCharType="separate"/>
          </w:r>
          <w:r>
            <w:rPr>
              <w:rFonts w:eastAsia="楷体"/>
            </w:rPr>
            <w:t>4.7.2 自动连接与断线恢复</w:t>
          </w:r>
          <w:r>
            <w:tab/>
          </w:r>
          <w:r>
            <w:fldChar w:fldCharType="begin"/>
          </w:r>
          <w:r>
            <w:instrText xml:space="preserve"> PAGEREF _Toc32633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E799123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_Toc11421 </w:instrText>
          </w:r>
          <w:r>
            <w:fldChar w:fldCharType="separate"/>
          </w:r>
          <w:r>
            <w:rPr>
              <w:rFonts w:eastAsia="楷体"/>
            </w:rPr>
            <w:t>4.7.3 RGB 状态灯与日志诊断</w:t>
          </w:r>
          <w:r>
            <w:tab/>
          </w:r>
          <w:r>
            <w:fldChar w:fldCharType="begin"/>
          </w:r>
          <w:r>
            <w:instrText xml:space="preserve"> PAGEREF _Toc11421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5749338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_Toc30969 </w:instrText>
          </w:r>
          <w:r>
            <w:fldChar w:fldCharType="separate"/>
          </w:r>
          <w:r>
            <w:rPr>
              <w:rFonts w:eastAsia="楷体"/>
            </w:rPr>
            <w:t>4.8 本章小结</w:t>
          </w:r>
          <w:r>
            <w:tab/>
          </w:r>
          <w:r>
            <w:fldChar w:fldCharType="begin"/>
          </w:r>
          <w:r>
            <w:instrText xml:space="preserve"> PAGEREF _Toc30969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329ECA4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_Toc32568 </w:instrText>
          </w:r>
          <w:r>
            <w:fldChar w:fldCharType="separate"/>
          </w:r>
          <w:r>
            <w:rPr>
              <w:rFonts w:eastAsia="楷体"/>
            </w:rPr>
            <w:t>第 5 章 人机交互与多端访问设计</w:t>
          </w:r>
          <w:r>
            <w:tab/>
          </w:r>
          <w:r>
            <w:fldChar w:fldCharType="begin"/>
          </w:r>
          <w:r>
            <w:instrText xml:space="preserve"> PAGEREF _Toc32568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1907E67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_Toc13941 </w:instrText>
          </w:r>
          <w:r>
            <w:fldChar w:fldCharType="separate"/>
          </w:r>
          <w:r>
            <w:rPr>
              <w:rFonts w:eastAsia="楷体"/>
            </w:rPr>
            <w:t>5.1 本地 WebUI 设计</w:t>
          </w:r>
          <w:r>
            <w:tab/>
          </w:r>
          <w:r>
            <w:fldChar w:fldCharType="begin"/>
          </w:r>
          <w:r>
            <w:instrText xml:space="preserve"> PAGEREF _Toc13941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7D164FE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_Toc20226 </w:instrText>
          </w:r>
          <w:r>
            <w:fldChar w:fldCharType="separate"/>
          </w:r>
          <w:r>
            <w:rPr>
              <w:rFonts w:eastAsia="楷体"/>
            </w:rPr>
            <w:t>5.1.1 页面结构与导航</w:t>
          </w:r>
          <w:r>
            <w:tab/>
          </w:r>
          <w:r>
            <w:fldChar w:fldCharType="begin"/>
          </w:r>
          <w:r>
            <w:instrText xml:space="preserve"> PAGEREF _Toc20226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C831336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_Toc13824 </w:instrText>
          </w:r>
          <w:r>
            <w:fldChar w:fldCharType="separate"/>
          </w:r>
          <w:r>
            <w:rPr>
              <w:rFonts w:eastAsia="楷体"/>
            </w:rPr>
            <w:t>5.1.2 状态展示与设备控制</w:t>
          </w:r>
          <w:r>
            <w:tab/>
          </w:r>
          <w:r>
            <w:fldChar w:fldCharType="begin"/>
          </w:r>
          <w:r>
            <w:instrText xml:space="preserve"> PAGEREF _Toc13824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07C20C1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_Toc27851 </w:instrText>
          </w:r>
          <w:r>
            <w:fldChar w:fldCharType="separate"/>
          </w:r>
          <w:r>
            <w:rPr>
              <w:rFonts w:eastAsia="楷体"/>
            </w:rPr>
            <w:t>5.1.3 节点管理与系统设置</w:t>
          </w:r>
          <w:r>
            <w:tab/>
          </w:r>
          <w:r>
            <w:fldChar w:fldCharType="begin"/>
          </w:r>
          <w:r>
            <w:instrText xml:space="preserve"> PAGEREF _Toc27851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B8B1CB8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_Toc19466 </w:instrText>
          </w:r>
          <w:r>
            <w:fldChar w:fldCharType="separate"/>
          </w:r>
          <w:r>
            <w:rPr>
              <w:rFonts w:eastAsia="楷体"/>
            </w:rPr>
            <w:t>5.2 语音交互与智能对话设计</w:t>
          </w:r>
          <w:r>
            <w:tab/>
          </w:r>
          <w:r>
            <w:fldChar w:fldCharType="begin"/>
          </w:r>
          <w:r>
            <w:instrText xml:space="preserve"> PAGEREF _Toc19466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81CF88E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_Toc3739 </w:instrText>
          </w:r>
          <w:r>
            <w:fldChar w:fldCharType="separate"/>
          </w:r>
          <w:r>
            <w:rPr>
              <w:rFonts w:eastAsia="楷体"/>
            </w:rPr>
            <w:t>5.2.1 录音与 ASR 识别</w:t>
          </w:r>
          <w:r>
            <w:tab/>
          </w:r>
          <w:r>
            <w:fldChar w:fldCharType="begin"/>
          </w:r>
          <w:r>
            <w:instrText xml:space="preserve"> PAGEREF _Toc3739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ED0E178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_Toc9329 </w:instrText>
          </w:r>
          <w:r>
            <w:fldChar w:fldCharType="separate"/>
          </w:r>
          <w:r>
            <w:rPr>
              <w:rFonts w:eastAsia="楷体"/>
            </w:rPr>
            <w:t>5.2.2 文本解析与 Chat API 调用</w:t>
          </w:r>
          <w:r>
            <w:tab/>
          </w:r>
          <w:r>
            <w:fldChar w:fldCharType="begin"/>
          </w:r>
          <w:r>
            <w:instrText xml:space="preserve"> PAGEREF _Toc9329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BE97660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_Toc3842 </w:instrText>
          </w:r>
          <w:r>
            <w:fldChar w:fldCharType="separate"/>
          </w:r>
          <w:r>
            <w:rPr>
              <w:rFonts w:eastAsia="楷体"/>
            </w:rPr>
            <w:t>5.2.3 TTS 合成与语音反馈</w:t>
          </w:r>
          <w:r>
            <w:tab/>
          </w:r>
          <w:r>
            <w:fldChar w:fldCharType="begin"/>
          </w:r>
          <w:r>
            <w:instrText xml:space="preserve"> PAGEREF _Toc3842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2361680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_Toc15619 </w:instrText>
          </w:r>
          <w:r>
            <w:fldChar w:fldCharType="separate"/>
          </w:r>
          <w:r>
            <w:rPr>
              <w:rFonts w:eastAsia="楷体"/>
            </w:rPr>
            <w:t>5.3 设备控制安全边界</w:t>
          </w:r>
          <w:r>
            <w:tab/>
          </w:r>
          <w:r>
            <w:fldChar w:fldCharType="begin"/>
          </w:r>
          <w:r>
            <w:instrText xml:space="preserve"> PAGEREF _Toc15619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54FED33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_Toc21523 </w:instrText>
          </w:r>
          <w:r>
            <w:fldChar w:fldCharType="separate"/>
          </w:r>
          <w:r>
            <w:rPr>
              <w:rFonts w:eastAsia="楷体"/>
            </w:rPr>
            <w:t>5.3.1 本地白名单控制</w:t>
          </w:r>
          <w:r>
            <w:tab/>
          </w:r>
          <w:r>
            <w:fldChar w:fldCharType="begin"/>
          </w:r>
          <w:r>
            <w:instrText xml:space="preserve"> PAGEREF _Toc21523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FA55F53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_Toc11550 </w:instrText>
          </w:r>
          <w:r>
            <w:fldChar w:fldCharType="separate"/>
          </w:r>
          <w:r>
            <w:rPr>
              <w:rFonts w:eastAsia="楷体"/>
            </w:rPr>
            <w:t>5.3.2 半白名单与规则联想控制</w:t>
          </w:r>
          <w:r>
            <w:tab/>
          </w:r>
          <w:r>
            <w:fldChar w:fldCharType="begin"/>
          </w:r>
          <w:r>
            <w:instrText xml:space="preserve"> PAGEREF _Toc11550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DE7D7CC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_Toc764 </w:instrText>
          </w:r>
          <w:r>
            <w:fldChar w:fldCharType="separate"/>
          </w:r>
          <w:r>
            <w:rPr>
              <w:rFonts w:eastAsia="楷体"/>
            </w:rPr>
            <w:t>5.3.3 自由对话边界</w:t>
          </w:r>
          <w:r>
            <w:tab/>
          </w:r>
          <w:r>
            <w:fldChar w:fldCharType="begin"/>
          </w:r>
          <w:r>
            <w:instrText xml:space="preserve"> PAGEREF _Toc764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C4989DA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_Toc27478 </w:instrText>
          </w:r>
          <w:r>
            <w:fldChar w:fldCharType="separate"/>
          </w:r>
          <w:r>
            <w:rPr>
              <w:rFonts w:eastAsia="楷体"/>
            </w:rPr>
            <w:t>5.4 远程 WebUI 设计</w:t>
          </w:r>
          <w:r>
            <w:tab/>
          </w:r>
          <w:r>
            <w:fldChar w:fldCharType="begin"/>
          </w:r>
          <w:r>
            <w:instrText xml:space="preserve"> PAGEREF _Toc27478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C9A90EF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_Toc3481 </w:instrText>
          </w:r>
          <w:r>
            <w:fldChar w:fldCharType="separate"/>
          </w:r>
          <w:r>
            <w:rPr>
              <w:rFonts w:eastAsia="楷体"/>
            </w:rPr>
            <w:t>5.4.1 远程连接配置</w:t>
          </w:r>
          <w:r>
            <w:tab/>
          </w:r>
          <w:r>
            <w:fldChar w:fldCharType="begin"/>
          </w:r>
          <w:r>
            <w:instrText xml:space="preserve"> PAGEREF _Toc3481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AA3CAB7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_Toc2378 </w:instrText>
          </w:r>
          <w:r>
            <w:fldChar w:fldCharType="separate"/>
          </w:r>
          <w:r>
            <w:rPr>
              <w:rFonts w:eastAsia="楷体"/>
            </w:rPr>
            <w:t>5.4.2 状态订阅与命令发布</w:t>
          </w:r>
          <w:r>
            <w:tab/>
          </w:r>
          <w:r>
            <w:fldChar w:fldCharType="begin"/>
          </w:r>
          <w:r>
            <w:instrText xml:space="preserve"> PAGEREF _Toc2378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DE23580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_Toc20860 </w:instrText>
          </w:r>
          <w:r>
            <w:fldChar w:fldCharType="separate"/>
          </w:r>
          <w:r>
            <w:rPr>
              <w:rFonts w:eastAsia="楷体"/>
            </w:rPr>
            <w:t>5.4.3 远程访问边界</w:t>
          </w:r>
          <w:r>
            <w:tab/>
          </w:r>
          <w:r>
            <w:fldChar w:fldCharType="begin"/>
          </w:r>
          <w:r>
            <w:instrText xml:space="preserve"> PAGEREF _Toc20860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56CBE06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_Toc24327 </w:instrText>
          </w:r>
          <w:r>
            <w:fldChar w:fldCharType="separate"/>
          </w:r>
          <w:r>
            <w:rPr>
              <w:rFonts w:eastAsia="楷体"/>
            </w:rPr>
            <w:t>5.5 Android WebView 移动端入口</w:t>
          </w:r>
          <w:r>
            <w:tab/>
          </w:r>
          <w:r>
            <w:fldChar w:fldCharType="begin"/>
          </w:r>
          <w:r>
            <w:instrText xml:space="preserve"> PAGEREF _Toc24327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0DAE718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_Toc31796 </w:instrText>
          </w:r>
          <w:r>
            <w:fldChar w:fldCharType="separate"/>
          </w:r>
          <w:r>
            <w:rPr>
              <w:rFonts w:eastAsia="楷体"/>
            </w:rPr>
            <w:t>5.6 多端访问关系与功能边界</w:t>
          </w:r>
          <w:r>
            <w:tab/>
          </w:r>
          <w:r>
            <w:fldChar w:fldCharType="begin"/>
          </w:r>
          <w:r>
            <w:instrText xml:space="preserve"> PAGEREF _Toc31796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7131EC1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_Toc10929 </w:instrText>
          </w:r>
          <w:r>
            <w:fldChar w:fldCharType="separate"/>
          </w:r>
          <w:r>
            <w:rPr>
              <w:rFonts w:eastAsia="楷体"/>
            </w:rPr>
            <w:t>5.7 本章小结</w:t>
          </w:r>
          <w:r>
            <w:tab/>
          </w:r>
          <w:r>
            <w:fldChar w:fldCharType="begin"/>
          </w:r>
          <w:r>
            <w:instrText xml:space="preserve"> PAGEREF _Toc10929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693EB97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_Toc18145 </w:instrText>
          </w:r>
          <w:r>
            <w:fldChar w:fldCharType="separate"/>
          </w:r>
          <w:r>
            <w:rPr>
              <w:rFonts w:eastAsia="楷体"/>
            </w:rPr>
            <w:t>第 6 章 系统测试与优化分析</w:t>
          </w:r>
          <w:r>
            <w:tab/>
          </w:r>
          <w:r>
            <w:fldChar w:fldCharType="begin"/>
          </w:r>
          <w:r>
            <w:instrText xml:space="preserve"> PAGEREF _Toc18145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6DFC763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_Toc3658 </w:instrText>
          </w:r>
          <w:r>
            <w:fldChar w:fldCharType="separate"/>
          </w:r>
          <w:r>
            <w:rPr>
              <w:rFonts w:eastAsia="楷体"/>
            </w:rPr>
            <w:t>6.1 测试环境与测试方法</w:t>
          </w:r>
          <w:r>
            <w:tab/>
          </w:r>
          <w:r>
            <w:fldChar w:fldCharType="begin"/>
          </w:r>
          <w:r>
            <w:instrText xml:space="preserve"> PAGEREF _Toc3658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8C640E9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_Toc25801 </w:instrText>
          </w:r>
          <w:r>
            <w:fldChar w:fldCharType="separate"/>
          </w:r>
          <w:r>
            <w:rPr>
              <w:rFonts w:eastAsia="楷体"/>
            </w:rPr>
            <w:t>6.1.1 测试环境</w:t>
          </w:r>
          <w:r>
            <w:tab/>
          </w:r>
          <w:r>
            <w:fldChar w:fldCharType="begin"/>
          </w:r>
          <w:r>
            <w:instrText xml:space="preserve"> PAGEREF _Toc25801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106DFA7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_Toc1880 </w:instrText>
          </w:r>
          <w:r>
            <w:fldChar w:fldCharType="separate"/>
          </w:r>
          <w:r>
            <w:rPr>
              <w:rFonts w:eastAsia="楷体"/>
            </w:rPr>
            <w:t>6.1.2 测试方法</w:t>
          </w:r>
          <w:r>
            <w:tab/>
          </w:r>
          <w:r>
            <w:fldChar w:fldCharType="begin"/>
          </w:r>
          <w:r>
            <w:instrText xml:space="preserve"> PAGEREF _Toc1880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AB534DC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_Toc28904 </w:instrText>
          </w:r>
          <w:r>
            <w:fldChar w:fldCharType="separate"/>
          </w:r>
          <w:r>
            <w:rPr>
              <w:rFonts w:eastAsia="楷体"/>
            </w:rPr>
            <w:t>6.2 中控功能测试</w:t>
          </w:r>
          <w:r>
            <w:tab/>
          </w:r>
          <w:r>
            <w:fldChar w:fldCharType="begin"/>
          </w:r>
          <w:r>
            <w:instrText xml:space="preserve"> PAGEREF _Toc28904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6A92281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_Toc1717 </w:instrText>
          </w:r>
          <w:r>
            <w:fldChar w:fldCharType="separate"/>
          </w:r>
          <w:r>
            <w:rPr>
              <w:rFonts w:eastAsia="楷体"/>
            </w:rPr>
            <w:t>6.3 感知节点测试</w:t>
          </w:r>
          <w:r>
            <w:tab/>
          </w:r>
          <w:r>
            <w:fldChar w:fldCharType="begin"/>
          </w:r>
          <w:r>
            <w:instrText xml:space="preserve"> PAGEREF _Toc1717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C90FB3F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_Toc15176 </w:instrText>
          </w:r>
          <w:r>
            <w:fldChar w:fldCharType="separate"/>
          </w:r>
          <w:r>
            <w:rPr>
              <w:rFonts w:eastAsia="楷体"/>
            </w:rPr>
            <w:t>6.4 执行节点测试</w:t>
          </w:r>
          <w:r>
            <w:tab/>
          </w:r>
          <w:r>
            <w:fldChar w:fldCharType="begin"/>
          </w:r>
          <w:r>
            <w:instrText xml:space="preserve"> PAGEREF _Toc15176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13D9748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_Toc13136 </w:instrText>
          </w:r>
          <w:r>
            <w:fldChar w:fldCharType="separate"/>
          </w:r>
          <w:r>
            <w:rPr>
              <w:rFonts w:eastAsia="楷体"/>
            </w:rPr>
            <w:t>6.5 网络通信与配网恢复测试</w:t>
          </w:r>
          <w:r>
            <w:tab/>
          </w:r>
          <w:r>
            <w:fldChar w:fldCharType="begin"/>
          </w:r>
          <w:r>
            <w:instrText xml:space="preserve"> PAGEREF _Toc13136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B8F358A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_Toc25315 </w:instrText>
          </w:r>
          <w:r>
            <w:fldChar w:fldCharType="separate"/>
          </w:r>
          <w:r>
            <w:rPr>
              <w:rFonts w:eastAsia="楷体"/>
            </w:rPr>
            <w:t>6.6 多端访问与语音交互测试</w:t>
          </w:r>
          <w:r>
            <w:tab/>
          </w:r>
          <w:r>
            <w:fldChar w:fldCharType="begin"/>
          </w:r>
          <w:r>
            <w:instrText xml:space="preserve"> PAGEREF _Toc25315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DE1BD77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_Toc16982 </w:instrText>
          </w:r>
          <w:r>
            <w:fldChar w:fldCharType="separate"/>
          </w:r>
          <w:r>
            <w:rPr>
              <w:rFonts w:eastAsia="楷体"/>
            </w:rPr>
            <w:t>6.7 典型问题与优化分析</w:t>
          </w:r>
          <w:r>
            <w:tab/>
          </w:r>
          <w:r>
            <w:fldChar w:fldCharType="begin"/>
          </w:r>
          <w:r>
            <w:instrText xml:space="preserve"> PAGEREF _Toc16982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6A79104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_Toc31206 </w:instrText>
          </w:r>
          <w:r>
            <w:fldChar w:fldCharType="separate"/>
          </w:r>
          <w:r>
            <w:rPr>
              <w:rFonts w:eastAsia="楷体"/>
            </w:rPr>
            <w:t>6.7.1 前后端状态一致性问题</w:t>
          </w:r>
          <w:r>
            <w:tab/>
          </w:r>
          <w:r>
            <w:fldChar w:fldCharType="begin"/>
          </w:r>
          <w:r>
            <w:instrText xml:space="preserve"> PAGEREF _Toc31206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5D0A342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_Toc12334 </w:instrText>
          </w:r>
          <w:r>
            <w:fldChar w:fldCharType="separate"/>
          </w:r>
          <w:r>
            <w:rPr>
              <w:rFonts w:eastAsia="楷体"/>
            </w:rPr>
            <w:t>6.7.2 通信方案取舍问题</w:t>
          </w:r>
          <w:r>
            <w:tab/>
          </w:r>
          <w:r>
            <w:fldChar w:fldCharType="begin"/>
          </w:r>
          <w:r>
            <w:instrText xml:space="preserve"> PAGEREF _Toc12334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FD3AB33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_Toc6749 </w:instrText>
          </w:r>
          <w:r>
            <w:fldChar w:fldCharType="separate"/>
          </w:r>
          <w:r>
            <w:rPr>
              <w:rFonts w:eastAsia="楷体"/>
            </w:rPr>
            <w:t>6.7.3 语音链路与控制边界问题</w:t>
          </w:r>
          <w:r>
            <w:tab/>
          </w:r>
          <w:r>
            <w:fldChar w:fldCharType="begin"/>
          </w:r>
          <w:r>
            <w:instrText xml:space="preserve"> PAGEREF _Toc6749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A8A52BE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_Toc2282 </w:instrText>
          </w:r>
          <w:r>
            <w:fldChar w:fldCharType="separate"/>
          </w:r>
          <w:r>
            <w:rPr>
              <w:rFonts w:eastAsia="楷体"/>
            </w:rPr>
            <w:t>6.7.4 执行器供电与 PCB 问题</w:t>
          </w:r>
          <w:r>
            <w:tab/>
          </w:r>
          <w:r>
            <w:fldChar w:fldCharType="begin"/>
          </w:r>
          <w:r>
            <w:instrText xml:space="preserve"> PAGEREF _Toc2282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E877BB6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_Toc31076 </w:instrText>
          </w:r>
          <w:r>
            <w:fldChar w:fldCharType="separate"/>
          </w:r>
          <w:r>
            <w:rPr>
              <w:rFonts w:eastAsia="楷体"/>
            </w:rPr>
            <w:t>6.8 测试结果总结</w:t>
          </w:r>
          <w:r>
            <w:tab/>
          </w:r>
          <w:r>
            <w:fldChar w:fldCharType="begin"/>
          </w:r>
          <w:r>
            <w:instrText xml:space="preserve"> PAGEREF _Toc31076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5ADE2C7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_Toc26946 </w:instrText>
          </w:r>
          <w:r>
            <w:fldChar w:fldCharType="separate"/>
          </w:r>
          <w:r>
            <w:rPr>
              <w:rFonts w:eastAsia="楷体"/>
            </w:rPr>
            <w:t>6.9 本章小结</w:t>
          </w:r>
          <w:r>
            <w:tab/>
          </w:r>
          <w:r>
            <w:fldChar w:fldCharType="begin"/>
          </w:r>
          <w:r>
            <w:instrText xml:space="preserve"> PAGEREF _Toc26946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3D8D372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_Toc13494 </w:instrText>
          </w:r>
          <w:r>
            <w:fldChar w:fldCharType="separate"/>
          </w:r>
          <w:r>
            <w:rPr>
              <w:rFonts w:eastAsia="楷体"/>
            </w:rPr>
            <w:t>第 7 章 总结与展望</w:t>
          </w:r>
          <w:r>
            <w:tab/>
          </w:r>
          <w:r>
            <w:fldChar w:fldCharType="begin"/>
          </w:r>
          <w:r>
            <w:instrText xml:space="preserve"> PAGEREF _Toc13494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61DBA2E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_Toc9310 </w:instrText>
          </w:r>
          <w:r>
            <w:fldChar w:fldCharType="separate"/>
          </w:r>
          <w:r>
            <w:rPr>
              <w:rFonts w:eastAsia="楷体"/>
            </w:rPr>
            <w:t>7.1 本文完成的主要工作</w:t>
          </w:r>
          <w:r>
            <w:tab/>
          </w:r>
          <w:r>
            <w:fldChar w:fldCharType="begin"/>
          </w:r>
          <w:r>
            <w:instrText xml:space="preserve"> PAGEREF _Toc9310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EC2C9F5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_Toc13773 </w:instrText>
          </w:r>
          <w:r>
            <w:fldChar w:fldCharType="separate"/>
          </w:r>
          <w:r>
            <w:rPr>
              <w:rFonts w:eastAsia="楷体"/>
            </w:rPr>
            <w:t>7.2 系统特点与工程价值</w:t>
          </w:r>
          <w:r>
            <w:tab/>
          </w:r>
          <w:r>
            <w:fldChar w:fldCharType="begin"/>
          </w:r>
          <w:r>
            <w:instrText xml:space="preserve"> PAGEREF _Toc13773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9802A1D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_Toc7418 </w:instrText>
          </w:r>
          <w:r>
            <w:fldChar w:fldCharType="separate"/>
          </w:r>
          <w:r>
            <w:rPr>
              <w:rFonts w:eastAsia="楷体"/>
            </w:rPr>
            <w:t>7.3 当前系统存在的不足</w:t>
          </w:r>
          <w:r>
            <w:tab/>
          </w:r>
          <w:r>
            <w:fldChar w:fldCharType="begin"/>
          </w:r>
          <w:r>
            <w:instrText xml:space="preserve"> PAGEREF _Toc7418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B1061C8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_Toc7925 </w:instrText>
          </w:r>
          <w:r>
            <w:fldChar w:fldCharType="separate"/>
          </w:r>
          <w:r>
            <w:rPr>
              <w:rFonts w:eastAsia="楷体"/>
            </w:rPr>
            <w:t>7.3.1 前端动态设备管理仍需完善</w:t>
          </w:r>
          <w:r>
            <w:tab/>
          </w:r>
          <w:r>
            <w:fldChar w:fldCharType="begin"/>
          </w:r>
          <w:r>
            <w:instrText xml:space="preserve"> PAGEREF _Toc7925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FAC15D4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_Toc5294 </w:instrText>
          </w:r>
          <w:r>
            <w:fldChar w:fldCharType="separate"/>
          </w:r>
          <w:r>
            <w:rPr>
              <w:rFonts w:eastAsia="楷体"/>
            </w:rPr>
            <w:t>7.3.2 长期稳定性与 PCB 验证仍需加强</w:t>
          </w:r>
          <w:r>
            <w:tab/>
          </w:r>
          <w:r>
            <w:fldChar w:fldCharType="begin"/>
          </w:r>
          <w:r>
            <w:instrText xml:space="preserve"> PAGEREF _Toc5294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75A323F">
          <w:pPr>
            <w:pStyle w:val="24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_Toc6652 </w:instrText>
          </w:r>
          <w:r>
            <w:fldChar w:fldCharType="separate"/>
          </w:r>
          <w:r>
            <w:rPr>
              <w:rFonts w:eastAsia="楷体"/>
            </w:rPr>
            <w:t>7.3.3 远程端与移动端能力仍有限</w:t>
          </w:r>
          <w:r>
            <w:tab/>
          </w:r>
          <w:r>
            <w:fldChar w:fldCharType="begin"/>
          </w:r>
          <w:r>
            <w:instrText xml:space="preserve"> PAGEREF _Toc6652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B3E5640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_Toc2646 </w:instrText>
          </w:r>
          <w:r>
            <w:fldChar w:fldCharType="separate"/>
          </w:r>
          <w:r>
            <w:rPr>
              <w:rFonts w:eastAsia="楷体"/>
            </w:rPr>
            <w:t>7.4 后续优化方向</w:t>
          </w:r>
          <w:r>
            <w:tab/>
          </w:r>
          <w:r>
            <w:fldChar w:fldCharType="begin"/>
          </w:r>
          <w:r>
            <w:instrText xml:space="preserve"> PAGEREF _Toc2646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A803ABA">
          <w:pPr>
            <w:pStyle w:val="30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_Toc23913 </w:instrText>
          </w:r>
          <w:r>
            <w:fldChar w:fldCharType="separate"/>
          </w:r>
          <w:r>
            <w:rPr>
              <w:rFonts w:eastAsia="楷体"/>
            </w:rPr>
            <w:t>7.5 本章小结</w:t>
          </w:r>
          <w:r>
            <w:tab/>
          </w:r>
          <w:r>
            <w:fldChar w:fldCharType="begin"/>
          </w:r>
          <w:r>
            <w:instrText xml:space="preserve"> PAGEREF _Toc23913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041966D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_Toc18682 </w:instrText>
          </w:r>
          <w:r>
            <w:fldChar w:fldCharType="separate"/>
          </w:r>
          <w:r>
            <w:rPr>
              <w:rFonts w:eastAsia="楷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_Toc18682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8BF5E0F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_Toc4764 </w:instrText>
          </w:r>
          <w:r>
            <w:fldChar w:fldCharType="separate"/>
          </w:r>
          <w:r>
            <w:rPr>
              <w:rFonts w:eastAsia="楷体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_Toc4764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66865E2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_Toc30352 </w:instrText>
          </w:r>
          <w:r>
            <w:fldChar w:fldCharType="separate"/>
          </w:r>
          <w:r>
            <w:rPr>
              <w:rFonts w:eastAsia="楷体"/>
            </w:rPr>
            <w:t>附录 A 程序归档清单</w:t>
          </w:r>
          <w:r>
            <w:tab/>
          </w:r>
          <w:r>
            <w:fldChar w:fldCharType="begin"/>
          </w:r>
          <w:r>
            <w:instrText xml:space="preserve"> PAGEREF _Toc30352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D0C88C8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_Toc28379 </w:instrText>
          </w:r>
          <w:r>
            <w:fldChar w:fldCharType="separate"/>
          </w:r>
          <w:r>
            <w:rPr>
              <w:rFonts w:eastAsia="楷体"/>
            </w:rPr>
            <w:t>附录 B 节点 API 接口说明</w:t>
          </w:r>
          <w:r>
            <w:tab/>
          </w:r>
          <w:r>
            <w:fldChar w:fldCharType="begin"/>
          </w:r>
          <w:r>
            <w:instrText xml:space="preserve"> PAGEREF _Toc28379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06EC7B3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_Toc18681 </w:instrText>
          </w:r>
          <w:r>
            <w:fldChar w:fldCharType="separate"/>
          </w:r>
          <w:r>
            <w:rPr>
              <w:rFonts w:eastAsia="楷体"/>
            </w:rPr>
            <w:t>附录 C 感知层与执行层 IO 对照表</w:t>
          </w:r>
          <w:r>
            <w:tab/>
          </w:r>
          <w:r>
            <w:fldChar w:fldCharType="begin"/>
          </w:r>
          <w:r>
            <w:instrText xml:space="preserve"> PAGEREF _Toc18681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67CEAC3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_Toc9037 </w:instrText>
          </w:r>
          <w:r>
            <w:fldChar w:fldCharType="separate"/>
          </w:r>
          <w:r>
            <w:rPr>
              <w:rFonts w:eastAsia="楷体"/>
            </w:rPr>
            <w:t>附录 D RGB 状态灯逻辑表</w:t>
          </w:r>
          <w:r>
            <w:tab/>
          </w:r>
          <w:r>
            <w:fldChar w:fldCharType="begin"/>
          </w:r>
          <w:r>
            <w:instrText xml:space="preserve"> PAGEREF _Toc9037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AC29067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_Toc1335 </w:instrText>
          </w:r>
          <w:r>
            <w:fldChar w:fldCharType="separate"/>
          </w:r>
          <w:r>
            <w:rPr>
              <w:rFonts w:eastAsia="楷体"/>
            </w:rPr>
            <w:t>附录 E 系统测试记录表</w:t>
          </w:r>
          <w:r>
            <w:tab/>
          </w:r>
          <w:r>
            <w:fldChar w:fldCharType="begin"/>
          </w:r>
          <w:r>
            <w:instrText xml:space="preserve"> PAGEREF _Toc1335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F9482FB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_Toc19447 </w:instrText>
          </w:r>
          <w:r>
            <w:fldChar w:fldCharType="separate"/>
          </w:r>
          <w:r>
            <w:rPr>
              <w:rFonts w:eastAsia="楷体"/>
            </w:rPr>
            <w:t>附录 F 关键版本演进记录</w:t>
          </w:r>
          <w:r>
            <w:tab/>
          </w:r>
          <w:r>
            <w:fldChar w:fldCharType="begin"/>
          </w:r>
          <w:r>
            <w:instrText xml:space="preserve"> PAGEREF _Toc19447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FB111CA">
          <w:pPr>
            <w:pStyle w:val="27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_Toc13485 </w:instrText>
          </w:r>
          <w:r>
            <w:fldChar w:fldCharType="separate"/>
          </w:r>
          <w:r>
            <w:rPr>
              <w:rFonts w:eastAsia="楷体"/>
            </w:rPr>
            <w:t>致谢</w:t>
          </w:r>
          <w:r>
            <w:tab/>
          </w:r>
          <w:r>
            <w:fldChar w:fldCharType="begin"/>
          </w:r>
          <w:r>
            <w:instrText xml:space="preserve"> PAGEREF _Toc13485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D21729F">
          <w:pPr>
            <w:rPr>
              <w:rFonts w:ascii="宋体" w:hAnsi="宋体" w:eastAsia="宋体" w:cstheme="minorBidi"/>
              <w:sz w:val="21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5FF5DAC7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3FB9F279">
      <w:pPr>
        <w:pStyle w:val="3"/>
        <w:bidi w:val="0"/>
        <w:outlineLvl w:val="9"/>
        <w:rPr>
          <w:rFonts w:eastAsia="楷体"/>
        </w:rPr>
      </w:pPr>
      <w:r>
        <w:rPr>
          <w:rFonts w:eastAsia="楷体"/>
        </w:rPr>
        <w:t>第 1 章 绪论</w:t>
      </w:r>
    </w:p>
    <w:p w14:paraId="52ADD16B">
      <w:pPr>
        <w:bidi w:val="0"/>
      </w:pPr>
      <w:r>
        <w:t>本章说明为什么做这个课题、现有智能家居系统有哪些不足、本文主要完成什么工作。绪论不展开具体代码和硬件细节。</w:t>
      </w:r>
    </w:p>
    <w:p w14:paraId="20959B5B">
      <w:pPr>
        <w:pStyle w:val="4"/>
        <w:bidi w:val="0"/>
        <w:outlineLvl w:val="9"/>
      </w:pPr>
      <w:r>
        <w:t>1.1 研究背景与意义</w:t>
      </w:r>
    </w:p>
    <w:p w14:paraId="294B5A30">
      <w:pPr>
        <w:bidi w:val="0"/>
      </w:pPr>
      <w:r>
        <w:t>说明智能家居、物联网、低成本嵌入式终端和全屋智能的发展背景。</w:t>
      </w:r>
    </w:p>
    <w:p w14:paraId="4AB1CCF2">
      <w:pPr>
        <w:pStyle w:val="5"/>
        <w:bidi w:val="0"/>
        <w:outlineLvl w:val="9"/>
      </w:pPr>
      <w:r>
        <w:t>1.1.1 研究背景</w:t>
      </w:r>
    </w:p>
    <w:p w14:paraId="3F3F4C72">
      <w:pPr>
        <w:bidi w:val="0"/>
      </w:pPr>
      <w:r>
        <w:t>写家庭设备数量增加、多入口控制、环境监测和安防需求提高，传统单点控制难以满足多设备统一管理需求。</w:t>
      </w:r>
    </w:p>
    <w:p w14:paraId="316D6A5B">
      <w:pPr>
        <w:pStyle w:val="5"/>
        <w:bidi w:val="0"/>
        <w:outlineLvl w:val="9"/>
      </w:pPr>
      <w:r>
        <w:t>1.1.2 研究意义</w:t>
      </w:r>
    </w:p>
    <w:p w14:paraId="77799D84">
      <w:pPr>
        <w:bidi w:val="0"/>
      </w:pPr>
      <w:r>
        <w:t>写本课题在低成本智能家居原型、多节点分布式控制、本地控制、工程实践和测控专业综合应用方面的意义。</w:t>
      </w:r>
    </w:p>
    <w:p w14:paraId="05263BD5">
      <w:pPr>
        <w:pStyle w:val="4"/>
        <w:bidi w:val="0"/>
      </w:pPr>
      <w:bookmarkStart w:id="5" w:name="_Toc28505"/>
      <w:r>
        <w:t>1.2 国内外研究现状</w:t>
      </w:r>
      <w:bookmarkEnd w:id="5"/>
    </w:p>
    <w:p w14:paraId="11F42815">
      <w:pPr>
        <w:bidi w:val="0"/>
      </w:pPr>
      <w:r>
        <w:t>综述智能家居平台、家庭网关、开源智能家居、ESP32/STM32 智能家居原型、MQTT 远程控制和语音交互等方向。</w:t>
      </w:r>
    </w:p>
    <w:p w14:paraId="7B431215">
      <w:pPr>
        <w:pStyle w:val="5"/>
        <w:bidi w:val="0"/>
      </w:pPr>
      <w:bookmarkStart w:id="6" w:name="_Toc27292"/>
      <w:r>
        <w:t>1.2.1 国外研究现状</w:t>
      </w:r>
      <w:bookmarkEnd w:id="6"/>
    </w:p>
    <w:p w14:paraId="7C760230">
      <w:pPr>
        <w:bidi w:val="0"/>
      </w:pPr>
      <w:r>
        <w:t>写 HomeKit、Alexa、Google Home、Matter、Thread、Zigbee、Home Assistant 等平台和技术路线，强调国外在生态、标准和语音入口方面较成熟。</w:t>
      </w:r>
    </w:p>
    <w:p w14:paraId="6AE46E1D">
      <w:pPr>
        <w:pStyle w:val="5"/>
        <w:bidi w:val="0"/>
      </w:pPr>
      <w:bookmarkStart w:id="7" w:name="_Toc14337"/>
      <w:r>
        <w:t>1.2.2 国内研究现状</w:t>
      </w:r>
      <w:bookmarkEnd w:id="7"/>
    </w:p>
    <w:p w14:paraId="23E09120">
      <w:pPr>
        <w:bidi w:val="0"/>
      </w:pPr>
      <w:r>
        <w:t>写小米米家、华为鸿蒙智家、涂鸦智能、巴法云、OneNET、阿里云，以及高校和开源社区基于 ESP32/STM32 的智能家居原型。</w:t>
      </w:r>
    </w:p>
    <w:p w14:paraId="1BC23945">
      <w:pPr>
        <w:pStyle w:val="5"/>
        <w:bidi w:val="0"/>
      </w:pPr>
      <w:bookmarkStart w:id="8" w:name="_Toc29047"/>
      <w:r>
        <w:t>1.2.3 研究现状评价</w:t>
      </w:r>
      <w:bookmarkEnd w:id="8"/>
    </w:p>
    <w:p w14:paraId="4B347770">
      <w:pPr>
        <w:bidi w:val="0"/>
      </w:pPr>
      <w:r>
        <w:t>总结现有系统的不足：商业平台生态封闭、二次开发困难；低成本原型功能分散、缺少节点管理、状态诊断和工程归档。由此引出本文工作。</w:t>
      </w:r>
    </w:p>
    <w:p w14:paraId="4A9BA100">
      <w:pPr>
        <w:pStyle w:val="4"/>
        <w:bidi w:val="0"/>
      </w:pPr>
      <w:bookmarkStart w:id="9" w:name="_Toc658"/>
      <w:r>
        <w:t>1.3 本文研究目标与研究内容</w:t>
      </w:r>
      <w:bookmarkEnd w:id="9"/>
    </w:p>
    <w:p w14:paraId="1947073F">
      <w:pPr>
        <w:bidi w:val="0"/>
      </w:pPr>
      <w:r>
        <w:t>说明本文不是提出新算法，而是设计并实现一个低成本、可演示、可扩展的全屋智能管理终端原型。</w:t>
      </w:r>
    </w:p>
    <w:p w14:paraId="7C347A72">
      <w:pPr>
        <w:pStyle w:val="5"/>
        <w:bidi w:val="0"/>
      </w:pPr>
      <w:bookmarkStart w:id="10" w:name="_Toc28535"/>
      <w:r>
        <w:t>1.3.1 本文研究目标</w:t>
      </w:r>
      <w:bookmarkEnd w:id="10"/>
    </w:p>
    <w:p w14:paraId="6AC69FD2">
      <w:pPr>
        <w:bidi w:val="0"/>
      </w:pPr>
      <w:r>
        <w:t>明确系统目标：以 ESP32-S3 为中控网关，以 ESP32-C3 为感知和执行节点，实现家庭环境监测、设备控制、本地访问、远程访问、语音交互、节点管理和运行诊断。</w:t>
      </w:r>
    </w:p>
    <w:p w14:paraId="23006465">
      <w:pPr>
        <w:pStyle w:val="5"/>
        <w:bidi w:val="0"/>
      </w:pPr>
      <w:bookmarkStart w:id="11" w:name="_Toc32283"/>
      <w:r>
        <w:t>1.3.2 本文研究内容</w:t>
      </w:r>
      <w:bookmarkEnd w:id="11"/>
    </w:p>
    <w:p w14:paraId="4B0D3F0F">
      <w:pPr>
        <w:bidi w:val="0"/>
      </w:pPr>
      <w:r>
        <w:t>概述全文内容：需求分析、总体设计、硬件设计、软件实现、人机交互、系统测试和优化总结。</w:t>
      </w:r>
    </w:p>
    <w:p w14:paraId="6A382F34">
      <w:pPr>
        <w:pStyle w:val="4"/>
        <w:bidi w:val="0"/>
      </w:pPr>
      <w:bookmarkStart w:id="12" w:name="_Toc28778"/>
      <w:r>
        <w:t>1.4 技术路线与论文结构</w:t>
      </w:r>
      <w:bookmarkEnd w:id="12"/>
    </w:p>
    <w:p w14:paraId="20B2DBD4">
      <w:pPr>
        <w:bidi w:val="0"/>
      </w:pPr>
      <w:r>
        <w:t>说明系统开发路线和论文组织方式。</w:t>
      </w:r>
    </w:p>
    <w:p w14:paraId="2DA0F167">
      <w:pPr>
        <w:pStyle w:val="5"/>
        <w:bidi w:val="0"/>
      </w:pPr>
      <w:bookmarkStart w:id="13" w:name="_Toc9276"/>
      <w:r>
        <w:t>1.4.1 技术路线</w:t>
      </w:r>
      <w:bookmarkEnd w:id="13"/>
    </w:p>
    <w:p w14:paraId="316499D0">
      <w:pPr>
        <w:bidi w:val="0"/>
      </w:pPr>
      <w:r>
        <w:t>按“需求分析—总体架构—硬件搭建—软件实现—节点联调—多端访问—测试优化”的顺序说明。</w:t>
      </w:r>
    </w:p>
    <w:p w14:paraId="327DA379">
      <w:pPr>
        <w:pStyle w:val="5"/>
        <w:bidi w:val="0"/>
      </w:pPr>
      <w:bookmarkStart w:id="14" w:name="_Toc30774"/>
      <w:r>
        <w:t>1.4.2 论文结构</w:t>
      </w:r>
      <w:bookmarkEnd w:id="14"/>
    </w:p>
    <w:p w14:paraId="772DE7B4">
      <w:pPr>
        <w:bidi w:val="0"/>
      </w:pPr>
      <w:r>
        <w:t>简要介绍七章内容安排。</w:t>
      </w:r>
    </w:p>
    <w:p w14:paraId="232C67B8">
      <w:pPr>
        <w:pStyle w:val="4"/>
        <w:bidi w:val="0"/>
      </w:pPr>
      <w:bookmarkStart w:id="15" w:name="_Toc16105"/>
      <w:r>
        <w:t>1.5 本章小结</w:t>
      </w:r>
      <w:bookmarkEnd w:id="15"/>
    </w:p>
    <w:p w14:paraId="64088771">
      <w:pPr>
        <w:bidi w:val="0"/>
      </w:pPr>
      <w:r>
        <w:t>总结本章内容，引出第二章。</w:t>
      </w:r>
    </w:p>
    <w:p w14:paraId="69F35D93">
      <w:pPr>
        <w:pStyle w:val="3"/>
        <w:bidi w:val="0"/>
        <w:rPr>
          <w:rFonts w:eastAsia="楷体"/>
        </w:rPr>
      </w:pPr>
      <w:bookmarkStart w:id="16" w:name="_Toc12316"/>
      <w:r>
        <w:rPr>
          <w:rFonts w:eastAsia="楷体"/>
        </w:rPr>
        <w:t>第 2 章 系统需求分析与总体设计</w:t>
      </w:r>
      <w:bookmarkEnd w:id="16"/>
    </w:p>
    <w:p w14:paraId="3EDBBA4A">
      <w:pPr>
        <w:bidi w:val="0"/>
      </w:pPr>
      <w:r>
        <w:t>本章解决“系统要做什么、整体怎么组织、边界在哪里”。把原来的需求分析和总体设计合并，避免重复。</w:t>
      </w:r>
    </w:p>
    <w:p w14:paraId="3AE28F34">
      <w:pPr>
        <w:pStyle w:val="4"/>
        <w:bidi w:val="0"/>
      </w:pPr>
      <w:bookmarkStart w:id="17" w:name="_Toc9489"/>
      <w:r>
        <w:t>2.1 应用场景分析</w:t>
      </w:r>
      <w:bookmarkEnd w:id="17"/>
    </w:p>
    <w:p w14:paraId="424EAAB0"/>
    <w:p w14:paraId="7C79AD17">
      <w:pPr>
        <w:bidi w:val="0"/>
        <w:spacing w:after="200"/>
      </w:pPr>
      <w:r>
        <w:t>写系统面向家庭空间，涉及客厅、卧室、门窗、窗帘、灯光、家电、环境监测、安防检测、本地</w:t>
      </w:r>
    </w:p>
    <w:p w14:paraId="3B7665CF">
      <w:pPr>
        <w:bidi w:val="0"/>
      </w:pPr>
      <w:r>
        <w:t>操作和远程查看等场景。</w:t>
      </w:r>
    </w:p>
    <w:p w14:paraId="78A84BD6">
      <w:pPr>
        <w:pStyle w:val="4"/>
        <w:bidi w:val="0"/>
      </w:pPr>
      <w:bookmarkStart w:id="18" w:name="_Toc25401"/>
      <w:r>
        <w:t>2.2 功能需求分析</w:t>
      </w:r>
      <w:bookmarkEnd w:id="18"/>
    </w:p>
    <w:p w14:paraId="5BF65B20">
      <w:pPr>
        <w:bidi w:val="0"/>
      </w:pPr>
      <w:r>
        <w:t>按系统功能分类写，不要写代码实现。建议配一张“功能需求分类表”。</w:t>
      </w:r>
    </w:p>
    <w:p w14:paraId="241CC888">
      <w:pPr>
        <w:pStyle w:val="3"/>
        <w:bidi w:val="0"/>
        <w:outlineLvl w:val="2"/>
        <w:rPr>
          <w:rFonts w:eastAsia="楷体"/>
        </w:rPr>
      </w:pPr>
      <w:bookmarkStart w:id="19" w:name="_Toc11678"/>
      <w:r>
        <w:rPr>
          <w:rFonts w:eastAsia="楷体"/>
        </w:rPr>
        <w:t>2.2.1 感知采集需求</w:t>
      </w:r>
      <w:bookmarkEnd w:id="19"/>
    </w:p>
    <w:p w14:paraId="7DB71A0C">
      <w:pPr>
        <w:bidi w:val="0"/>
      </w:pPr>
      <w:r>
        <w:t>写温湿度、光照、烟雾、燃气、门磁、人体活动等数据采集需求。</w:t>
      </w:r>
    </w:p>
    <w:p w14:paraId="12EF7AFB">
      <w:pPr>
        <w:pStyle w:val="3"/>
        <w:bidi w:val="0"/>
        <w:outlineLvl w:val="2"/>
        <w:rPr>
          <w:rFonts w:eastAsia="楷体"/>
        </w:rPr>
      </w:pPr>
      <w:bookmarkStart w:id="20" w:name="_Toc27655"/>
      <w:r>
        <w:rPr>
          <w:rFonts w:eastAsia="楷体"/>
        </w:rPr>
        <w:t>2.2.2 执行控制需求</w:t>
      </w:r>
      <w:bookmarkEnd w:id="20"/>
    </w:p>
    <w:p w14:paraId="396F7767">
      <w:pPr>
        <w:bidi w:val="0"/>
      </w:pPr>
      <w:r>
        <w:t>写客厅灯、卧室灯、继电器、窗帘步进电机、窗户舵机等控制需求。</w:t>
      </w:r>
    </w:p>
    <w:p w14:paraId="73B812F7">
      <w:pPr>
        <w:pStyle w:val="3"/>
        <w:bidi w:val="0"/>
        <w:outlineLvl w:val="2"/>
        <w:rPr>
          <w:rFonts w:eastAsia="楷体"/>
        </w:rPr>
      </w:pPr>
      <w:bookmarkStart w:id="21" w:name="_Toc4979"/>
      <w:r>
        <w:rPr>
          <w:rFonts w:eastAsia="楷体"/>
        </w:rPr>
        <w:t>2.2.3 人机交互需求</w:t>
      </w:r>
      <w:bookmarkEnd w:id="21"/>
    </w:p>
    <w:p w14:paraId="57BE17F3">
      <w:pPr>
        <w:bidi w:val="0"/>
      </w:pPr>
      <w:r>
        <w:t>写本地 WebUI、语音交互、远程 WebUI、Android WebView 移动端入口。</w:t>
      </w:r>
    </w:p>
    <w:p w14:paraId="02C04555">
      <w:pPr>
        <w:pStyle w:val="3"/>
        <w:bidi w:val="0"/>
        <w:outlineLvl w:val="2"/>
        <w:rPr>
          <w:rFonts w:eastAsia="楷体"/>
        </w:rPr>
      </w:pPr>
      <w:bookmarkStart w:id="22" w:name="_Toc744"/>
      <w:r>
        <w:rPr>
          <w:rFonts w:eastAsia="楷体"/>
        </w:rPr>
        <w:t>2.2.4 节点管理与诊断需求</w:t>
      </w:r>
      <w:bookmarkEnd w:id="22"/>
    </w:p>
    <w:p w14:paraId="4CAA5B3D">
      <w:pPr>
        <w:bidi w:val="0"/>
      </w:pPr>
      <w:r>
        <w:t>写节点注册、节点身份、端点信息、在线状态、最后上报时间、RGB 状态灯、日志查看等需求。</w:t>
      </w:r>
    </w:p>
    <w:p w14:paraId="7265810D">
      <w:pPr>
        <w:pStyle w:val="3"/>
        <w:bidi w:val="0"/>
        <w:outlineLvl w:val="1"/>
        <w:rPr>
          <w:rFonts w:eastAsia="楷体"/>
        </w:rPr>
      </w:pPr>
      <w:bookmarkStart w:id="23" w:name="_Toc6732"/>
      <w:r>
        <w:rPr>
          <w:rFonts w:eastAsia="楷体"/>
        </w:rPr>
        <w:t>2.3 非功能需求分析</w:t>
      </w:r>
      <w:bookmarkEnd w:id="23"/>
    </w:p>
    <w:p w14:paraId="4EB73D92">
      <w:pPr>
        <w:bidi w:val="0"/>
      </w:pPr>
      <w:r>
        <w:t>说明系统除了能运行，还要稳定、安全、可维护、可扩展、可演示。</w:t>
      </w:r>
    </w:p>
    <w:p w14:paraId="3DB960E8">
      <w:pPr>
        <w:pStyle w:val="3"/>
        <w:bidi w:val="0"/>
        <w:outlineLvl w:val="2"/>
        <w:rPr>
          <w:rFonts w:eastAsia="楷体"/>
        </w:rPr>
      </w:pPr>
      <w:bookmarkStart w:id="24" w:name="_Toc7681"/>
      <w:bookmarkStart w:id="136" w:name="_GoBack"/>
      <w:bookmarkEnd w:id="136"/>
      <w:r>
        <w:rPr>
          <w:rFonts w:eastAsia="楷体"/>
        </w:rPr>
        <w:t>2.3.1 稳定性与安全性需求</w:t>
      </w:r>
      <w:bookmarkEnd w:id="24"/>
    </w:p>
    <w:p w14:paraId="14AC033A">
      <w:pPr>
        <w:bidi w:val="0"/>
      </w:pPr>
      <w:r>
        <w:t>写中控稳定运行、子节点断线恢复、执行器安全默认状态、敏感信息不公开、自由对话不能直接控制设备。</w:t>
      </w:r>
    </w:p>
    <w:p w14:paraId="0D12C63E">
      <w:pPr>
        <w:pStyle w:val="3"/>
        <w:bidi w:val="0"/>
        <w:outlineLvl w:val="2"/>
        <w:rPr>
          <w:rFonts w:eastAsia="楷体"/>
        </w:rPr>
      </w:pPr>
      <w:bookmarkStart w:id="25" w:name="_Toc944"/>
      <w:r>
        <w:rPr>
          <w:rFonts w:eastAsia="楷体"/>
        </w:rPr>
        <w:t>2.3.2 可维护性与可扩展性需求</w:t>
      </w:r>
      <w:bookmarkEnd w:id="25"/>
    </w:p>
    <w:p w14:paraId="7401268A">
      <w:pPr>
        <w:bidi w:val="0"/>
      </w:pPr>
      <w:r>
        <w:t>写模块职责清楚、接口统一、节点可扩展、日志可查看、配网可恢复。</w:t>
      </w:r>
    </w:p>
    <w:p w14:paraId="6459AD33">
      <w:pPr>
        <w:pStyle w:val="3"/>
        <w:bidi w:val="0"/>
        <w:outlineLvl w:val="1"/>
        <w:rPr>
          <w:rFonts w:eastAsia="楷体"/>
        </w:rPr>
      </w:pPr>
      <w:bookmarkStart w:id="26" w:name="_Toc21741"/>
      <w:r>
        <w:rPr>
          <w:rFonts w:eastAsia="楷体"/>
        </w:rPr>
        <w:t>2.4 系统总体架构</w:t>
      </w:r>
      <w:bookmarkEnd w:id="26"/>
    </w:p>
    <w:p w14:paraId="4A7988D1">
      <w:pPr>
        <w:bidi w:val="0"/>
      </w:pPr>
      <w:r>
        <w:t>给出系统总体架构图，说明 ESP32-S3 中控、ESP32-C3 感知节点、ESP32-C3 执行节点、本地 WebUI、远程 WebUI、Android WebView 和云服务之间的关系。</w:t>
      </w:r>
    </w:p>
    <w:p w14:paraId="047ED641">
      <w:pPr>
        <w:pStyle w:val="3"/>
        <w:bidi w:val="0"/>
        <w:outlineLvl w:val="1"/>
        <w:rPr>
          <w:rFonts w:eastAsia="楷体"/>
        </w:rPr>
      </w:pPr>
      <w:bookmarkStart w:id="27" w:name="_Toc7245"/>
      <w:r>
        <w:rPr>
          <w:rFonts w:eastAsia="楷体"/>
        </w:rPr>
        <w:t>2.5 系统分层设计</w:t>
      </w:r>
      <w:bookmarkEnd w:id="27"/>
    </w:p>
    <w:p w14:paraId="068FA7CC">
      <w:pPr>
        <w:bidi w:val="0"/>
      </w:pPr>
      <w:r>
        <w:t>用分层方式说明系统职责，让读者理解每一层的作用。</w:t>
      </w:r>
    </w:p>
    <w:p w14:paraId="0D75C2A7">
      <w:pPr>
        <w:pStyle w:val="3"/>
        <w:bidi w:val="0"/>
        <w:outlineLvl w:val="2"/>
        <w:rPr>
          <w:rFonts w:eastAsia="楷体"/>
        </w:rPr>
      </w:pPr>
      <w:bookmarkStart w:id="28" w:name="_Toc3858"/>
      <w:r>
        <w:rPr>
          <w:rFonts w:eastAsia="楷体"/>
        </w:rPr>
        <w:t>2.5.1 交互层</w:t>
      </w:r>
      <w:bookmarkEnd w:id="28"/>
    </w:p>
    <w:p w14:paraId="3BEE8697">
      <w:pPr>
        <w:bidi w:val="0"/>
      </w:pPr>
      <w:r>
        <w:t>写本地 WebUI、语音入口、远程 WebUI、Android WebView 的作用。</w:t>
      </w:r>
    </w:p>
    <w:p w14:paraId="2E1EE5D6">
      <w:pPr>
        <w:pStyle w:val="3"/>
        <w:bidi w:val="0"/>
        <w:outlineLvl w:val="2"/>
        <w:rPr>
          <w:rFonts w:eastAsia="楷体"/>
        </w:rPr>
      </w:pPr>
      <w:bookmarkStart w:id="29" w:name="_Toc11652"/>
      <w:r>
        <w:rPr>
          <w:rFonts w:eastAsia="楷体"/>
        </w:rPr>
        <w:t>2.5.2 控制与决策层</w:t>
      </w:r>
      <w:bookmarkEnd w:id="29"/>
    </w:p>
    <w:p w14:paraId="466CD988">
      <w:pPr>
        <w:bidi w:val="0"/>
      </w:pPr>
      <w:r>
        <w:t>写 ESP32-S3 中控负责状态管理、配置管理、命令调度、规则判断和日志诊断。</w:t>
      </w:r>
    </w:p>
    <w:p w14:paraId="00467AC3">
      <w:pPr>
        <w:pStyle w:val="3"/>
        <w:bidi w:val="0"/>
        <w:outlineLvl w:val="2"/>
        <w:rPr>
          <w:rFonts w:eastAsia="楷体"/>
        </w:rPr>
      </w:pPr>
      <w:bookmarkStart w:id="30" w:name="_Toc14753"/>
      <w:r>
        <w:rPr>
          <w:rFonts w:eastAsia="楷体"/>
        </w:rPr>
        <w:t>2.5.3 网络通信层</w:t>
      </w:r>
      <w:bookmarkEnd w:id="30"/>
    </w:p>
    <w:p w14:paraId="00522A31">
      <w:pPr>
        <w:bidi w:val="0"/>
      </w:pPr>
      <w:r>
        <w:t>写 WiFi、HTTP API、MQTT WebSocket、节点注册、数据上报、命令下发。</w:t>
      </w:r>
    </w:p>
    <w:p w14:paraId="4CB0894A">
      <w:pPr>
        <w:pStyle w:val="3"/>
        <w:bidi w:val="0"/>
        <w:outlineLvl w:val="2"/>
        <w:rPr>
          <w:rFonts w:eastAsia="楷体"/>
        </w:rPr>
      </w:pPr>
      <w:bookmarkStart w:id="31" w:name="_Toc15331"/>
      <w:r>
        <w:rPr>
          <w:rFonts w:eastAsia="楷体"/>
        </w:rPr>
        <w:t>2.5.4 感知层与执行层</w:t>
      </w:r>
      <w:bookmarkEnd w:id="31"/>
    </w:p>
    <w:p w14:paraId="141EA8F8">
      <w:pPr>
        <w:bidi w:val="0"/>
      </w:pPr>
      <w:r>
        <w:t>写感知节点采集环境和安防数据，执行节点控制灯光、继电器、窗帘和窗户。</w:t>
      </w:r>
    </w:p>
    <w:p w14:paraId="45DEEDD2">
      <w:pPr>
        <w:pStyle w:val="3"/>
        <w:bidi w:val="0"/>
        <w:outlineLvl w:val="2"/>
        <w:rPr>
          <w:rFonts w:eastAsia="楷体"/>
        </w:rPr>
      </w:pPr>
      <w:bookmarkStart w:id="32" w:name="_Toc27267"/>
      <w:r>
        <w:rPr>
          <w:rFonts w:eastAsia="楷体"/>
        </w:rPr>
        <w:t>2.5.5 云端与扩展服务层</w:t>
      </w:r>
      <w:bookmarkEnd w:id="32"/>
    </w:p>
    <w:p w14:paraId="4520ECD1">
      <w:pPr>
        <w:bidi w:val="0"/>
      </w:pPr>
      <w:r>
        <w:t>写巴法云 MQTT、天气服务、ASR/TTS、Chat API 等扩展能力。</w:t>
      </w:r>
    </w:p>
    <w:p w14:paraId="1628E80C">
      <w:pPr>
        <w:pStyle w:val="3"/>
        <w:bidi w:val="0"/>
        <w:outlineLvl w:val="1"/>
        <w:rPr>
          <w:rFonts w:eastAsia="楷体"/>
        </w:rPr>
      </w:pPr>
      <w:bookmarkStart w:id="33" w:name="_Toc735"/>
      <w:r>
        <w:rPr>
          <w:rFonts w:eastAsia="楷体"/>
        </w:rPr>
        <w:t>2.6 数据流与控制流设计</w:t>
      </w:r>
      <w:bookmarkEnd w:id="33"/>
    </w:p>
    <w:p w14:paraId="6EEFD918">
      <w:pPr>
        <w:bidi w:val="0"/>
      </w:pPr>
      <w:r>
        <w:t>说明数据和命令在系统中的流动方向。</w:t>
      </w:r>
    </w:p>
    <w:p w14:paraId="075727A8">
      <w:pPr>
        <w:pStyle w:val="3"/>
        <w:bidi w:val="0"/>
        <w:outlineLvl w:val="2"/>
        <w:rPr>
          <w:rFonts w:eastAsia="楷体"/>
        </w:rPr>
      </w:pPr>
      <w:bookmarkStart w:id="34" w:name="_Toc16323"/>
      <w:r>
        <w:rPr>
          <w:rFonts w:eastAsia="楷体"/>
        </w:rPr>
        <w:t>2.6.1 感知数据流</w:t>
      </w:r>
      <w:bookmarkEnd w:id="34"/>
    </w:p>
    <w:p w14:paraId="4FDA0577">
      <w:pPr>
        <w:bidi w:val="0"/>
      </w:pPr>
      <w:r>
        <w:t>写传感器数据由感知节点采集，通过 HTTP 上报到中控，再由 WebUI、远程端或日志系统展示。</w:t>
      </w:r>
    </w:p>
    <w:p w14:paraId="4E5AE2A0">
      <w:pPr>
        <w:pStyle w:val="3"/>
        <w:bidi w:val="0"/>
        <w:outlineLvl w:val="2"/>
        <w:rPr>
          <w:rFonts w:eastAsia="楷体"/>
        </w:rPr>
      </w:pPr>
      <w:bookmarkStart w:id="35" w:name="_Toc24347"/>
      <w:r>
        <w:rPr>
          <w:rFonts w:eastAsia="楷体"/>
        </w:rPr>
        <w:t>2.6.2 控制命令流</w:t>
      </w:r>
      <w:bookmarkEnd w:id="35"/>
    </w:p>
    <w:p w14:paraId="099281C2">
      <w:pPr>
        <w:bidi w:val="0"/>
      </w:pPr>
      <w:r>
        <w:t>写用户通过 WebUI、语音或远程端发出命令，中控解析后下发给执行节点，执行节点反馈状态。</w:t>
      </w:r>
    </w:p>
    <w:p w14:paraId="3880E7A3">
      <w:pPr>
        <w:pStyle w:val="3"/>
        <w:bidi w:val="0"/>
        <w:outlineLvl w:val="1"/>
        <w:rPr>
          <w:rFonts w:eastAsia="楷体"/>
        </w:rPr>
      </w:pPr>
      <w:bookmarkStart w:id="36" w:name="_Toc1847"/>
      <w:r>
        <w:rPr>
          <w:rFonts w:eastAsia="楷体"/>
        </w:rPr>
        <w:t>2.7 系统实现范围与设计边界</w:t>
      </w:r>
      <w:bookmarkEnd w:id="36"/>
    </w:p>
    <w:p w14:paraId="2ADC6E99">
      <w:pPr>
        <w:bidi w:val="0"/>
      </w:pPr>
      <w:r>
        <w:t>非常重要，用来防止论文夸大。</w:t>
      </w:r>
    </w:p>
    <w:p w14:paraId="3F06B1F0">
      <w:pPr>
        <w:pStyle w:val="3"/>
        <w:bidi w:val="0"/>
        <w:outlineLvl w:val="2"/>
        <w:rPr>
          <w:rFonts w:eastAsia="楷体"/>
        </w:rPr>
      </w:pPr>
      <w:bookmarkStart w:id="37" w:name="_Toc9193"/>
      <w:r>
        <w:rPr>
          <w:rFonts w:eastAsia="楷体"/>
        </w:rPr>
        <w:t>2.7.1 已实现功能范围</w:t>
      </w:r>
      <w:bookmarkEnd w:id="37"/>
    </w:p>
    <w:p w14:paraId="4A5FAE7B">
      <w:pPr>
        <w:bidi w:val="0"/>
      </w:pPr>
      <w:r>
        <w:t>列出已实现的本地 WebUI、节点注册、感知上报、执行控制、远程访问、语音交互、配网恢复、RGB 状态灯和日志诊断。</w:t>
      </w:r>
    </w:p>
    <w:p w14:paraId="2C2BFED0">
      <w:pPr>
        <w:pStyle w:val="3"/>
        <w:bidi w:val="0"/>
        <w:outlineLvl w:val="2"/>
        <w:rPr>
          <w:rFonts w:eastAsia="楷体"/>
        </w:rPr>
      </w:pPr>
      <w:bookmarkStart w:id="38" w:name="_Toc22640"/>
      <w:r>
        <w:rPr>
          <w:rFonts w:eastAsia="楷体"/>
        </w:rPr>
        <w:t>2.7.2 当前系统边界</w:t>
      </w:r>
      <w:bookmarkEnd w:id="38"/>
    </w:p>
    <w:p w14:paraId="7F16054B">
      <w:pPr>
        <w:bidi w:val="0"/>
      </w:pPr>
      <w:r>
        <w:t>说明 WebView 是移动端入口，不是完整原生 App；远程 WebUI 是扩展入口，不是完整商业云平台；语音依托外部 ASR/TTS/Chat API，不是自研模型；执行反馈不是严格物理闭环。</w:t>
      </w:r>
    </w:p>
    <w:p w14:paraId="6D7D0183">
      <w:pPr>
        <w:pStyle w:val="3"/>
        <w:bidi w:val="0"/>
        <w:outlineLvl w:val="1"/>
        <w:rPr>
          <w:rFonts w:eastAsia="楷体"/>
        </w:rPr>
      </w:pPr>
      <w:bookmarkStart w:id="39" w:name="_Toc32247"/>
      <w:r>
        <w:rPr>
          <w:rFonts w:eastAsia="楷体"/>
        </w:rPr>
        <w:t>2.8 本章小结</w:t>
      </w:r>
      <w:bookmarkEnd w:id="39"/>
    </w:p>
    <w:p w14:paraId="7230E82B">
      <w:pPr>
        <w:bidi w:val="0"/>
      </w:pPr>
      <w:r>
        <w:t>总结需求和总体设计，为硬件设计做铺垫。</w:t>
      </w:r>
    </w:p>
    <w:p w14:paraId="264F93F8">
      <w:pPr>
        <w:pStyle w:val="3"/>
        <w:bidi w:val="0"/>
        <w:rPr>
          <w:rFonts w:eastAsia="楷体"/>
        </w:rPr>
      </w:pPr>
      <w:bookmarkStart w:id="40" w:name="_Toc23359"/>
      <w:r>
        <w:rPr>
          <w:rFonts w:eastAsia="楷体"/>
        </w:rPr>
        <w:t>第 3 章 系统硬件设计</w:t>
      </w:r>
      <w:bookmarkEnd w:id="40"/>
    </w:p>
    <w:p w14:paraId="3D1AABDA">
      <w:pPr>
        <w:bidi w:val="0"/>
      </w:pPr>
      <w:r>
        <w:t>本章写硬件组成、模块选型、连接方式、供电和 PCB。不要写成传感器原理百科。</w:t>
      </w:r>
    </w:p>
    <w:p w14:paraId="5B421A06">
      <w:pPr>
        <w:pStyle w:val="3"/>
        <w:bidi w:val="0"/>
        <w:outlineLvl w:val="1"/>
        <w:rPr>
          <w:rFonts w:eastAsia="楷体"/>
        </w:rPr>
      </w:pPr>
      <w:bookmarkStart w:id="41" w:name="_Toc21571"/>
      <w:r>
        <w:rPr>
          <w:rFonts w:eastAsia="楷体"/>
        </w:rPr>
        <w:t>3.1 硬件总体结构</w:t>
      </w:r>
      <w:bookmarkEnd w:id="41"/>
    </w:p>
    <w:p w14:paraId="37D40462">
      <w:pPr>
        <w:bidi w:val="0"/>
      </w:pPr>
      <w:r>
        <w:t>写系统硬件由 ESP32-S3 中控终端、ESP32-C3 感知子节点、ESP32-C3 执行子节点、传感器模块、执行器模块和 PCB 扩展板组成。</w:t>
      </w:r>
    </w:p>
    <w:p w14:paraId="7598A218">
      <w:pPr>
        <w:pStyle w:val="3"/>
        <w:bidi w:val="0"/>
        <w:outlineLvl w:val="1"/>
        <w:rPr>
          <w:rFonts w:eastAsia="楷体"/>
        </w:rPr>
      </w:pPr>
      <w:bookmarkStart w:id="42" w:name="_Toc1871"/>
      <w:r>
        <w:rPr>
          <w:rFonts w:eastAsia="楷体"/>
        </w:rPr>
        <w:t>3.2 中控终端硬件设计</w:t>
      </w:r>
      <w:bookmarkEnd w:id="42"/>
    </w:p>
    <w:p w14:paraId="2779E4E0">
      <w:pPr>
        <w:bidi w:val="0"/>
      </w:pPr>
      <w:r>
        <w:t>写 ESP32-S3 触控屏开发板作为中控网关，负责网络通信、Web 服务运行、状态管理、系统调度和交互承载。</w:t>
      </w:r>
    </w:p>
    <w:p w14:paraId="5396DC90">
      <w:pPr>
        <w:pStyle w:val="3"/>
        <w:bidi w:val="0"/>
        <w:outlineLvl w:val="1"/>
        <w:rPr>
          <w:rFonts w:eastAsia="楷体"/>
        </w:rPr>
      </w:pPr>
      <w:bookmarkStart w:id="43" w:name="_Toc25035"/>
      <w:r>
        <w:rPr>
          <w:rFonts w:eastAsia="楷体"/>
        </w:rPr>
        <w:t>3.3 感知层硬件设计</w:t>
      </w:r>
      <w:bookmarkEnd w:id="43"/>
    </w:p>
    <w:p w14:paraId="6A915490">
      <w:pPr>
        <w:bidi w:val="0"/>
      </w:pPr>
      <w:r>
        <w:t>写感知节点硬件组成和传感器接入。</w:t>
      </w:r>
    </w:p>
    <w:p w14:paraId="51E6E35F">
      <w:pPr>
        <w:pStyle w:val="3"/>
        <w:bidi w:val="0"/>
        <w:outlineLvl w:val="2"/>
        <w:rPr>
          <w:rFonts w:eastAsia="楷体"/>
        </w:rPr>
      </w:pPr>
      <w:bookmarkStart w:id="44" w:name="_Toc19880"/>
      <w:r>
        <w:rPr>
          <w:rFonts w:eastAsia="楷体"/>
        </w:rPr>
        <w:t>3.3.1 环境监测类硬件</w:t>
      </w:r>
      <w:bookmarkEnd w:id="44"/>
    </w:p>
    <w:p w14:paraId="60EF1CD0">
      <w:pPr>
        <w:bidi w:val="0"/>
      </w:pPr>
      <w:r>
        <w:t>写温湿度、光照、门窗状态等环境类传感器的作用。</w:t>
      </w:r>
    </w:p>
    <w:p w14:paraId="19CD64CF">
      <w:pPr>
        <w:pStyle w:val="3"/>
        <w:bidi w:val="0"/>
        <w:outlineLvl w:val="2"/>
        <w:rPr>
          <w:rFonts w:eastAsia="楷体"/>
        </w:rPr>
      </w:pPr>
      <w:bookmarkStart w:id="45" w:name="_Toc21904"/>
      <w:r>
        <w:rPr>
          <w:rFonts w:eastAsia="楷体"/>
        </w:rPr>
        <w:t>3.3.2 安防检测类硬件</w:t>
      </w:r>
      <w:bookmarkEnd w:id="45"/>
    </w:p>
    <w:p w14:paraId="42F0D824">
      <w:pPr>
        <w:bidi w:val="0"/>
      </w:pPr>
      <w:r>
        <w:t>写烟雾、燃气、门磁、PIR 人体活动检测等安防类传感器。注意 PIR 只能写人体活动/运动触发，不能写静态人体存在。</w:t>
      </w:r>
    </w:p>
    <w:p w14:paraId="3D2B1231">
      <w:pPr>
        <w:pStyle w:val="3"/>
        <w:bidi w:val="0"/>
        <w:outlineLvl w:val="1"/>
        <w:rPr>
          <w:rFonts w:eastAsia="楷体"/>
        </w:rPr>
      </w:pPr>
      <w:bookmarkStart w:id="46" w:name="_Toc25357"/>
      <w:r>
        <w:rPr>
          <w:rFonts w:eastAsia="楷体"/>
        </w:rPr>
        <w:t>3.4 执行层硬件设计</w:t>
      </w:r>
      <w:bookmarkEnd w:id="46"/>
    </w:p>
    <w:p w14:paraId="7820D3D4">
      <w:pPr>
        <w:bidi w:val="0"/>
      </w:pPr>
      <w:r>
        <w:t>写执行节点硬件组成和执行器接入。</w:t>
      </w:r>
    </w:p>
    <w:p w14:paraId="16945512">
      <w:pPr>
        <w:pStyle w:val="3"/>
        <w:bidi w:val="0"/>
        <w:outlineLvl w:val="2"/>
        <w:rPr>
          <w:rFonts w:eastAsia="楷体"/>
        </w:rPr>
      </w:pPr>
      <w:bookmarkStart w:id="47" w:name="_Toc29672"/>
      <w:r>
        <w:rPr>
          <w:rFonts w:eastAsia="楷体"/>
        </w:rPr>
        <w:t>3.4.1 灯光家电类硬件</w:t>
      </w:r>
      <w:bookmarkEnd w:id="47"/>
    </w:p>
    <w:p w14:paraId="36B0ABC3">
      <w:pPr>
        <w:bidi w:val="0"/>
      </w:pPr>
      <w:r>
        <w:t>写灯光、继电器和家电开关类执行器。</w:t>
      </w:r>
    </w:p>
    <w:p w14:paraId="322FA920">
      <w:pPr>
        <w:pStyle w:val="3"/>
        <w:bidi w:val="0"/>
        <w:outlineLvl w:val="2"/>
        <w:rPr>
          <w:rFonts w:eastAsia="楷体"/>
        </w:rPr>
      </w:pPr>
      <w:bookmarkStart w:id="48" w:name="_Toc23191"/>
      <w:r>
        <w:rPr>
          <w:rFonts w:eastAsia="楷体"/>
        </w:rPr>
        <w:t>3.4.2 门窗控制类硬件</w:t>
      </w:r>
      <w:bookmarkEnd w:id="48"/>
    </w:p>
    <w:p w14:paraId="6422901D">
      <w:pPr>
        <w:bidi w:val="0"/>
      </w:pPr>
      <w:r>
        <w:t>写窗帘步进电机和窗户舵机，用于模拟门窗类动作。</w:t>
      </w:r>
    </w:p>
    <w:p w14:paraId="402AECF4">
      <w:pPr>
        <w:pStyle w:val="3"/>
        <w:bidi w:val="0"/>
        <w:outlineLvl w:val="1"/>
        <w:rPr>
          <w:rFonts w:eastAsia="楷体"/>
        </w:rPr>
      </w:pPr>
      <w:bookmarkStart w:id="49" w:name="_Toc19253"/>
      <w:r>
        <w:rPr>
          <w:rFonts w:eastAsia="楷体"/>
        </w:rPr>
        <w:t>3.5 主要器件选型</w:t>
      </w:r>
      <w:bookmarkEnd w:id="49"/>
    </w:p>
    <w:p w14:paraId="61B2E6EC">
      <w:pPr>
        <w:bidi w:val="0"/>
      </w:pPr>
      <w:r>
        <w:t>写为什么选择这些器件，从功能、成本、接口、调试难度、演示效果角度说明。</w:t>
      </w:r>
    </w:p>
    <w:p w14:paraId="22F74514">
      <w:pPr>
        <w:pStyle w:val="3"/>
        <w:bidi w:val="0"/>
        <w:outlineLvl w:val="2"/>
        <w:rPr>
          <w:rFonts w:eastAsia="楷体"/>
        </w:rPr>
      </w:pPr>
      <w:bookmarkStart w:id="50" w:name="_Toc31241"/>
      <w:r>
        <w:rPr>
          <w:rFonts w:eastAsia="楷体"/>
        </w:rPr>
        <w:t>3.5.1 主控与子节点选型</w:t>
      </w:r>
      <w:bookmarkEnd w:id="50"/>
    </w:p>
    <w:p w14:paraId="02B71359">
      <w:pPr>
        <w:bidi w:val="0"/>
      </w:pPr>
      <w:r>
        <w:t>写 ESP32-S3 适合作为中控，ESP32-C3 适合作为低成本分布式节点。</w:t>
      </w:r>
    </w:p>
    <w:p w14:paraId="50A1D4C6">
      <w:pPr>
        <w:pStyle w:val="3"/>
        <w:bidi w:val="0"/>
        <w:outlineLvl w:val="2"/>
        <w:rPr>
          <w:rFonts w:eastAsia="楷体"/>
        </w:rPr>
      </w:pPr>
      <w:bookmarkStart w:id="51" w:name="_Toc24440"/>
      <w:r>
        <w:rPr>
          <w:rFonts w:eastAsia="楷体"/>
        </w:rPr>
        <w:t>3.5.2 传感器与执行器选型</w:t>
      </w:r>
      <w:bookmarkEnd w:id="51"/>
    </w:p>
    <w:p w14:paraId="00C13FE1">
      <w:pPr>
        <w:bidi w:val="0"/>
      </w:pPr>
      <w:r>
        <w:t>写传感器和执行器的选择依据，不展开太多内部原理。</w:t>
      </w:r>
    </w:p>
    <w:p w14:paraId="6BCF2968">
      <w:pPr>
        <w:pStyle w:val="3"/>
        <w:bidi w:val="0"/>
        <w:outlineLvl w:val="1"/>
        <w:rPr>
          <w:rFonts w:eastAsia="楷体"/>
        </w:rPr>
      </w:pPr>
      <w:bookmarkStart w:id="52" w:name="_Toc15769"/>
      <w:r>
        <w:rPr>
          <w:rFonts w:eastAsia="楷体"/>
        </w:rPr>
        <w:t>3.6 供电连接与 PCB 设计</w:t>
      </w:r>
      <w:bookmarkEnd w:id="52"/>
    </w:p>
    <w:p w14:paraId="62305ED9">
      <w:pPr>
        <w:bidi w:val="0"/>
      </w:pPr>
      <w:r>
        <w:t>写硬件工程可靠性问题，是本章重点之一。</w:t>
      </w:r>
    </w:p>
    <w:p w14:paraId="5F5DE0DB">
      <w:pPr>
        <w:pStyle w:val="3"/>
        <w:bidi w:val="0"/>
        <w:outlineLvl w:val="2"/>
        <w:rPr>
          <w:rFonts w:eastAsia="楷体"/>
        </w:rPr>
      </w:pPr>
      <w:bookmarkStart w:id="53" w:name="_Toc2908"/>
      <w:r>
        <w:rPr>
          <w:rFonts w:eastAsia="楷体"/>
        </w:rPr>
        <w:t>3.6.1 供电连接与共地处理</w:t>
      </w:r>
      <w:bookmarkEnd w:id="53"/>
    </w:p>
    <w:p w14:paraId="0FC88B2B">
      <w:pPr>
        <w:bidi w:val="0"/>
      </w:pPr>
      <w:r>
        <w:t>写外部 5V 供电、舵机、电机、继电器和 ESP32-C3 共地的重要性。</w:t>
      </w:r>
    </w:p>
    <w:p w14:paraId="3C01ED2F">
      <w:pPr>
        <w:pStyle w:val="3"/>
        <w:bidi w:val="0"/>
        <w:outlineLvl w:val="2"/>
        <w:rPr>
          <w:rFonts w:eastAsia="楷体"/>
        </w:rPr>
      </w:pPr>
      <w:bookmarkStart w:id="54" w:name="_Toc28496"/>
      <w:r>
        <w:rPr>
          <w:rFonts w:eastAsia="楷体"/>
        </w:rPr>
        <w:t>3.6.2 子节点接口设计</w:t>
      </w:r>
      <w:bookmarkEnd w:id="54"/>
    </w:p>
    <w:p w14:paraId="05ACE8EE">
      <w:pPr>
        <w:bidi w:val="0"/>
      </w:pPr>
      <w:r>
        <w:t>写 ESP32-C3 与传感器、执行器、RGB 状态灯、电源端子的接口关系。</w:t>
      </w:r>
    </w:p>
    <w:p w14:paraId="19EC3954">
      <w:pPr>
        <w:pStyle w:val="3"/>
        <w:bidi w:val="0"/>
        <w:outlineLvl w:val="2"/>
        <w:rPr>
          <w:rFonts w:eastAsia="楷体"/>
        </w:rPr>
      </w:pPr>
      <w:bookmarkStart w:id="55" w:name="_Toc2729"/>
      <w:r>
        <w:rPr>
          <w:rFonts w:eastAsia="楷体"/>
        </w:rPr>
        <w:t>3.6.3 PCB 扩展板设计</w:t>
      </w:r>
      <w:bookmarkEnd w:id="55"/>
    </w:p>
    <w:p w14:paraId="4040F143">
      <w:pPr>
        <w:bidi w:val="0"/>
      </w:pPr>
      <w:r>
        <w:t>写 PCB 用于减少杜邦线、固定接口、提高封装和演示可靠性；同时说明 PCB 仍属于工程验证阶段。</w:t>
      </w:r>
    </w:p>
    <w:p w14:paraId="181E0FAA">
      <w:pPr>
        <w:pStyle w:val="3"/>
        <w:bidi w:val="0"/>
        <w:outlineLvl w:val="1"/>
        <w:rPr>
          <w:rFonts w:eastAsia="楷体"/>
        </w:rPr>
      </w:pPr>
      <w:bookmarkStart w:id="56" w:name="_Toc5684"/>
      <w:r>
        <w:rPr>
          <w:rFonts w:eastAsia="楷体"/>
        </w:rPr>
        <w:t>3.7 本章小结</w:t>
      </w:r>
      <w:bookmarkEnd w:id="56"/>
    </w:p>
    <w:p w14:paraId="00B3F6CF">
      <w:pPr>
        <w:bidi w:val="0"/>
      </w:pPr>
      <w:r>
        <w:t>总结硬件设计特点。</w:t>
      </w:r>
    </w:p>
    <w:p w14:paraId="48F02F54">
      <w:pPr>
        <w:pStyle w:val="3"/>
        <w:bidi w:val="0"/>
        <w:rPr>
          <w:rFonts w:eastAsia="楷体"/>
        </w:rPr>
      </w:pPr>
      <w:bookmarkStart w:id="57" w:name="_Toc319"/>
      <w:r>
        <w:rPr>
          <w:rFonts w:eastAsia="楷体"/>
        </w:rPr>
        <w:t>第 4 章 系统软件设计与实现</w:t>
      </w:r>
      <w:bookmarkEnd w:id="57"/>
    </w:p>
    <w:p w14:paraId="2FD9A365">
      <w:pPr>
        <w:bidi w:val="0"/>
      </w:pPr>
      <w:r>
        <w:t>本章是核心章节。把中控软件、子节点软件、节点通信和配网诊断放在一起写，避免拆成两章后重复。</w:t>
      </w:r>
    </w:p>
    <w:p w14:paraId="58070336">
      <w:pPr>
        <w:pStyle w:val="3"/>
        <w:bidi w:val="0"/>
        <w:outlineLvl w:val="1"/>
        <w:rPr>
          <w:rFonts w:eastAsia="楷体"/>
        </w:rPr>
      </w:pPr>
      <w:bookmarkStart w:id="58" w:name="_Toc25547"/>
      <w:r>
        <w:rPr>
          <w:rFonts w:eastAsia="楷体"/>
        </w:rPr>
        <w:t>4.1 软件总体结构</w:t>
      </w:r>
      <w:bookmarkEnd w:id="58"/>
    </w:p>
    <w:p w14:paraId="0AE9EF22">
      <w:pPr>
        <w:bidi w:val="0"/>
      </w:pPr>
      <w:r>
        <w:t>写系统软件由中控程序、感知节点程序、执行节点程序、本地 WebUI、远程 WebUI 和 Android WebView 组成。</w:t>
      </w:r>
    </w:p>
    <w:p w14:paraId="6FEC14D4">
      <w:pPr>
        <w:pStyle w:val="3"/>
        <w:bidi w:val="0"/>
        <w:outlineLvl w:val="1"/>
        <w:rPr>
          <w:rFonts w:eastAsia="楷体"/>
        </w:rPr>
      </w:pPr>
      <w:bookmarkStart w:id="59" w:name="_Toc11022"/>
      <w:r>
        <w:rPr>
          <w:rFonts w:eastAsia="楷体"/>
        </w:rPr>
        <w:t>4.2 中控网关软件设计</w:t>
      </w:r>
      <w:bookmarkEnd w:id="59"/>
    </w:p>
    <w:p w14:paraId="78DDCE27">
      <w:pPr>
        <w:bidi w:val="0"/>
      </w:pPr>
      <w:r>
        <w:t>写 ESP32-S3 中控端软件，是系统核心。</w:t>
      </w:r>
    </w:p>
    <w:p w14:paraId="4E89EAF0">
      <w:pPr>
        <w:pStyle w:val="3"/>
        <w:bidi w:val="0"/>
        <w:outlineLvl w:val="2"/>
        <w:rPr>
          <w:rFonts w:eastAsia="楷体"/>
        </w:rPr>
      </w:pPr>
      <w:bookmarkStart w:id="60" w:name="_Toc15042"/>
      <w:r>
        <w:rPr>
          <w:rFonts w:eastAsia="楷体"/>
        </w:rPr>
        <w:t>4.2.1 中控工程结构</w:t>
      </w:r>
      <w:bookmarkEnd w:id="60"/>
    </w:p>
    <w:p w14:paraId="78FB17D5">
      <w:pPr>
        <w:bidi w:val="0"/>
      </w:pPr>
      <w:r>
        <w:t>写中控工程按配置模型、WebUI 资源、认证、ASR/TTS/Chat、节点设备核心、MQTT、规则日志、API 路由、主循环任务等模块组织。</w:t>
      </w:r>
    </w:p>
    <w:p w14:paraId="362DDCD8">
      <w:pPr>
        <w:pStyle w:val="3"/>
        <w:bidi w:val="0"/>
        <w:outlineLvl w:val="2"/>
        <w:rPr>
          <w:rFonts w:eastAsia="楷体"/>
        </w:rPr>
      </w:pPr>
      <w:bookmarkStart w:id="61" w:name="_Toc1187"/>
      <w:r>
        <w:rPr>
          <w:rFonts w:eastAsia="楷体"/>
        </w:rPr>
        <w:t>4.2.2 配置管理与数据模型</w:t>
      </w:r>
      <w:bookmarkEnd w:id="61"/>
    </w:p>
    <w:p w14:paraId="71671889">
      <w:pPr>
        <w:bidi w:val="0"/>
      </w:pPr>
      <w:r>
        <w:t>写系统参数、设备状态、节点信息、端点模型、运行日志等数据结构。</w:t>
      </w:r>
    </w:p>
    <w:p w14:paraId="2E96D839">
      <w:pPr>
        <w:pStyle w:val="3"/>
        <w:bidi w:val="0"/>
        <w:outlineLvl w:val="2"/>
        <w:rPr>
          <w:rFonts w:eastAsia="楷体"/>
        </w:rPr>
      </w:pPr>
      <w:bookmarkStart w:id="62" w:name="_Toc32695"/>
      <w:r>
        <w:rPr>
          <w:rFonts w:eastAsia="楷体"/>
        </w:rPr>
        <w:t>4.2.3 Web 服务与 API 路由</w:t>
      </w:r>
      <w:bookmarkEnd w:id="62"/>
    </w:p>
    <w:p w14:paraId="696916C0">
      <w:pPr>
        <w:bidi w:val="0"/>
      </w:pPr>
      <w:r>
        <w:t>写中控提供状态查询、设备控制、节点注册、数据上报、配置管理和日志诊断接口。</w:t>
      </w:r>
    </w:p>
    <w:p w14:paraId="33264AE9">
      <w:pPr>
        <w:pStyle w:val="3"/>
        <w:bidi w:val="0"/>
        <w:outlineLvl w:val="2"/>
        <w:rPr>
          <w:rFonts w:eastAsia="楷体"/>
        </w:rPr>
      </w:pPr>
      <w:bookmarkStart w:id="63" w:name="_Toc31042"/>
      <w:r>
        <w:rPr>
          <w:rFonts w:eastAsia="楷体"/>
        </w:rPr>
        <w:t>4.2.4 命令解析与调度</w:t>
      </w:r>
      <w:bookmarkEnd w:id="63"/>
    </w:p>
    <w:p w14:paraId="4E02FE1D">
      <w:pPr>
        <w:pStyle w:val="3"/>
        <w:bidi w:val="0"/>
        <w:outlineLvl w:val="9"/>
        <w:rPr>
          <w:rFonts w:eastAsia="楷体"/>
        </w:rPr>
      </w:pPr>
      <w:r>
        <w:t>写中控统一处理来自 WebUI、语音、远程端的控制请求，并分发给对应设备或执行节点</w:t>
      </w:r>
      <w:r>
        <w:rPr>
          <w:rFonts w:eastAsia="楷体"/>
        </w:rPr>
        <w:t>。</w:t>
      </w:r>
    </w:p>
    <w:p w14:paraId="4461F5C5">
      <w:pPr>
        <w:pStyle w:val="3"/>
        <w:bidi w:val="0"/>
        <w:outlineLvl w:val="1"/>
        <w:rPr>
          <w:rFonts w:eastAsia="楷体"/>
        </w:rPr>
      </w:pPr>
      <w:bookmarkStart w:id="64" w:name="_Toc11647"/>
      <w:r>
        <w:rPr>
          <w:rFonts w:eastAsia="楷体"/>
        </w:rPr>
        <w:t>4.3 感知节点软件设计</w:t>
      </w:r>
      <w:bookmarkEnd w:id="64"/>
    </w:p>
    <w:p w14:paraId="7F96CCAC">
      <w:pPr>
        <w:bidi w:val="0"/>
      </w:pPr>
      <w:r>
        <w:t>写 ESP32-C3 感知节点如何运行。</w:t>
      </w:r>
    </w:p>
    <w:p w14:paraId="279790BA">
      <w:pPr>
        <w:pStyle w:val="3"/>
        <w:bidi w:val="0"/>
        <w:outlineLvl w:val="2"/>
        <w:rPr>
          <w:rFonts w:eastAsia="楷体"/>
        </w:rPr>
      </w:pPr>
      <w:bookmarkStart w:id="65" w:name="_Toc19106"/>
      <w:r>
        <w:rPr>
          <w:rFonts w:eastAsia="楷体"/>
        </w:rPr>
        <w:t>4.3.1 感知节点运行流程</w:t>
      </w:r>
      <w:bookmarkEnd w:id="65"/>
    </w:p>
    <w:p w14:paraId="77885973">
      <w:pPr>
        <w:bidi w:val="0"/>
      </w:pPr>
      <w:r>
        <w:t>写启动、读取配置、连接 WiFi、注册中控、采集数据、周期上报。</w:t>
      </w:r>
    </w:p>
    <w:p w14:paraId="7A50DCD1">
      <w:pPr>
        <w:pStyle w:val="3"/>
        <w:bidi w:val="0"/>
        <w:outlineLvl w:val="2"/>
        <w:rPr>
          <w:rFonts w:eastAsia="楷体"/>
        </w:rPr>
      </w:pPr>
      <w:bookmarkStart w:id="66" w:name="_Toc12374"/>
      <w:r>
        <w:rPr>
          <w:rFonts w:eastAsia="楷体"/>
        </w:rPr>
        <w:t>4.3.2 感知数据采集与上报</w:t>
      </w:r>
      <w:bookmarkEnd w:id="66"/>
    </w:p>
    <w:p w14:paraId="0891991A">
      <w:pPr>
        <w:bidi w:val="0"/>
      </w:pPr>
      <w:r>
        <w:t>写温湿度、光照、烟雾、燃气、门磁、人体活动等数据如何整理为上报字段。</w:t>
      </w:r>
    </w:p>
    <w:p w14:paraId="17EF9FC0">
      <w:pPr>
        <w:pStyle w:val="3"/>
        <w:bidi w:val="0"/>
        <w:outlineLvl w:val="1"/>
        <w:rPr>
          <w:rFonts w:eastAsia="楷体"/>
        </w:rPr>
      </w:pPr>
      <w:bookmarkStart w:id="67" w:name="_Toc18382"/>
      <w:r>
        <w:rPr>
          <w:rFonts w:eastAsia="楷体"/>
        </w:rPr>
        <w:t>4.4 执行节点软件设计</w:t>
      </w:r>
      <w:bookmarkEnd w:id="67"/>
    </w:p>
    <w:p w14:paraId="67B52F19">
      <w:pPr>
        <w:bidi w:val="0"/>
      </w:pPr>
      <w:r>
        <w:t>写 ESP32-C3 执行节点如何运行。</w:t>
      </w:r>
    </w:p>
    <w:p w14:paraId="71FE012B">
      <w:pPr>
        <w:pStyle w:val="3"/>
        <w:bidi w:val="0"/>
        <w:outlineLvl w:val="2"/>
        <w:rPr>
          <w:rFonts w:eastAsia="楷体"/>
        </w:rPr>
      </w:pPr>
      <w:bookmarkStart w:id="68" w:name="_Toc26592"/>
      <w:r>
        <w:rPr>
          <w:rFonts w:eastAsia="楷体"/>
        </w:rPr>
        <w:t>4.4.1 执行节点运行流程</w:t>
      </w:r>
      <w:bookmarkEnd w:id="68"/>
    </w:p>
    <w:p w14:paraId="39043A6D">
      <w:pPr>
        <w:bidi w:val="0"/>
      </w:pPr>
      <w:r>
        <w:t>写启动、读取配置、连接 WiFi、注册中控、等待命令、执行动作、反馈状态。</w:t>
      </w:r>
    </w:p>
    <w:p w14:paraId="4CDDA891">
      <w:pPr>
        <w:pStyle w:val="3"/>
        <w:bidi w:val="0"/>
        <w:outlineLvl w:val="2"/>
        <w:rPr>
          <w:rFonts w:eastAsia="楷体"/>
        </w:rPr>
      </w:pPr>
      <w:bookmarkStart w:id="69" w:name="_Toc21422"/>
      <w:r>
        <w:rPr>
          <w:rFonts w:eastAsia="楷体"/>
        </w:rPr>
        <w:t>4.4.2 典型执行器控制</w:t>
      </w:r>
      <w:bookmarkEnd w:id="69"/>
    </w:p>
    <w:p w14:paraId="20C361A9">
      <w:pPr>
        <w:bidi w:val="0"/>
      </w:pPr>
      <w:r>
        <w:t>写灯光、继电器、窗帘步进电机、窗户舵机的控制逻辑和注意事项。</w:t>
      </w:r>
    </w:p>
    <w:p w14:paraId="08E0BB1D">
      <w:pPr>
        <w:pStyle w:val="3"/>
        <w:bidi w:val="0"/>
        <w:outlineLvl w:val="1"/>
        <w:rPr>
          <w:rFonts w:eastAsia="楷体"/>
        </w:rPr>
      </w:pPr>
      <w:bookmarkStart w:id="70" w:name="_Toc28132"/>
      <w:r>
        <w:rPr>
          <w:rFonts w:eastAsia="楷体"/>
        </w:rPr>
        <w:t>4.5 节点注册与数据上报机制</w:t>
      </w:r>
      <w:bookmarkEnd w:id="70"/>
    </w:p>
    <w:p w14:paraId="15969325">
      <w:pPr>
        <w:bidi w:val="0"/>
      </w:pPr>
      <w:r>
        <w:t>写中控与节点之间如何建立管理关系。</w:t>
      </w:r>
    </w:p>
    <w:p w14:paraId="2D4AD89A">
      <w:pPr>
        <w:pStyle w:val="3"/>
        <w:bidi w:val="0"/>
        <w:outlineLvl w:val="2"/>
        <w:rPr>
          <w:rFonts w:eastAsia="楷体"/>
        </w:rPr>
      </w:pPr>
      <w:bookmarkStart w:id="71" w:name="_Toc332"/>
      <w:r>
        <w:rPr>
          <w:rFonts w:eastAsia="楷体"/>
        </w:rPr>
        <w:t>4.5.1 节点身份与端点模型</w:t>
      </w:r>
      <w:bookmarkEnd w:id="71"/>
    </w:p>
    <w:p w14:paraId="69D52387">
      <w:pPr>
        <w:bidi w:val="0"/>
      </w:pPr>
      <w:r>
        <w:t>写 node_id、node_type、node_name、endpoint_id、device_type、last_seen 等字段含义。</w:t>
      </w:r>
    </w:p>
    <w:p w14:paraId="6C468BF9">
      <w:pPr>
        <w:pStyle w:val="3"/>
        <w:bidi w:val="0"/>
        <w:outlineLvl w:val="2"/>
        <w:rPr>
          <w:rFonts w:eastAsia="楷体"/>
        </w:rPr>
      </w:pPr>
      <w:bookmarkStart w:id="72" w:name="_Toc28710"/>
      <w:r>
        <w:rPr>
          <w:rFonts w:eastAsia="楷体"/>
        </w:rPr>
        <w:t>4.5.2 节点注册流程</w:t>
      </w:r>
      <w:bookmarkEnd w:id="72"/>
    </w:p>
    <w:p w14:paraId="40C85836">
      <w:pPr>
        <w:bidi w:val="0"/>
      </w:pPr>
      <w:r>
        <w:t>写子节点连接网络后向中控提交身份和端点信息，中控写入节点注册表。</w:t>
      </w:r>
    </w:p>
    <w:p w14:paraId="71394E9B">
      <w:pPr>
        <w:pStyle w:val="3"/>
        <w:bidi w:val="0"/>
        <w:outlineLvl w:val="2"/>
        <w:rPr>
          <w:rFonts w:eastAsia="楷体"/>
        </w:rPr>
      </w:pPr>
      <w:bookmarkStart w:id="73" w:name="_Toc31443"/>
      <w:r>
        <w:rPr>
          <w:rFonts w:eastAsia="楷体"/>
        </w:rPr>
        <w:t>4.5.3 状态上报流程</w:t>
      </w:r>
      <w:bookmarkEnd w:id="73"/>
    </w:p>
    <w:p w14:paraId="702010EC">
      <w:pPr>
        <w:bidi w:val="0"/>
      </w:pPr>
      <w:r>
        <w:t>写感知数据和执行状态如何通过 HTTP 上报给中控。</w:t>
      </w:r>
    </w:p>
    <w:p w14:paraId="437178B5">
      <w:pPr>
        <w:pStyle w:val="3"/>
        <w:bidi w:val="0"/>
        <w:outlineLvl w:val="1"/>
        <w:rPr>
          <w:rFonts w:eastAsia="楷体"/>
        </w:rPr>
      </w:pPr>
      <w:bookmarkStart w:id="74" w:name="_Toc7629"/>
      <w:r>
        <w:rPr>
          <w:rFonts w:eastAsia="楷体"/>
        </w:rPr>
        <w:t>4.6 命令下发与执行反馈机制</w:t>
      </w:r>
      <w:bookmarkEnd w:id="74"/>
    </w:p>
    <w:p w14:paraId="12E7E8B3">
      <w:pPr>
        <w:bidi w:val="0"/>
      </w:pPr>
      <w:r>
        <w:t>写中控如何把用户命令下发到执行节点。</w:t>
      </w:r>
    </w:p>
    <w:p w14:paraId="0D92E97A">
      <w:pPr>
        <w:pStyle w:val="3"/>
        <w:bidi w:val="0"/>
        <w:outlineLvl w:val="2"/>
        <w:rPr>
          <w:rFonts w:eastAsia="楷体"/>
        </w:rPr>
      </w:pPr>
      <w:bookmarkStart w:id="75" w:name="_Toc20941"/>
      <w:r>
        <w:rPr>
          <w:rFonts w:eastAsia="楷体"/>
        </w:rPr>
        <w:t>4.6.1 命令下发流程</w:t>
      </w:r>
      <w:bookmarkEnd w:id="75"/>
    </w:p>
    <w:p w14:paraId="5D2BFB55">
      <w:pPr>
        <w:bidi w:val="0"/>
      </w:pPr>
      <w:r>
        <w:t>写中控根据目标设备和端点找到对应节点，发送 HTTP 控制请求。</w:t>
      </w:r>
    </w:p>
    <w:p w14:paraId="4F3E1C64">
      <w:pPr>
        <w:pStyle w:val="3"/>
        <w:bidi w:val="0"/>
        <w:outlineLvl w:val="2"/>
        <w:rPr>
          <w:rFonts w:eastAsia="楷体"/>
        </w:rPr>
      </w:pPr>
      <w:bookmarkStart w:id="76" w:name="_Toc27956"/>
      <w:r>
        <w:rPr>
          <w:rFonts w:eastAsia="楷体"/>
        </w:rPr>
        <w:t>4.6.2 执行反馈流程</w:t>
      </w:r>
      <w:bookmarkEnd w:id="76"/>
    </w:p>
    <w:p w14:paraId="7A66AB59">
      <w:pPr>
        <w:bidi w:val="0"/>
      </w:pPr>
      <w:r>
        <w:t>写执行节点执行后返回结果，中控更新状态。说明这属于命令反馈，不等于严格物理闭环。</w:t>
      </w:r>
    </w:p>
    <w:p w14:paraId="73B2C23A">
      <w:pPr>
        <w:pStyle w:val="3"/>
        <w:bidi w:val="0"/>
        <w:outlineLvl w:val="1"/>
        <w:rPr>
          <w:rFonts w:eastAsia="楷体"/>
        </w:rPr>
      </w:pPr>
      <w:bookmarkStart w:id="77" w:name="_Toc2620"/>
      <w:r>
        <w:rPr>
          <w:rFonts w:eastAsia="楷体"/>
        </w:rPr>
        <w:t>4.7 配网恢复与状态诊断机制</w:t>
      </w:r>
      <w:bookmarkEnd w:id="77"/>
    </w:p>
    <w:p w14:paraId="571572E8">
      <w:pPr>
        <w:bidi w:val="0"/>
      </w:pPr>
      <w:r>
        <w:t>写系统可维护性。</w:t>
      </w:r>
    </w:p>
    <w:p w14:paraId="27C67546">
      <w:pPr>
        <w:pStyle w:val="3"/>
        <w:bidi w:val="0"/>
        <w:outlineLvl w:val="2"/>
        <w:rPr>
          <w:rFonts w:eastAsia="楷体"/>
        </w:rPr>
      </w:pPr>
      <w:bookmarkStart w:id="78" w:name="_Toc25885"/>
      <w:r>
        <w:rPr>
          <w:rFonts w:eastAsia="楷体"/>
        </w:rPr>
        <w:t>4.7.1 首次配网流程</w:t>
      </w:r>
      <w:bookmarkEnd w:id="78"/>
    </w:p>
    <w:p w14:paraId="118CF516">
      <w:pPr>
        <w:bidi w:val="0"/>
      </w:pPr>
      <w:r>
        <w:t>写子节点无 WiFi 配置时启动热点和配网页。</w:t>
      </w:r>
    </w:p>
    <w:p w14:paraId="1CD14BA7">
      <w:pPr>
        <w:pStyle w:val="3"/>
        <w:bidi w:val="0"/>
        <w:outlineLvl w:val="2"/>
        <w:rPr>
          <w:rFonts w:eastAsia="楷体"/>
        </w:rPr>
      </w:pPr>
      <w:bookmarkStart w:id="79" w:name="_Toc32633"/>
      <w:r>
        <w:rPr>
          <w:rFonts w:eastAsia="楷体"/>
        </w:rPr>
        <w:t>4.7.2 自动连接与断线恢复</w:t>
      </w:r>
      <w:bookmarkEnd w:id="79"/>
    </w:p>
    <w:p w14:paraId="38A1CA49">
      <w:pPr>
        <w:bidi w:val="0"/>
      </w:pPr>
      <w:r>
        <w:t>写已有配置自动连接，失败时重试，多次失败后回到配网状态。</w:t>
      </w:r>
    </w:p>
    <w:p w14:paraId="04040D17">
      <w:pPr>
        <w:pStyle w:val="3"/>
        <w:bidi w:val="0"/>
        <w:outlineLvl w:val="2"/>
        <w:rPr>
          <w:rFonts w:eastAsia="楷体"/>
        </w:rPr>
      </w:pPr>
      <w:bookmarkStart w:id="80" w:name="_Toc11421"/>
      <w:r>
        <w:rPr>
          <w:rFonts w:eastAsia="楷体"/>
        </w:rPr>
        <w:t>4.7.3 RGB 状态灯与日志诊断</w:t>
      </w:r>
      <w:bookmarkEnd w:id="80"/>
    </w:p>
    <w:p w14:paraId="4B1BF855">
      <w:pPr>
        <w:bidi w:val="0"/>
      </w:pPr>
      <w:r>
        <w:t>写 RGB 状态灯、节点注册表、last_seen、日志系统如何帮助判断节点状态。</w:t>
      </w:r>
    </w:p>
    <w:p w14:paraId="6CBDFA7C">
      <w:pPr>
        <w:pStyle w:val="3"/>
        <w:bidi w:val="0"/>
        <w:outlineLvl w:val="1"/>
        <w:rPr>
          <w:rFonts w:eastAsia="楷体"/>
        </w:rPr>
      </w:pPr>
      <w:bookmarkStart w:id="81" w:name="_Toc30969"/>
      <w:r>
        <w:rPr>
          <w:rFonts w:eastAsia="楷体"/>
        </w:rPr>
        <w:t>4.8 本章小结</w:t>
      </w:r>
      <w:bookmarkEnd w:id="81"/>
    </w:p>
    <w:p w14:paraId="0E792C51">
      <w:pPr>
        <w:bidi w:val="0"/>
      </w:pPr>
      <w:r>
        <w:t>总结软件设计内容。</w:t>
      </w:r>
    </w:p>
    <w:p w14:paraId="1F178609">
      <w:pPr>
        <w:pStyle w:val="3"/>
        <w:bidi w:val="0"/>
        <w:rPr>
          <w:rFonts w:eastAsia="楷体"/>
        </w:rPr>
      </w:pPr>
      <w:bookmarkStart w:id="82" w:name="_Toc32568"/>
      <w:r>
        <w:rPr>
          <w:rFonts w:eastAsia="楷体"/>
        </w:rPr>
        <w:t>第 5 章 人机交互与多端访问设计</w:t>
      </w:r>
      <w:bookmarkEnd w:id="82"/>
    </w:p>
    <w:p w14:paraId="1B65DC76">
      <w:pPr>
        <w:bidi w:val="0"/>
      </w:pPr>
      <w:r>
        <w:t>本章写用户如何使用系统。重点是本地 WebUI、语音、远程 WebUI、Android WebView 四个入口的关系和边界。</w:t>
      </w:r>
    </w:p>
    <w:p w14:paraId="6BC6CE2D">
      <w:pPr>
        <w:pStyle w:val="3"/>
        <w:bidi w:val="0"/>
        <w:outlineLvl w:val="1"/>
        <w:rPr>
          <w:rFonts w:eastAsia="楷体"/>
        </w:rPr>
      </w:pPr>
      <w:bookmarkStart w:id="83" w:name="_Toc13941"/>
      <w:r>
        <w:rPr>
          <w:rFonts w:eastAsia="楷体"/>
        </w:rPr>
        <w:t>5.1 本地 WebUI 设计</w:t>
      </w:r>
      <w:bookmarkEnd w:id="83"/>
    </w:p>
    <w:p w14:paraId="42766FC9">
      <w:pPr>
        <w:bidi w:val="0"/>
      </w:pPr>
      <w:r>
        <w:t>写本地 WebUI 是系统主要操作入口。</w:t>
      </w:r>
    </w:p>
    <w:p w14:paraId="703B47D1">
      <w:pPr>
        <w:pStyle w:val="3"/>
        <w:bidi w:val="0"/>
        <w:outlineLvl w:val="2"/>
        <w:rPr>
          <w:rFonts w:eastAsia="楷体"/>
        </w:rPr>
      </w:pPr>
      <w:bookmarkStart w:id="84" w:name="_Toc20226"/>
      <w:r>
        <w:rPr>
          <w:rFonts w:eastAsia="楷体"/>
        </w:rPr>
        <w:t>5.1.1 页面结构与导航</w:t>
      </w:r>
      <w:bookmarkEnd w:id="84"/>
    </w:p>
    <w:p w14:paraId="7D14C88F">
      <w:pPr>
        <w:bidi w:val="0"/>
      </w:pPr>
      <w:r>
        <w:t>写首页、设备控制、语音入口、节点管理、系统设置、日志查看等页面。</w:t>
      </w:r>
    </w:p>
    <w:p w14:paraId="0D2E5BE3">
      <w:pPr>
        <w:pStyle w:val="3"/>
        <w:bidi w:val="0"/>
        <w:outlineLvl w:val="2"/>
        <w:rPr>
          <w:rFonts w:eastAsia="楷体"/>
        </w:rPr>
      </w:pPr>
      <w:bookmarkStart w:id="85" w:name="_Toc13824"/>
      <w:r>
        <w:rPr>
          <w:rFonts w:eastAsia="楷体"/>
        </w:rPr>
        <w:t>5.1.2 状态展示与设备控制</w:t>
      </w:r>
      <w:bookmarkEnd w:id="85"/>
    </w:p>
    <w:p w14:paraId="7442D77F">
      <w:pPr>
        <w:bidi w:val="0"/>
      </w:pPr>
      <w:r>
        <w:t>写 WebUI 如何显示设备状态，并把按钮操作转成中控控制请求。</w:t>
      </w:r>
    </w:p>
    <w:p w14:paraId="4B4C9F05">
      <w:pPr>
        <w:pStyle w:val="3"/>
        <w:bidi w:val="0"/>
        <w:outlineLvl w:val="2"/>
        <w:rPr>
          <w:rFonts w:eastAsia="楷体"/>
        </w:rPr>
      </w:pPr>
      <w:bookmarkStart w:id="86" w:name="_Toc27851"/>
      <w:r>
        <w:rPr>
          <w:rFonts w:eastAsia="楷体"/>
        </w:rPr>
        <w:t>5.1.3 节点管理与系统设置</w:t>
      </w:r>
      <w:bookmarkEnd w:id="86"/>
    </w:p>
    <w:p w14:paraId="52B180A0">
      <w:pPr>
        <w:bidi w:val="0"/>
      </w:pPr>
      <w:r>
        <w:t>写节点在线状态、系统参数配置、日志和诊断入口。</w:t>
      </w:r>
    </w:p>
    <w:p w14:paraId="1028F8A8">
      <w:pPr>
        <w:pStyle w:val="3"/>
        <w:bidi w:val="0"/>
        <w:outlineLvl w:val="1"/>
        <w:rPr>
          <w:rFonts w:eastAsia="楷体"/>
        </w:rPr>
      </w:pPr>
      <w:bookmarkStart w:id="87" w:name="_Toc19466"/>
      <w:r>
        <w:rPr>
          <w:rFonts w:eastAsia="楷体"/>
        </w:rPr>
        <w:t>5.2 语音交互与智能对话设计</w:t>
      </w:r>
      <w:bookmarkEnd w:id="87"/>
    </w:p>
    <w:p w14:paraId="6384CF1B">
      <w:pPr>
        <w:bidi w:val="0"/>
      </w:pPr>
      <w:r>
        <w:t>写语音链路。</w:t>
      </w:r>
    </w:p>
    <w:p w14:paraId="666A1FC6">
      <w:pPr>
        <w:pStyle w:val="3"/>
        <w:bidi w:val="0"/>
        <w:outlineLvl w:val="2"/>
        <w:rPr>
          <w:rFonts w:eastAsia="楷体"/>
        </w:rPr>
      </w:pPr>
      <w:bookmarkStart w:id="88" w:name="_Toc3739"/>
      <w:r>
        <w:rPr>
          <w:rFonts w:eastAsia="楷体"/>
        </w:rPr>
        <w:t>5.2.1 录音与 ASR 识别</w:t>
      </w:r>
      <w:bookmarkEnd w:id="88"/>
    </w:p>
    <w:p w14:paraId="29AA0CDB">
      <w:pPr>
        <w:bidi w:val="0"/>
      </w:pPr>
      <w:r>
        <w:t>写浏览器录音、上传和识别流程。</w:t>
      </w:r>
    </w:p>
    <w:p w14:paraId="2CC7F158">
      <w:pPr>
        <w:pStyle w:val="3"/>
        <w:bidi w:val="0"/>
        <w:outlineLvl w:val="2"/>
        <w:rPr>
          <w:rFonts w:eastAsia="楷体"/>
        </w:rPr>
      </w:pPr>
      <w:bookmarkStart w:id="89" w:name="_Toc9329"/>
      <w:r>
        <w:rPr>
          <w:rFonts w:eastAsia="楷体"/>
        </w:rPr>
        <w:t>5.2.2 文本解析与 Chat API 调用</w:t>
      </w:r>
      <w:bookmarkEnd w:id="89"/>
    </w:p>
    <w:p w14:paraId="783239C9">
      <w:pPr>
        <w:bidi w:val="0"/>
      </w:pPr>
      <w:r>
        <w:t>写普通对话依托外部 Chat API，设备控制需要先经过规则判断。</w:t>
      </w:r>
    </w:p>
    <w:p w14:paraId="22633B3C">
      <w:pPr>
        <w:pStyle w:val="3"/>
        <w:bidi w:val="0"/>
        <w:outlineLvl w:val="2"/>
        <w:rPr>
          <w:rFonts w:eastAsia="楷体"/>
        </w:rPr>
      </w:pPr>
      <w:bookmarkStart w:id="90" w:name="_Toc3842"/>
      <w:r>
        <w:rPr>
          <w:rFonts w:eastAsia="楷体"/>
        </w:rPr>
        <w:t>5.2.3 TTS 合成与语音反馈</w:t>
      </w:r>
      <w:bookmarkEnd w:id="90"/>
    </w:p>
    <w:p w14:paraId="2B120F35">
      <w:pPr>
        <w:bidi w:val="0"/>
      </w:pPr>
      <w:r>
        <w:t>写语音合成和浏览器播放反馈。</w:t>
      </w:r>
    </w:p>
    <w:p w14:paraId="71637933">
      <w:pPr>
        <w:pStyle w:val="3"/>
        <w:bidi w:val="0"/>
        <w:outlineLvl w:val="1"/>
        <w:rPr>
          <w:rFonts w:eastAsia="楷体"/>
        </w:rPr>
      </w:pPr>
      <w:bookmarkStart w:id="91" w:name="_Toc15619"/>
      <w:r>
        <w:rPr>
          <w:rFonts w:eastAsia="楷体"/>
        </w:rPr>
        <w:t>5.3 设备控制安全边界</w:t>
      </w:r>
      <w:bookmarkEnd w:id="91"/>
    </w:p>
    <w:p w14:paraId="6D7C5B66">
      <w:pPr>
        <w:bidi w:val="0"/>
      </w:pPr>
      <w:r>
        <w:t>写语音和智能对话不能无限制控制执行设备。</w:t>
      </w:r>
    </w:p>
    <w:p w14:paraId="3EFC1ADB">
      <w:pPr>
        <w:pStyle w:val="3"/>
        <w:bidi w:val="0"/>
        <w:outlineLvl w:val="2"/>
        <w:rPr>
          <w:rFonts w:eastAsia="楷体"/>
        </w:rPr>
      </w:pPr>
      <w:bookmarkStart w:id="92" w:name="_Toc21523"/>
      <w:r>
        <w:rPr>
          <w:rFonts w:eastAsia="楷体"/>
        </w:rPr>
        <w:t>5.3.1 本地白名单控制</w:t>
      </w:r>
      <w:bookmarkEnd w:id="92"/>
    </w:p>
    <w:p w14:paraId="4551E290">
      <w:pPr>
        <w:bidi w:val="0"/>
      </w:pPr>
      <w:r>
        <w:t>写明确设备指令可以直接映射为动作。</w:t>
      </w:r>
    </w:p>
    <w:p w14:paraId="46492476">
      <w:pPr>
        <w:pStyle w:val="3"/>
        <w:bidi w:val="0"/>
        <w:outlineLvl w:val="2"/>
        <w:rPr>
          <w:rFonts w:eastAsia="楷体"/>
        </w:rPr>
      </w:pPr>
      <w:bookmarkStart w:id="93" w:name="_Toc11550"/>
      <w:r>
        <w:rPr>
          <w:rFonts w:eastAsia="楷体"/>
        </w:rPr>
        <w:t>5.3.2 半白名单与规则联想控制</w:t>
      </w:r>
      <w:bookmarkEnd w:id="93"/>
    </w:p>
    <w:p w14:paraId="5BD13735">
      <w:pPr>
        <w:bidi w:val="0"/>
      </w:pPr>
      <w:r>
        <w:t>写模糊表达可以通过规则联想，但不能无限扩展。</w:t>
      </w:r>
    </w:p>
    <w:p w14:paraId="07298074">
      <w:pPr>
        <w:pStyle w:val="3"/>
        <w:bidi w:val="0"/>
        <w:outlineLvl w:val="2"/>
        <w:rPr>
          <w:rFonts w:eastAsia="楷体"/>
        </w:rPr>
      </w:pPr>
      <w:bookmarkStart w:id="94" w:name="_Toc764"/>
      <w:r>
        <w:rPr>
          <w:rFonts w:eastAsia="楷体"/>
        </w:rPr>
        <w:t>5.3.3 自由对话边界</w:t>
      </w:r>
      <w:bookmarkEnd w:id="94"/>
    </w:p>
    <w:p w14:paraId="4B4367E9">
      <w:pPr>
        <w:bidi w:val="0"/>
      </w:pPr>
      <w:r>
        <w:t>写自由对话不直接控制设备，避免误动作。</w:t>
      </w:r>
    </w:p>
    <w:p w14:paraId="474FD1B9">
      <w:pPr>
        <w:pStyle w:val="3"/>
        <w:bidi w:val="0"/>
        <w:outlineLvl w:val="1"/>
        <w:rPr>
          <w:rFonts w:eastAsia="楷体"/>
        </w:rPr>
      </w:pPr>
      <w:bookmarkStart w:id="95" w:name="_Toc27478"/>
      <w:r>
        <w:rPr>
          <w:rFonts w:eastAsia="楷体"/>
        </w:rPr>
        <w:t>5.4 远程 WebUI 设计</w:t>
      </w:r>
      <w:bookmarkEnd w:id="95"/>
    </w:p>
    <w:p w14:paraId="70B835EC">
      <w:pPr>
        <w:bidi w:val="0"/>
      </w:pPr>
      <w:r>
        <w:t>写远程端通过 MQTT WebSocket 进行状态订阅和命令发布。</w:t>
      </w:r>
    </w:p>
    <w:p w14:paraId="10456ABB">
      <w:pPr>
        <w:pStyle w:val="3"/>
        <w:bidi w:val="0"/>
        <w:outlineLvl w:val="2"/>
        <w:rPr>
          <w:rFonts w:eastAsia="楷体"/>
        </w:rPr>
      </w:pPr>
      <w:bookmarkStart w:id="96" w:name="_Toc3481"/>
      <w:r>
        <w:rPr>
          <w:rFonts w:eastAsia="楷体"/>
        </w:rPr>
        <w:t>5.4.1 远程连接配置</w:t>
      </w:r>
      <w:bookmarkEnd w:id="96"/>
    </w:p>
    <w:p w14:paraId="73E7B5A3">
      <w:pPr>
        <w:bidi w:val="0"/>
      </w:pPr>
      <w:r>
        <w:t>写 AppID、SecretKey、命令主题、状态主题、日志主题等配置项，不写真实密钥。</w:t>
      </w:r>
    </w:p>
    <w:p w14:paraId="091705A5">
      <w:pPr>
        <w:pStyle w:val="3"/>
        <w:bidi w:val="0"/>
        <w:outlineLvl w:val="2"/>
        <w:rPr>
          <w:rFonts w:eastAsia="楷体"/>
        </w:rPr>
      </w:pPr>
      <w:bookmarkStart w:id="97" w:name="_Toc2378"/>
      <w:r>
        <w:rPr>
          <w:rFonts w:eastAsia="楷体"/>
        </w:rPr>
        <w:t>5.4.2 状态订阅与命令发布</w:t>
      </w:r>
      <w:bookmarkEnd w:id="97"/>
    </w:p>
    <w:p w14:paraId="194CE2A3">
      <w:pPr>
        <w:bidi w:val="0"/>
      </w:pPr>
      <w:r>
        <w:t>写远程页面查看状态、发送命令、订阅日志。</w:t>
      </w:r>
    </w:p>
    <w:p w14:paraId="65012773">
      <w:pPr>
        <w:pStyle w:val="3"/>
        <w:bidi w:val="0"/>
        <w:outlineLvl w:val="2"/>
        <w:rPr>
          <w:rFonts w:eastAsia="楷体"/>
        </w:rPr>
      </w:pPr>
      <w:bookmarkStart w:id="98" w:name="_Toc20860"/>
      <w:r>
        <w:rPr>
          <w:rFonts w:eastAsia="楷体"/>
        </w:rPr>
        <w:t>5.4.3 远程访问边界</w:t>
      </w:r>
      <w:bookmarkEnd w:id="98"/>
    </w:p>
    <w:p w14:paraId="6DD00D99">
      <w:pPr>
        <w:bidi w:val="0"/>
      </w:pPr>
      <w:r>
        <w:t>写远程 WebUI 是扩展入口，不替代本地完整管理和底层调试。</w:t>
      </w:r>
    </w:p>
    <w:p w14:paraId="0B58487A">
      <w:pPr>
        <w:pStyle w:val="3"/>
        <w:bidi w:val="0"/>
        <w:outlineLvl w:val="1"/>
        <w:rPr>
          <w:rFonts w:eastAsia="楷体"/>
        </w:rPr>
      </w:pPr>
      <w:bookmarkStart w:id="99" w:name="_Toc24327"/>
      <w:r>
        <w:rPr>
          <w:rFonts w:eastAsia="楷体"/>
        </w:rPr>
        <w:t>5.5 Android WebView 移动端入口</w:t>
      </w:r>
      <w:bookmarkEnd w:id="99"/>
    </w:p>
    <w:p w14:paraId="27B2CC5B">
      <w:pPr>
        <w:bidi w:val="0"/>
      </w:pPr>
      <w:r>
        <w:t>写 Android WebView 封装本地和远程网页，提供移动端访问入口。强调不是完整原生智能家居 App。</w:t>
      </w:r>
    </w:p>
    <w:p w14:paraId="459BBF2F">
      <w:pPr>
        <w:pStyle w:val="3"/>
        <w:bidi w:val="0"/>
        <w:outlineLvl w:val="1"/>
        <w:rPr>
          <w:rFonts w:eastAsia="楷体"/>
        </w:rPr>
      </w:pPr>
      <w:bookmarkStart w:id="100" w:name="_Toc31796"/>
      <w:r>
        <w:rPr>
          <w:rFonts w:eastAsia="楷体"/>
        </w:rPr>
        <w:t>5.6 多端访问关系与功能边界</w:t>
      </w:r>
      <w:bookmarkEnd w:id="100"/>
    </w:p>
    <w:p w14:paraId="61DBF7CC">
      <w:pPr>
        <w:bidi w:val="0"/>
      </w:pPr>
      <w:r>
        <w:t>写本地 WebUI、语音入口、远程 WebUI、Android WebView 的关系：入口不同，但最后统一回到中控命令调度。</w:t>
      </w:r>
    </w:p>
    <w:p w14:paraId="44A6945B">
      <w:pPr>
        <w:pStyle w:val="3"/>
        <w:bidi w:val="0"/>
        <w:outlineLvl w:val="1"/>
        <w:rPr>
          <w:rFonts w:eastAsia="楷体"/>
        </w:rPr>
      </w:pPr>
      <w:bookmarkStart w:id="101" w:name="_Toc10929"/>
      <w:r>
        <w:rPr>
          <w:rFonts w:eastAsia="楷体"/>
        </w:rPr>
        <w:t>5.7 本章小结</w:t>
      </w:r>
      <w:bookmarkEnd w:id="101"/>
    </w:p>
    <w:p w14:paraId="39122D6E">
      <w:pPr>
        <w:bidi w:val="0"/>
      </w:pPr>
      <w:r>
        <w:t>总结人机交互和多端访问设计。</w:t>
      </w:r>
    </w:p>
    <w:p w14:paraId="53C774DD">
      <w:pPr>
        <w:pStyle w:val="3"/>
        <w:bidi w:val="0"/>
        <w:rPr>
          <w:rFonts w:eastAsia="楷体"/>
        </w:rPr>
      </w:pPr>
      <w:bookmarkStart w:id="102" w:name="_Toc18145"/>
      <w:r>
        <w:rPr>
          <w:rFonts w:eastAsia="楷体"/>
        </w:rPr>
        <w:t>第 6 章 系统测试与优化分析</w:t>
      </w:r>
      <w:bookmarkEnd w:id="102"/>
    </w:p>
    <w:p w14:paraId="27EB56B6">
      <w:pPr>
        <w:bidi w:val="0"/>
      </w:pPr>
      <w:r>
        <w:t>本章合并测试和开发问题复盘。重点写测试方法、测试结果、问题原因和优化处理。不要把开发日志逐条搬进正文。</w:t>
      </w:r>
    </w:p>
    <w:p w14:paraId="6B6161F4">
      <w:pPr>
        <w:pStyle w:val="3"/>
        <w:bidi w:val="0"/>
        <w:outlineLvl w:val="1"/>
        <w:rPr>
          <w:rFonts w:eastAsia="楷体"/>
        </w:rPr>
      </w:pPr>
      <w:bookmarkStart w:id="103" w:name="_Toc3658"/>
      <w:r>
        <w:rPr>
          <w:rFonts w:eastAsia="楷体"/>
        </w:rPr>
        <w:t>6.1 测试环境与测试方法</w:t>
      </w:r>
      <w:bookmarkEnd w:id="103"/>
    </w:p>
    <w:p w14:paraId="4E5A471F">
      <w:pPr>
        <w:bidi w:val="0"/>
      </w:pPr>
      <w:r>
        <w:t>写测试硬件环境、软件环境、网络环境、测试方法和评价标准。</w:t>
      </w:r>
    </w:p>
    <w:p w14:paraId="1EF192EF">
      <w:pPr>
        <w:pStyle w:val="3"/>
        <w:bidi w:val="0"/>
        <w:outlineLvl w:val="2"/>
        <w:rPr>
          <w:rFonts w:eastAsia="楷体"/>
        </w:rPr>
      </w:pPr>
      <w:bookmarkStart w:id="104" w:name="_Toc25801"/>
      <w:r>
        <w:rPr>
          <w:rFonts w:eastAsia="楷体"/>
        </w:rPr>
        <w:t>6.1.1 测试环境</w:t>
      </w:r>
      <w:bookmarkEnd w:id="104"/>
    </w:p>
    <w:p w14:paraId="48F4E9EB">
      <w:pPr>
        <w:bidi w:val="0"/>
      </w:pPr>
      <w:r>
        <w:t>写 ESP32-S3 中控、ESP32-C3 节点、传感器、执行器、路由器、浏览器、手机等环境。</w:t>
      </w:r>
    </w:p>
    <w:p w14:paraId="654B4BAC">
      <w:pPr>
        <w:pStyle w:val="3"/>
        <w:bidi w:val="0"/>
        <w:outlineLvl w:val="2"/>
        <w:rPr>
          <w:rFonts w:eastAsia="楷体"/>
        </w:rPr>
      </w:pPr>
      <w:bookmarkStart w:id="105" w:name="_Toc1880"/>
      <w:r>
        <w:rPr>
          <w:rFonts w:eastAsia="楷体"/>
        </w:rPr>
        <w:t>6.1.2 测试方法</w:t>
      </w:r>
      <w:bookmarkEnd w:id="105"/>
    </w:p>
    <w:p w14:paraId="2A4FCF78">
      <w:pPr>
        <w:bidi w:val="0"/>
      </w:pPr>
      <w:r>
        <w:t>写单模块测试、节点测试、系统联调、多端访问测试和异常恢复测试。</w:t>
      </w:r>
    </w:p>
    <w:p w14:paraId="661CD722">
      <w:pPr>
        <w:pStyle w:val="3"/>
        <w:bidi w:val="0"/>
        <w:outlineLvl w:val="1"/>
        <w:rPr>
          <w:rFonts w:eastAsia="楷体"/>
        </w:rPr>
      </w:pPr>
      <w:bookmarkStart w:id="106" w:name="_Toc28904"/>
      <w:r>
        <w:rPr>
          <w:rFonts w:eastAsia="楷体"/>
        </w:rPr>
        <w:t>6.2 中控功能测试</w:t>
      </w:r>
      <w:bookmarkEnd w:id="106"/>
    </w:p>
    <w:p w14:paraId="5C3894E3">
      <w:pPr>
        <w:bidi w:val="0"/>
      </w:pPr>
      <w:r>
        <w:t>写中控启动、WebUI 访问、系统设置、状态显示、日志查看、节点注册表显示等测试。</w:t>
      </w:r>
    </w:p>
    <w:p w14:paraId="5CB6130B">
      <w:pPr>
        <w:pStyle w:val="3"/>
        <w:bidi w:val="0"/>
        <w:outlineLvl w:val="1"/>
        <w:rPr>
          <w:rFonts w:eastAsia="楷体"/>
        </w:rPr>
      </w:pPr>
      <w:bookmarkStart w:id="107" w:name="_Toc1717"/>
      <w:r>
        <w:rPr>
          <w:rFonts w:eastAsia="楷体"/>
        </w:rPr>
        <w:t>6.3 感知节点测试</w:t>
      </w:r>
      <w:bookmarkEnd w:id="107"/>
    </w:p>
    <w:p w14:paraId="614920CD">
      <w:pPr>
        <w:bidi w:val="0"/>
      </w:pPr>
      <w:r>
        <w:t>写环境与安防数据采集、HTTP 上报、节点在线状态、RGB 状态灯测试。</w:t>
      </w:r>
    </w:p>
    <w:p w14:paraId="39751D37">
      <w:pPr>
        <w:pStyle w:val="3"/>
        <w:bidi w:val="0"/>
        <w:outlineLvl w:val="1"/>
        <w:rPr>
          <w:rFonts w:eastAsia="楷体"/>
        </w:rPr>
      </w:pPr>
      <w:bookmarkStart w:id="108" w:name="_Toc15176"/>
      <w:r>
        <w:rPr>
          <w:rFonts w:eastAsia="楷体"/>
        </w:rPr>
        <w:t>6.4 执行节点测试</w:t>
      </w:r>
      <w:bookmarkEnd w:id="108"/>
    </w:p>
    <w:p w14:paraId="740D4BB8">
      <w:pPr>
        <w:bidi w:val="0"/>
      </w:pPr>
      <w:r>
        <w:t>写灯光、继电器、窗帘步进电机、窗户舵机控制测试，以及执行反馈测试。</w:t>
      </w:r>
    </w:p>
    <w:p w14:paraId="77D8D400">
      <w:pPr>
        <w:pStyle w:val="3"/>
        <w:bidi w:val="0"/>
        <w:outlineLvl w:val="1"/>
        <w:rPr>
          <w:rFonts w:eastAsia="楷体"/>
        </w:rPr>
      </w:pPr>
      <w:bookmarkStart w:id="109" w:name="_Toc13136"/>
      <w:r>
        <w:rPr>
          <w:rFonts w:eastAsia="楷体"/>
        </w:rPr>
        <w:t>6.5 网络通信与配网恢复测试</w:t>
      </w:r>
      <w:bookmarkEnd w:id="109"/>
    </w:p>
    <w:p w14:paraId="50F83569">
      <w:pPr>
        <w:bidi w:val="0"/>
      </w:pPr>
      <w:r>
        <w:t>写节点注册、数据上报、命令下发、首次配网、自动连接、断线恢复等测试。</w:t>
      </w:r>
    </w:p>
    <w:p w14:paraId="390E59CE">
      <w:pPr>
        <w:pStyle w:val="3"/>
        <w:bidi w:val="0"/>
        <w:outlineLvl w:val="1"/>
        <w:rPr>
          <w:rFonts w:eastAsia="楷体"/>
        </w:rPr>
      </w:pPr>
      <w:bookmarkStart w:id="110" w:name="_Toc25315"/>
      <w:r>
        <w:rPr>
          <w:rFonts w:eastAsia="楷体"/>
        </w:rPr>
        <w:t>6.6 多端访问与语音交互测试</w:t>
      </w:r>
      <w:bookmarkEnd w:id="110"/>
    </w:p>
    <w:p w14:paraId="281C6EEC">
      <w:pPr>
        <w:bidi w:val="0"/>
      </w:pPr>
      <w:r>
        <w:t>写本地 WebUI、远程 WebUI、Android WebView、语音识别、语音播报和设备控制测试。</w:t>
      </w:r>
    </w:p>
    <w:p w14:paraId="7DF68F5E">
      <w:pPr>
        <w:pStyle w:val="3"/>
        <w:bidi w:val="0"/>
        <w:outlineLvl w:val="1"/>
        <w:rPr>
          <w:rFonts w:eastAsia="楷体"/>
        </w:rPr>
      </w:pPr>
      <w:bookmarkStart w:id="111" w:name="_Toc16982"/>
      <w:r>
        <w:rPr>
          <w:rFonts w:eastAsia="楷体"/>
        </w:rPr>
        <w:t>6.7 典型问题与优化分析</w:t>
      </w:r>
      <w:bookmarkEnd w:id="111"/>
    </w:p>
    <w:p w14:paraId="6853D93C">
      <w:pPr>
        <w:bidi w:val="0"/>
      </w:pPr>
      <w:r>
        <w:t>把开发过程中最重要的问题压缩归类，不要分散到前文各章。</w:t>
      </w:r>
    </w:p>
    <w:p w14:paraId="6187434C">
      <w:pPr>
        <w:pStyle w:val="3"/>
        <w:bidi w:val="0"/>
        <w:outlineLvl w:val="2"/>
        <w:rPr>
          <w:rFonts w:eastAsia="楷体"/>
        </w:rPr>
      </w:pPr>
      <w:bookmarkStart w:id="112" w:name="_Toc31206"/>
      <w:r>
        <w:rPr>
          <w:rFonts w:eastAsia="楷体"/>
        </w:rPr>
        <w:t>6.7.1 前后端状态一致性问题</w:t>
      </w:r>
      <w:bookmarkEnd w:id="112"/>
    </w:p>
    <w:p w14:paraId="440FEAFF">
      <w:pPr>
        <w:bidi w:val="0"/>
      </w:pPr>
      <w:r>
        <w:t>写固定模板和动态节点并存导致显示口径不一致，后续以节点注册表和上报时间作为判断依据。</w:t>
      </w:r>
    </w:p>
    <w:p w14:paraId="0B8DE1C0">
      <w:pPr>
        <w:pStyle w:val="3"/>
        <w:bidi w:val="0"/>
        <w:outlineLvl w:val="2"/>
        <w:rPr>
          <w:rFonts w:eastAsia="楷体"/>
        </w:rPr>
      </w:pPr>
      <w:bookmarkStart w:id="113" w:name="_Toc12334"/>
      <w:r>
        <w:rPr>
          <w:rFonts w:eastAsia="楷体"/>
        </w:rPr>
        <w:t>6.7.2 通信方案取舍问题</w:t>
      </w:r>
      <w:bookmarkEnd w:id="113"/>
    </w:p>
    <w:p w14:paraId="134CA60C">
      <w:pPr>
        <w:bidi w:val="0"/>
      </w:pPr>
      <w:r>
        <w:t>写 ESP-NOW 与 WiFi/Web 服务共存带来的调试复杂度，最终选择 HTTP 局域网通信。</w:t>
      </w:r>
    </w:p>
    <w:p w14:paraId="4F59753D">
      <w:pPr>
        <w:pStyle w:val="3"/>
        <w:bidi w:val="0"/>
        <w:outlineLvl w:val="2"/>
        <w:rPr>
          <w:rFonts w:eastAsia="楷体"/>
        </w:rPr>
      </w:pPr>
      <w:bookmarkStart w:id="114" w:name="_Toc6749"/>
      <w:r>
        <w:rPr>
          <w:rFonts w:eastAsia="楷体"/>
        </w:rPr>
        <w:t>6.7.3 语音链路与控制边界问题</w:t>
      </w:r>
      <w:bookmarkEnd w:id="114"/>
    </w:p>
    <w:p w14:paraId="428BE743">
      <w:pPr>
        <w:bidi w:val="0"/>
      </w:pPr>
      <w:r>
        <w:t>写 ASR/TTS/Chat API、探针调试、白名单和自由对话边界。</w:t>
      </w:r>
    </w:p>
    <w:p w14:paraId="443DA89B">
      <w:pPr>
        <w:pStyle w:val="3"/>
        <w:bidi w:val="0"/>
        <w:outlineLvl w:val="2"/>
        <w:rPr>
          <w:rFonts w:eastAsia="楷体"/>
        </w:rPr>
      </w:pPr>
      <w:bookmarkStart w:id="115" w:name="_Toc2282"/>
      <w:r>
        <w:rPr>
          <w:rFonts w:eastAsia="楷体"/>
        </w:rPr>
        <w:t>6.7.4 执行器供电与 PCB 问题</w:t>
      </w:r>
      <w:bookmarkEnd w:id="115"/>
    </w:p>
    <w:p w14:paraId="319C5AF6">
      <w:pPr>
        <w:bidi w:val="0"/>
      </w:pPr>
      <w:r>
        <w:t>写步进电机、舵机、继电器供电共地，以及 PCB 接口、天线区域、布线问题。</w:t>
      </w:r>
    </w:p>
    <w:p w14:paraId="55F7189A">
      <w:pPr>
        <w:pStyle w:val="3"/>
        <w:bidi w:val="0"/>
        <w:outlineLvl w:val="1"/>
        <w:rPr>
          <w:rFonts w:eastAsia="楷体"/>
        </w:rPr>
      </w:pPr>
      <w:bookmarkStart w:id="116" w:name="_Toc31076"/>
      <w:r>
        <w:rPr>
          <w:rFonts w:eastAsia="楷体"/>
        </w:rPr>
        <w:t>6.8 测试结果总结</w:t>
      </w:r>
      <w:bookmarkEnd w:id="116"/>
    </w:p>
    <w:p w14:paraId="26924877">
      <w:pPr>
        <w:bidi w:val="0"/>
      </w:pPr>
      <w:r>
        <w:t>用表格总结各功能是否完成、存在什么边界和后续优化方向。</w:t>
      </w:r>
    </w:p>
    <w:p w14:paraId="482A80A0">
      <w:pPr>
        <w:pStyle w:val="3"/>
        <w:bidi w:val="0"/>
        <w:outlineLvl w:val="1"/>
        <w:rPr>
          <w:rFonts w:eastAsia="楷体"/>
        </w:rPr>
      </w:pPr>
      <w:bookmarkStart w:id="117" w:name="_Toc26946"/>
      <w:r>
        <w:rPr>
          <w:rFonts w:eastAsia="楷体"/>
        </w:rPr>
        <w:t>6.9 本章小结</w:t>
      </w:r>
      <w:bookmarkEnd w:id="117"/>
    </w:p>
    <w:p w14:paraId="674A5FE9">
      <w:pPr>
        <w:bidi w:val="0"/>
      </w:pPr>
      <w:r>
        <w:t>总结测试和优化分析结果。</w:t>
      </w:r>
    </w:p>
    <w:p w14:paraId="7EC21948">
      <w:pPr>
        <w:pStyle w:val="3"/>
        <w:bidi w:val="0"/>
        <w:rPr>
          <w:rFonts w:eastAsia="楷体"/>
        </w:rPr>
      </w:pPr>
      <w:bookmarkStart w:id="118" w:name="_Toc13494"/>
      <w:r>
        <w:rPr>
          <w:rFonts w:eastAsia="楷体"/>
        </w:rPr>
        <w:t>第 7 章 总结与展望</w:t>
      </w:r>
      <w:bookmarkEnd w:id="118"/>
    </w:p>
    <w:p w14:paraId="20308ECE">
      <w:pPr>
        <w:bidi w:val="0"/>
      </w:pPr>
      <w:r>
        <w:t>本章简洁收尾，不再重复前文技术细节。</w:t>
      </w:r>
    </w:p>
    <w:p w14:paraId="7671F53D">
      <w:pPr>
        <w:pStyle w:val="3"/>
        <w:bidi w:val="0"/>
        <w:outlineLvl w:val="1"/>
        <w:rPr>
          <w:rFonts w:eastAsia="楷体"/>
        </w:rPr>
      </w:pPr>
      <w:bookmarkStart w:id="119" w:name="_Toc9310"/>
      <w:r>
        <w:rPr>
          <w:rFonts w:eastAsia="楷体"/>
        </w:rPr>
        <w:t>7.1 本文完成的主要工作</w:t>
      </w:r>
      <w:bookmarkEnd w:id="119"/>
    </w:p>
    <w:p w14:paraId="4A1F49DA">
      <w:pPr>
        <w:pStyle w:val="3"/>
        <w:bidi w:val="0"/>
        <w:outlineLvl w:val="9"/>
        <w:rPr>
          <w:rFonts w:eastAsia="楷体"/>
        </w:rPr>
      </w:pPr>
      <w:r>
        <w:t>总结完成了需求分析、总体架构、硬件平台、中控软件、节点通信、人机交互、系统测试等工</w:t>
      </w:r>
      <w:r>
        <w:rPr>
          <w:rFonts w:eastAsia="楷体"/>
        </w:rPr>
        <w:t>作。</w:t>
      </w:r>
    </w:p>
    <w:p w14:paraId="6ECDF6DC">
      <w:pPr>
        <w:pStyle w:val="3"/>
        <w:bidi w:val="0"/>
        <w:outlineLvl w:val="1"/>
        <w:rPr>
          <w:rFonts w:eastAsia="楷体"/>
        </w:rPr>
      </w:pPr>
      <w:bookmarkStart w:id="120" w:name="_Toc13773"/>
      <w:r>
        <w:rPr>
          <w:rFonts w:eastAsia="楷体"/>
        </w:rPr>
        <w:t>7.2 系统特点与工程价值</w:t>
      </w:r>
      <w:bookmarkEnd w:id="120"/>
    </w:p>
    <w:p w14:paraId="67E9A2AE">
      <w:pPr>
        <w:bidi w:val="0"/>
      </w:pPr>
      <w:r>
        <w:t>写系统特点：低成本、多节点、中控网关、本地 WebUI、远程访问、语音交互、配网恢复、工程诊断。</w:t>
      </w:r>
    </w:p>
    <w:p w14:paraId="4E6A9A1C">
      <w:pPr>
        <w:pStyle w:val="3"/>
        <w:bidi w:val="0"/>
        <w:outlineLvl w:val="1"/>
        <w:rPr>
          <w:rFonts w:eastAsia="楷体"/>
        </w:rPr>
      </w:pPr>
      <w:bookmarkStart w:id="121" w:name="_Toc7418"/>
      <w:r>
        <w:rPr>
          <w:rFonts w:eastAsia="楷体"/>
        </w:rPr>
        <w:t>7.3 当前系统存在的不足</w:t>
      </w:r>
      <w:bookmarkEnd w:id="121"/>
    </w:p>
    <w:p w14:paraId="34A68B34">
      <w:pPr>
        <w:bidi w:val="0"/>
      </w:pPr>
      <w:r>
        <w:t>如实写不足，不要害怕暴露边界。</w:t>
      </w:r>
    </w:p>
    <w:p w14:paraId="24CF0B87">
      <w:pPr>
        <w:pStyle w:val="3"/>
        <w:bidi w:val="0"/>
        <w:outlineLvl w:val="2"/>
        <w:rPr>
          <w:rFonts w:eastAsia="楷体"/>
        </w:rPr>
      </w:pPr>
      <w:bookmarkStart w:id="122" w:name="_Toc7925"/>
      <w:r>
        <w:rPr>
          <w:rFonts w:eastAsia="楷体"/>
        </w:rPr>
        <w:t>7.3.1 前端动态设备管理仍需完善</w:t>
      </w:r>
      <w:bookmarkEnd w:id="122"/>
    </w:p>
    <w:p w14:paraId="0E92C03B">
      <w:pPr>
        <w:bidi w:val="0"/>
      </w:pPr>
      <w:r>
        <w:t>写固定模板和动态节点渲染还没有完全统一。</w:t>
      </w:r>
    </w:p>
    <w:p w14:paraId="7BEBCE84">
      <w:pPr>
        <w:pStyle w:val="3"/>
        <w:bidi w:val="0"/>
        <w:outlineLvl w:val="2"/>
        <w:rPr>
          <w:rFonts w:eastAsia="楷体"/>
        </w:rPr>
      </w:pPr>
      <w:bookmarkStart w:id="123" w:name="_Toc5294"/>
      <w:r>
        <w:rPr>
          <w:rFonts w:eastAsia="楷体"/>
        </w:rPr>
        <w:t>7.3.2 长期稳定性与 PCB 验证仍需加强</w:t>
      </w:r>
      <w:bookmarkEnd w:id="123"/>
    </w:p>
    <w:p w14:paraId="6C68BF7B">
      <w:pPr>
        <w:bidi w:val="0"/>
      </w:pPr>
      <w:r>
        <w:t>写 PCB 仍处于工程验证阶段，长期运行测试不足。</w:t>
      </w:r>
    </w:p>
    <w:p w14:paraId="30B3EB0E">
      <w:pPr>
        <w:pStyle w:val="3"/>
        <w:bidi w:val="0"/>
        <w:outlineLvl w:val="2"/>
        <w:rPr>
          <w:rFonts w:eastAsia="楷体"/>
        </w:rPr>
      </w:pPr>
      <w:bookmarkStart w:id="124" w:name="_Toc6652"/>
      <w:r>
        <w:rPr>
          <w:rFonts w:eastAsia="楷体"/>
        </w:rPr>
        <w:t>7.3.3 远程端与移动端能力仍有限</w:t>
      </w:r>
      <w:bookmarkEnd w:id="124"/>
    </w:p>
    <w:p w14:paraId="327A2DE3">
      <w:pPr>
        <w:bidi w:val="0"/>
      </w:pPr>
      <w:r>
        <w:t>写远程 WebUI 和 WebView 是扩展入口，不是完整商业平台或原生 App。</w:t>
      </w:r>
    </w:p>
    <w:p w14:paraId="3448E6AB">
      <w:pPr>
        <w:pStyle w:val="3"/>
        <w:bidi w:val="0"/>
        <w:outlineLvl w:val="1"/>
        <w:rPr>
          <w:rFonts w:eastAsia="楷体"/>
        </w:rPr>
      </w:pPr>
      <w:bookmarkStart w:id="125" w:name="_Toc2646"/>
      <w:r>
        <w:rPr>
          <w:rFonts w:eastAsia="楷体"/>
        </w:rPr>
        <w:t>7.4 后续优化方向</w:t>
      </w:r>
      <w:bookmarkEnd w:id="125"/>
    </w:p>
    <w:p w14:paraId="4EC3D3CF">
      <w:pPr>
        <w:bidi w:val="0"/>
      </w:pPr>
      <w:r>
        <w:t>写后续可在前端动态化、规则引擎、节点扩展、硬件封装、移动端能力和长期稳定性方面继续优化。</w:t>
      </w:r>
    </w:p>
    <w:p w14:paraId="786341C7">
      <w:pPr>
        <w:pStyle w:val="3"/>
        <w:bidi w:val="0"/>
        <w:outlineLvl w:val="1"/>
        <w:rPr>
          <w:rFonts w:eastAsia="楷体"/>
        </w:rPr>
      </w:pPr>
      <w:bookmarkStart w:id="126" w:name="_Toc23913"/>
      <w:r>
        <w:rPr>
          <w:rFonts w:eastAsia="楷体"/>
        </w:rPr>
        <w:t>7.5 本章小结</w:t>
      </w:r>
      <w:bookmarkEnd w:id="126"/>
    </w:p>
    <w:p w14:paraId="61D3D2CE">
      <w:pPr>
        <w:bidi w:val="0"/>
      </w:pPr>
      <w:r>
        <w:t>总结全文。</w:t>
      </w:r>
    </w:p>
    <w:p w14:paraId="2EE4508F">
      <w:pPr>
        <w:pStyle w:val="3"/>
        <w:bidi w:val="0"/>
        <w:rPr>
          <w:rFonts w:eastAsia="楷体"/>
        </w:rPr>
      </w:pPr>
      <w:bookmarkStart w:id="127" w:name="_Toc18682"/>
      <w:r>
        <w:rPr>
          <w:rFonts w:eastAsia="楷体"/>
        </w:rPr>
        <w:t>参考文献</w:t>
      </w:r>
      <w:bookmarkEnd w:id="127"/>
    </w:p>
    <w:p w14:paraId="08818873">
      <w:pPr>
        <w:bidi w:val="0"/>
      </w:pPr>
      <w:r>
        <w:t>按学校格式整理，文献要真实可查。</w:t>
      </w:r>
    </w:p>
    <w:p w14:paraId="5A3AEA6B">
      <w:pPr>
        <w:pStyle w:val="3"/>
        <w:bidi w:val="0"/>
        <w:rPr>
          <w:rFonts w:eastAsia="楷体"/>
        </w:rPr>
      </w:pPr>
      <w:bookmarkStart w:id="128" w:name="_Toc4764"/>
      <w:r>
        <w:rPr>
          <w:rFonts w:eastAsia="楷体"/>
        </w:rPr>
        <w:t>附录</w:t>
      </w:r>
      <w:bookmarkEnd w:id="128"/>
    </w:p>
    <w:p w14:paraId="4BCB4A91">
      <w:pPr>
        <w:bidi w:val="0"/>
      </w:pPr>
      <w:r>
        <w:t>正文中过细但答辩、归档需要的内容放附录。</w:t>
      </w:r>
    </w:p>
    <w:p w14:paraId="2901D18B">
      <w:pPr>
        <w:pStyle w:val="3"/>
        <w:bidi w:val="0"/>
        <w:rPr>
          <w:rFonts w:eastAsia="楷体"/>
        </w:rPr>
      </w:pPr>
      <w:bookmarkStart w:id="129" w:name="_Toc30352"/>
      <w:r>
        <w:rPr>
          <w:rFonts w:eastAsia="楷体"/>
        </w:rPr>
        <w:t>附录 A 程序归档清单</w:t>
      </w:r>
      <w:bookmarkEnd w:id="129"/>
    </w:p>
    <w:p w14:paraId="678DC52E">
      <w:pPr>
        <w:bidi w:val="0"/>
      </w:pPr>
      <w:r>
        <w:t>列出中控、感知节点、执行节点、本地 WebUI、远程 WebUI、Android WebView 等工程文件。</w:t>
      </w:r>
    </w:p>
    <w:p w14:paraId="7904A371">
      <w:pPr>
        <w:pStyle w:val="3"/>
        <w:bidi w:val="0"/>
        <w:rPr>
          <w:rFonts w:eastAsia="楷体"/>
        </w:rPr>
      </w:pPr>
      <w:bookmarkStart w:id="130" w:name="_Toc28379"/>
      <w:r>
        <w:rPr>
          <w:rFonts w:eastAsia="楷体"/>
        </w:rPr>
        <w:t>附录 B 节点 API 接口说明</w:t>
      </w:r>
      <w:bookmarkEnd w:id="130"/>
    </w:p>
    <w:p w14:paraId="3DEA72E9">
      <w:pPr>
        <w:bidi w:val="0"/>
      </w:pPr>
      <w:r>
        <w:t>列出注册、上报、命令下发等接口路径和字段。</w:t>
      </w:r>
    </w:p>
    <w:p w14:paraId="67F19498">
      <w:pPr>
        <w:pStyle w:val="3"/>
        <w:bidi w:val="0"/>
        <w:rPr>
          <w:rFonts w:eastAsia="楷体"/>
        </w:rPr>
      </w:pPr>
      <w:bookmarkStart w:id="131" w:name="_Toc18681"/>
      <w:r>
        <w:rPr>
          <w:rFonts w:eastAsia="楷体"/>
        </w:rPr>
        <w:t>附录 C 感知层与执行层 IO 对照表</w:t>
      </w:r>
      <w:bookmarkEnd w:id="131"/>
    </w:p>
    <w:p w14:paraId="68E86155">
      <w:pPr>
        <w:bidi w:val="0"/>
      </w:pPr>
      <w:r>
        <w:t>列出 GPIO 与传感器、执行器对应关系。</w:t>
      </w:r>
    </w:p>
    <w:p w14:paraId="4646D382">
      <w:pPr>
        <w:pStyle w:val="3"/>
        <w:bidi w:val="0"/>
        <w:rPr>
          <w:rFonts w:eastAsia="楷体"/>
        </w:rPr>
      </w:pPr>
      <w:bookmarkStart w:id="132" w:name="_Toc9037"/>
      <w:r>
        <w:rPr>
          <w:rFonts w:eastAsia="楷体"/>
        </w:rPr>
        <w:t>附录 D RGB 状态灯逻辑表</w:t>
      </w:r>
      <w:bookmarkEnd w:id="132"/>
    </w:p>
    <w:p w14:paraId="5B62B931">
      <w:pPr>
        <w:bidi w:val="0"/>
      </w:pPr>
      <w:r>
        <w:t>列出配网、WiFi、注册、运行、异常等状态对应灯光。</w:t>
      </w:r>
    </w:p>
    <w:p w14:paraId="4D9E5E5E">
      <w:pPr>
        <w:pStyle w:val="3"/>
        <w:bidi w:val="0"/>
        <w:rPr>
          <w:rFonts w:eastAsia="楷体"/>
        </w:rPr>
      </w:pPr>
      <w:bookmarkStart w:id="133" w:name="_Toc1335"/>
      <w:r>
        <w:rPr>
          <w:rFonts w:eastAsia="楷体"/>
        </w:rPr>
        <w:t>附录 E 系统测试记录表</w:t>
      </w:r>
      <w:bookmarkEnd w:id="133"/>
    </w:p>
    <w:p w14:paraId="5A8DE535">
      <w:pPr>
        <w:bidi w:val="0"/>
      </w:pPr>
      <w:r>
        <w:t>放详细测试表格。</w:t>
      </w:r>
    </w:p>
    <w:p w14:paraId="11A807DC">
      <w:pPr>
        <w:pStyle w:val="3"/>
        <w:bidi w:val="0"/>
        <w:rPr>
          <w:rFonts w:eastAsia="楷体"/>
        </w:rPr>
      </w:pPr>
      <w:bookmarkStart w:id="134" w:name="_Toc19447"/>
      <w:r>
        <w:rPr>
          <w:rFonts w:eastAsia="楷体"/>
        </w:rPr>
        <w:t>附录 F 关键版本演进记录</w:t>
      </w:r>
      <w:bookmarkEnd w:id="134"/>
    </w:p>
    <w:p w14:paraId="4FEBFE14">
      <w:pPr>
        <w:bidi w:val="0"/>
      </w:pPr>
      <w:r>
        <w:t>放 V1.4.2、V9.2 等版本演进说明。</w:t>
      </w:r>
    </w:p>
    <w:p w14:paraId="4E9AF228">
      <w:pPr>
        <w:pStyle w:val="3"/>
        <w:bidi w:val="0"/>
        <w:rPr>
          <w:rFonts w:eastAsia="楷体"/>
        </w:rPr>
      </w:pPr>
      <w:bookmarkStart w:id="135" w:name="_Toc13485"/>
      <w:r>
        <w:rPr>
          <w:rFonts w:eastAsia="楷体"/>
        </w:rPr>
        <w:t>致谢</w:t>
      </w:r>
      <w:bookmarkEnd w:id="135"/>
    </w:p>
    <w:p w14:paraId="6BDBA06C">
      <w:pPr>
        <w:bidi w:val="0"/>
      </w:pPr>
      <w:r>
        <w:t>最后统一写。</w:t>
      </w:r>
    </w:p>
    <w:sectPr>
      <w:headerReference r:id="rId5" w:type="default"/>
      <w:footerReference r:id="rId6" w:type="default"/>
      <w:pgSz w:w="12240" w:h="15840"/>
      <w:pgMar w:top="1417" w:right="1361" w:bottom="1304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E428B">
    <w:pPr>
      <w:pStyle w:val="25"/>
      <w:jc w:val="center"/>
    </w:pPr>
    <w:r>
      <w:rPr>
        <w:rFonts w:ascii="宋体" w:hAnsi="宋体" w:eastAsia="宋体"/>
        <w:b w:val="0"/>
        <w:color w:val="5A5A5A"/>
        <w:sz w:val="18"/>
      </w:rPr>
      <w:t>— 施工版目录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E1ED8">
    <w:pPr>
      <w:pStyle w:val="26"/>
      <w:jc w:val="center"/>
    </w:pPr>
    <w:r>
      <w:rPr>
        <w:rFonts w:ascii="宋体" w:hAnsi="宋体" w:eastAsia="宋体"/>
        <w:b w:val="0"/>
        <w:color w:val="5A5A5A"/>
        <w:sz w:val="18"/>
      </w:rPr>
      <w:t>灵汐论文目录V3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31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正文1"/>
    <w:uiPriority w:val="0"/>
    <w:pPr>
      <w:spacing w:after="80" w:line="276" w:lineRule="auto"/>
      <w:ind w:firstLine="0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68">
    <w:name w:val="注释说明"/>
    <w:uiPriority w:val="0"/>
    <w:pPr>
      <w:spacing w:after="120" w:line="259" w:lineRule="auto"/>
      <w:ind w:left="227"/>
    </w:pPr>
    <w:rPr>
      <w:rFonts w:ascii="宋体" w:hAnsi="宋体" w:eastAsia="宋体" w:cstheme="minorBidi"/>
      <w:color w:val="606060"/>
      <w:sz w:val="21"/>
      <w:szCs w:val="22"/>
      <w:lang w:val="en-US" w:eastAsia="en-US" w:bidi="ar-SA"/>
    </w:rPr>
  </w:style>
  <w:style w:type="paragraph" w:customStyle="1" w:styleId="169">
    <w:name w:val="章标题"/>
    <w:uiPriority w:val="0"/>
    <w:pPr>
      <w:keepNext/>
      <w:spacing w:before="240" w:after="16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70">
    <w:name w:val="二级标题"/>
    <w:uiPriority w:val="0"/>
    <w:pPr>
      <w:keepNext/>
      <w:spacing w:before="160" w:after="80" w:line="276" w:lineRule="auto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171">
    <w:name w:val="三级标题"/>
    <w:uiPriority w:val="0"/>
    <w:pPr>
      <w:keepNext/>
      <w:spacing w:before="80" w:after="40" w:line="276" w:lineRule="auto"/>
    </w:pPr>
    <w:rPr>
      <w:rFonts w:ascii="宋体" w:hAnsi="宋体" w:eastAsia="宋体" w:cstheme="minorBidi"/>
      <w:b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5346</Words>
  <Characters>6507</Characters>
  <Lines>0</Lines>
  <Paragraphs>0</Paragraphs>
  <TotalTime>11</TotalTime>
  <ScaleCrop>false</ScaleCrop>
  <LinksUpToDate>false</LinksUpToDate>
  <CharactersWithSpaces>6875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冷凰霁雪</cp:lastModifiedBy>
  <dcterms:modified xsi:type="dcterms:W3CDTF">2026-05-30T16:58:55Z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eyJoZGlkIjoiNDc2NjE1MTg4YzJiMmY0MDJhNDI2NGUxNTQ1OGU2YTYiLCJ1c2VySWQiOiI4NTE5NDI4OTMifQ==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E3107FBD7E074BC6BD73E13C32502BCB_12</vt:lpwstr>
  </property>
</Properties>
</file>