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ABF5A">
      <w:pPr>
        <w:spacing w:after="320"/>
        <w:jc w:val="center"/>
        <w:rPr>
          <w:rFonts w:ascii="Times New Roman" w:hAnsi="Times New Roman" w:eastAsia="宋体"/>
          <w:sz w:val="24"/>
        </w:rPr>
      </w:pPr>
      <w:bookmarkStart w:id="0" w:name="_GoBack"/>
      <w:r>
        <w:rPr>
          <w:rFonts w:ascii="Times New Roman" w:hAnsi="Times New Roman" w:eastAsia="宋体"/>
          <w:b/>
          <w:sz w:val="24"/>
        </w:rPr>
        <w:t>基于 ESP32 的全屋智能控制终端设计与实现</w:t>
      </w:r>
    </w:p>
    <w:p w14:paraId="50F012A5">
      <w:pPr>
        <w:jc w:val="center"/>
        <w:rPr>
          <w:rFonts w:ascii="Times New Roman" w:hAnsi="Times New Roman" w:eastAsia="宋体"/>
          <w:sz w:val="24"/>
        </w:rPr>
      </w:pPr>
      <w:r>
        <w:rPr>
          <w:rFonts w:ascii="Times New Roman" w:hAnsi="Times New Roman" w:eastAsia="宋体"/>
          <w:b w:val="0"/>
          <w:sz w:val="24"/>
        </w:rPr>
        <w:t>——全屋智能控制终端系统工程实践</w:t>
      </w:r>
    </w:p>
    <w:p w14:paraId="402206E6">
      <w:pPr>
        <w:jc w:val="center"/>
        <w:rPr>
          <w:rFonts w:ascii="Times New Roman" w:hAnsi="Times New Roman" w:eastAsia="宋体"/>
          <w:sz w:val="24"/>
        </w:rPr>
      </w:pPr>
      <w:r>
        <w:rPr>
          <w:rFonts w:ascii="Times New Roman" w:hAnsi="Times New Roman" w:eastAsia="宋体"/>
          <w:b w:val="0"/>
          <w:sz w:val="24"/>
        </w:rPr>
        <w:t>完整论文底稿 v1.0</w:t>
      </w:r>
    </w:p>
    <w:p w14:paraId="4D630AAE">
      <w:pPr>
        <w:spacing w:before="240"/>
        <w:jc w:val="center"/>
        <w:rPr>
          <w:rFonts w:ascii="Times New Roman" w:hAnsi="Times New Roman" w:eastAsia="宋体"/>
          <w:sz w:val="24"/>
        </w:rPr>
      </w:pPr>
      <w:r>
        <w:rPr>
          <w:rFonts w:ascii="Times New Roman" w:hAnsi="Times New Roman" w:eastAsia="宋体"/>
          <w:b w:val="0"/>
          <w:sz w:val="24"/>
        </w:rPr>
        <w:t>作者：__________</w:t>
      </w:r>
    </w:p>
    <w:p w14:paraId="70D0E751">
      <w:pPr>
        <w:spacing w:before="240"/>
        <w:jc w:val="center"/>
        <w:rPr>
          <w:rFonts w:ascii="Times New Roman" w:hAnsi="Times New Roman" w:eastAsia="宋体"/>
          <w:sz w:val="24"/>
        </w:rPr>
      </w:pPr>
      <w:r>
        <w:rPr>
          <w:rFonts w:ascii="Times New Roman" w:hAnsi="Times New Roman" w:eastAsia="宋体"/>
          <w:b w:val="0"/>
          <w:sz w:val="24"/>
        </w:rPr>
        <w:t>学院：__________    专业：__________</w:t>
      </w:r>
    </w:p>
    <w:p w14:paraId="43ABBAAF">
      <w:pPr>
        <w:spacing w:before="240"/>
        <w:jc w:val="center"/>
        <w:rPr>
          <w:rFonts w:ascii="Times New Roman" w:hAnsi="Times New Roman" w:eastAsia="宋体"/>
          <w:sz w:val="24"/>
        </w:rPr>
      </w:pPr>
      <w:r>
        <w:rPr>
          <w:rFonts w:ascii="Times New Roman" w:hAnsi="Times New Roman" w:eastAsia="宋体"/>
          <w:b w:val="0"/>
          <w:sz w:val="24"/>
        </w:rPr>
        <w:t>指导教师：__________</w:t>
      </w:r>
    </w:p>
    <w:p w14:paraId="4F2BF596">
      <w:pPr>
        <w:spacing w:before="240"/>
        <w:jc w:val="center"/>
        <w:rPr>
          <w:rFonts w:ascii="Times New Roman" w:hAnsi="Times New Roman" w:eastAsia="宋体"/>
          <w:sz w:val="24"/>
        </w:rPr>
      </w:pPr>
      <w:r>
        <w:rPr>
          <w:rFonts w:ascii="Times New Roman" w:hAnsi="Times New Roman" w:eastAsia="宋体"/>
          <w:b w:val="0"/>
          <w:sz w:val="24"/>
        </w:rPr>
        <w:t>日期：2026 年 5 月</w:t>
      </w:r>
    </w:p>
    <w:p w14:paraId="6FF8B713">
      <w:pPr>
        <w:rPr>
          <w:rFonts w:ascii="Times New Roman" w:hAnsi="Times New Roman" w:eastAsia="宋体"/>
          <w:sz w:val="24"/>
        </w:rPr>
      </w:pPr>
      <w:r>
        <w:rPr>
          <w:rFonts w:ascii="Times New Roman" w:hAnsi="Times New Roman" w:eastAsia="宋体"/>
          <w:sz w:val="24"/>
        </w:rPr>
        <w:br w:type="page"/>
      </w:r>
    </w:p>
    <w:p w14:paraId="2864E145">
      <w:pPr>
        <w:pStyle w:val="3"/>
        <w:spacing w:before="240" w:after="160"/>
        <w:rPr>
          <w:rFonts w:ascii="Times New Roman" w:hAnsi="Times New Roman" w:eastAsia="宋体"/>
          <w:sz w:val="24"/>
        </w:rPr>
      </w:pPr>
      <w:r>
        <w:rPr>
          <w:rFonts w:ascii="Times New Roman" w:hAnsi="Times New Roman" w:eastAsia="宋体"/>
          <w:b/>
          <w:sz w:val="24"/>
        </w:rPr>
        <w:t>摘 要</w:t>
      </w:r>
    </w:p>
    <w:p w14:paraId="561F7487">
      <w:pPr>
        <w:spacing w:after="120" w:line="324" w:lineRule="auto"/>
        <w:ind w:firstLine="440"/>
        <w:rPr>
          <w:rFonts w:ascii="Times New Roman" w:hAnsi="Times New Roman" w:eastAsia="宋体"/>
          <w:sz w:val="24"/>
        </w:rPr>
      </w:pPr>
      <w:r>
        <w:rPr>
          <w:rFonts w:ascii="Times New Roman" w:hAnsi="Times New Roman" w:eastAsia="宋体"/>
          <w:b w:val="0"/>
          <w:sz w:val="24"/>
        </w:rPr>
        <w:t>随着家庭物联网设备数量不断增加，传统单点遥控方式已经难以满足多房间、多设备和多入口交互的智能家居需求。为提高家庭设备的集中管理能力、本地控制能力和系统可维护性，本文以“灵汐全屋智能控制中心”为工程对象，设计并实现了一套基于 ESP32 系列开发板的全屋智能控制终端系统。系统以 ESP32-S3 中控终端为核心，围绕 WebUI、语音交互、智能对话、规则控制、节点注册、状态展示和日志诊断等功能构建控制与决策中心；以 ESP32-C3 等子节点承担感知数据采集与执行设备控制，从而形成中控与分布式节点协同工作的智能家居系统。</w:t>
      </w:r>
    </w:p>
    <w:p w14:paraId="15213CDF">
      <w:pPr>
        <w:spacing w:after="120" w:line="324" w:lineRule="auto"/>
        <w:ind w:firstLine="440"/>
        <w:rPr>
          <w:rFonts w:ascii="Times New Roman" w:hAnsi="Times New Roman" w:eastAsia="宋体"/>
          <w:sz w:val="24"/>
        </w:rPr>
      </w:pPr>
      <w:r>
        <w:rPr>
          <w:rFonts w:ascii="Times New Roman" w:hAnsi="Times New Roman" w:eastAsia="宋体"/>
          <w:b w:val="0"/>
          <w:sz w:val="24"/>
        </w:rPr>
        <w:t>系统感知层拆分为环境窗户子节点和光照安防子节点，分别采集温湿度、燃气、窗户门磁、客厅人体活动、光照、烟雾、大门门磁和卧室人体活动等信息；执行层拆分为灯光家电子节点和门窗伴侣子节点，分别实现客厅灯、卧室灯、四路家电继电器、两个窗帘步进电机和窗户舵机控制。系统采用 WiFi 局域网通信和 HTTP 接口完成节点注册、数据上报和命令下发，并设计了统一的配网恢复机制，使子节点在无配置、WiFi 失败或运行断线时能够自动进入可恢复状态。为提高封装后的可维护性，系统统一采用 RGB 状态灯对 WiFi 连接、配网状态和中控通信状态进行可视化反馈。</w:t>
      </w:r>
    </w:p>
    <w:p w14:paraId="599E5762">
      <w:pPr>
        <w:spacing w:after="120" w:line="324" w:lineRule="auto"/>
        <w:ind w:firstLine="440"/>
        <w:rPr>
          <w:rFonts w:ascii="Times New Roman" w:hAnsi="Times New Roman" w:eastAsia="宋体"/>
          <w:sz w:val="24"/>
        </w:rPr>
      </w:pPr>
      <w:r>
        <w:rPr>
          <w:rFonts w:ascii="Times New Roman" w:hAnsi="Times New Roman" w:eastAsia="宋体"/>
          <w:b w:val="0"/>
          <w:sz w:val="24"/>
        </w:rPr>
        <w:t>在硬件实现方面，本文进一步设计了 ESP32-C3 通用执行子节点 PCB，通过一块 PCB 配合不同固件和接口装配方式支持执行 A 与执行 B 两类节点。系统测试表明，本文所设计的控制终端能够完成主要传感器状态采集、执行器动作控制、节点注册与在线诊断、配网恢复和多入口访问等功能。论文同时记录了开发过程中的关键工程问题，包括前后端状态显示边界、感知层真拆分、配网热点启动崩溃、步进电机相序与供电、ESP-NOW 与 WiFi 共存、ESP-SR 与 LVGL 试错以及 PCB 天线禁铺铜等。该系统具有较好的工程完整性和可扩展性，可为低成本智能家居控制终端的设计与实现提供参考。</w:t>
      </w:r>
    </w:p>
    <w:p w14:paraId="03361660">
      <w:pPr>
        <w:spacing w:after="120" w:line="324" w:lineRule="auto"/>
        <w:rPr>
          <w:rFonts w:ascii="Times New Roman" w:hAnsi="Times New Roman" w:eastAsia="宋体"/>
          <w:sz w:val="24"/>
        </w:rPr>
      </w:pPr>
      <w:r>
        <w:rPr>
          <w:rFonts w:ascii="Times New Roman" w:hAnsi="Times New Roman" w:eastAsia="宋体"/>
          <w:b/>
          <w:sz w:val="24"/>
        </w:rPr>
        <w:t>关键词：ESP32；全屋智能控制终端；智能家居；分布式节点；HTTP 上报；配网恢复；PCB 设计</w:t>
      </w:r>
    </w:p>
    <w:p w14:paraId="37EB441D">
      <w:pPr>
        <w:pStyle w:val="3"/>
        <w:spacing w:before="240" w:after="160"/>
        <w:rPr>
          <w:rFonts w:ascii="Times New Roman" w:hAnsi="Times New Roman" w:eastAsia="宋体"/>
          <w:sz w:val="24"/>
        </w:rPr>
      </w:pPr>
      <w:r>
        <w:rPr>
          <w:rFonts w:ascii="Times New Roman" w:hAnsi="Times New Roman" w:eastAsia="宋体"/>
          <w:b/>
          <w:sz w:val="24"/>
        </w:rPr>
        <w:t>Abstract</w:t>
      </w:r>
    </w:p>
    <w:p w14:paraId="6A2AA29C">
      <w:pPr>
        <w:spacing w:after="120" w:line="324" w:lineRule="auto"/>
        <w:ind w:firstLine="440"/>
        <w:rPr>
          <w:rFonts w:ascii="Times New Roman" w:hAnsi="Times New Roman" w:eastAsia="宋体"/>
          <w:sz w:val="24"/>
        </w:rPr>
      </w:pPr>
      <w:r>
        <w:rPr>
          <w:rFonts w:ascii="Times New Roman" w:hAnsi="Times New Roman" w:eastAsia="宋体"/>
          <w:b w:val="0"/>
          <w:sz w:val="24"/>
        </w:rPr>
        <w:t>With the increasing number of home IoT devices, traditional single-device remote control is no longer sufficient for multi-room, multi-device and multi-interaction smart home scenarios. This thesis presents the design and implementation of a whole-home intelligent control terminal based on the ESP32 family. The implemented system, named Lingxi Whole-Home Intelligent Control Center in the project, uses an ESP32-S3 central terminal as the control and decision-making core, providing WebUI interaction, voice services, intelligent conversation, rule-based control, node registration, status visualization and log diagnosis. ESP32-C3-based distributed nodes are used for sensing and actuation so that the central terminal and peripheral nodes can cooperate in a modular way.</w:t>
      </w:r>
    </w:p>
    <w:p w14:paraId="25F1C542">
      <w:pPr>
        <w:spacing w:after="120" w:line="324" w:lineRule="auto"/>
        <w:ind w:firstLine="440"/>
        <w:rPr>
          <w:rFonts w:ascii="Times New Roman" w:hAnsi="Times New Roman" w:eastAsia="宋体"/>
          <w:sz w:val="24"/>
        </w:rPr>
      </w:pPr>
      <w:r>
        <w:rPr>
          <w:rFonts w:ascii="Times New Roman" w:hAnsi="Times New Roman" w:eastAsia="宋体"/>
          <w:b w:val="0"/>
          <w:sz w:val="24"/>
        </w:rPr>
        <w:t>The sensing layer is divided into an environment-window node and a light-security node, while the action layer is divided into a light-appliance node and a door-window companion node. The nodes communicate with the central terminal through WiFi and HTTP interfaces, including node registration, data reporting and command delivery. A unified provisioning and recovery mechanism is designed to start a configuration hotspot automatically when no WiFi configuration is available or when network recovery fails. RGB status indicators are also used to make WiFi, provisioning and communication states visible without relying on serial logs.</w:t>
      </w:r>
    </w:p>
    <w:p w14:paraId="7510A1F8">
      <w:pPr>
        <w:spacing w:after="120" w:line="324" w:lineRule="auto"/>
        <w:ind w:firstLine="440"/>
        <w:rPr>
          <w:rFonts w:ascii="Times New Roman" w:hAnsi="Times New Roman" w:eastAsia="宋体"/>
          <w:sz w:val="24"/>
        </w:rPr>
      </w:pPr>
      <w:r>
        <w:rPr>
          <w:rFonts w:ascii="Times New Roman" w:hAnsi="Times New Roman" w:eastAsia="宋体"/>
          <w:b w:val="0"/>
          <w:sz w:val="24"/>
        </w:rPr>
        <w:t>In addition, an ESP32-C3 universal action-node PCB is designed to support two action-node roles through different firmware and interface assembly options. Tests and development records show that the system can complete sensing, actuation, node diagnosis, provisioning recovery and multi-entry interaction. The thesis also analyzes key engineering issues such as frontend compatibility, true node separation, hotspot boot failure, stepper motor phase sequence, ESP-NOW and WiFi coexistence, ESP-SR and LVGL trial routes, and PCB antenna clearance. The work provides a practical reference for low-cost smart home control terminals based on embedded IoT platforms.</w:t>
      </w:r>
    </w:p>
    <w:p w14:paraId="4A379B72">
      <w:pPr>
        <w:spacing w:after="120" w:line="324" w:lineRule="auto"/>
        <w:rPr>
          <w:rFonts w:ascii="Times New Roman" w:hAnsi="Times New Roman" w:eastAsia="宋体"/>
          <w:sz w:val="24"/>
        </w:rPr>
      </w:pPr>
      <w:r>
        <w:rPr>
          <w:rFonts w:ascii="Times New Roman" w:hAnsi="Times New Roman" w:eastAsia="宋体"/>
          <w:b/>
          <w:sz w:val="24"/>
        </w:rPr>
        <w:t>Keywords: ESP32; whole-home control terminal; smart home; distributed node; HTTP reporting; provisioning recovery; PCB design</w:t>
      </w:r>
    </w:p>
    <w:p w14:paraId="205959FF">
      <w:pPr>
        <w:rPr>
          <w:rFonts w:ascii="Times New Roman" w:hAnsi="Times New Roman" w:eastAsia="宋体"/>
          <w:sz w:val="24"/>
        </w:rPr>
      </w:pPr>
      <w:r>
        <w:rPr>
          <w:rFonts w:ascii="Times New Roman" w:hAnsi="Times New Roman" w:eastAsia="宋体"/>
          <w:sz w:val="24"/>
        </w:rPr>
        <w:br w:type="page"/>
      </w:r>
    </w:p>
    <w:p w14:paraId="2CD1C35E">
      <w:pPr>
        <w:pStyle w:val="3"/>
        <w:spacing w:before="240" w:after="160"/>
        <w:rPr>
          <w:rFonts w:ascii="Times New Roman" w:hAnsi="Times New Roman" w:eastAsia="宋体"/>
          <w:sz w:val="24"/>
        </w:rPr>
      </w:pPr>
      <w:r>
        <w:rPr>
          <w:rFonts w:ascii="Times New Roman" w:hAnsi="Times New Roman" w:eastAsia="宋体"/>
          <w:b/>
          <w:sz w:val="24"/>
        </w:rPr>
        <w:t>目 录</w:t>
      </w:r>
    </w:p>
    <w:p w14:paraId="34424754">
      <w:pPr>
        <w:spacing w:after="20"/>
        <w:ind w:left="0"/>
        <w:rPr>
          <w:rFonts w:ascii="Times New Roman" w:hAnsi="Times New Roman" w:eastAsia="宋体"/>
          <w:sz w:val="24"/>
        </w:rPr>
      </w:pPr>
      <w:r>
        <w:rPr>
          <w:rFonts w:ascii="Times New Roman" w:hAnsi="Times New Roman" w:eastAsia="宋体"/>
          <w:b/>
          <w:sz w:val="24"/>
        </w:rPr>
        <w:t>摘 要</w:t>
      </w:r>
    </w:p>
    <w:p w14:paraId="3DD846A3">
      <w:pPr>
        <w:spacing w:after="20"/>
        <w:ind w:left="0"/>
        <w:rPr>
          <w:rFonts w:ascii="Times New Roman" w:hAnsi="Times New Roman" w:eastAsia="宋体"/>
          <w:sz w:val="24"/>
        </w:rPr>
      </w:pPr>
      <w:r>
        <w:rPr>
          <w:rFonts w:ascii="Times New Roman" w:hAnsi="Times New Roman" w:eastAsia="宋体"/>
          <w:b/>
          <w:sz w:val="24"/>
        </w:rPr>
        <w:t>Abstract</w:t>
      </w:r>
    </w:p>
    <w:p w14:paraId="778F75B8">
      <w:pPr>
        <w:spacing w:after="20"/>
        <w:ind w:left="0"/>
        <w:rPr>
          <w:rFonts w:ascii="Times New Roman" w:hAnsi="Times New Roman" w:eastAsia="宋体"/>
          <w:sz w:val="24"/>
        </w:rPr>
      </w:pPr>
      <w:r>
        <w:rPr>
          <w:rFonts w:ascii="Times New Roman" w:hAnsi="Times New Roman" w:eastAsia="宋体"/>
          <w:b/>
          <w:sz w:val="24"/>
        </w:rPr>
        <w:t>第 1 章 绪论</w:t>
      </w:r>
    </w:p>
    <w:p w14:paraId="67917B63">
      <w:pPr>
        <w:spacing w:after="20"/>
        <w:ind w:left="360"/>
        <w:rPr>
          <w:rFonts w:ascii="Times New Roman" w:hAnsi="Times New Roman" w:eastAsia="宋体"/>
          <w:sz w:val="24"/>
        </w:rPr>
      </w:pPr>
      <w:r>
        <w:rPr>
          <w:rFonts w:ascii="Times New Roman" w:hAnsi="Times New Roman" w:eastAsia="宋体"/>
          <w:b w:val="0"/>
          <w:sz w:val="24"/>
        </w:rPr>
        <w:t>1.1 研究背景与意义</w:t>
      </w:r>
    </w:p>
    <w:p w14:paraId="333353D4">
      <w:pPr>
        <w:spacing w:after="20"/>
        <w:ind w:left="360"/>
        <w:rPr>
          <w:rFonts w:ascii="Times New Roman" w:hAnsi="Times New Roman" w:eastAsia="宋体"/>
          <w:sz w:val="24"/>
        </w:rPr>
      </w:pPr>
      <w:r>
        <w:rPr>
          <w:rFonts w:ascii="Times New Roman" w:hAnsi="Times New Roman" w:eastAsia="宋体"/>
          <w:b w:val="0"/>
          <w:sz w:val="24"/>
        </w:rPr>
        <w:t>1.1.1 研究背景</w:t>
      </w:r>
    </w:p>
    <w:p w14:paraId="63FA7847">
      <w:pPr>
        <w:spacing w:after="20"/>
        <w:ind w:left="360"/>
        <w:rPr>
          <w:rFonts w:ascii="Times New Roman" w:hAnsi="Times New Roman" w:eastAsia="宋体"/>
          <w:sz w:val="24"/>
        </w:rPr>
      </w:pPr>
      <w:r>
        <w:rPr>
          <w:rFonts w:ascii="Times New Roman" w:hAnsi="Times New Roman" w:eastAsia="宋体"/>
          <w:b w:val="0"/>
          <w:sz w:val="24"/>
        </w:rPr>
        <w:t>1.1.2 研究意义</w:t>
      </w:r>
    </w:p>
    <w:p w14:paraId="72285957">
      <w:pPr>
        <w:spacing w:after="20"/>
        <w:ind w:left="360"/>
        <w:rPr>
          <w:rFonts w:ascii="Times New Roman" w:hAnsi="Times New Roman" w:eastAsia="宋体"/>
          <w:sz w:val="24"/>
        </w:rPr>
      </w:pPr>
      <w:r>
        <w:rPr>
          <w:rFonts w:ascii="Times New Roman" w:hAnsi="Times New Roman" w:eastAsia="宋体"/>
          <w:b w:val="0"/>
          <w:sz w:val="24"/>
        </w:rPr>
        <w:t>1.2 国内外研究现状</w:t>
      </w:r>
    </w:p>
    <w:p w14:paraId="0A07F2AB">
      <w:pPr>
        <w:spacing w:after="20"/>
        <w:ind w:left="360"/>
        <w:rPr>
          <w:rFonts w:ascii="Times New Roman" w:hAnsi="Times New Roman" w:eastAsia="宋体"/>
          <w:sz w:val="24"/>
        </w:rPr>
      </w:pPr>
      <w:r>
        <w:rPr>
          <w:rFonts w:ascii="Times New Roman" w:hAnsi="Times New Roman" w:eastAsia="宋体"/>
          <w:b w:val="0"/>
          <w:sz w:val="24"/>
        </w:rPr>
        <w:t>1.2.1 国外研究现状</w:t>
      </w:r>
    </w:p>
    <w:p w14:paraId="039A7DF5">
      <w:pPr>
        <w:spacing w:after="20"/>
        <w:ind w:left="360"/>
        <w:rPr>
          <w:rFonts w:ascii="Times New Roman" w:hAnsi="Times New Roman" w:eastAsia="宋体"/>
          <w:sz w:val="24"/>
        </w:rPr>
      </w:pPr>
      <w:r>
        <w:rPr>
          <w:rFonts w:ascii="Times New Roman" w:hAnsi="Times New Roman" w:eastAsia="宋体"/>
          <w:b w:val="0"/>
          <w:sz w:val="24"/>
        </w:rPr>
        <w:t>1.2.2 国内研究现状</w:t>
      </w:r>
    </w:p>
    <w:p w14:paraId="1EFD3C29">
      <w:pPr>
        <w:spacing w:after="20"/>
        <w:ind w:left="360"/>
        <w:rPr>
          <w:rFonts w:ascii="Times New Roman" w:hAnsi="Times New Roman" w:eastAsia="宋体"/>
          <w:sz w:val="24"/>
        </w:rPr>
      </w:pPr>
      <w:r>
        <w:rPr>
          <w:rFonts w:ascii="Times New Roman" w:hAnsi="Times New Roman" w:eastAsia="宋体"/>
          <w:b w:val="0"/>
          <w:sz w:val="24"/>
        </w:rPr>
        <w:t>1.2.3 研究现状评价</w:t>
      </w:r>
    </w:p>
    <w:p w14:paraId="247366C9">
      <w:pPr>
        <w:spacing w:after="20"/>
        <w:ind w:left="360"/>
        <w:rPr>
          <w:rFonts w:ascii="Times New Roman" w:hAnsi="Times New Roman" w:eastAsia="宋体"/>
          <w:sz w:val="24"/>
        </w:rPr>
      </w:pPr>
      <w:r>
        <w:rPr>
          <w:rFonts w:ascii="Times New Roman" w:hAnsi="Times New Roman" w:eastAsia="宋体"/>
          <w:b w:val="0"/>
          <w:sz w:val="24"/>
        </w:rPr>
        <w:t>1.3 本文研究目标与研究内容</w:t>
      </w:r>
    </w:p>
    <w:p w14:paraId="389B1DAB">
      <w:pPr>
        <w:spacing w:after="20"/>
        <w:ind w:left="360"/>
        <w:rPr>
          <w:rFonts w:ascii="Times New Roman" w:hAnsi="Times New Roman" w:eastAsia="宋体"/>
          <w:sz w:val="24"/>
        </w:rPr>
      </w:pPr>
      <w:r>
        <w:rPr>
          <w:rFonts w:ascii="Times New Roman" w:hAnsi="Times New Roman" w:eastAsia="宋体"/>
          <w:b w:val="0"/>
          <w:sz w:val="24"/>
        </w:rPr>
        <w:t>1.3.1 本文研究目标</w:t>
      </w:r>
    </w:p>
    <w:p w14:paraId="012C79D2">
      <w:pPr>
        <w:spacing w:after="20"/>
        <w:ind w:left="360"/>
        <w:rPr>
          <w:rFonts w:ascii="Times New Roman" w:hAnsi="Times New Roman" w:eastAsia="宋体"/>
          <w:sz w:val="24"/>
        </w:rPr>
      </w:pPr>
      <w:r>
        <w:rPr>
          <w:rFonts w:ascii="Times New Roman" w:hAnsi="Times New Roman" w:eastAsia="宋体"/>
          <w:b w:val="0"/>
          <w:sz w:val="24"/>
        </w:rPr>
        <w:t>1.3.2 本文研究内容</w:t>
      </w:r>
    </w:p>
    <w:p w14:paraId="769FB9E3">
      <w:pPr>
        <w:spacing w:after="20"/>
        <w:ind w:left="360"/>
        <w:rPr>
          <w:rFonts w:ascii="Times New Roman" w:hAnsi="Times New Roman" w:eastAsia="宋体"/>
          <w:sz w:val="24"/>
        </w:rPr>
      </w:pPr>
      <w:r>
        <w:rPr>
          <w:rFonts w:ascii="Times New Roman" w:hAnsi="Times New Roman" w:eastAsia="宋体"/>
          <w:b w:val="0"/>
          <w:sz w:val="24"/>
        </w:rPr>
        <w:t>1.4 技术路线与论文结构</w:t>
      </w:r>
    </w:p>
    <w:p w14:paraId="663D13D5">
      <w:pPr>
        <w:spacing w:after="20"/>
        <w:ind w:left="360"/>
        <w:rPr>
          <w:rFonts w:ascii="Times New Roman" w:hAnsi="Times New Roman" w:eastAsia="宋体"/>
          <w:sz w:val="24"/>
        </w:rPr>
      </w:pPr>
      <w:r>
        <w:rPr>
          <w:rFonts w:ascii="Times New Roman" w:hAnsi="Times New Roman" w:eastAsia="宋体"/>
          <w:b w:val="0"/>
          <w:sz w:val="24"/>
        </w:rPr>
        <w:t>1.4.1 技术路线</w:t>
      </w:r>
    </w:p>
    <w:p w14:paraId="1DC1291E">
      <w:pPr>
        <w:spacing w:after="20"/>
        <w:ind w:left="360"/>
        <w:rPr>
          <w:rFonts w:ascii="Times New Roman" w:hAnsi="Times New Roman" w:eastAsia="宋体"/>
          <w:sz w:val="24"/>
        </w:rPr>
      </w:pPr>
      <w:r>
        <w:rPr>
          <w:rFonts w:ascii="Times New Roman" w:hAnsi="Times New Roman" w:eastAsia="宋体"/>
          <w:b w:val="0"/>
          <w:sz w:val="24"/>
        </w:rPr>
        <w:t>1.4.2 论文结构</w:t>
      </w:r>
    </w:p>
    <w:p w14:paraId="04557420">
      <w:pPr>
        <w:spacing w:after="20"/>
        <w:ind w:left="360"/>
        <w:rPr>
          <w:rFonts w:ascii="Times New Roman" w:hAnsi="Times New Roman" w:eastAsia="宋体"/>
          <w:sz w:val="24"/>
        </w:rPr>
      </w:pPr>
      <w:r>
        <w:rPr>
          <w:rFonts w:ascii="Times New Roman" w:hAnsi="Times New Roman" w:eastAsia="宋体"/>
          <w:b w:val="0"/>
          <w:sz w:val="24"/>
        </w:rPr>
        <w:t>1.5 本章小结</w:t>
      </w:r>
    </w:p>
    <w:p w14:paraId="25DD4015">
      <w:pPr>
        <w:spacing w:after="20"/>
        <w:ind w:left="0"/>
        <w:rPr>
          <w:rFonts w:ascii="Times New Roman" w:hAnsi="Times New Roman" w:eastAsia="宋体"/>
          <w:sz w:val="24"/>
        </w:rPr>
      </w:pPr>
      <w:r>
        <w:rPr>
          <w:rFonts w:ascii="Times New Roman" w:hAnsi="Times New Roman" w:eastAsia="宋体"/>
          <w:b/>
          <w:sz w:val="24"/>
        </w:rPr>
        <w:t>第 2 章 系统需求分析</w:t>
      </w:r>
    </w:p>
    <w:p w14:paraId="67498C9C">
      <w:pPr>
        <w:spacing w:after="20"/>
        <w:ind w:left="360"/>
        <w:rPr>
          <w:rFonts w:ascii="Times New Roman" w:hAnsi="Times New Roman" w:eastAsia="宋体"/>
          <w:sz w:val="24"/>
        </w:rPr>
      </w:pPr>
      <w:r>
        <w:rPr>
          <w:rFonts w:ascii="Times New Roman" w:hAnsi="Times New Roman" w:eastAsia="宋体"/>
          <w:b w:val="0"/>
          <w:sz w:val="24"/>
        </w:rPr>
        <w:t>2.1 应用场景分析</w:t>
      </w:r>
    </w:p>
    <w:p w14:paraId="71F3D8A5">
      <w:pPr>
        <w:spacing w:after="20"/>
        <w:ind w:left="360"/>
        <w:rPr>
          <w:rFonts w:ascii="Times New Roman" w:hAnsi="Times New Roman" w:eastAsia="宋体"/>
          <w:sz w:val="24"/>
        </w:rPr>
      </w:pPr>
      <w:r>
        <w:rPr>
          <w:rFonts w:ascii="Times New Roman" w:hAnsi="Times New Roman" w:eastAsia="宋体"/>
          <w:b w:val="0"/>
          <w:sz w:val="24"/>
        </w:rPr>
        <w:t>2.2 功能需求分析</w:t>
      </w:r>
    </w:p>
    <w:p w14:paraId="7A17ACE8">
      <w:pPr>
        <w:spacing w:after="20"/>
        <w:ind w:left="360"/>
        <w:rPr>
          <w:rFonts w:ascii="Times New Roman" w:hAnsi="Times New Roman" w:eastAsia="宋体"/>
          <w:sz w:val="24"/>
        </w:rPr>
      </w:pPr>
      <w:r>
        <w:rPr>
          <w:rFonts w:ascii="Times New Roman" w:hAnsi="Times New Roman" w:eastAsia="宋体"/>
          <w:b w:val="0"/>
          <w:sz w:val="24"/>
        </w:rPr>
        <w:t>2.2.1 感知层数据采集需求</w:t>
      </w:r>
    </w:p>
    <w:p w14:paraId="68C9E6E1">
      <w:pPr>
        <w:spacing w:after="20"/>
        <w:ind w:left="360"/>
        <w:rPr>
          <w:rFonts w:ascii="Times New Roman" w:hAnsi="Times New Roman" w:eastAsia="宋体"/>
          <w:sz w:val="24"/>
        </w:rPr>
      </w:pPr>
      <w:r>
        <w:rPr>
          <w:rFonts w:ascii="Times New Roman" w:hAnsi="Times New Roman" w:eastAsia="宋体"/>
          <w:b w:val="0"/>
          <w:sz w:val="24"/>
        </w:rPr>
        <w:t>2.2.2 执行层设备控制需求</w:t>
      </w:r>
    </w:p>
    <w:p w14:paraId="17622097">
      <w:pPr>
        <w:spacing w:after="20"/>
        <w:ind w:left="360"/>
        <w:rPr>
          <w:rFonts w:ascii="Times New Roman" w:hAnsi="Times New Roman" w:eastAsia="宋体"/>
          <w:sz w:val="24"/>
        </w:rPr>
      </w:pPr>
      <w:r>
        <w:rPr>
          <w:rFonts w:ascii="Times New Roman" w:hAnsi="Times New Roman" w:eastAsia="宋体"/>
          <w:b w:val="0"/>
          <w:sz w:val="24"/>
        </w:rPr>
        <w:t>2.2.3 人机交互需求</w:t>
      </w:r>
    </w:p>
    <w:p w14:paraId="313DDF3B">
      <w:pPr>
        <w:spacing w:after="20"/>
        <w:ind w:left="360"/>
        <w:rPr>
          <w:rFonts w:ascii="Times New Roman" w:hAnsi="Times New Roman" w:eastAsia="宋体"/>
          <w:sz w:val="24"/>
        </w:rPr>
      </w:pPr>
      <w:r>
        <w:rPr>
          <w:rFonts w:ascii="Times New Roman" w:hAnsi="Times New Roman" w:eastAsia="宋体"/>
          <w:b w:val="0"/>
          <w:sz w:val="24"/>
        </w:rPr>
        <w:t>2.2.4 节点管理需求</w:t>
      </w:r>
    </w:p>
    <w:p w14:paraId="357A6134">
      <w:pPr>
        <w:spacing w:after="20"/>
        <w:ind w:left="360"/>
        <w:rPr>
          <w:rFonts w:ascii="Times New Roman" w:hAnsi="Times New Roman" w:eastAsia="宋体"/>
          <w:sz w:val="24"/>
        </w:rPr>
      </w:pPr>
      <w:r>
        <w:rPr>
          <w:rFonts w:ascii="Times New Roman" w:hAnsi="Times New Roman" w:eastAsia="宋体"/>
          <w:b w:val="0"/>
          <w:sz w:val="24"/>
        </w:rPr>
        <w:t>2.2.5 日志与诊断需求</w:t>
      </w:r>
    </w:p>
    <w:p w14:paraId="09A79050">
      <w:pPr>
        <w:spacing w:after="20"/>
        <w:ind w:left="360"/>
        <w:rPr>
          <w:rFonts w:ascii="Times New Roman" w:hAnsi="Times New Roman" w:eastAsia="宋体"/>
          <w:sz w:val="24"/>
        </w:rPr>
      </w:pPr>
      <w:r>
        <w:rPr>
          <w:rFonts w:ascii="Times New Roman" w:hAnsi="Times New Roman" w:eastAsia="宋体"/>
          <w:b w:val="0"/>
          <w:sz w:val="24"/>
        </w:rPr>
        <w:t>2.3 非功能需求分析</w:t>
      </w:r>
    </w:p>
    <w:p w14:paraId="5BD53702">
      <w:pPr>
        <w:spacing w:after="20"/>
        <w:ind w:left="360"/>
        <w:rPr>
          <w:rFonts w:ascii="Times New Roman" w:hAnsi="Times New Roman" w:eastAsia="宋体"/>
          <w:sz w:val="24"/>
        </w:rPr>
      </w:pPr>
      <w:r>
        <w:rPr>
          <w:rFonts w:ascii="Times New Roman" w:hAnsi="Times New Roman" w:eastAsia="宋体"/>
          <w:b w:val="0"/>
          <w:sz w:val="24"/>
        </w:rPr>
        <w:t>2.3.1 稳定性需求</w:t>
      </w:r>
    </w:p>
    <w:p w14:paraId="06BD9D55">
      <w:pPr>
        <w:spacing w:after="20"/>
        <w:ind w:left="360"/>
        <w:rPr>
          <w:rFonts w:ascii="Times New Roman" w:hAnsi="Times New Roman" w:eastAsia="宋体"/>
          <w:sz w:val="24"/>
        </w:rPr>
      </w:pPr>
      <w:r>
        <w:rPr>
          <w:rFonts w:ascii="Times New Roman" w:hAnsi="Times New Roman" w:eastAsia="宋体"/>
          <w:b w:val="0"/>
          <w:sz w:val="24"/>
        </w:rPr>
        <w:t>2.3.2 可维护性需求</w:t>
      </w:r>
    </w:p>
    <w:p w14:paraId="4C8E75EC">
      <w:pPr>
        <w:spacing w:after="20"/>
        <w:ind w:left="360"/>
        <w:rPr>
          <w:rFonts w:ascii="Times New Roman" w:hAnsi="Times New Roman" w:eastAsia="宋体"/>
          <w:sz w:val="24"/>
        </w:rPr>
      </w:pPr>
      <w:r>
        <w:rPr>
          <w:rFonts w:ascii="Times New Roman" w:hAnsi="Times New Roman" w:eastAsia="宋体"/>
          <w:b w:val="0"/>
          <w:sz w:val="24"/>
        </w:rPr>
        <w:t>2.3.3 可扩展性需求</w:t>
      </w:r>
    </w:p>
    <w:p w14:paraId="4C3FA0EB">
      <w:pPr>
        <w:spacing w:after="20"/>
        <w:ind w:left="360"/>
        <w:rPr>
          <w:rFonts w:ascii="Times New Roman" w:hAnsi="Times New Roman" w:eastAsia="宋体"/>
          <w:sz w:val="24"/>
        </w:rPr>
      </w:pPr>
      <w:r>
        <w:rPr>
          <w:rFonts w:ascii="Times New Roman" w:hAnsi="Times New Roman" w:eastAsia="宋体"/>
          <w:b w:val="0"/>
          <w:sz w:val="24"/>
        </w:rPr>
        <w:t>2.3.4 可演示性需求</w:t>
      </w:r>
    </w:p>
    <w:p w14:paraId="56F65294">
      <w:pPr>
        <w:spacing w:after="20"/>
        <w:ind w:left="360"/>
        <w:rPr>
          <w:rFonts w:ascii="Times New Roman" w:hAnsi="Times New Roman" w:eastAsia="宋体"/>
          <w:sz w:val="24"/>
        </w:rPr>
      </w:pPr>
      <w:r>
        <w:rPr>
          <w:rFonts w:ascii="Times New Roman" w:hAnsi="Times New Roman" w:eastAsia="宋体"/>
          <w:b w:val="0"/>
          <w:sz w:val="24"/>
        </w:rPr>
        <w:t>2.3.5 安全性与隐私需求</w:t>
      </w:r>
    </w:p>
    <w:p w14:paraId="43400285">
      <w:pPr>
        <w:spacing w:after="20"/>
        <w:ind w:left="360"/>
        <w:rPr>
          <w:rFonts w:ascii="Times New Roman" w:hAnsi="Times New Roman" w:eastAsia="宋体"/>
          <w:sz w:val="24"/>
        </w:rPr>
      </w:pPr>
      <w:r>
        <w:rPr>
          <w:rFonts w:ascii="Times New Roman" w:hAnsi="Times New Roman" w:eastAsia="宋体"/>
          <w:b w:val="0"/>
          <w:sz w:val="24"/>
        </w:rPr>
        <w:t>2.4 网络通信与配网需求</w:t>
      </w:r>
    </w:p>
    <w:p w14:paraId="1D53E51D">
      <w:pPr>
        <w:spacing w:after="20"/>
        <w:ind w:left="360"/>
        <w:rPr>
          <w:rFonts w:ascii="Times New Roman" w:hAnsi="Times New Roman" w:eastAsia="宋体"/>
          <w:sz w:val="24"/>
        </w:rPr>
      </w:pPr>
      <w:r>
        <w:rPr>
          <w:rFonts w:ascii="Times New Roman" w:hAnsi="Times New Roman" w:eastAsia="宋体"/>
          <w:b w:val="0"/>
          <w:sz w:val="24"/>
        </w:rPr>
        <w:t>2.5 系统实现边界与约束条件</w:t>
      </w:r>
    </w:p>
    <w:p w14:paraId="3EFE7785">
      <w:pPr>
        <w:spacing w:after="20"/>
        <w:ind w:left="360"/>
        <w:rPr>
          <w:rFonts w:ascii="Times New Roman" w:hAnsi="Times New Roman" w:eastAsia="宋体"/>
          <w:sz w:val="24"/>
        </w:rPr>
      </w:pPr>
      <w:r>
        <w:rPr>
          <w:rFonts w:ascii="Times New Roman" w:hAnsi="Times New Roman" w:eastAsia="宋体"/>
          <w:b w:val="0"/>
          <w:sz w:val="24"/>
        </w:rPr>
        <w:t>2.5.1 中控前端边界</w:t>
      </w:r>
    </w:p>
    <w:p w14:paraId="4673E1A8">
      <w:pPr>
        <w:spacing w:after="20"/>
        <w:ind w:left="360"/>
        <w:rPr>
          <w:rFonts w:ascii="Times New Roman" w:hAnsi="Times New Roman" w:eastAsia="宋体"/>
          <w:sz w:val="24"/>
        </w:rPr>
      </w:pPr>
      <w:r>
        <w:rPr>
          <w:rFonts w:ascii="Times New Roman" w:hAnsi="Times New Roman" w:eastAsia="宋体"/>
          <w:b w:val="0"/>
          <w:sz w:val="24"/>
        </w:rPr>
        <w:t>2.5.2 硬件实现边界</w:t>
      </w:r>
    </w:p>
    <w:p w14:paraId="2B8123FD">
      <w:pPr>
        <w:spacing w:after="20"/>
        <w:ind w:left="360"/>
        <w:rPr>
          <w:rFonts w:ascii="Times New Roman" w:hAnsi="Times New Roman" w:eastAsia="宋体"/>
          <w:sz w:val="24"/>
        </w:rPr>
      </w:pPr>
      <w:r>
        <w:rPr>
          <w:rFonts w:ascii="Times New Roman" w:hAnsi="Times New Roman" w:eastAsia="宋体"/>
          <w:b w:val="0"/>
          <w:sz w:val="24"/>
        </w:rPr>
        <w:t>2.5.3 软件实现与归档边界</w:t>
      </w:r>
    </w:p>
    <w:p w14:paraId="7DA3CC4D">
      <w:pPr>
        <w:spacing w:after="20"/>
        <w:ind w:left="360"/>
        <w:rPr>
          <w:rFonts w:ascii="Times New Roman" w:hAnsi="Times New Roman" w:eastAsia="宋体"/>
          <w:sz w:val="24"/>
        </w:rPr>
      </w:pPr>
      <w:r>
        <w:rPr>
          <w:rFonts w:ascii="Times New Roman" w:hAnsi="Times New Roman" w:eastAsia="宋体"/>
          <w:b w:val="0"/>
          <w:sz w:val="24"/>
        </w:rPr>
        <w:t>2.5.4 功能实现边界</w:t>
      </w:r>
    </w:p>
    <w:p w14:paraId="118DEC87">
      <w:pPr>
        <w:spacing w:after="20"/>
        <w:ind w:left="360"/>
        <w:rPr>
          <w:rFonts w:ascii="Times New Roman" w:hAnsi="Times New Roman" w:eastAsia="宋体"/>
          <w:sz w:val="24"/>
        </w:rPr>
      </w:pPr>
      <w:r>
        <w:rPr>
          <w:rFonts w:ascii="Times New Roman" w:hAnsi="Times New Roman" w:eastAsia="宋体"/>
          <w:b w:val="0"/>
          <w:sz w:val="24"/>
        </w:rPr>
        <w:t>2.6 本章小结</w:t>
      </w:r>
    </w:p>
    <w:p w14:paraId="05377928">
      <w:pPr>
        <w:spacing w:after="20"/>
        <w:ind w:left="0"/>
        <w:rPr>
          <w:rFonts w:ascii="Times New Roman" w:hAnsi="Times New Roman" w:eastAsia="宋体"/>
          <w:sz w:val="24"/>
        </w:rPr>
      </w:pPr>
      <w:r>
        <w:rPr>
          <w:rFonts w:ascii="Times New Roman" w:hAnsi="Times New Roman" w:eastAsia="宋体"/>
          <w:b/>
          <w:sz w:val="24"/>
        </w:rPr>
        <w:t>第 3 章 系统总体设计</w:t>
      </w:r>
    </w:p>
    <w:p w14:paraId="369B7B14">
      <w:pPr>
        <w:spacing w:after="20"/>
        <w:ind w:left="360"/>
        <w:rPr>
          <w:rFonts w:ascii="Times New Roman" w:hAnsi="Times New Roman" w:eastAsia="宋体"/>
          <w:sz w:val="24"/>
        </w:rPr>
      </w:pPr>
      <w:r>
        <w:rPr>
          <w:rFonts w:ascii="Times New Roman" w:hAnsi="Times New Roman" w:eastAsia="宋体"/>
          <w:b w:val="0"/>
          <w:sz w:val="24"/>
        </w:rPr>
        <w:t>3.1 系统总体架构</w:t>
      </w:r>
    </w:p>
    <w:p w14:paraId="3BF3AB73">
      <w:pPr>
        <w:spacing w:after="20"/>
        <w:ind w:left="360"/>
        <w:rPr>
          <w:rFonts w:ascii="Times New Roman" w:hAnsi="Times New Roman" w:eastAsia="宋体"/>
          <w:sz w:val="24"/>
        </w:rPr>
      </w:pPr>
      <w:r>
        <w:rPr>
          <w:rFonts w:ascii="Times New Roman" w:hAnsi="Times New Roman" w:eastAsia="宋体"/>
          <w:b w:val="0"/>
          <w:sz w:val="24"/>
        </w:rPr>
        <w:t>3.2 系统分层设计</w:t>
      </w:r>
    </w:p>
    <w:p w14:paraId="3D91EB4F">
      <w:pPr>
        <w:spacing w:after="20"/>
        <w:ind w:left="360"/>
        <w:rPr>
          <w:rFonts w:ascii="Times New Roman" w:hAnsi="Times New Roman" w:eastAsia="宋体"/>
          <w:sz w:val="24"/>
        </w:rPr>
      </w:pPr>
      <w:r>
        <w:rPr>
          <w:rFonts w:ascii="Times New Roman" w:hAnsi="Times New Roman" w:eastAsia="宋体"/>
          <w:b w:val="0"/>
          <w:sz w:val="24"/>
        </w:rPr>
        <w:t>3.2.1 交互层</w:t>
      </w:r>
    </w:p>
    <w:p w14:paraId="23F09AC4">
      <w:pPr>
        <w:spacing w:after="20"/>
        <w:ind w:left="360"/>
        <w:rPr>
          <w:rFonts w:ascii="Times New Roman" w:hAnsi="Times New Roman" w:eastAsia="宋体"/>
          <w:sz w:val="24"/>
        </w:rPr>
      </w:pPr>
      <w:r>
        <w:rPr>
          <w:rFonts w:ascii="Times New Roman" w:hAnsi="Times New Roman" w:eastAsia="宋体"/>
          <w:b w:val="0"/>
          <w:sz w:val="24"/>
        </w:rPr>
        <w:t>3.2.2 控制与决策层</w:t>
      </w:r>
    </w:p>
    <w:p w14:paraId="028BB46D">
      <w:pPr>
        <w:spacing w:after="20"/>
        <w:ind w:left="360"/>
        <w:rPr>
          <w:rFonts w:ascii="Times New Roman" w:hAnsi="Times New Roman" w:eastAsia="宋体"/>
          <w:sz w:val="24"/>
        </w:rPr>
      </w:pPr>
      <w:r>
        <w:rPr>
          <w:rFonts w:ascii="Times New Roman" w:hAnsi="Times New Roman" w:eastAsia="宋体"/>
          <w:b w:val="0"/>
          <w:sz w:val="24"/>
        </w:rPr>
        <w:t>3.2.3 网络通信层</w:t>
      </w:r>
    </w:p>
    <w:p w14:paraId="41584C31">
      <w:pPr>
        <w:spacing w:after="20"/>
        <w:ind w:left="360"/>
        <w:rPr>
          <w:rFonts w:ascii="Times New Roman" w:hAnsi="Times New Roman" w:eastAsia="宋体"/>
          <w:sz w:val="24"/>
        </w:rPr>
      </w:pPr>
      <w:r>
        <w:rPr>
          <w:rFonts w:ascii="Times New Roman" w:hAnsi="Times New Roman" w:eastAsia="宋体"/>
          <w:b w:val="0"/>
          <w:sz w:val="24"/>
        </w:rPr>
        <w:t>3.2.4 感知层</w:t>
      </w:r>
    </w:p>
    <w:p w14:paraId="6AC70392">
      <w:pPr>
        <w:spacing w:after="20"/>
        <w:ind w:left="360"/>
        <w:rPr>
          <w:rFonts w:ascii="Times New Roman" w:hAnsi="Times New Roman" w:eastAsia="宋体"/>
          <w:sz w:val="24"/>
        </w:rPr>
      </w:pPr>
      <w:r>
        <w:rPr>
          <w:rFonts w:ascii="Times New Roman" w:hAnsi="Times New Roman" w:eastAsia="宋体"/>
          <w:b w:val="0"/>
          <w:sz w:val="24"/>
        </w:rPr>
        <w:t>3.2.5 执行层</w:t>
      </w:r>
    </w:p>
    <w:p w14:paraId="1881DA92">
      <w:pPr>
        <w:spacing w:after="20"/>
        <w:ind w:left="360"/>
        <w:rPr>
          <w:rFonts w:ascii="Times New Roman" w:hAnsi="Times New Roman" w:eastAsia="宋体"/>
          <w:sz w:val="24"/>
        </w:rPr>
      </w:pPr>
      <w:r>
        <w:rPr>
          <w:rFonts w:ascii="Times New Roman" w:hAnsi="Times New Roman" w:eastAsia="宋体"/>
          <w:b w:val="0"/>
          <w:sz w:val="24"/>
        </w:rPr>
        <w:t>3.2.6 云端与扩展服务层</w:t>
      </w:r>
    </w:p>
    <w:p w14:paraId="24690A84">
      <w:pPr>
        <w:spacing w:after="20"/>
        <w:ind w:left="360"/>
        <w:rPr>
          <w:rFonts w:ascii="Times New Roman" w:hAnsi="Times New Roman" w:eastAsia="宋体"/>
          <w:sz w:val="24"/>
        </w:rPr>
      </w:pPr>
      <w:r>
        <w:rPr>
          <w:rFonts w:ascii="Times New Roman" w:hAnsi="Times New Roman" w:eastAsia="宋体"/>
          <w:b w:val="0"/>
          <w:sz w:val="24"/>
        </w:rPr>
        <w:t>3.3 系统数据流与控制流设计</w:t>
      </w:r>
    </w:p>
    <w:p w14:paraId="4A89C45F">
      <w:pPr>
        <w:spacing w:after="20"/>
        <w:ind w:left="360"/>
        <w:rPr>
          <w:rFonts w:ascii="Times New Roman" w:hAnsi="Times New Roman" w:eastAsia="宋体"/>
          <w:sz w:val="24"/>
        </w:rPr>
      </w:pPr>
      <w:r>
        <w:rPr>
          <w:rFonts w:ascii="Times New Roman" w:hAnsi="Times New Roman" w:eastAsia="宋体"/>
          <w:b w:val="0"/>
          <w:sz w:val="24"/>
        </w:rPr>
        <w:t>3.4 节点注册、数据上报与命令下发流程</w:t>
      </w:r>
    </w:p>
    <w:p w14:paraId="7A1C371A">
      <w:pPr>
        <w:spacing w:after="20"/>
        <w:ind w:left="360"/>
        <w:rPr>
          <w:rFonts w:ascii="Times New Roman" w:hAnsi="Times New Roman" w:eastAsia="宋体"/>
          <w:sz w:val="24"/>
        </w:rPr>
      </w:pPr>
      <w:r>
        <w:rPr>
          <w:rFonts w:ascii="Times New Roman" w:hAnsi="Times New Roman" w:eastAsia="宋体"/>
          <w:b w:val="0"/>
          <w:sz w:val="24"/>
        </w:rPr>
        <w:t>3.5 网络配网与状态诊断机制</w:t>
      </w:r>
    </w:p>
    <w:p w14:paraId="721263CE">
      <w:pPr>
        <w:spacing w:after="20"/>
        <w:ind w:left="360"/>
        <w:rPr>
          <w:rFonts w:ascii="Times New Roman" w:hAnsi="Times New Roman" w:eastAsia="宋体"/>
          <w:sz w:val="24"/>
        </w:rPr>
      </w:pPr>
      <w:r>
        <w:rPr>
          <w:rFonts w:ascii="Times New Roman" w:hAnsi="Times New Roman" w:eastAsia="宋体"/>
          <w:b w:val="0"/>
          <w:sz w:val="24"/>
        </w:rPr>
        <w:t>3.5.1 网络配网机制</w:t>
      </w:r>
    </w:p>
    <w:p w14:paraId="547FAF0C">
      <w:pPr>
        <w:spacing w:after="20"/>
        <w:ind w:left="360"/>
        <w:rPr>
          <w:rFonts w:ascii="Times New Roman" w:hAnsi="Times New Roman" w:eastAsia="宋体"/>
          <w:sz w:val="24"/>
        </w:rPr>
      </w:pPr>
      <w:r>
        <w:rPr>
          <w:rFonts w:ascii="Times New Roman" w:hAnsi="Times New Roman" w:eastAsia="宋体"/>
          <w:b w:val="0"/>
          <w:sz w:val="24"/>
        </w:rPr>
        <w:t>3.5.2 状态诊断机制</w:t>
      </w:r>
    </w:p>
    <w:p w14:paraId="2D07487E">
      <w:pPr>
        <w:spacing w:after="20"/>
        <w:ind w:left="360"/>
        <w:rPr>
          <w:rFonts w:ascii="Times New Roman" w:hAnsi="Times New Roman" w:eastAsia="宋体"/>
          <w:sz w:val="24"/>
        </w:rPr>
      </w:pPr>
      <w:r>
        <w:rPr>
          <w:rFonts w:ascii="Times New Roman" w:hAnsi="Times New Roman" w:eastAsia="宋体"/>
          <w:b w:val="0"/>
          <w:sz w:val="24"/>
        </w:rPr>
        <w:t>3.6 系统版本迭代、稳定基线与回滚策略</w:t>
      </w:r>
    </w:p>
    <w:p w14:paraId="047B3BF0">
      <w:pPr>
        <w:spacing w:after="20"/>
        <w:ind w:left="360"/>
        <w:rPr>
          <w:rFonts w:ascii="Times New Roman" w:hAnsi="Times New Roman" w:eastAsia="宋体"/>
          <w:sz w:val="24"/>
        </w:rPr>
      </w:pPr>
      <w:r>
        <w:rPr>
          <w:rFonts w:ascii="Times New Roman" w:hAnsi="Times New Roman" w:eastAsia="宋体"/>
          <w:b w:val="0"/>
          <w:sz w:val="24"/>
        </w:rPr>
        <w:t>3.7 本章小结</w:t>
      </w:r>
    </w:p>
    <w:p w14:paraId="1022173B">
      <w:pPr>
        <w:spacing w:after="20"/>
        <w:ind w:left="0"/>
        <w:rPr>
          <w:rFonts w:ascii="Times New Roman" w:hAnsi="Times New Roman" w:eastAsia="宋体"/>
          <w:sz w:val="24"/>
        </w:rPr>
      </w:pPr>
      <w:r>
        <w:rPr>
          <w:rFonts w:ascii="Times New Roman" w:hAnsi="Times New Roman" w:eastAsia="宋体"/>
          <w:b/>
          <w:sz w:val="24"/>
        </w:rPr>
        <w:t>第 4 章 系统硬件设计</w:t>
      </w:r>
    </w:p>
    <w:p w14:paraId="1EE71D46">
      <w:pPr>
        <w:spacing w:after="20"/>
        <w:ind w:left="360"/>
        <w:rPr>
          <w:rFonts w:ascii="Times New Roman" w:hAnsi="Times New Roman" w:eastAsia="宋体"/>
          <w:sz w:val="24"/>
        </w:rPr>
      </w:pPr>
      <w:r>
        <w:rPr>
          <w:rFonts w:ascii="Times New Roman" w:hAnsi="Times New Roman" w:eastAsia="宋体"/>
          <w:b w:val="0"/>
          <w:sz w:val="24"/>
        </w:rPr>
        <w:t>4.1 硬件总体架构</w:t>
      </w:r>
    </w:p>
    <w:p w14:paraId="23571A4F">
      <w:pPr>
        <w:spacing w:after="20"/>
        <w:ind w:left="360"/>
        <w:rPr>
          <w:rFonts w:ascii="Times New Roman" w:hAnsi="Times New Roman" w:eastAsia="宋体"/>
          <w:sz w:val="24"/>
        </w:rPr>
      </w:pPr>
      <w:r>
        <w:rPr>
          <w:rFonts w:ascii="Times New Roman" w:hAnsi="Times New Roman" w:eastAsia="宋体"/>
          <w:b w:val="0"/>
          <w:sz w:val="24"/>
        </w:rPr>
        <w:t>4.2 中控硬件平台设计</w:t>
      </w:r>
    </w:p>
    <w:p w14:paraId="62138B3C">
      <w:pPr>
        <w:spacing w:after="20"/>
        <w:ind w:left="360"/>
        <w:rPr>
          <w:rFonts w:ascii="Times New Roman" w:hAnsi="Times New Roman" w:eastAsia="宋体"/>
          <w:sz w:val="24"/>
        </w:rPr>
      </w:pPr>
      <w:r>
        <w:rPr>
          <w:rFonts w:ascii="Times New Roman" w:hAnsi="Times New Roman" w:eastAsia="宋体"/>
          <w:b w:val="0"/>
          <w:sz w:val="24"/>
        </w:rPr>
        <w:t>4.3 感知层硬件设计</w:t>
      </w:r>
    </w:p>
    <w:p w14:paraId="28BF0991">
      <w:pPr>
        <w:spacing w:after="20"/>
        <w:ind w:left="360"/>
        <w:rPr>
          <w:rFonts w:ascii="Times New Roman" w:hAnsi="Times New Roman" w:eastAsia="宋体"/>
          <w:sz w:val="24"/>
        </w:rPr>
      </w:pPr>
      <w:r>
        <w:rPr>
          <w:rFonts w:ascii="Times New Roman" w:hAnsi="Times New Roman" w:eastAsia="宋体"/>
          <w:b w:val="0"/>
          <w:sz w:val="24"/>
        </w:rPr>
        <w:t>4.3.1 环境窗户子节点硬件设计</w:t>
      </w:r>
    </w:p>
    <w:p w14:paraId="3FC2FB05">
      <w:pPr>
        <w:spacing w:after="20"/>
        <w:ind w:left="360"/>
        <w:rPr>
          <w:rFonts w:ascii="Times New Roman" w:hAnsi="Times New Roman" w:eastAsia="宋体"/>
          <w:sz w:val="24"/>
        </w:rPr>
      </w:pPr>
      <w:r>
        <w:rPr>
          <w:rFonts w:ascii="Times New Roman" w:hAnsi="Times New Roman" w:eastAsia="宋体"/>
          <w:b w:val="0"/>
          <w:sz w:val="24"/>
        </w:rPr>
        <w:t>4.3.2 光照安防子节点硬件设计</w:t>
      </w:r>
    </w:p>
    <w:p w14:paraId="51E9F057">
      <w:pPr>
        <w:spacing w:after="20"/>
        <w:ind w:left="360"/>
        <w:rPr>
          <w:rFonts w:ascii="Times New Roman" w:hAnsi="Times New Roman" w:eastAsia="宋体"/>
          <w:sz w:val="24"/>
        </w:rPr>
      </w:pPr>
      <w:r>
        <w:rPr>
          <w:rFonts w:ascii="Times New Roman" w:hAnsi="Times New Roman" w:eastAsia="宋体"/>
          <w:b w:val="0"/>
          <w:sz w:val="24"/>
        </w:rPr>
        <w:t>4.4 执行层硬件设计</w:t>
      </w:r>
    </w:p>
    <w:p w14:paraId="31792D00">
      <w:pPr>
        <w:spacing w:after="20"/>
        <w:ind w:left="360"/>
        <w:rPr>
          <w:rFonts w:ascii="Times New Roman" w:hAnsi="Times New Roman" w:eastAsia="宋体"/>
          <w:sz w:val="24"/>
        </w:rPr>
      </w:pPr>
      <w:r>
        <w:rPr>
          <w:rFonts w:ascii="Times New Roman" w:hAnsi="Times New Roman" w:eastAsia="宋体"/>
          <w:b w:val="0"/>
          <w:sz w:val="24"/>
        </w:rPr>
        <w:t>4.4.1 灯光家电子节点硬件设计</w:t>
      </w:r>
    </w:p>
    <w:p w14:paraId="62E09B4E">
      <w:pPr>
        <w:spacing w:after="20"/>
        <w:ind w:left="360"/>
        <w:rPr>
          <w:rFonts w:ascii="Times New Roman" w:hAnsi="Times New Roman" w:eastAsia="宋体"/>
          <w:sz w:val="24"/>
        </w:rPr>
      </w:pPr>
      <w:r>
        <w:rPr>
          <w:rFonts w:ascii="Times New Roman" w:hAnsi="Times New Roman" w:eastAsia="宋体"/>
          <w:b w:val="0"/>
          <w:sz w:val="24"/>
        </w:rPr>
        <w:t>4.4.2 门窗伴侣子节点硬件设计</w:t>
      </w:r>
    </w:p>
    <w:p w14:paraId="3B08EDF4">
      <w:pPr>
        <w:spacing w:after="20"/>
        <w:ind w:left="360"/>
        <w:rPr>
          <w:rFonts w:ascii="Times New Roman" w:hAnsi="Times New Roman" w:eastAsia="宋体"/>
          <w:sz w:val="24"/>
        </w:rPr>
      </w:pPr>
      <w:r>
        <w:rPr>
          <w:rFonts w:ascii="Times New Roman" w:hAnsi="Times New Roman" w:eastAsia="宋体"/>
          <w:b w:val="0"/>
          <w:sz w:val="24"/>
        </w:rPr>
        <w:t>4.5 传感器与执行器选型</w:t>
      </w:r>
    </w:p>
    <w:p w14:paraId="1F347FDE">
      <w:pPr>
        <w:spacing w:after="20"/>
        <w:ind w:left="360"/>
        <w:rPr>
          <w:rFonts w:ascii="Times New Roman" w:hAnsi="Times New Roman" w:eastAsia="宋体"/>
          <w:sz w:val="24"/>
        </w:rPr>
      </w:pPr>
      <w:r>
        <w:rPr>
          <w:rFonts w:ascii="Times New Roman" w:hAnsi="Times New Roman" w:eastAsia="宋体"/>
          <w:b w:val="0"/>
          <w:sz w:val="24"/>
        </w:rPr>
        <w:t>4.5.1 传感器选型</w:t>
      </w:r>
    </w:p>
    <w:p w14:paraId="4BC29B8B">
      <w:pPr>
        <w:spacing w:after="20"/>
        <w:ind w:left="360"/>
        <w:rPr>
          <w:rFonts w:ascii="Times New Roman" w:hAnsi="Times New Roman" w:eastAsia="宋体"/>
          <w:sz w:val="24"/>
        </w:rPr>
      </w:pPr>
      <w:r>
        <w:rPr>
          <w:rFonts w:ascii="Times New Roman" w:hAnsi="Times New Roman" w:eastAsia="宋体"/>
          <w:b w:val="0"/>
          <w:sz w:val="24"/>
        </w:rPr>
        <w:t>4.5.2 执行器选型</w:t>
      </w:r>
    </w:p>
    <w:p w14:paraId="5BB298DB">
      <w:pPr>
        <w:spacing w:after="20"/>
        <w:ind w:left="360"/>
        <w:rPr>
          <w:rFonts w:ascii="Times New Roman" w:hAnsi="Times New Roman" w:eastAsia="宋体"/>
          <w:sz w:val="24"/>
        </w:rPr>
      </w:pPr>
      <w:r>
        <w:rPr>
          <w:rFonts w:ascii="Times New Roman" w:hAnsi="Times New Roman" w:eastAsia="宋体"/>
          <w:b w:val="0"/>
          <w:sz w:val="24"/>
        </w:rPr>
        <w:t>4.6 子节点接口、电气连接与 PCB 设计</w:t>
      </w:r>
    </w:p>
    <w:p w14:paraId="2B067780">
      <w:pPr>
        <w:spacing w:after="20"/>
        <w:ind w:left="360"/>
        <w:rPr>
          <w:rFonts w:ascii="Times New Roman" w:hAnsi="Times New Roman" w:eastAsia="宋体"/>
          <w:sz w:val="24"/>
        </w:rPr>
      </w:pPr>
      <w:r>
        <w:rPr>
          <w:rFonts w:ascii="Times New Roman" w:hAnsi="Times New Roman" w:eastAsia="宋体"/>
          <w:b w:val="0"/>
          <w:sz w:val="24"/>
        </w:rPr>
        <w:t>4.6.1 子节点接口设计</w:t>
      </w:r>
    </w:p>
    <w:p w14:paraId="48E1E32C">
      <w:pPr>
        <w:spacing w:after="20"/>
        <w:ind w:left="360"/>
        <w:rPr>
          <w:rFonts w:ascii="Times New Roman" w:hAnsi="Times New Roman" w:eastAsia="宋体"/>
          <w:sz w:val="24"/>
        </w:rPr>
      </w:pPr>
      <w:r>
        <w:rPr>
          <w:rFonts w:ascii="Times New Roman" w:hAnsi="Times New Roman" w:eastAsia="宋体"/>
          <w:b w:val="0"/>
          <w:sz w:val="24"/>
        </w:rPr>
        <w:t>4.6.2 电气连接与接口约束</w:t>
      </w:r>
    </w:p>
    <w:p w14:paraId="081FDD44">
      <w:pPr>
        <w:spacing w:after="20"/>
        <w:ind w:left="360"/>
        <w:rPr>
          <w:rFonts w:ascii="Times New Roman" w:hAnsi="Times New Roman" w:eastAsia="宋体"/>
          <w:sz w:val="24"/>
        </w:rPr>
      </w:pPr>
      <w:r>
        <w:rPr>
          <w:rFonts w:ascii="Times New Roman" w:hAnsi="Times New Roman" w:eastAsia="宋体"/>
          <w:b w:val="0"/>
          <w:sz w:val="24"/>
        </w:rPr>
        <w:t>4.6.3 PCB 设计目标</w:t>
      </w:r>
    </w:p>
    <w:p w14:paraId="65E3546B">
      <w:pPr>
        <w:spacing w:after="20"/>
        <w:ind w:left="360"/>
        <w:rPr>
          <w:rFonts w:ascii="Times New Roman" w:hAnsi="Times New Roman" w:eastAsia="宋体"/>
          <w:sz w:val="24"/>
        </w:rPr>
      </w:pPr>
      <w:r>
        <w:rPr>
          <w:rFonts w:ascii="Times New Roman" w:hAnsi="Times New Roman" w:eastAsia="宋体"/>
          <w:b w:val="0"/>
          <w:sz w:val="24"/>
        </w:rPr>
        <w:t>4.6.4 ESP32-C3 子节点板设计</w:t>
      </w:r>
    </w:p>
    <w:p w14:paraId="78FC1356">
      <w:pPr>
        <w:spacing w:after="20"/>
        <w:ind w:left="360"/>
        <w:rPr>
          <w:rFonts w:ascii="Times New Roman" w:hAnsi="Times New Roman" w:eastAsia="宋体"/>
          <w:sz w:val="24"/>
        </w:rPr>
      </w:pPr>
      <w:r>
        <w:rPr>
          <w:rFonts w:ascii="Times New Roman" w:hAnsi="Times New Roman" w:eastAsia="宋体"/>
          <w:b w:val="0"/>
          <w:sz w:val="24"/>
        </w:rPr>
        <w:t>4.6.5 执行层一板两用接口设计</w:t>
      </w:r>
    </w:p>
    <w:p w14:paraId="4847F608">
      <w:pPr>
        <w:spacing w:after="20"/>
        <w:ind w:left="360"/>
        <w:rPr>
          <w:rFonts w:ascii="Times New Roman" w:hAnsi="Times New Roman" w:eastAsia="宋体"/>
          <w:sz w:val="24"/>
        </w:rPr>
      </w:pPr>
      <w:r>
        <w:rPr>
          <w:rFonts w:ascii="Times New Roman" w:hAnsi="Times New Roman" w:eastAsia="宋体"/>
          <w:b w:val="0"/>
          <w:sz w:val="24"/>
        </w:rPr>
        <w:t>4.6.6 PCB 布线、铺铜与天线区域处理</w:t>
      </w:r>
    </w:p>
    <w:p w14:paraId="64DB9B21">
      <w:pPr>
        <w:spacing w:after="20"/>
        <w:ind w:left="360"/>
        <w:rPr>
          <w:rFonts w:ascii="Times New Roman" w:hAnsi="Times New Roman" w:eastAsia="宋体"/>
          <w:sz w:val="24"/>
        </w:rPr>
      </w:pPr>
      <w:r>
        <w:rPr>
          <w:rFonts w:ascii="Times New Roman" w:hAnsi="Times New Roman" w:eastAsia="宋体"/>
          <w:b w:val="0"/>
          <w:sz w:val="24"/>
        </w:rPr>
        <w:t>4.7 本章小结</w:t>
      </w:r>
    </w:p>
    <w:p w14:paraId="7C8451C1">
      <w:pPr>
        <w:spacing w:after="20"/>
        <w:ind w:left="0"/>
        <w:rPr>
          <w:rFonts w:ascii="Times New Roman" w:hAnsi="Times New Roman" w:eastAsia="宋体"/>
          <w:sz w:val="24"/>
        </w:rPr>
      </w:pPr>
      <w:r>
        <w:rPr>
          <w:rFonts w:ascii="Times New Roman" w:hAnsi="Times New Roman" w:eastAsia="宋体"/>
          <w:b/>
          <w:sz w:val="24"/>
        </w:rPr>
        <w:t>第 5 章 系统软件设计与实现</w:t>
      </w:r>
    </w:p>
    <w:p w14:paraId="23D84391">
      <w:pPr>
        <w:spacing w:after="20"/>
        <w:ind w:left="360"/>
        <w:rPr>
          <w:rFonts w:ascii="Times New Roman" w:hAnsi="Times New Roman" w:eastAsia="宋体"/>
          <w:sz w:val="24"/>
        </w:rPr>
      </w:pPr>
      <w:r>
        <w:rPr>
          <w:rFonts w:ascii="Times New Roman" w:hAnsi="Times New Roman" w:eastAsia="宋体"/>
          <w:b w:val="0"/>
          <w:sz w:val="24"/>
        </w:rPr>
        <w:t>5.1 软件总体架构</w:t>
      </w:r>
    </w:p>
    <w:p w14:paraId="1745398F">
      <w:pPr>
        <w:spacing w:after="20"/>
        <w:ind w:left="360"/>
        <w:rPr>
          <w:rFonts w:ascii="Times New Roman" w:hAnsi="Times New Roman" w:eastAsia="宋体"/>
          <w:sz w:val="24"/>
        </w:rPr>
      </w:pPr>
      <w:r>
        <w:rPr>
          <w:rFonts w:ascii="Times New Roman" w:hAnsi="Times New Roman" w:eastAsia="宋体"/>
          <w:b w:val="0"/>
          <w:sz w:val="24"/>
        </w:rPr>
        <w:t>5.2 中控软件设计与实现</w:t>
      </w:r>
    </w:p>
    <w:p w14:paraId="24500934">
      <w:pPr>
        <w:spacing w:after="20"/>
        <w:ind w:left="360"/>
        <w:rPr>
          <w:rFonts w:ascii="Times New Roman" w:hAnsi="Times New Roman" w:eastAsia="宋体"/>
          <w:sz w:val="24"/>
        </w:rPr>
      </w:pPr>
      <w:r>
        <w:rPr>
          <w:rFonts w:ascii="Times New Roman" w:hAnsi="Times New Roman" w:eastAsia="宋体"/>
          <w:b w:val="0"/>
          <w:sz w:val="24"/>
        </w:rPr>
        <w:t>5.2.1 中控工程结构</w:t>
      </w:r>
    </w:p>
    <w:p w14:paraId="69E911E2">
      <w:pPr>
        <w:spacing w:after="20"/>
        <w:ind w:left="360"/>
        <w:rPr>
          <w:rFonts w:ascii="Times New Roman" w:hAnsi="Times New Roman" w:eastAsia="宋体"/>
          <w:sz w:val="24"/>
        </w:rPr>
      </w:pPr>
      <w:r>
        <w:rPr>
          <w:rFonts w:ascii="Times New Roman" w:hAnsi="Times New Roman" w:eastAsia="宋体"/>
          <w:b w:val="0"/>
          <w:sz w:val="24"/>
        </w:rPr>
        <w:t>5.2.2 WebUI 与设备状态展示</w:t>
      </w:r>
    </w:p>
    <w:p w14:paraId="1D3B5A14">
      <w:pPr>
        <w:spacing w:after="20"/>
        <w:ind w:left="360"/>
        <w:rPr>
          <w:rFonts w:ascii="Times New Roman" w:hAnsi="Times New Roman" w:eastAsia="宋体"/>
          <w:sz w:val="24"/>
        </w:rPr>
      </w:pPr>
      <w:r>
        <w:rPr>
          <w:rFonts w:ascii="Times New Roman" w:hAnsi="Times New Roman" w:eastAsia="宋体"/>
          <w:b w:val="0"/>
          <w:sz w:val="24"/>
        </w:rPr>
        <w:t>5.2.3 节点管理模块设计</w:t>
      </w:r>
    </w:p>
    <w:p w14:paraId="76D5EF09">
      <w:pPr>
        <w:spacing w:after="20"/>
        <w:ind w:left="360"/>
        <w:rPr>
          <w:rFonts w:ascii="Times New Roman" w:hAnsi="Times New Roman" w:eastAsia="宋体"/>
          <w:sz w:val="24"/>
        </w:rPr>
      </w:pPr>
      <w:r>
        <w:rPr>
          <w:rFonts w:ascii="Times New Roman" w:hAnsi="Times New Roman" w:eastAsia="宋体"/>
          <w:b w:val="0"/>
          <w:sz w:val="24"/>
        </w:rPr>
        <w:t>5.2.4 前端兼容边界说明</w:t>
      </w:r>
    </w:p>
    <w:p w14:paraId="4B1BF1AF">
      <w:pPr>
        <w:spacing w:after="20"/>
        <w:ind w:left="360"/>
        <w:rPr>
          <w:rFonts w:ascii="Times New Roman" w:hAnsi="Times New Roman" w:eastAsia="宋体"/>
          <w:sz w:val="24"/>
        </w:rPr>
      </w:pPr>
      <w:r>
        <w:rPr>
          <w:rFonts w:ascii="Times New Roman" w:hAnsi="Times New Roman" w:eastAsia="宋体"/>
          <w:b w:val="0"/>
          <w:sz w:val="24"/>
        </w:rPr>
        <w:t>5.3 感知层子节点软件设计</w:t>
      </w:r>
    </w:p>
    <w:p w14:paraId="19835C28">
      <w:pPr>
        <w:spacing w:after="20"/>
        <w:ind w:left="360"/>
        <w:rPr>
          <w:rFonts w:ascii="Times New Roman" w:hAnsi="Times New Roman" w:eastAsia="宋体"/>
          <w:sz w:val="24"/>
        </w:rPr>
      </w:pPr>
      <w:r>
        <w:rPr>
          <w:rFonts w:ascii="Times New Roman" w:hAnsi="Times New Roman" w:eastAsia="宋体"/>
          <w:b w:val="0"/>
          <w:sz w:val="24"/>
        </w:rPr>
        <w:t>5.3.1 原集成感知节点分析</w:t>
      </w:r>
    </w:p>
    <w:p w14:paraId="4A8499E6">
      <w:pPr>
        <w:spacing w:after="20"/>
        <w:ind w:left="360"/>
        <w:rPr>
          <w:rFonts w:ascii="Times New Roman" w:hAnsi="Times New Roman" w:eastAsia="宋体"/>
          <w:sz w:val="24"/>
        </w:rPr>
      </w:pPr>
      <w:r>
        <w:rPr>
          <w:rFonts w:ascii="Times New Roman" w:hAnsi="Times New Roman" w:eastAsia="宋体"/>
          <w:b w:val="0"/>
          <w:sz w:val="24"/>
        </w:rPr>
        <w:t>5.3.2 感知层真拆分原则</w:t>
      </w:r>
    </w:p>
    <w:p w14:paraId="226190F7">
      <w:pPr>
        <w:spacing w:after="20"/>
        <w:ind w:left="360"/>
        <w:rPr>
          <w:rFonts w:ascii="Times New Roman" w:hAnsi="Times New Roman" w:eastAsia="宋体"/>
          <w:sz w:val="24"/>
        </w:rPr>
      </w:pPr>
      <w:r>
        <w:rPr>
          <w:rFonts w:ascii="Times New Roman" w:hAnsi="Times New Roman" w:eastAsia="宋体"/>
          <w:b w:val="0"/>
          <w:sz w:val="24"/>
        </w:rPr>
        <w:t>5.3.3 环境窗户子节点软件设计</w:t>
      </w:r>
    </w:p>
    <w:p w14:paraId="4EACEC2D">
      <w:pPr>
        <w:spacing w:after="20"/>
        <w:ind w:left="360"/>
        <w:rPr>
          <w:rFonts w:ascii="Times New Roman" w:hAnsi="Times New Roman" w:eastAsia="宋体"/>
          <w:sz w:val="24"/>
        </w:rPr>
      </w:pPr>
      <w:r>
        <w:rPr>
          <w:rFonts w:ascii="Times New Roman" w:hAnsi="Times New Roman" w:eastAsia="宋体"/>
          <w:b w:val="0"/>
          <w:sz w:val="24"/>
        </w:rPr>
        <w:t>5.3.4 光照安防子节点软件设计</w:t>
      </w:r>
    </w:p>
    <w:p w14:paraId="1E0025A9">
      <w:pPr>
        <w:spacing w:after="20"/>
        <w:ind w:left="360"/>
        <w:rPr>
          <w:rFonts w:ascii="Times New Roman" w:hAnsi="Times New Roman" w:eastAsia="宋体"/>
          <w:sz w:val="24"/>
        </w:rPr>
      </w:pPr>
      <w:r>
        <w:rPr>
          <w:rFonts w:ascii="Times New Roman" w:hAnsi="Times New Roman" w:eastAsia="宋体"/>
          <w:b w:val="0"/>
          <w:sz w:val="24"/>
        </w:rPr>
        <w:t>5.3.5 感知数据采集与上报逻辑</w:t>
      </w:r>
    </w:p>
    <w:p w14:paraId="3B786B6B">
      <w:pPr>
        <w:spacing w:after="20"/>
        <w:ind w:left="360"/>
        <w:rPr>
          <w:rFonts w:ascii="Times New Roman" w:hAnsi="Times New Roman" w:eastAsia="宋体"/>
          <w:sz w:val="24"/>
        </w:rPr>
      </w:pPr>
      <w:r>
        <w:rPr>
          <w:rFonts w:ascii="Times New Roman" w:hAnsi="Times New Roman" w:eastAsia="宋体"/>
          <w:b w:val="0"/>
          <w:sz w:val="24"/>
        </w:rPr>
        <w:t>5.4 执行层子节点软件设计</w:t>
      </w:r>
    </w:p>
    <w:p w14:paraId="672CB8EA">
      <w:pPr>
        <w:spacing w:after="20"/>
        <w:ind w:left="360"/>
        <w:rPr>
          <w:rFonts w:ascii="Times New Roman" w:hAnsi="Times New Roman" w:eastAsia="宋体"/>
          <w:sz w:val="24"/>
        </w:rPr>
      </w:pPr>
      <w:r>
        <w:rPr>
          <w:rFonts w:ascii="Times New Roman" w:hAnsi="Times New Roman" w:eastAsia="宋体"/>
          <w:b w:val="0"/>
          <w:sz w:val="24"/>
        </w:rPr>
        <w:t>5.4.1 执行层集成节点阶段</w:t>
      </w:r>
    </w:p>
    <w:p w14:paraId="3B860D11">
      <w:pPr>
        <w:spacing w:after="20"/>
        <w:ind w:left="360"/>
        <w:rPr>
          <w:rFonts w:ascii="Times New Roman" w:hAnsi="Times New Roman" w:eastAsia="宋体"/>
          <w:sz w:val="24"/>
        </w:rPr>
      </w:pPr>
      <w:r>
        <w:rPr>
          <w:rFonts w:ascii="Times New Roman" w:hAnsi="Times New Roman" w:eastAsia="宋体"/>
          <w:b w:val="0"/>
          <w:sz w:val="24"/>
        </w:rPr>
        <w:t>5.4.2 灯光家电子节点软件设计</w:t>
      </w:r>
    </w:p>
    <w:p w14:paraId="0C9F8968">
      <w:pPr>
        <w:spacing w:after="20"/>
        <w:ind w:left="360"/>
        <w:rPr>
          <w:rFonts w:ascii="Times New Roman" w:hAnsi="Times New Roman" w:eastAsia="宋体"/>
          <w:sz w:val="24"/>
        </w:rPr>
      </w:pPr>
      <w:r>
        <w:rPr>
          <w:rFonts w:ascii="Times New Roman" w:hAnsi="Times New Roman" w:eastAsia="宋体"/>
          <w:b w:val="0"/>
          <w:sz w:val="24"/>
        </w:rPr>
        <w:t>5.4.3 门窗伴侣子节点软件设计</w:t>
      </w:r>
    </w:p>
    <w:p w14:paraId="643672EA">
      <w:pPr>
        <w:spacing w:after="20"/>
        <w:ind w:left="360"/>
        <w:rPr>
          <w:rFonts w:ascii="Times New Roman" w:hAnsi="Times New Roman" w:eastAsia="宋体"/>
          <w:sz w:val="24"/>
        </w:rPr>
      </w:pPr>
      <w:r>
        <w:rPr>
          <w:rFonts w:ascii="Times New Roman" w:hAnsi="Times New Roman" w:eastAsia="宋体"/>
          <w:b w:val="0"/>
          <w:sz w:val="24"/>
        </w:rPr>
        <w:t>5.4.4 继电器、步进电机与舵机控制逻辑</w:t>
      </w:r>
    </w:p>
    <w:p w14:paraId="285B77C7">
      <w:pPr>
        <w:spacing w:after="20"/>
        <w:ind w:left="360"/>
        <w:rPr>
          <w:rFonts w:ascii="Times New Roman" w:hAnsi="Times New Roman" w:eastAsia="宋体"/>
          <w:sz w:val="24"/>
        </w:rPr>
      </w:pPr>
      <w:r>
        <w:rPr>
          <w:rFonts w:ascii="Times New Roman" w:hAnsi="Times New Roman" w:eastAsia="宋体"/>
          <w:b w:val="0"/>
          <w:sz w:val="24"/>
        </w:rPr>
        <w:t>5.5 语音交互与智能对话设计</w:t>
      </w:r>
    </w:p>
    <w:p w14:paraId="4D53D2D3">
      <w:pPr>
        <w:spacing w:after="20"/>
        <w:ind w:left="360"/>
        <w:rPr>
          <w:rFonts w:ascii="Times New Roman" w:hAnsi="Times New Roman" w:eastAsia="宋体"/>
          <w:sz w:val="24"/>
        </w:rPr>
      </w:pPr>
      <w:r>
        <w:rPr>
          <w:rFonts w:ascii="Times New Roman" w:hAnsi="Times New Roman" w:eastAsia="宋体"/>
          <w:b w:val="0"/>
          <w:sz w:val="24"/>
        </w:rPr>
        <w:t>5.5.1 ASR 与 TTS 语音链路</w:t>
      </w:r>
    </w:p>
    <w:p w14:paraId="093BCC05">
      <w:pPr>
        <w:spacing w:after="20"/>
        <w:ind w:left="360"/>
        <w:rPr>
          <w:rFonts w:ascii="Times New Roman" w:hAnsi="Times New Roman" w:eastAsia="宋体"/>
          <w:sz w:val="24"/>
        </w:rPr>
      </w:pPr>
      <w:r>
        <w:rPr>
          <w:rFonts w:ascii="Times New Roman" w:hAnsi="Times New Roman" w:eastAsia="宋体"/>
          <w:b w:val="0"/>
          <w:sz w:val="24"/>
        </w:rPr>
        <w:t>5.5.2 Chat API 与自由对话</w:t>
      </w:r>
    </w:p>
    <w:p w14:paraId="0F58F5B2">
      <w:pPr>
        <w:spacing w:after="20"/>
        <w:ind w:left="360"/>
        <w:rPr>
          <w:rFonts w:ascii="Times New Roman" w:hAnsi="Times New Roman" w:eastAsia="宋体"/>
          <w:sz w:val="24"/>
        </w:rPr>
      </w:pPr>
      <w:r>
        <w:rPr>
          <w:rFonts w:ascii="Times New Roman" w:hAnsi="Times New Roman" w:eastAsia="宋体"/>
          <w:b w:val="0"/>
          <w:sz w:val="24"/>
        </w:rPr>
        <w:t>5.5.3 音频驱动与探针调试机制</w:t>
      </w:r>
    </w:p>
    <w:p w14:paraId="56E16936">
      <w:pPr>
        <w:spacing w:after="20"/>
        <w:ind w:left="360"/>
        <w:rPr>
          <w:rFonts w:ascii="Times New Roman" w:hAnsi="Times New Roman" w:eastAsia="宋体"/>
          <w:sz w:val="24"/>
        </w:rPr>
      </w:pPr>
      <w:r>
        <w:rPr>
          <w:rFonts w:ascii="Times New Roman" w:hAnsi="Times New Roman" w:eastAsia="宋体"/>
          <w:b w:val="0"/>
          <w:sz w:val="24"/>
        </w:rPr>
        <w:t>5.6 设备控制逻辑与三层审核机制</w:t>
      </w:r>
    </w:p>
    <w:p w14:paraId="2EFD3895">
      <w:pPr>
        <w:spacing w:after="20"/>
        <w:ind w:left="360"/>
        <w:rPr>
          <w:rFonts w:ascii="Times New Roman" w:hAnsi="Times New Roman" w:eastAsia="宋体"/>
          <w:sz w:val="24"/>
        </w:rPr>
      </w:pPr>
      <w:r>
        <w:rPr>
          <w:rFonts w:ascii="Times New Roman" w:hAnsi="Times New Roman" w:eastAsia="宋体"/>
          <w:b w:val="0"/>
          <w:sz w:val="24"/>
        </w:rPr>
        <w:t>5.6.1 本地白名单控制</w:t>
      </w:r>
    </w:p>
    <w:p w14:paraId="7CB530E1">
      <w:pPr>
        <w:spacing w:after="20"/>
        <w:ind w:left="360"/>
        <w:rPr>
          <w:rFonts w:ascii="Times New Roman" w:hAnsi="Times New Roman" w:eastAsia="宋体"/>
          <w:sz w:val="24"/>
        </w:rPr>
      </w:pPr>
      <w:r>
        <w:rPr>
          <w:rFonts w:ascii="Times New Roman" w:hAnsi="Times New Roman" w:eastAsia="宋体"/>
          <w:b w:val="0"/>
          <w:sz w:val="24"/>
        </w:rPr>
        <w:t>5.6.2 半白名单与规则联想控制</w:t>
      </w:r>
    </w:p>
    <w:p w14:paraId="40428FE5">
      <w:pPr>
        <w:spacing w:after="20"/>
        <w:ind w:left="360"/>
        <w:rPr>
          <w:rFonts w:ascii="Times New Roman" w:hAnsi="Times New Roman" w:eastAsia="宋体"/>
          <w:sz w:val="24"/>
        </w:rPr>
      </w:pPr>
      <w:r>
        <w:rPr>
          <w:rFonts w:ascii="Times New Roman" w:hAnsi="Times New Roman" w:eastAsia="宋体"/>
          <w:b w:val="0"/>
          <w:sz w:val="24"/>
        </w:rPr>
        <w:t>5.6.3 自由对话与设备控制边界</w:t>
      </w:r>
    </w:p>
    <w:p w14:paraId="1824F19B">
      <w:pPr>
        <w:spacing w:after="20"/>
        <w:ind w:left="360"/>
        <w:rPr>
          <w:rFonts w:ascii="Times New Roman" w:hAnsi="Times New Roman" w:eastAsia="宋体"/>
          <w:sz w:val="24"/>
        </w:rPr>
      </w:pPr>
      <w:r>
        <w:rPr>
          <w:rFonts w:ascii="Times New Roman" w:hAnsi="Times New Roman" w:eastAsia="宋体"/>
          <w:b w:val="0"/>
          <w:sz w:val="24"/>
        </w:rPr>
        <w:t>5.7 子节点通用运行机制</w:t>
      </w:r>
    </w:p>
    <w:p w14:paraId="1D7C9847">
      <w:pPr>
        <w:spacing w:after="20"/>
        <w:ind w:left="360"/>
        <w:rPr>
          <w:rFonts w:ascii="Times New Roman" w:hAnsi="Times New Roman" w:eastAsia="宋体"/>
          <w:sz w:val="24"/>
        </w:rPr>
      </w:pPr>
      <w:r>
        <w:rPr>
          <w:rFonts w:ascii="Times New Roman" w:hAnsi="Times New Roman" w:eastAsia="宋体"/>
          <w:b w:val="0"/>
          <w:sz w:val="24"/>
        </w:rPr>
        <w:t>5.7.1 配置读取与运行状态切换</w:t>
      </w:r>
    </w:p>
    <w:p w14:paraId="3AB66AA1">
      <w:pPr>
        <w:spacing w:after="20"/>
        <w:ind w:left="360"/>
        <w:rPr>
          <w:rFonts w:ascii="Times New Roman" w:hAnsi="Times New Roman" w:eastAsia="宋体"/>
          <w:sz w:val="24"/>
        </w:rPr>
      </w:pPr>
      <w:r>
        <w:rPr>
          <w:rFonts w:ascii="Times New Roman" w:hAnsi="Times New Roman" w:eastAsia="宋体"/>
          <w:b w:val="0"/>
          <w:sz w:val="24"/>
        </w:rPr>
        <w:t>5.7.2 RGB 状态灯逻辑</w:t>
      </w:r>
    </w:p>
    <w:p w14:paraId="0F7B9577">
      <w:pPr>
        <w:spacing w:after="20"/>
        <w:ind w:left="360"/>
        <w:rPr>
          <w:rFonts w:ascii="Times New Roman" w:hAnsi="Times New Roman" w:eastAsia="宋体"/>
          <w:sz w:val="24"/>
        </w:rPr>
      </w:pPr>
      <w:r>
        <w:rPr>
          <w:rFonts w:ascii="Times New Roman" w:hAnsi="Times New Roman" w:eastAsia="宋体"/>
          <w:b w:val="0"/>
          <w:sz w:val="24"/>
        </w:rPr>
        <w:t>5.7.3 异常状态处理</w:t>
      </w:r>
    </w:p>
    <w:p w14:paraId="0455202B">
      <w:pPr>
        <w:spacing w:after="20"/>
        <w:ind w:left="360"/>
        <w:rPr>
          <w:rFonts w:ascii="Times New Roman" w:hAnsi="Times New Roman" w:eastAsia="宋体"/>
          <w:sz w:val="24"/>
        </w:rPr>
      </w:pPr>
      <w:r>
        <w:rPr>
          <w:rFonts w:ascii="Times New Roman" w:hAnsi="Times New Roman" w:eastAsia="宋体"/>
          <w:b w:val="0"/>
          <w:sz w:val="24"/>
        </w:rPr>
        <w:t>5.8 远程访问与 App 封装方案</w:t>
      </w:r>
    </w:p>
    <w:p w14:paraId="3A5E6B2E">
      <w:pPr>
        <w:spacing w:after="20"/>
        <w:ind w:left="360"/>
        <w:rPr>
          <w:rFonts w:ascii="Times New Roman" w:hAnsi="Times New Roman" w:eastAsia="宋体"/>
          <w:sz w:val="24"/>
        </w:rPr>
      </w:pPr>
      <w:r>
        <w:rPr>
          <w:rFonts w:ascii="Times New Roman" w:hAnsi="Times New Roman" w:eastAsia="宋体"/>
          <w:b w:val="0"/>
          <w:sz w:val="24"/>
        </w:rPr>
        <w:t>5.9 本章小结</w:t>
      </w:r>
    </w:p>
    <w:p w14:paraId="217716CB">
      <w:pPr>
        <w:spacing w:after="20"/>
        <w:ind w:left="0"/>
        <w:rPr>
          <w:rFonts w:ascii="Times New Roman" w:hAnsi="Times New Roman" w:eastAsia="宋体"/>
          <w:sz w:val="24"/>
        </w:rPr>
      </w:pPr>
      <w:r>
        <w:rPr>
          <w:rFonts w:ascii="Times New Roman" w:hAnsi="Times New Roman" w:eastAsia="宋体"/>
          <w:b/>
          <w:sz w:val="24"/>
        </w:rPr>
        <w:t>第 6 章 网络通信与节点管理设计</w:t>
      </w:r>
    </w:p>
    <w:p w14:paraId="7C1D3F94">
      <w:pPr>
        <w:spacing w:after="20"/>
        <w:ind w:left="360"/>
        <w:rPr>
          <w:rFonts w:ascii="Times New Roman" w:hAnsi="Times New Roman" w:eastAsia="宋体"/>
          <w:sz w:val="24"/>
        </w:rPr>
      </w:pPr>
      <w:r>
        <w:rPr>
          <w:rFonts w:ascii="Times New Roman" w:hAnsi="Times New Roman" w:eastAsia="宋体"/>
          <w:b w:val="0"/>
          <w:sz w:val="24"/>
        </w:rPr>
        <w:t>6.1 网络通信总体架构</w:t>
      </w:r>
    </w:p>
    <w:p w14:paraId="55AFBD16">
      <w:pPr>
        <w:spacing w:after="20"/>
        <w:ind w:left="360"/>
        <w:rPr>
          <w:rFonts w:ascii="Times New Roman" w:hAnsi="Times New Roman" w:eastAsia="宋体"/>
          <w:sz w:val="24"/>
        </w:rPr>
      </w:pPr>
      <w:r>
        <w:rPr>
          <w:rFonts w:ascii="Times New Roman" w:hAnsi="Times New Roman" w:eastAsia="宋体"/>
          <w:b w:val="0"/>
          <w:sz w:val="24"/>
        </w:rPr>
        <w:t>6.2 中控与子节点通信机制</w:t>
      </w:r>
    </w:p>
    <w:p w14:paraId="33B947E4">
      <w:pPr>
        <w:spacing w:after="20"/>
        <w:ind w:left="360"/>
        <w:rPr>
          <w:rFonts w:ascii="Times New Roman" w:hAnsi="Times New Roman" w:eastAsia="宋体"/>
          <w:sz w:val="24"/>
        </w:rPr>
      </w:pPr>
      <w:r>
        <w:rPr>
          <w:rFonts w:ascii="Times New Roman" w:hAnsi="Times New Roman" w:eastAsia="宋体"/>
          <w:b w:val="0"/>
          <w:sz w:val="24"/>
        </w:rPr>
        <w:t>6.2.1 中控作为局域网控制服务端</w:t>
      </w:r>
    </w:p>
    <w:p w14:paraId="3D12B0C9">
      <w:pPr>
        <w:spacing w:after="20"/>
        <w:ind w:left="360"/>
        <w:rPr>
          <w:rFonts w:ascii="Times New Roman" w:hAnsi="Times New Roman" w:eastAsia="宋体"/>
          <w:sz w:val="24"/>
        </w:rPr>
      </w:pPr>
      <w:r>
        <w:rPr>
          <w:rFonts w:ascii="Times New Roman" w:hAnsi="Times New Roman" w:eastAsia="宋体"/>
          <w:b w:val="0"/>
          <w:sz w:val="24"/>
        </w:rPr>
        <w:t>6.2.2 子节点作为注册与上报终端</w:t>
      </w:r>
    </w:p>
    <w:p w14:paraId="4BC5D552">
      <w:pPr>
        <w:spacing w:after="20"/>
        <w:ind w:left="360"/>
        <w:rPr>
          <w:rFonts w:ascii="Times New Roman" w:hAnsi="Times New Roman" w:eastAsia="宋体"/>
          <w:sz w:val="24"/>
        </w:rPr>
      </w:pPr>
      <w:r>
        <w:rPr>
          <w:rFonts w:ascii="Times New Roman" w:hAnsi="Times New Roman" w:eastAsia="宋体"/>
          <w:b w:val="0"/>
          <w:sz w:val="24"/>
        </w:rPr>
        <w:t>6.2.3 HTTP 通信方式选择</w:t>
      </w:r>
    </w:p>
    <w:p w14:paraId="1DD8ADB6">
      <w:pPr>
        <w:spacing w:after="20"/>
        <w:ind w:left="360"/>
        <w:rPr>
          <w:rFonts w:ascii="Times New Roman" w:hAnsi="Times New Roman" w:eastAsia="宋体"/>
          <w:sz w:val="24"/>
        </w:rPr>
      </w:pPr>
      <w:r>
        <w:rPr>
          <w:rFonts w:ascii="Times New Roman" w:hAnsi="Times New Roman" w:eastAsia="宋体"/>
          <w:b w:val="0"/>
          <w:sz w:val="24"/>
        </w:rPr>
        <w:t>6.3 节点注册机制设计</w:t>
      </w:r>
    </w:p>
    <w:p w14:paraId="6B953C0A">
      <w:pPr>
        <w:spacing w:after="20"/>
        <w:ind w:left="360"/>
        <w:rPr>
          <w:rFonts w:ascii="Times New Roman" w:hAnsi="Times New Roman" w:eastAsia="宋体"/>
          <w:sz w:val="24"/>
        </w:rPr>
      </w:pPr>
      <w:r>
        <w:rPr>
          <w:rFonts w:ascii="Times New Roman" w:hAnsi="Times New Roman" w:eastAsia="宋体"/>
          <w:b w:val="0"/>
          <w:sz w:val="24"/>
        </w:rPr>
        <w:t>6.3.1 节点身份信息设计</w:t>
      </w:r>
    </w:p>
    <w:p w14:paraId="796CF7E9">
      <w:pPr>
        <w:spacing w:after="20"/>
        <w:ind w:left="360"/>
        <w:rPr>
          <w:rFonts w:ascii="Times New Roman" w:hAnsi="Times New Roman" w:eastAsia="宋体"/>
          <w:sz w:val="24"/>
        </w:rPr>
      </w:pPr>
      <w:r>
        <w:rPr>
          <w:rFonts w:ascii="Times New Roman" w:hAnsi="Times New Roman" w:eastAsia="宋体"/>
          <w:b w:val="0"/>
          <w:sz w:val="24"/>
        </w:rPr>
        <w:t>6.3.2 节点端点信息设计</w:t>
      </w:r>
    </w:p>
    <w:p w14:paraId="65502D6E">
      <w:pPr>
        <w:spacing w:after="20"/>
        <w:ind w:left="360"/>
        <w:rPr>
          <w:rFonts w:ascii="Times New Roman" w:hAnsi="Times New Roman" w:eastAsia="宋体"/>
          <w:sz w:val="24"/>
        </w:rPr>
      </w:pPr>
      <w:r>
        <w:rPr>
          <w:rFonts w:ascii="Times New Roman" w:hAnsi="Times New Roman" w:eastAsia="宋体"/>
          <w:b w:val="0"/>
          <w:sz w:val="24"/>
        </w:rPr>
        <w:t>6.3.3 注册流程设计</w:t>
      </w:r>
    </w:p>
    <w:p w14:paraId="2C92E830">
      <w:pPr>
        <w:spacing w:after="20"/>
        <w:ind w:left="360"/>
        <w:rPr>
          <w:rFonts w:ascii="Times New Roman" w:hAnsi="Times New Roman" w:eastAsia="宋体"/>
          <w:sz w:val="24"/>
        </w:rPr>
      </w:pPr>
      <w:r>
        <w:rPr>
          <w:rFonts w:ascii="Times New Roman" w:hAnsi="Times New Roman" w:eastAsia="宋体"/>
          <w:b w:val="0"/>
          <w:sz w:val="24"/>
        </w:rPr>
        <w:t>6.4 数据上报机制设计</w:t>
      </w:r>
    </w:p>
    <w:p w14:paraId="5817F43A">
      <w:pPr>
        <w:spacing w:after="20"/>
        <w:ind w:left="360"/>
        <w:rPr>
          <w:rFonts w:ascii="Times New Roman" w:hAnsi="Times New Roman" w:eastAsia="宋体"/>
          <w:sz w:val="24"/>
        </w:rPr>
      </w:pPr>
      <w:r>
        <w:rPr>
          <w:rFonts w:ascii="Times New Roman" w:hAnsi="Times New Roman" w:eastAsia="宋体"/>
          <w:b w:val="0"/>
          <w:sz w:val="24"/>
        </w:rPr>
        <w:t>6.4.1 感知层数据上报</w:t>
      </w:r>
    </w:p>
    <w:p w14:paraId="5D7EB5A2">
      <w:pPr>
        <w:spacing w:after="20"/>
        <w:ind w:left="360"/>
        <w:rPr>
          <w:rFonts w:ascii="Times New Roman" w:hAnsi="Times New Roman" w:eastAsia="宋体"/>
          <w:sz w:val="24"/>
        </w:rPr>
      </w:pPr>
      <w:r>
        <w:rPr>
          <w:rFonts w:ascii="Times New Roman" w:hAnsi="Times New Roman" w:eastAsia="宋体"/>
          <w:b w:val="0"/>
          <w:sz w:val="24"/>
        </w:rPr>
        <w:t>6.4.2 执行层状态上报</w:t>
      </w:r>
    </w:p>
    <w:p w14:paraId="05A253E1">
      <w:pPr>
        <w:spacing w:after="20"/>
        <w:ind w:left="360"/>
        <w:rPr>
          <w:rFonts w:ascii="Times New Roman" w:hAnsi="Times New Roman" w:eastAsia="宋体"/>
          <w:sz w:val="24"/>
        </w:rPr>
      </w:pPr>
      <w:r>
        <w:rPr>
          <w:rFonts w:ascii="Times New Roman" w:hAnsi="Times New Roman" w:eastAsia="宋体"/>
          <w:b w:val="0"/>
          <w:sz w:val="24"/>
        </w:rPr>
        <w:t>6.4.3 在线状态更新时间维护</w:t>
      </w:r>
    </w:p>
    <w:p w14:paraId="57E5CAB8">
      <w:pPr>
        <w:spacing w:after="20"/>
        <w:ind w:left="360"/>
        <w:rPr>
          <w:rFonts w:ascii="Times New Roman" w:hAnsi="Times New Roman" w:eastAsia="宋体"/>
          <w:sz w:val="24"/>
        </w:rPr>
      </w:pPr>
      <w:r>
        <w:rPr>
          <w:rFonts w:ascii="Times New Roman" w:hAnsi="Times New Roman" w:eastAsia="宋体"/>
          <w:b w:val="0"/>
          <w:sz w:val="24"/>
        </w:rPr>
        <w:t>6.5 命令下发与执行反馈机制</w:t>
      </w:r>
    </w:p>
    <w:p w14:paraId="31E197AE">
      <w:pPr>
        <w:spacing w:after="20"/>
        <w:ind w:left="360"/>
        <w:rPr>
          <w:rFonts w:ascii="Times New Roman" w:hAnsi="Times New Roman" w:eastAsia="宋体"/>
          <w:sz w:val="24"/>
        </w:rPr>
      </w:pPr>
      <w:r>
        <w:rPr>
          <w:rFonts w:ascii="Times New Roman" w:hAnsi="Times New Roman" w:eastAsia="宋体"/>
          <w:b w:val="0"/>
          <w:sz w:val="24"/>
        </w:rPr>
        <w:t>6.5.1 命令下发流程</w:t>
      </w:r>
    </w:p>
    <w:p w14:paraId="15228FDB">
      <w:pPr>
        <w:spacing w:after="20"/>
        <w:ind w:left="360"/>
        <w:rPr>
          <w:rFonts w:ascii="Times New Roman" w:hAnsi="Times New Roman" w:eastAsia="宋体"/>
          <w:sz w:val="24"/>
        </w:rPr>
      </w:pPr>
      <w:r>
        <w:rPr>
          <w:rFonts w:ascii="Times New Roman" w:hAnsi="Times New Roman" w:eastAsia="宋体"/>
          <w:b w:val="0"/>
          <w:sz w:val="24"/>
        </w:rPr>
        <w:t>6.5.2 执行节点命令解析</w:t>
      </w:r>
    </w:p>
    <w:p w14:paraId="3C1BDFE7">
      <w:pPr>
        <w:spacing w:after="20"/>
        <w:ind w:left="360"/>
        <w:rPr>
          <w:rFonts w:ascii="Times New Roman" w:hAnsi="Times New Roman" w:eastAsia="宋体"/>
          <w:sz w:val="24"/>
        </w:rPr>
      </w:pPr>
      <w:r>
        <w:rPr>
          <w:rFonts w:ascii="Times New Roman" w:hAnsi="Times New Roman" w:eastAsia="宋体"/>
          <w:b w:val="0"/>
          <w:sz w:val="24"/>
        </w:rPr>
        <w:t>6.5.3 执行结果与状态反馈</w:t>
      </w:r>
    </w:p>
    <w:p w14:paraId="17F75865">
      <w:pPr>
        <w:spacing w:after="20"/>
        <w:ind w:left="360"/>
        <w:rPr>
          <w:rFonts w:ascii="Times New Roman" w:hAnsi="Times New Roman" w:eastAsia="宋体"/>
          <w:sz w:val="24"/>
        </w:rPr>
      </w:pPr>
      <w:r>
        <w:rPr>
          <w:rFonts w:ascii="Times New Roman" w:hAnsi="Times New Roman" w:eastAsia="宋体"/>
          <w:b w:val="0"/>
          <w:sz w:val="24"/>
        </w:rPr>
        <w:t>6.6 配网热点与 WiFi 恢复机制</w:t>
      </w:r>
    </w:p>
    <w:p w14:paraId="12BC7624">
      <w:pPr>
        <w:spacing w:after="20"/>
        <w:ind w:left="360"/>
        <w:rPr>
          <w:rFonts w:ascii="Times New Roman" w:hAnsi="Times New Roman" w:eastAsia="宋体"/>
          <w:sz w:val="24"/>
        </w:rPr>
      </w:pPr>
      <w:r>
        <w:rPr>
          <w:rFonts w:ascii="Times New Roman" w:hAnsi="Times New Roman" w:eastAsia="宋体"/>
          <w:b w:val="0"/>
          <w:sz w:val="24"/>
        </w:rPr>
        <w:t>6.6.1 首次无配置配网流程</w:t>
      </w:r>
    </w:p>
    <w:p w14:paraId="373853F1">
      <w:pPr>
        <w:spacing w:after="20"/>
        <w:ind w:left="360"/>
        <w:rPr>
          <w:rFonts w:ascii="Times New Roman" w:hAnsi="Times New Roman" w:eastAsia="宋体"/>
          <w:sz w:val="24"/>
        </w:rPr>
      </w:pPr>
      <w:r>
        <w:rPr>
          <w:rFonts w:ascii="Times New Roman" w:hAnsi="Times New Roman" w:eastAsia="宋体"/>
          <w:b w:val="0"/>
          <w:sz w:val="24"/>
        </w:rPr>
        <w:t>6.6.2 已有配置自动连接流程</w:t>
      </w:r>
    </w:p>
    <w:p w14:paraId="6F227F51">
      <w:pPr>
        <w:spacing w:after="20"/>
        <w:ind w:left="360"/>
        <w:rPr>
          <w:rFonts w:ascii="Times New Roman" w:hAnsi="Times New Roman" w:eastAsia="宋体"/>
          <w:sz w:val="24"/>
        </w:rPr>
      </w:pPr>
      <w:r>
        <w:rPr>
          <w:rFonts w:ascii="Times New Roman" w:hAnsi="Times New Roman" w:eastAsia="宋体"/>
          <w:b w:val="0"/>
          <w:sz w:val="24"/>
        </w:rPr>
        <w:t>6.6.3 WiFi 失败与断线恢复流程</w:t>
      </w:r>
    </w:p>
    <w:p w14:paraId="03BB16F6">
      <w:pPr>
        <w:spacing w:after="20"/>
        <w:ind w:left="360"/>
        <w:rPr>
          <w:rFonts w:ascii="Times New Roman" w:hAnsi="Times New Roman" w:eastAsia="宋体"/>
          <w:sz w:val="24"/>
        </w:rPr>
      </w:pPr>
      <w:r>
        <w:rPr>
          <w:rFonts w:ascii="Times New Roman" w:hAnsi="Times New Roman" w:eastAsia="宋体"/>
          <w:b w:val="0"/>
          <w:sz w:val="24"/>
        </w:rPr>
        <w:t>6.6.4 配网页设计边界</w:t>
      </w:r>
    </w:p>
    <w:p w14:paraId="052370AD">
      <w:pPr>
        <w:spacing w:after="20"/>
        <w:ind w:left="360"/>
        <w:rPr>
          <w:rFonts w:ascii="Times New Roman" w:hAnsi="Times New Roman" w:eastAsia="宋体"/>
          <w:sz w:val="24"/>
        </w:rPr>
      </w:pPr>
      <w:r>
        <w:rPr>
          <w:rFonts w:ascii="Times New Roman" w:hAnsi="Times New Roman" w:eastAsia="宋体"/>
          <w:b w:val="0"/>
          <w:sz w:val="24"/>
        </w:rPr>
        <w:t>6.7 节点在线状态与异常诊断</w:t>
      </w:r>
    </w:p>
    <w:p w14:paraId="668EA6F7">
      <w:pPr>
        <w:spacing w:after="20"/>
        <w:ind w:left="360"/>
        <w:rPr>
          <w:rFonts w:ascii="Times New Roman" w:hAnsi="Times New Roman" w:eastAsia="宋体"/>
          <w:sz w:val="24"/>
        </w:rPr>
      </w:pPr>
      <w:r>
        <w:rPr>
          <w:rFonts w:ascii="Times New Roman" w:hAnsi="Times New Roman" w:eastAsia="宋体"/>
          <w:b w:val="0"/>
          <w:sz w:val="24"/>
        </w:rPr>
        <w:t>6.7.1 节点在线状态判断</w:t>
      </w:r>
    </w:p>
    <w:p w14:paraId="5FFF3615">
      <w:pPr>
        <w:spacing w:after="20"/>
        <w:ind w:left="360"/>
        <w:rPr>
          <w:rFonts w:ascii="Times New Roman" w:hAnsi="Times New Roman" w:eastAsia="宋体"/>
          <w:sz w:val="24"/>
        </w:rPr>
      </w:pPr>
      <w:r>
        <w:rPr>
          <w:rFonts w:ascii="Times New Roman" w:hAnsi="Times New Roman" w:eastAsia="宋体"/>
          <w:b w:val="0"/>
          <w:sz w:val="24"/>
        </w:rPr>
        <w:t>6.7.2 中控节点注册表</w:t>
      </w:r>
    </w:p>
    <w:p w14:paraId="1FCCEAED">
      <w:pPr>
        <w:spacing w:after="20"/>
        <w:ind w:left="360"/>
        <w:rPr>
          <w:rFonts w:ascii="Times New Roman" w:hAnsi="Times New Roman" w:eastAsia="宋体"/>
          <w:sz w:val="24"/>
        </w:rPr>
      </w:pPr>
      <w:r>
        <w:rPr>
          <w:rFonts w:ascii="Times New Roman" w:hAnsi="Times New Roman" w:eastAsia="宋体"/>
          <w:b w:val="0"/>
          <w:sz w:val="24"/>
        </w:rPr>
        <w:t>6.7.3 RGB 状态灯与网络状态对应关系</w:t>
      </w:r>
    </w:p>
    <w:p w14:paraId="639C49F7">
      <w:pPr>
        <w:spacing w:after="20"/>
        <w:ind w:left="360"/>
        <w:rPr>
          <w:rFonts w:ascii="Times New Roman" w:hAnsi="Times New Roman" w:eastAsia="宋体"/>
          <w:sz w:val="24"/>
        </w:rPr>
      </w:pPr>
      <w:r>
        <w:rPr>
          <w:rFonts w:ascii="Times New Roman" w:hAnsi="Times New Roman" w:eastAsia="宋体"/>
          <w:b w:val="0"/>
          <w:sz w:val="24"/>
        </w:rPr>
        <w:t>6.7.4 常见异常状态分析</w:t>
      </w:r>
    </w:p>
    <w:p w14:paraId="31F4A011">
      <w:pPr>
        <w:spacing w:after="20"/>
        <w:ind w:left="360"/>
        <w:rPr>
          <w:rFonts w:ascii="Times New Roman" w:hAnsi="Times New Roman" w:eastAsia="宋体"/>
          <w:sz w:val="24"/>
        </w:rPr>
      </w:pPr>
      <w:r>
        <w:rPr>
          <w:rFonts w:ascii="Times New Roman" w:hAnsi="Times New Roman" w:eastAsia="宋体"/>
          <w:b w:val="0"/>
          <w:sz w:val="24"/>
        </w:rPr>
        <w:t>6.8 本地访问、远程访问与 App 访问关系</w:t>
      </w:r>
    </w:p>
    <w:p w14:paraId="510501AF">
      <w:pPr>
        <w:spacing w:after="20"/>
        <w:ind w:left="360"/>
        <w:rPr>
          <w:rFonts w:ascii="Times New Roman" w:hAnsi="Times New Roman" w:eastAsia="宋体"/>
          <w:sz w:val="24"/>
        </w:rPr>
      </w:pPr>
      <w:r>
        <w:rPr>
          <w:rFonts w:ascii="Times New Roman" w:hAnsi="Times New Roman" w:eastAsia="宋体"/>
          <w:b w:val="0"/>
          <w:sz w:val="24"/>
        </w:rPr>
        <w:t>6.9 本章小结</w:t>
      </w:r>
    </w:p>
    <w:p w14:paraId="25E6A18B">
      <w:pPr>
        <w:spacing w:after="20"/>
        <w:ind w:left="0"/>
        <w:rPr>
          <w:rFonts w:ascii="Times New Roman" w:hAnsi="Times New Roman" w:eastAsia="宋体"/>
          <w:sz w:val="24"/>
        </w:rPr>
      </w:pPr>
      <w:r>
        <w:rPr>
          <w:rFonts w:ascii="Times New Roman" w:hAnsi="Times New Roman" w:eastAsia="宋体"/>
          <w:b/>
          <w:sz w:val="24"/>
        </w:rPr>
        <w:t>第 7 章 系统测试与结果分析</w:t>
      </w:r>
    </w:p>
    <w:p w14:paraId="56EAB9CE">
      <w:pPr>
        <w:spacing w:after="20"/>
        <w:ind w:left="360"/>
        <w:rPr>
          <w:rFonts w:ascii="Times New Roman" w:hAnsi="Times New Roman" w:eastAsia="宋体"/>
          <w:sz w:val="24"/>
        </w:rPr>
      </w:pPr>
      <w:r>
        <w:rPr>
          <w:rFonts w:ascii="Times New Roman" w:hAnsi="Times New Roman" w:eastAsia="宋体"/>
          <w:b w:val="0"/>
          <w:sz w:val="24"/>
        </w:rPr>
        <w:t>7.1 测试环境与测试方法</w:t>
      </w:r>
    </w:p>
    <w:p w14:paraId="3C6D35FC">
      <w:pPr>
        <w:spacing w:after="20"/>
        <w:ind w:left="360"/>
        <w:rPr>
          <w:rFonts w:ascii="Times New Roman" w:hAnsi="Times New Roman" w:eastAsia="宋体"/>
          <w:sz w:val="24"/>
        </w:rPr>
      </w:pPr>
      <w:r>
        <w:rPr>
          <w:rFonts w:ascii="Times New Roman" w:hAnsi="Times New Roman" w:eastAsia="宋体"/>
          <w:b w:val="0"/>
          <w:sz w:val="24"/>
        </w:rPr>
        <w:t>7.2 中控功能测试</w:t>
      </w:r>
    </w:p>
    <w:p w14:paraId="46DCE4CA">
      <w:pPr>
        <w:spacing w:after="20"/>
        <w:ind w:left="360"/>
        <w:rPr>
          <w:rFonts w:ascii="Times New Roman" w:hAnsi="Times New Roman" w:eastAsia="宋体"/>
          <w:sz w:val="24"/>
        </w:rPr>
      </w:pPr>
      <w:r>
        <w:rPr>
          <w:rFonts w:ascii="Times New Roman" w:hAnsi="Times New Roman" w:eastAsia="宋体"/>
          <w:b w:val="0"/>
          <w:sz w:val="24"/>
        </w:rPr>
        <w:t>7.3 感知层子节点测试</w:t>
      </w:r>
    </w:p>
    <w:p w14:paraId="2EBC530A">
      <w:pPr>
        <w:spacing w:after="20"/>
        <w:ind w:left="360"/>
        <w:rPr>
          <w:rFonts w:ascii="Times New Roman" w:hAnsi="Times New Roman" w:eastAsia="宋体"/>
          <w:sz w:val="24"/>
        </w:rPr>
      </w:pPr>
      <w:r>
        <w:rPr>
          <w:rFonts w:ascii="Times New Roman" w:hAnsi="Times New Roman" w:eastAsia="宋体"/>
          <w:b w:val="0"/>
          <w:sz w:val="24"/>
        </w:rPr>
        <w:t>7.4 执行层子节点测试</w:t>
      </w:r>
    </w:p>
    <w:p w14:paraId="54263F2E">
      <w:pPr>
        <w:spacing w:after="20"/>
        <w:ind w:left="360"/>
        <w:rPr>
          <w:rFonts w:ascii="Times New Roman" w:hAnsi="Times New Roman" w:eastAsia="宋体"/>
          <w:sz w:val="24"/>
        </w:rPr>
      </w:pPr>
      <w:r>
        <w:rPr>
          <w:rFonts w:ascii="Times New Roman" w:hAnsi="Times New Roman" w:eastAsia="宋体"/>
          <w:b w:val="0"/>
          <w:sz w:val="24"/>
        </w:rPr>
        <w:t>7.5 网络配网与状态恢复测试</w:t>
      </w:r>
    </w:p>
    <w:p w14:paraId="346BFBE1">
      <w:pPr>
        <w:spacing w:after="20"/>
        <w:ind w:left="360"/>
        <w:rPr>
          <w:rFonts w:ascii="Times New Roman" w:hAnsi="Times New Roman" w:eastAsia="宋体"/>
          <w:sz w:val="24"/>
        </w:rPr>
      </w:pPr>
      <w:r>
        <w:rPr>
          <w:rFonts w:ascii="Times New Roman" w:hAnsi="Times New Roman" w:eastAsia="宋体"/>
          <w:b w:val="0"/>
          <w:sz w:val="24"/>
        </w:rPr>
        <w:t>7.6 WebUI、远程访问与 App 访问测试</w:t>
      </w:r>
    </w:p>
    <w:p w14:paraId="6E294513">
      <w:pPr>
        <w:spacing w:after="20"/>
        <w:ind w:left="360"/>
        <w:rPr>
          <w:rFonts w:ascii="Times New Roman" w:hAnsi="Times New Roman" w:eastAsia="宋体"/>
          <w:sz w:val="24"/>
        </w:rPr>
      </w:pPr>
      <w:r>
        <w:rPr>
          <w:rFonts w:ascii="Times New Roman" w:hAnsi="Times New Roman" w:eastAsia="宋体"/>
          <w:b w:val="0"/>
          <w:sz w:val="24"/>
        </w:rPr>
        <w:t>7.7 PCB 设计检查与打样验证</w:t>
      </w:r>
    </w:p>
    <w:p w14:paraId="18EDA03A">
      <w:pPr>
        <w:spacing w:after="20"/>
        <w:ind w:left="360"/>
        <w:rPr>
          <w:rFonts w:ascii="Times New Roman" w:hAnsi="Times New Roman" w:eastAsia="宋体"/>
          <w:sz w:val="24"/>
        </w:rPr>
      </w:pPr>
      <w:r>
        <w:rPr>
          <w:rFonts w:ascii="Times New Roman" w:hAnsi="Times New Roman" w:eastAsia="宋体"/>
          <w:b w:val="0"/>
          <w:sz w:val="24"/>
        </w:rPr>
        <w:t>7.8 测试结果分析</w:t>
      </w:r>
    </w:p>
    <w:p w14:paraId="0703BB1D">
      <w:pPr>
        <w:spacing w:after="20"/>
        <w:ind w:left="360"/>
        <w:rPr>
          <w:rFonts w:ascii="Times New Roman" w:hAnsi="Times New Roman" w:eastAsia="宋体"/>
          <w:sz w:val="24"/>
        </w:rPr>
      </w:pPr>
      <w:r>
        <w:rPr>
          <w:rFonts w:ascii="Times New Roman" w:hAnsi="Times New Roman" w:eastAsia="宋体"/>
          <w:b w:val="0"/>
          <w:sz w:val="24"/>
        </w:rPr>
        <w:t>7.9 本章小结</w:t>
      </w:r>
    </w:p>
    <w:p w14:paraId="13C91BB6">
      <w:pPr>
        <w:spacing w:after="20"/>
        <w:ind w:left="0"/>
        <w:rPr>
          <w:rFonts w:ascii="Times New Roman" w:hAnsi="Times New Roman" w:eastAsia="宋体"/>
          <w:sz w:val="24"/>
        </w:rPr>
      </w:pPr>
      <w:r>
        <w:rPr>
          <w:rFonts w:ascii="Times New Roman" w:hAnsi="Times New Roman" w:eastAsia="宋体"/>
          <w:b/>
          <w:sz w:val="24"/>
        </w:rPr>
        <w:t>第 8 章 关键问题记录与优化分析</w:t>
      </w:r>
    </w:p>
    <w:p w14:paraId="74E6D6AE">
      <w:pPr>
        <w:spacing w:after="20"/>
        <w:ind w:left="360"/>
        <w:rPr>
          <w:rFonts w:ascii="Times New Roman" w:hAnsi="Times New Roman" w:eastAsia="宋体"/>
          <w:sz w:val="24"/>
        </w:rPr>
      </w:pPr>
      <w:r>
        <w:rPr>
          <w:rFonts w:ascii="Times New Roman" w:hAnsi="Times New Roman" w:eastAsia="宋体"/>
          <w:b w:val="0"/>
          <w:sz w:val="24"/>
        </w:rPr>
        <w:t>8.1 中控前端固定模板与动态节点并存问题</w:t>
      </w:r>
    </w:p>
    <w:p w14:paraId="6F1FB575">
      <w:pPr>
        <w:spacing w:after="20"/>
        <w:ind w:left="360"/>
        <w:rPr>
          <w:rFonts w:ascii="Times New Roman" w:hAnsi="Times New Roman" w:eastAsia="宋体"/>
          <w:sz w:val="24"/>
        </w:rPr>
      </w:pPr>
      <w:r>
        <w:rPr>
          <w:rFonts w:ascii="Times New Roman" w:hAnsi="Times New Roman" w:eastAsia="宋体"/>
          <w:b w:val="0"/>
          <w:sz w:val="24"/>
        </w:rPr>
        <w:t>8.2 前后端状态对齐问题</w:t>
      </w:r>
    </w:p>
    <w:p w14:paraId="153E9F93">
      <w:pPr>
        <w:spacing w:after="20"/>
        <w:ind w:left="360"/>
        <w:rPr>
          <w:rFonts w:ascii="Times New Roman" w:hAnsi="Times New Roman" w:eastAsia="宋体"/>
          <w:sz w:val="24"/>
        </w:rPr>
      </w:pPr>
      <w:r>
        <w:rPr>
          <w:rFonts w:ascii="Times New Roman" w:hAnsi="Times New Roman" w:eastAsia="宋体"/>
          <w:b w:val="0"/>
          <w:sz w:val="24"/>
        </w:rPr>
        <w:t>8.3 感知层宏裁剪与真拆分问题</w:t>
      </w:r>
    </w:p>
    <w:p w14:paraId="2BAA4ACF">
      <w:pPr>
        <w:spacing w:after="20"/>
        <w:ind w:left="360"/>
        <w:rPr>
          <w:rFonts w:ascii="Times New Roman" w:hAnsi="Times New Roman" w:eastAsia="宋体"/>
          <w:sz w:val="24"/>
        </w:rPr>
      </w:pPr>
      <w:r>
        <w:rPr>
          <w:rFonts w:ascii="Times New Roman" w:hAnsi="Times New Roman" w:eastAsia="宋体"/>
          <w:b w:val="0"/>
          <w:sz w:val="24"/>
        </w:rPr>
        <w:t>8.4 执行层配网热点启动崩溃问题</w:t>
      </w:r>
    </w:p>
    <w:p w14:paraId="51EE9E5D">
      <w:pPr>
        <w:spacing w:after="20"/>
        <w:ind w:left="360"/>
        <w:rPr>
          <w:rFonts w:ascii="Times New Roman" w:hAnsi="Times New Roman" w:eastAsia="宋体"/>
          <w:sz w:val="24"/>
        </w:rPr>
      </w:pPr>
      <w:r>
        <w:rPr>
          <w:rFonts w:ascii="Times New Roman" w:hAnsi="Times New Roman" w:eastAsia="宋体"/>
          <w:b w:val="0"/>
          <w:sz w:val="24"/>
        </w:rPr>
        <w:t>8.5 ESP-NOW 与 WiFi 共存问题</w:t>
      </w:r>
    </w:p>
    <w:p w14:paraId="442A68CA">
      <w:pPr>
        <w:spacing w:after="20"/>
        <w:ind w:left="360"/>
        <w:rPr>
          <w:rFonts w:ascii="Times New Roman" w:hAnsi="Times New Roman" w:eastAsia="宋体"/>
          <w:sz w:val="24"/>
        </w:rPr>
      </w:pPr>
      <w:r>
        <w:rPr>
          <w:rFonts w:ascii="Times New Roman" w:hAnsi="Times New Roman" w:eastAsia="宋体"/>
          <w:b w:val="0"/>
          <w:sz w:val="24"/>
        </w:rPr>
        <w:t>8.6 ESP-SR 本地语音方案试错</w:t>
      </w:r>
    </w:p>
    <w:p w14:paraId="365718B9">
      <w:pPr>
        <w:spacing w:after="20"/>
        <w:ind w:left="360"/>
        <w:rPr>
          <w:rFonts w:ascii="Times New Roman" w:hAnsi="Times New Roman" w:eastAsia="宋体"/>
          <w:sz w:val="24"/>
        </w:rPr>
      </w:pPr>
      <w:r>
        <w:rPr>
          <w:rFonts w:ascii="Times New Roman" w:hAnsi="Times New Roman" w:eastAsia="宋体"/>
          <w:b w:val="0"/>
          <w:sz w:val="24"/>
        </w:rPr>
        <w:t>8.7 LVGL 界面路线试错</w:t>
      </w:r>
    </w:p>
    <w:p w14:paraId="6057E44D">
      <w:pPr>
        <w:spacing w:after="20"/>
        <w:ind w:left="360"/>
        <w:rPr>
          <w:rFonts w:ascii="Times New Roman" w:hAnsi="Times New Roman" w:eastAsia="宋体"/>
          <w:sz w:val="24"/>
        </w:rPr>
      </w:pPr>
      <w:r>
        <w:rPr>
          <w:rFonts w:ascii="Times New Roman" w:hAnsi="Times New Roman" w:eastAsia="宋体"/>
          <w:b w:val="0"/>
          <w:sz w:val="24"/>
        </w:rPr>
        <w:t>8.8 音频驱动与探针调试问题</w:t>
      </w:r>
    </w:p>
    <w:p w14:paraId="66581EC1">
      <w:pPr>
        <w:spacing w:after="20"/>
        <w:ind w:left="360"/>
        <w:rPr>
          <w:rFonts w:ascii="Times New Roman" w:hAnsi="Times New Roman" w:eastAsia="宋体"/>
          <w:sz w:val="24"/>
        </w:rPr>
      </w:pPr>
      <w:r>
        <w:rPr>
          <w:rFonts w:ascii="Times New Roman" w:hAnsi="Times New Roman" w:eastAsia="宋体"/>
          <w:b w:val="0"/>
          <w:sz w:val="24"/>
        </w:rPr>
        <w:t>8.9 步进电机相序与执行器供电问题</w:t>
      </w:r>
    </w:p>
    <w:p w14:paraId="7BC0F8C1">
      <w:pPr>
        <w:spacing w:after="20"/>
        <w:ind w:left="360"/>
        <w:rPr>
          <w:rFonts w:ascii="Times New Roman" w:hAnsi="Times New Roman" w:eastAsia="宋体"/>
          <w:sz w:val="24"/>
        </w:rPr>
      </w:pPr>
      <w:r>
        <w:rPr>
          <w:rFonts w:ascii="Times New Roman" w:hAnsi="Times New Roman" w:eastAsia="宋体"/>
          <w:b w:val="0"/>
          <w:sz w:val="24"/>
        </w:rPr>
        <w:t>8.10 C3 子节点 PCB 引脚复用与天线铺铜问题</w:t>
      </w:r>
    </w:p>
    <w:p w14:paraId="6F807018">
      <w:pPr>
        <w:spacing w:after="20"/>
        <w:ind w:left="360"/>
        <w:rPr>
          <w:rFonts w:ascii="Times New Roman" w:hAnsi="Times New Roman" w:eastAsia="宋体"/>
          <w:sz w:val="24"/>
        </w:rPr>
      </w:pPr>
      <w:r>
        <w:rPr>
          <w:rFonts w:ascii="Times New Roman" w:hAnsi="Times New Roman" w:eastAsia="宋体"/>
          <w:b w:val="0"/>
          <w:sz w:val="24"/>
        </w:rPr>
        <w:t>8.11 设备控制三层审核机制优化</w:t>
      </w:r>
    </w:p>
    <w:p w14:paraId="7D908225">
      <w:pPr>
        <w:spacing w:after="20"/>
        <w:ind w:left="360"/>
        <w:rPr>
          <w:rFonts w:ascii="Times New Roman" w:hAnsi="Times New Roman" w:eastAsia="宋体"/>
          <w:sz w:val="24"/>
        </w:rPr>
      </w:pPr>
      <w:r>
        <w:rPr>
          <w:rFonts w:ascii="Times New Roman" w:hAnsi="Times New Roman" w:eastAsia="宋体"/>
          <w:b w:val="0"/>
          <w:sz w:val="24"/>
        </w:rPr>
        <w:t>8.12 工程化版本迭代、回滚与资料归档经验</w:t>
      </w:r>
    </w:p>
    <w:p w14:paraId="05A3CF09">
      <w:pPr>
        <w:spacing w:after="20"/>
        <w:ind w:left="360"/>
        <w:rPr>
          <w:rFonts w:ascii="Times New Roman" w:hAnsi="Times New Roman" w:eastAsia="宋体"/>
          <w:sz w:val="24"/>
        </w:rPr>
      </w:pPr>
      <w:r>
        <w:rPr>
          <w:rFonts w:ascii="Times New Roman" w:hAnsi="Times New Roman" w:eastAsia="宋体"/>
          <w:b w:val="0"/>
          <w:sz w:val="24"/>
        </w:rPr>
        <w:t>8.13 本章小结</w:t>
      </w:r>
    </w:p>
    <w:p w14:paraId="29B871EE">
      <w:pPr>
        <w:spacing w:after="20"/>
        <w:ind w:left="0"/>
        <w:rPr>
          <w:rFonts w:ascii="Times New Roman" w:hAnsi="Times New Roman" w:eastAsia="宋体"/>
          <w:sz w:val="24"/>
        </w:rPr>
      </w:pPr>
      <w:r>
        <w:rPr>
          <w:rFonts w:ascii="Times New Roman" w:hAnsi="Times New Roman" w:eastAsia="宋体"/>
          <w:b/>
          <w:sz w:val="24"/>
        </w:rPr>
        <w:t>第 9 章 总结与展望</w:t>
      </w:r>
    </w:p>
    <w:p w14:paraId="5B4069C2">
      <w:pPr>
        <w:spacing w:after="20"/>
        <w:ind w:left="360"/>
        <w:rPr>
          <w:rFonts w:ascii="Times New Roman" w:hAnsi="Times New Roman" w:eastAsia="宋体"/>
          <w:sz w:val="24"/>
        </w:rPr>
      </w:pPr>
      <w:r>
        <w:rPr>
          <w:rFonts w:ascii="Times New Roman" w:hAnsi="Times New Roman" w:eastAsia="宋体"/>
          <w:b w:val="0"/>
          <w:sz w:val="24"/>
        </w:rPr>
        <w:t>9.1 本文完成的主要工作</w:t>
      </w:r>
    </w:p>
    <w:p w14:paraId="717A886B">
      <w:pPr>
        <w:spacing w:after="20"/>
        <w:ind w:left="360"/>
        <w:rPr>
          <w:rFonts w:ascii="Times New Roman" w:hAnsi="Times New Roman" w:eastAsia="宋体"/>
          <w:sz w:val="24"/>
        </w:rPr>
      </w:pPr>
      <w:r>
        <w:rPr>
          <w:rFonts w:ascii="Times New Roman" w:hAnsi="Times New Roman" w:eastAsia="宋体"/>
          <w:b w:val="0"/>
          <w:sz w:val="24"/>
        </w:rPr>
        <w:t>9.2 系统特点与工程价值</w:t>
      </w:r>
    </w:p>
    <w:p w14:paraId="1212CAFE">
      <w:pPr>
        <w:spacing w:after="20"/>
        <w:ind w:left="360"/>
        <w:rPr>
          <w:rFonts w:ascii="Times New Roman" w:hAnsi="Times New Roman" w:eastAsia="宋体"/>
          <w:sz w:val="24"/>
        </w:rPr>
      </w:pPr>
      <w:r>
        <w:rPr>
          <w:rFonts w:ascii="Times New Roman" w:hAnsi="Times New Roman" w:eastAsia="宋体"/>
          <w:b w:val="0"/>
          <w:sz w:val="24"/>
        </w:rPr>
        <w:t>9.3 当前系统存在的不足</w:t>
      </w:r>
    </w:p>
    <w:p w14:paraId="6779F405">
      <w:pPr>
        <w:spacing w:after="20"/>
        <w:ind w:left="360"/>
        <w:rPr>
          <w:rFonts w:ascii="Times New Roman" w:hAnsi="Times New Roman" w:eastAsia="宋体"/>
          <w:sz w:val="24"/>
        </w:rPr>
      </w:pPr>
      <w:r>
        <w:rPr>
          <w:rFonts w:ascii="Times New Roman" w:hAnsi="Times New Roman" w:eastAsia="宋体"/>
          <w:b w:val="0"/>
          <w:sz w:val="24"/>
        </w:rPr>
        <w:t>9.4 后续优化方向</w:t>
      </w:r>
    </w:p>
    <w:p w14:paraId="3CDD6F96">
      <w:pPr>
        <w:spacing w:after="20"/>
        <w:ind w:left="360"/>
        <w:rPr>
          <w:rFonts w:ascii="Times New Roman" w:hAnsi="Times New Roman" w:eastAsia="宋体"/>
          <w:sz w:val="24"/>
        </w:rPr>
      </w:pPr>
      <w:r>
        <w:rPr>
          <w:rFonts w:ascii="Times New Roman" w:hAnsi="Times New Roman" w:eastAsia="宋体"/>
          <w:b w:val="0"/>
          <w:sz w:val="24"/>
        </w:rPr>
        <w:t>9.5 本章小结</w:t>
      </w:r>
    </w:p>
    <w:p w14:paraId="3207F5F3">
      <w:pPr>
        <w:spacing w:after="20"/>
        <w:ind w:left="0"/>
        <w:rPr>
          <w:rFonts w:ascii="Times New Roman" w:hAnsi="Times New Roman" w:eastAsia="宋体"/>
          <w:sz w:val="24"/>
        </w:rPr>
      </w:pPr>
      <w:r>
        <w:rPr>
          <w:rFonts w:ascii="Times New Roman" w:hAnsi="Times New Roman" w:eastAsia="宋体"/>
          <w:b/>
          <w:sz w:val="24"/>
        </w:rPr>
        <w:t>参考文献</w:t>
      </w:r>
    </w:p>
    <w:p w14:paraId="441756B7">
      <w:pPr>
        <w:spacing w:after="20"/>
        <w:ind w:left="0"/>
        <w:rPr>
          <w:rFonts w:ascii="Times New Roman" w:hAnsi="Times New Roman" w:eastAsia="宋体"/>
          <w:sz w:val="24"/>
        </w:rPr>
      </w:pPr>
      <w:r>
        <w:rPr>
          <w:rFonts w:ascii="Times New Roman" w:hAnsi="Times New Roman" w:eastAsia="宋体"/>
          <w:b/>
          <w:sz w:val="24"/>
        </w:rPr>
        <w:t>致谢</w:t>
      </w:r>
    </w:p>
    <w:p w14:paraId="7C7EC2A7">
      <w:pPr>
        <w:spacing w:after="20"/>
        <w:ind w:left="0"/>
        <w:rPr>
          <w:rFonts w:ascii="Times New Roman" w:hAnsi="Times New Roman" w:eastAsia="宋体"/>
          <w:sz w:val="24"/>
        </w:rPr>
      </w:pPr>
      <w:r>
        <w:rPr>
          <w:rFonts w:ascii="Times New Roman" w:hAnsi="Times New Roman" w:eastAsia="宋体"/>
          <w:b/>
          <w:sz w:val="24"/>
        </w:rPr>
        <w:t>附录 A 程序归档清单</w:t>
      </w:r>
    </w:p>
    <w:p w14:paraId="22804507">
      <w:pPr>
        <w:spacing w:after="20"/>
        <w:ind w:left="0"/>
        <w:rPr>
          <w:rFonts w:ascii="Times New Roman" w:hAnsi="Times New Roman" w:eastAsia="宋体"/>
          <w:sz w:val="24"/>
        </w:rPr>
      </w:pPr>
      <w:r>
        <w:rPr>
          <w:rFonts w:ascii="Times New Roman" w:hAnsi="Times New Roman" w:eastAsia="宋体"/>
          <w:b/>
          <w:sz w:val="24"/>
        </w:rPr>
        <w:t>附录 B 节点 API 接口说明</w:t>
      </w:r>
    </w:p>
    <w:p w14:paraId="78DEFB38">
      <w:pPr>
        <w:spacing w:after="20"/>
        <w:ind w:left="0"/>
        <w:rPr>
          <w:rFonts w:ascii="Times New Roman" w:hAnsi="Times New Roman" w:eastAsia="宋体"/>
          <w:sz w:val="24"/>
        </w:rPr>
      </w:pPr>
      <w:r>
        <w:rPr>
          <w:rFonts w:ascii="Times New Roman" w:hAnsi="Times New Roman" w:eastAsia="宋体"/>
          <w:b/>
          <w:sz w:val="24"/>
        </w:rPr>
        <w:t>附录 C 感知层与执行层 IO 对照表</w:t>
      </w:r>
    </w:p>
    <w:p w14:paraId="057D9CF2">
      <w:pPr>
        <w:spacing w:after="20"/>
        <w:ind w:left="0"/>
        <w:rPr>
          <w:rFonts w:ascii="Times New Roman" w:hAnsi="Times New Roman" w:eastAsia="宋体"/>
          <w:sz w:val="24"/>
        </w:rPr>
      </w:pPr>
      <w:r>
        <w:rPr>
          <w:rFonts w:ascii="Times New Roman" w:hAnsi="Times New Roman" w:eastAsia="宋体"/>
          <w:b/>
          <w:sz w:val="24"/>
        </w:rPr>
        <w:t>附录 D RGB 状态灯逻辑表</w:t>
      </w:r>
    </w:p>
    <w:p w14:paraId="68E39D94">
      <w:pPr>
        <w:spacing w:after="20"/>
        <w:ind w:left="0"/>
        <w:rPr>
          <w:rFonts w:ascii="Times New Roman" w:hAnsi="Times New Roman" w:eastAsia="宋体"/>
          <w:sz w:val="24"/>
        </w:rPr>
      </w:pPr>
      <w:r>
        <w:rPr>
          <w:rFonts w:ascii="Times New Roman" w:hAnsi="Times New Roman" w:eastAsia="宋体"/>
          <w:b/>
          <w:sz w:val="24"/>
        </w:rPr>
        <w:t>附录 E 子节点 PCB 接口表</w:t>
      </w:r>
    </w:p>
    <w:p w14:paraId="42D8F57A">
      <w:pPr>
        <w:spacing w:after="20"/>
        <w:ind w:left="0"/>
        <w:rPr>
          <w:rFonts w:ascii="Times New Roman" w:hAnsi="Times New Roman" w:eastAsia="宋体"/>
          <w:sz w:val="24"/>
        </w:rPr>
      </w:pPr>
      <w:r>
        <w:rPr>
          <w:rFonts w:ascii="Times New Roman" w:hAnsi="Times New Roman" w:eastAsia="宋体"/>
          <w:b/>
          <w:sz w:val="24"/>
        </w:rPr>
        <w:t>附录 F 测试记录模板</w:t>
      </w:r>
    </w:p>
    <w:p w14:paraId="52F0E16F">
      <w:pPr>
        <w:spacing w:after="20"/>
        <w:ind w:left="0"/>
        <w:rPr>
          <w:rFonts w:ascii="Times New Roman" w:hAnsi="Times New Roman" w:eastAsia="宋体"/>
          <w:sz w:val="24"/>
        </w:rPr>
      </w:pPr>
      <w:r>
        <w:rPr>
          <w:rFonts w:ascii="Times New Roman" w:hAnsi="Times New Roman" w:eastAsia="宋体"/>
          <w:b/>
          <w:sz w:val="24"/>
        </w:rPr>
        <w:t>附录 G 答辩问答准备</w:t>
      </w:r>
    </w:p>
    <w:p w14:paraId="652D6466">
      <w:pPr>
        <w:rPr>
          <w:rFonts w:ascii="Times New Roman" w:hAnsi="Times New Roman" w:eastAsia="宋体"/>
          <w:sz w:val="24"/>
        </w:rPr>
      </w:pPr>
      <w:r>
        <w:rPr>
          <w:rFonts w:ascii="Times New Roman" w:hAnsi="Times New Roman" w:eastAsia="宋体"/>
          <w:sz w:val="24"/>
        </w:rPr>
        <w:br w:type="page"/>
      </w:r>
    </w:p>
    <w:p w14:paraId="3D3CFA0B">
      <w:pPr>
        <w:pStyle w:val="3"/>
        <w:spacing w:before="240" w:after="160"/>
        <w:rPr>
          <w:rFonts w:ascii="Times New Roman" w:hAnsi="Times New Roman" w:eastAsia="宋体"/>
          <w:sz w:val="24"/>
        </w:rPr>
      </w:pPr>
      <w:r>
        <w:rPr>
          <w:rFonts w:ascii="Times New Roman" w:hAnsi="Times New Roman" w:eastAsia="宋体"/>
          <w:b/>
          <w:sz w:val="24"/>
        </w:rPr>
        <w:t>第 1 章 绪论</w:t>
      </w:r>
    </w:p>
    <w:p w14:paraId="1757CF4B">
      <w:pPr>
        <w:pStyle w:val="4"/>
        <w:spacing w:before="160" w:after="120"/>
        <w:rPr>
          <w:rFonts w:ascii="Times New Roman" w:hAnsi="Times New Roman" w:eastAsia="宋体"/>
          <w:sz w:val="24"/>
        </w:rPr>
      </w:pPr>
      <w:r>
        <w:rPr>
          <w:rFonts w:ascii="Times New Roman" w:hAnsi="Times New Roman" w:eastAsia="宋体"/>
          <w:b/>
          <w:sz w:val="24"/>
        </w:rPr>
        <w:t>1.1 研究背景与意义</w:t>
      </w:r>
    </w:p>
    <w:p w14:paraId="6858FAFB">
      <w:pPr>
        <w:pStyle w:val="5"/>
        <w:spacing w:before="160" w:after="120"/>
        <w:rPr>
          <w:rFonts w:ascii="Times New Roman" w:hAnsi="Times New Roman" w:eastAsia="宋体"/>
          <w:sz w:val="24"/>
        </w:rPr>
      </w:pPr>
      <w:r>
        <w:rPr>
          <w:rFonts w:ascii="Times New Roman" w:hAnsi="Times New Roman" w:eastAsia="宋体"/>
          <w:b/>
          <w:sz w:val="24"/>
        </w:rPr>
        <w:t>1.1.1 研究背景</w:t>
      </w:r>
    </w:p>
    <w:p w14:paraId="2C5E177A">
      <w:pPr>
        <w:spacing w:after="120" w:line="324" w:lineRule="auto"/>
        <w:ind w:firstLine="440"/>
        <w:rPr>
          <w:rFonts w:ascii="Times New Roman" w:hAnsi="Times New Roman" w:eastAsia="宋体"/>
          <w:sz w:val="24"/>
        </w:rPr>
      </w:pPr>
      <w:r>
        <w:rPr>
          <w:rFonts w:ascii="Times New Roman" w:hAnsi="Times New Roman" w:eastAsia="宋体"/>
          <w:b w:val="0"/>
          <w:sz w:val="24"/>
        </w:rPr>
        <w:t>随着家庭物联网设备数量的增加，家庭空间中的控制对象已经从单个灯具或单个插座扩展到多房间、多传感器和多执行器组成的综合系统。用户不仅希望通过一个入口控制灯光和家电，还希望系统能够主动采集环境信息、识别门窗状态、记录设备在线情况，并在网络异常时具备一定恢复能力。传统红外遥控或单点开关控制方式难以满足这种需求，基于嵌入式控制终端的全屋智能系统逐渐成为家庭智能化实践中的重要方向。</w:t>
      </w:r>
    </w:p>
    <w:p w14:paraId="4BC13280">
      <w:pPr>
        <w:spacing w:after="120" w:line="324" w:lineRule="auto"/>
        <w:ind w:firstLine="440"/>
        <w:rPr>
          <w:rFonts w:ascii="Times New Roman" w:hAnsi="Times New Roman" w:eastAsia="宋体"/>
          <w:sz w:val="24"/>
        </w:rPr>
      </w:pPr>
      <w:r>
        <w:rPr>
          <w:rFonts w:ascii="Times New Roman" w:hAnsi="Times New Roman" w:eastAsia="宋体"/>
          <w:b w:val="0"/>
          <w:sz w:val="24"/>
        </w:rPr>
        <w:t>当前市面上的智能家居产品通常依赖厂商生态和云端平台，用户体验较成熟，但二次开发、局域网内自主控制和跨平台扩展能力受到一定限制。对于教学、工程实践和个性化场景而言，一个能够自主定义设备、节点和控制逻辑的系统更有研究价值。ESP32 系列芯片具有 WiFi 通信能力、较丰富的 GPIO 资源和成熟的开发生态，适合构建低成本、可扩展的智能家居原型系统。</w:t>
      </w:r>
    </w:p>
    <w:p w14:paraId="51BE4DB5">
      <w:pPr>
        <w:spacing w:after="120" w:line="324" w:lineRule="auto"/>
        <w:ind w:firstLine="440"/>
        <w:rPr>
          <w:rFonts w:ascii="Times New Roman" w:hAnsi="Times New Roman" w:eastAsia="宋体"/>
          <w:sz w:val="24"/>
        </w:rPr>
      </w:pPr>
      <w:r>
        <w:rPr>
          <w:rFonts w:ascii="Times New Roman" w:hAnsi="Times New Roman" w:eastAsia="宋体"/>
          <w:b w:val="0"/>
          <w:sz w:val="24"/>
        </w:rPr>
        <w:t>本文以“灵汐全屋智能控制中心”为实际工程对象，围绕“全屋智能控制终端”这一主题展开研究。系统不是单一开发板直接连接所有硬件模块，而是采用中控终端与分布式子节点协同工作的方式：中控负责交互、调度和状态汇总，感知层负责环境与安防数据采集，执行层负责灯光、继电器、电机和舵机控制。这样的结构更接近物联网控制终端的实际形态。</w:t>
      </w:r>
    </w:p>
    <w:p w14:paraId="15C28336">
      <w:pPr>
        <w:pStyle w:val="5"/>
        <w:spacing w:before="160" w:after="120"/>
        <w:rPr>
          <w:rFonts w:ascii="Times New Roman" w:hAnsi="Times New Roman" w:eastAsia="宋体"/>
          <w:sz w:val="24"/>
        </w:rPr>
      </w:pPr>
      <w:r>
        <w:rPr>
          <w:rFonts w:ascii="Times New Roman" w:hAnsi="Times New Roman" w:eastAsia="宋体"/>
          <w:b/>
          <w:sz w:val="24"/>
        </w:rPr>
        <w:t>1.1.2 研究意义</w:t>
      </w:r>
    </w:p>
    <w:p w14:paraId="2486B3AB">
      <w:pPr>
        <w:spacing w:after="120" w:line="324" w:lineRule="auto"/>
        <w:ind w:firstLine="440"/>
        <w:rPr>
          <w:rFonts w:ascii="Times New Roman" w:hAnsi="Times New Roman" w:eastAsia="宋体"/>
          <w:sz w:val="24"/>
        </w:rPr>
      </w:pPr>
      <w:r>
        <w:rPr>
          <w:rFonts w:ascii="Times New Roman" w:hAnsi="Times New Roman" w:eastAsia="宋体"/>
          <w:b w:val="0"/>
          <w:sz w:val="24"/>
        </w:rPr>
        <w:t>本研究的意义首先体现在系统完整性方面。许多嵌入式项目只展示单一传感器采集或单一路继电器控制，而本文系统覆盖了中控交互、感知节点、执行节点、网络配网、状态诊断、远程访问和 PCB 打样等多个环节，能够较完整地展示智能家居控制终端从原型验证到工程化归档的过程。</w:t>
      </w:r>
    </w:p>
    <w:p w14:paraId="040F4429">
      <w:pPr>
        <w:spacing w:after="120" w:line="324" w:lineRule="auto"/>
        <w:ind w:firstLine="440"/>
        <w:rPr>
          <w:rFonts w:ascii="Times New Roman" w:hAnsi="Times New Roman" w:eastAsia="宋体"/>
          <w:sz w:val="24"/>
        </w:rPr>
      </w:pPr>
      <w:r>
        <w:rPr>
          <w:rFonts w:ascii="Times New Roman" w:hAnsi="Times New Roman" w:eastAsia="宋体"/>
          <w:b w:val="0"/>
          <w:sz w:val="24"/>
        </w:rPr>
        <w:t>其次，本研究具有工程实践意义。项目在开发过程中形成了较明确的稳定基线、节点适配和回滚意识。中控 V1.4.2 作为当前阶段的稳定基线，后续感知层和执行层围绕既有接口进行适配，避免因频繁修改核心程序导致功能回退。这种工程管理方式有助于提升多节点系统的可维护性。</w:t>
      </w:r>
    </w:p>
    <w:p w14:paraId="78559CD7">
      <w:pPr>
        <w:spacing w:after="120" w:line="324" w:lineRule="auto"/>
        <w:ind w:firstLine="440"/>
        <w:rPr>
          <w:rFonts w:ascii="Times New Roman" w:hAnsi="Times New Roman" w:eastAsia="宋体"/>
          <w:sz w:val="24"/>
        </w:rPr>
      </w:pPr>
      <w:r>
        <w:rPr>
          <w:rFonts w:ascii="Times New Roman" w:hAnsi="Times New Roman" w:eastAsia="宋体"/>
          <w:b w:val="0"/>
          <w:sz w:val="24"/>
        </w:rPr>
        <w:t>再次，本研究对低成本智能家居节点设计具有参考价值。系统将感知层和执行层拆分为多个子节点，并进一步设计 ESP32-C3 通用执行子节点 PCB，使同一块板可以根据固件和接口装配方式承担不同执行节点角色。这种方案兼顾了成本、复用和打样效率，适合小规模智能家居系统的原型验证。</w:t>
      </w:r>
    </w:p>
    <w:p w14:paraId="13A002FD">
      <w:pPr>
        <w:pStyle w:val="4"/>
        <w:spacing w:before="160" w:after="120"/>
        <w:rPr>
          <w:rFonts w:ascii="Times New Roman" w:hAnsi="Times New Roman" w:eastAsia="宋体"/>
          <w:sz w:val="24"/>
        </w:rPr>
      </w:pPr>
      <w:r>
        <w:rPr>
          <w:rFonts w:ascii="Times New Roman" w:hAnsi="Times New Roman" w:eastAsia="宋体"/>
          <w:b/>
          <w:sz w:val="24"/>
        </w:rPr>
        <w:t>1.2 国内外研究现状</w:t>
      </w:r>
    </w:p>
    <w:p w14:paraId="50893D50">
      <w:pPr>
        <w:pStyle w:val="5"/>
        <w:spacing w:before="160" w:after="120"/>
        <w:rPr>
          <w:rFonts w:ascii="Times New Roman" w:hAnsi="Times New Roman" w:eastAsia="宋体"/>
          <w:sz w:val="24"/>
        </w:rPr>
      </w:pPr>
      <w:r>
        <w:rPr>
          <w:rFonts w:ascii="Times New Roman" w:hAnsi="Times New Roman" w:eastAsia="宋体"/>
          <w:b/>
          <w:sz w:val="24"/>
        </w:rPr>
        <w:t>1.2.1 国外研究现状</w:t>
      </w:r>
    </w:p>
    <w:p w14:paraId="4E5325CC">
      <w:pPr>
        <w:spacing w:after="120" w:line="324" w:lineRule="auto"/>
        <w:ind w:firstLine="440"/>
        <w:rPr>
          <w:rFonts w:ascii="Times New Roman" w:hAnsi="Times New Roman" w:eastAsia="宋体"/>
          <w:sz w:val="24"/>
        </w:rPr>
      </w:pPr>
      <w:r>
        <w:rPr>
          <w:rFonts w:ascii="Times New Roman" w:hAnsi="Times New Roman" w:eastAsia="宋体"/>
          <w:b w:val="0"/>
          <w:sz w:val="24"/>
        </w:rPr>
        <w:t>国外智能家居研究和产品发展起步较早，Google Home、Amazon Alexa、Apple HomeKit 等平台推动了语音交互、场景联动和家庭设备生态化。近年来 Matter 等互联标准进一步强调不同品牌设备之间的互操作性、设备接入流程的统一性和安全性[6]。这些系统在用户体验、生态整合和标准化方面具有较强优势。</w:t>
      </w:r>
    </w:p>
    <w:p w14:paraId="60D0CA1C">
      <w:pPr>
        <w:spacing w:after="120" w:line="324" w:lineRule="auto"/>
        <w:ind w:firstLine="440"/>
        <w:rPr>
          <w:rFonts w:ascii="Times New Roman" w:hAnsi="Times New Roman" w:eastAsia="宋体"/>
          <w:sz w:val="24"/>
        </w:rPr>
      </w:pPr>
      <w:r>
        <w:rPr>
          <w:rFonts w:ascii="Times New Roman" w:hAnsi="Times New Roman" w:eastAsia="宋体"/>
          <w:b w:val="0"/>
          <w:sz w:val="24"/>
        </w:rPr>
        <w:t>在技术路线方面，国外智能家居系统通常采用网关、终端设备和云服务协同的架构。家庭网关承担协议转换、设备管理、状态汇聚和云端连接等功能，终端设备则负责采集和执行。与此同时，以 Home Assistant 为代表的开源智能家居平台强调本地控制、设备集成和用户数据自主性[7]，为研究本地化智能家居系统提供了重要参考。</w:t>
      </w:r>
    </w:p>
    <w:p w14:paraId="7D7BC4A2">
      <w:pPr>
        <w:spacing w:after="120" w:line="324" w:lineRule="auto"/>
        <w:ind w:firstLine="440"/>
        <w:rPr>
          <w:rFonts w:ascii="Times New Roman" w:hAnsi="Times New Roman" w:eastAsia="宋体"/>
          <w:sz w:val="24"/>
        </w:rPr>
      </w:pPr>
      <w:r>
        <w:rPr>
          <w:rFonts w:ascii="Times New Roman" w:hAnsi="Times New Roman" w:eastAsia="宋体"/>
          <w:b w:val="0"/>
          <w:sz w:val="24"/>
        </w:rPr>
        <w:t>国外研究也越来越重视边缘计算和本地网关能力。将部分控制和判断逻辑放在家庭本地网关中，可以降低云端依赖，提高实时性和隐私控制能力。本文系统以 ESP32-S3 中控作为家庭局域网内的控制中心，虽然规模和商业系统不同，但在“本地控制终端 + 分布式节点”的架构思想上具有一致性。</w:t>
      </w:r>
    </w:p>
    <w:p w14:paraId="12BE570B">
      <w:pPr>
        <w:pStyle w:val="5"/>
        <w:spacing w:before="160" w:after="120"/>
        <w:rPr>
          <w:rFonts w:ascii="Times New Roman" w:hAnsi="Times New Roman" w:eastAsia="宋体"/>
          <w:sz w:val="24"/>
        </w:rPr>
      </w:pPr>
      <w:r>
        <w:rPr>
          <w:rFonts w:ascii="Times New Roman" w:hAnsi="Times New Roman" w:eastAsia="宋体"/>
          <w:b/>
          <w:sz w:val="24"/>
        </w:rPr>
        <w:t>1.2.2 国内研究现状</w:t>
      </w:r>
    </w:p>
    <w:p w14:paraId="6ECEE01A">
      <w:pPr>
        <w:spacing w:after="120" w:line="324" w:lineRule="auto"/>
        <w:ind w:firstLine="440"/>
        <w:rPr>
          <w:rFonts w:ascii="Times New Roman" w:hAnsi="Times New Roman" w:eastAsia="宋体"/>
          <w:sz w:val="24"/>
        </w:rPr>
      </w:pPr>
      <w:r>
        <w:rPr>
          <w:rFonts w:ascii="Times New Roman" w:hAnsi="Times New Roman" w:eastAsia="宋体"/>
          <w:b w:val="0"/>
          <w:sz w:val="24"/>
        </w:rPr>
        <w:t>国内智能家居市场发展迅速，形成了小米米家、华为鸿蒙智联、海尔智家、涂鸦智能等多种生态体系。这些平台在移动端控制、设备接入和云端联动方面较成熟，但不同生态之间仍存在兼容性和开放性限制。对于学习者和中小型原型项目而言，完全依赖商业平台不利于深入理解底层通信、节点控制和故障诊断机制。</w:t>
      </w:r>
    </w:p>
    <w:p w14:paraId="5C6B0CF9">
      <w:pPr>
        <w:spacing w:after="120" w:line="324" w:lineRule="auto"/>
        <w:ind w:firstLine="440"/>
        <w:rPr>
          <w:rFonts w:ascii="Times New Roman" w:hAnsi="Times New Roman" w:eastAsia="宋体"/>
          <w:sz w:val="24"/>
        </w:rPr>
      </w:pPr>
      <w:r>
        <w:rPr>
          <w:rFonts w:ascii="Times New Roman" w:hAnsi="Times New Roman" w:eastAsia="宋体"/>
          <w:b w:val="0"/>
          <w:sz w:val="24"/>
        </w:rPr>
        <w:t>在高校和工程实践项目中，ESP32、STM32、树莓派等平台被广泛用于智能家居系统设计。常见研究内容包括环境监测、语音控制、烟雾报警、远程开关和移动端访问等。此类项目的优点是实现成本低、开发周期短、可演示性强；不足是很多系统停留在单点功能组合阶段，缺少完整的节点管理、配网恢复、版本归档和问题复盘。</w:t>
      </w:r>
    </w:p>
    <w:p w14:paraId="333B3185">
      <w:pPr>
        <w:spacing w:after="120" w:line="324" w:lineRule="auto"/>
        <w:ind w:firstLine="440"/>
        <w:rPr>
          <w:rFonts w:ascii="Times New Roman" w:hAnsi="Times New Roman" w:eastAsia="宋体"/>
          <w:sz w:val="24"/>
        </w:rPr>
      </w:pPr>
      <w:r>
        <w:rPr>
          <w:rFonts w:ascii="Times New Roman" w:hAnsi="Times New Roman" w:eastAsia="宋体"/>
          <w:b w:val="0"/>
          <w:sz w:val="24"/>
        </w:rPr>
        <w:t>国内相关研究还常将智能家居系统与物联网、云平台、移动端应用结合起来，但在嵌入式端本地可维护性方面仍有提升空间。例如，节点断线后如何自动恢复、如何判断节点真实在线、如何区分设备控制和自由对话、如何在 PCB 阶段避免接线混乱等问题，在一般项目中往往没有展开。本文正是在这些工程细节上进行较完整的设计与总结。</w:t>
      </w:r>
    </w:p>
    <w:p w14:paraId="3A9ED971">
      <w:pPr>
        <w:pStyle w:val="5"/>
        <w:spacing w:before="160" w:after="120"/>
        <w:rPr>
          <w:rFonts w:ascii="Times New Roman" w:hAnsi="Times New Roman" w:eastAsia="宋体"/>
          <w:sz w:val="24"/>
        </w:rPr>
      </w:pPr>
      <w:r>
        <w:rPr>
          <w:rFonts w:ascii="Times New Roman" w:hAnsi="Times New Roman" w:eastAsia="宋体"/>
          <w:b/>
          <w:sz w:val="24"/>
        </w:rPr>
        <w:t>1.2.3 研究现状评价</w:t>
      </w:r>
    </w:p>
    <w:p w14:paraId="5C1D2996">
      <w:pPr>
        <w:spacing w:after="120" w:line="324" w:lineRule="auto"/>
        <w:ind w:firstLine="440"/>
        <w:rPr>
          <w:rFonts w:ascii="Times New Roman" w:hAnsi="Times New Roman" w:eastAsia="宋体"/>
          <w:sz w:val="24"/>
        </w:rPr>
      </w:pPr>
      <w:r>
        <w:rPr>
          <w:rFonts w:ascii="Times New Roman" w:hAnsi="Times New Roman" w:eastAsia="宋体"/>
          <w:b w:val="0"/>
          <w:sz w:val="24"/>
        </w:rPr>
        <w:t>综合国内外研究现状可以看出，智能家居系统已经在语音交互、远程控制、设备联动和平台生态方面取得较大发展，但仍存在若干问题。第一，不同厂商生态之间仍存在一定壁垒；第二，很多系统对云端依赖较强，本地独立控制能力不足；第三，原型项目常缺少工程化版本管理和故障恢复机制；第四，底层硬件接线、供电、节点状态和 PCB 设计细节容易被忽视。</w:t>
      </w:r>
    </w:p>
    <w:p w14:paraId="4AE7E22A">
      <w:pPr>
        <w:spacing w:after="120" w:line="324" w:lineRule="auto"/>
        <w:ind w:firstLine="440"/>
        <w:rPr>
          <w:rFonts w:ascii="Times New Roman" w:hAnsi="Times New Roman" w:eastAsia="宋体"/>
          <w:sz w:val="24"/>
        </w:rPr>
      </w:pPr>
      <w:r>
        <w:rPr>
          <w:rFonts w:ascii="Times New Roman" w:hAnsi="Times New Roman" w:eastAsia="宋体"/>
          <w:b w:val="0"/>
          <w:sz w:val="24"/>
        </w:rPr>
        <w:t>本文的研究重点不在于构建一个完全替代商业平台的通用智能家居生态，而在于通过 ESP32 系列硬件实现一个可解释、可演示、可维护的全屋智能控制终端。系统在中控、感知层、执行层、网络通信和 PCB 设计之间建立明确边界，并将开发过程中的问题复盘纳入论文分析范围，从而体现工程实践价值。</w:t>
      </w:r>
    </w:p>
    <w:p w14:paraId="1D9441AC">
      <w:pPr>
        <w:spacing w:after="120" w:line="324" w:lineRule="auto"/>
        <w:ind w:firstLine="440"/>
        <w:rPr>
          <w:rFonts w:ascii="Times New Roman" w:hAnsi="Times New Roman" w:eastAsia="宋体"/>
          <w:sz w:val="24"/>
        </w:rPr>
      </w:pPr>
      <w:r>
        <w:rPr>
          <w:rFonts w:ascii="Times New Roman" w:hAnsi="Times New Roman" w:eastAsia="宋体"/>
          <w:b w:val="0"/>
          <w:sz w:val="24"/>
        </w:rPr>
        <w:t>从研究方法看，现有智能家居论文常采用“传感器采集 + 控制终端 + 移动端访问”的基本结构，但不少项目在节点自治、异常恢复和工程归档方面描述较少。本文将统一配网、节点状态灯、接口兼容和版本回滚纳入系统设计，可以弥补传统实验型项目“功能能跑但状态难解释”的不足。</w:t>
      </w:r>
    </w:p>
    <w:p w14:paraId="14288C8B">
      <w:pPr>
        <w:spacing w:after="120" w:line="324" w:lineRule="auto"/>
        <w:ind w:firstLine="440"/>
        <w:rPr>
          <w:rFonts w:ascii="Times New Roman" w:hAnsi="Times New Roman" w:eastAsia="宋体"/>
          <w:sz w:val="24"/>
        </w:rPr>
      </w:pPr>
      <w:r>
        <w:rPr>
          <w:rFonts w:ascii="Times New Roman" w:hAnsi="Times New Roman" w:eastAsia="宋体"/>
          <w:b w:val="0"/>
          <w:sz w:val="24"/>
        </w:rPr>
        <w:t>从工程落地看，智能家居系统的难点并不仅是某个传感器读数是否正确，而是多个模块同时工作后如何保持稳定。中控、网络、节点、电源、前端状态和测试记录之间必须互相对齐，否则系统在演示环境中虽然能运行，在长期维护时却难以排查问题。因此本文更强调系统闭环与问题复盘。</w:t>
      </w:r>
    </w:p>
    <w:p w14:paraId="4B08DA99">
      <w:pPr>
        <w:pStyle w:val="4"/>
        <w:spacing w:before="160" w:after="120"/>
        <w:rPr>
          <w:rFonts w:ascii="Times New Roman" w:hAnsi="Times New Roman" w:eastAsia="宋体"/>
          <w:sz w:val="24"/>
        </w:rPr>
      </w:pPr>
      <w:r>
        <w:rPr>
          <w:rFonts w:ascii="Times New Roman" w:hAnsi="Times New Roman" w:eastAsia="宋体"/>
          <w:b/>
          <w:sz w:val="24"/>
        </w:rPr>
        <w:t>1.3 本文研究目标与研究内容</w:t>
      </w:r>
    </w:p>
    <w:p w14:paraId="53BF5E74">
      <w:pPr>
        <w:pStyle w:val="5"/>
        <w:spacing w:before="160" w:after="120"/>
        <w:rPr>
          <w:rFonts w:ascii="Times New Roman" w:hAnsi="Times New Roman" w:eastAsia="宋体"/>
          <w:sz w:val="24"/>
        </w:rPr>
      </w:pPr>
      <w:r>
        <w:rPr>
          <w:rFonts w:ascii="Times New Roman" w:hAnsi="Times New Roman" w:eastAsia="宋体"/>
          <w:b/>
          <w:sz w:val="24"/>
        </w:rPr>
        <w:t>1.3.1 本文研究目标</w:t>
      </w:r>
    </w:p>
    <w:p w14:paraId="4F20400B">
      <w:pPr>
        <w:spacing w:after="120" w:line="324" w:lineRule="auto"/>
        <w:ind w:firstLine="440"/>
        <w:rPr>
          <w:rFonts w:ascii="Times New Roman" w:hAnsi="Times New Roman" w:eastAsia="宋体"/>
          <w:sz w:val="24"/>
        </w:rPr>
      </w:pPr>
      <w:r>
        <w:rPr>
          <w:rFonts w:ascii="Times New Roman" w:hAnsi="Times New Roman" w:eastAsia="宋体"/>
          <w:b w:val="0"/>
          <w:sz w:val="24"/>
        </w:rPr>
        <w:t>本文的研究目标是设计并实现一套基于 ESP32 的全屋智能控制终端系统。系统应能够通过中控终端完成设备状态展示、节点管理、语音交互、智能对话和设备控制，并通过分布式子节点完成环境采集、安防检测和执行设备控制。系统不仅要实现功能可用，还应具备较好的配网恢复、状态诊断和后续维护能力。</w:t>
      </w:r>
    </w:p>
    <w:p w14:paraId="60FC2412">
      <w:pPr>
        <w:spacing w:after="120" w:line="324" w:lineRule="auto"/>
        <w:ind w:firstLine="440"/>
        <w:rPr>
          <w:rFonts w:ascii="Times New Roman" w:hAnsi="Times New Roman" w:eastAsia="宋体"/>
          <w:sz w:val="24"/>
        </w:rPr>
      </w:pPr>
      <w:r>
        <w:rPr>
          <w:rFonts w:ascii="Times New Roman" w:hAnsi="Times New Roman" w:eastAsia="宋体"/>
          <w:b w:val="0"/>
          <w:sz w:val="24"/>
        </w:rPr>
        <w:t>在硬件目标上，系统需要完成 ESP32-S3 中控平台、ESP32-C3 感知节点、执行层开发板验证节点以及 ESP32-C3 通用执行子节点 PCB 的设计与验证准备。在软件目标上，系统需要完成中控多文件工程、感知层 A/B 真拆分、执行层 A/B 子节点、统一配网逻辑、RGB 状态灯、HTTP 注册上报和命令下发机制。</w:t>
      </w:r>
    </w:p>
    <w:p w14:paraId="2C9A50AC">
      <w:pPr>
        <w:pStyle w:val="5"/>
        <w:spacing w:before="160" w:after="120"/>
        <w:rPr>
          <w:rFonts w:ascii="Times New Roman" w:hAnsi="Times New Roman" w:eastAsia="宋体"/>
          <w:sz w:val="24"/>
        </w:rPr>
      </w:pPr>
      <w:r>
        <w:rPr>
          <w:rFonts w:ascii="Times New Roman" w:hAnsi="Times New Roman" w:eastAsia="宋体"/>
          <w:b/>
          <w:sz w:val="24"/>
        </w:rPr>
        <w:t>1.3.2 本文研究内容</w:t>
      </w:r>
    </w:p>
    <w:p w14:paraId="5601F142">
      <w:pPr>
        <w:spacing w:after="120" w:line="324" w:lineRule="auto"/>
        <w:ind w:firstLine="440"/>
        <w:rPr>
          <w:rFonts w:ascii="Times New Roman" w:hAnsi="Times New Roman" w:eastAsia="宋体"/>
          <w:sz w:val="24"/>
        </w:rPr>
      </w:pPr>
      <w:r>
        <w:rPr>
          <w:rFonts w:ascii="Times New Roman" w:hAnsi="Times New Roman" w:eastAsia="宋体"/>
          <w:b w:val="0"/>
          <w:sz w:val="24"/>
        </w:rPr>
        <w:t>本文研究内容包括以下几个方面：第一，分析全屋智能控制终端的应用场景、功能需求、非功能需求和实现边界；第二，设计系统总体架构，明确交互层、控制与决策层、网络通信层、感知层、执行层以及云端与扩展服务层的职责；第三，完成硬件平台选型和各类传感器、执行器连接方案设计；第四，完成中控、感知层、执行层和语音交互等软件模块设计。</w:t>
      </w:r>
    </w:p>
    <w:p w14:paraId="34E3773F">
      <w:pPr>
        <w:spacing w:after="120" w:line="324" w:lineRule="auto"/>
        <w:ind w:firstLine="440"/>
        <w:rPr>
          <w:rFonts w:ascii="Times New Roman" w:hAnsi="Times New Roman" w:eastAsia="宋体"/>
          <w:sz w:val="24"/>
        </w:rPr>
      </w:pPr>
      <w:r>
        <w:rPr>
          <w:rFonts w:ascii="Times New Roman" w:hAnsi="Times New Roman" w:eastAsia="宋体"/>
          <w:b w:val="0"/>
          <w:sz w:val="24"/>
        </w:rPr>
        <w:t>第五，设计网络通信与节点管理机制，包括节点注册、数据上报、命令下发、配网热点和 WiFi 恢复；第六，完成系统功能测试与结果分析，验证中控、感知层、执行层、配网恢复、WebUI 与 PCB 打样准备等环节；第七，对开发过程中的关键问题进行复盘，包括前端状态对齐、真拆分、热点崩溃、音频探针、电机相序和 PCB 天线铺铜等问题。</w:t>
      </w:r>
    </w:p>
    <w:p w14:paraId="243957D0">
      <w:pPr>
        <w:pStyle w:val="4"/>
        <w:spacing w:before="160" w:after="120"/>
        <w:rPr>
          <w:rFonts w:ascii="Times New Roman" w:hAnsi="Times New Roman" w:eastAsia="宋体"/>
          <w:sz w:val="24"/>
        </w:rPr>
      </w:pPr>
      <w:r>
        <w:rPr>
          <w:rFonts w:ascii="Times New Roman" w:hAnsi="Times New Roman" w:eastAsia="宋体"/>
          <w:b/>
          <w:sz w:val="24"/>
        </w:rPr>
        <w:t>1.4 技术路线与论文结构</w:t>
      </w:r>
    </w:p>
    <w:p w14:paraId="008B7540">
      <w:pPr>
        <w:pStyle w:val="5"/>
        <w:spacing w:before="160" w:after="120"/>
        <w:rPr>
          <w:rFonts w:ascii="Times New Roman" w:hAnsi="Times New Roman" w:eastAsia="宋体"/>
          <w:sz w:val="24"/>
        </w:rPr>
      </w:pPr>
      <w:r>
        <w:rPr>
          <w:rFonts w:ascii="Times New Roman" w:hAnsi="Times New Roman" w:eastAsia="宋体"/>
          <w:b/>
          <w:sz w:val="24"/>
        </w:rPr>
        <w:t>1.4.1 技术路线</w:t>
      </w:r>
    </w:p>
    <w:p w14:paraId="3FA65E7B">
      <w:pPr>
        <w:spacing w:after="120" w:line="324" w:lineRule="auto"/>
        <w:ind w:firstLine="440"/>
        <w:rPr>
          <w:rFonts w:ascii="Times New Roman" w:hAnsi="Times New Roman" w:eastAsia="宋体"/>
          <w:sz w:val="24"/>
        </w:rPr>
      </w:pPr>
      <w:r>
        <w:rPr>
          <w:rFonts w:ascii="Times New Roman" w:hAnsi="Times New Roman" w:eastAsia="宋体"/>
          <w:b w:val="0"/>
          <w:sz w:val="24"/>
        </w:rPr>
        <w:t>本文采用“需求分析—总体设计—硬件设计—软件实现—网络机制—测试验证—问题复盘”的技术路线。首先从家庭场景出发确定系统功能和非功能需求；其次建立中控与子节点协同的总体架构；然后分别设计中控、感知层和执行层硬件；在软件层面完成中控 WebUI、语音交互、节点程序、配网逻辑和状态诊断；最后通过测试与问题复盘验证系统可用性。</w:t>
      </w:r>
    </w:p>
    <w:p w14:paraId="0A44882E">
      <w:pPr>
        <w:spacing w:after="120" w:line="324" w:lineRule="auto"/>
        <w:ind w:firstLine="440"/>
        <w:rPr>
          <w:rFonts w:ascii="Times New Roman" w:hAnsi="Times New Roman" w:eastAsia="宋体"/>
          <w:sz w:val="24"/>
        </w:rPr>
      </w:pPr>
      <w:r>
        <w:rPr>
          <w:rFonts w:ascii="Times New Roman" w:hAnsi="Times New Roman" w:eastAsia="宋体"/>
          <w:b w:val="0"/>
          <w:sz w:val="24"/>
        </w:rPr>
        <w:t>在系统实现上，本文采用 ESP32-S3 作为中控平台，ESP32-C3 等开发板作为子节点平台。网络通信以 WiFi 局域网和 HTTP 接口为主，节点通过注册、上报和命令接口与中控协同。配网采用无配置自动开热点、连接失败自动恢复的机制。版本管理上，系统以当前稳定基线为中心，后续节点围绕既有接口适配，避免多模块同时变化导致问题难以定位。</w:t>
      </w:r>
    </w:p>
    <w:p w14:paraId="0A7D90EF">
      <w:pPr>
        <w:spacing w:after="120" w:line="324" w:lineRule="auto"/>
        <w:ind w:firstLine="440"/>
        <w:rPr>
          <w:rFonts w:ascii="Times New Roman" w:hAnsi="Times New Roman" w:eastAsia="宋体"/>
          <w:sz w:val="24"/>
        </w:rPr>
      </w:pPr>
      <w:r>
        <w:rPr>
          <w:rFonts w:ascii="Times New Roman" w:hAnsi="Times New Roman" w:eastAsia="宋体"/>
          <w:b w:val="0"/>
          <w:sz w:val="24"/>
        </w:rPr>
        <w:t>在技术实现过程中，本文并未一次性确定所有硬件和软件方案，而是通过多轮原型验证逐步收敛。早期阶段重点验证中控交互、传感器读取和执行器动作；中期阶段重点整理中控工程、修复语音和前端问题；后期阶段重点完成感知层与执行层拆分，并将执行层迁移到 C3 通用 PCB。这样的路线符合工程项目“先验证、再封装、再优化”的基本规律。</w:t>
      </w:r>
    </w:p>
    <w:p w14:paraId="498F7B52">
      <w:pPr>
        <w:pStyle w:val="5"/>
        <w:spacing w:before="160" w:after="120"/>
        <w:rPr>
          <w:rFonts w:ascii="Times New Roman" w:hAnsi="Times New Roman" w:eastAsia="宋体"/>
          <w:sz w:val="24"/>
        </w:rPr>
      </w:pPr>
      <w:r>
        <w:rPr>
          <w:rFonts w:ascii="Times New Roman" w:hAnsi="Times New Roman" w:eastAsia="宋体"/>
          <w:b/>
          <w:sz w:val="24"/>
        </w:rPr>
        <w:t>1.4.2 论文结构</w:t>
      </w:r>
    </w:p>
    <w:p w14:paraId="55BA0B56">
      <w:pPr>
        <w:spacing w:after="120" w:line="324" w:lineRule="auto"/>
        <w:ind w:firstLine="440"/>
        <w:rPr>
          <w:rFonts w:ascii="Times New Roman" w:hAnsi="Times New Roman" w:eastAsia="宋体"/>
          <w:sz w:val="24"/>
        </w:rPr>
      </w:pPr>
      <w:r>
        <w:rPr>
          <w:rFonts w:ascii="Times New Roman" w:hAnsi="Times New Roman" w:eastAsia="宋体"/>
          <w:b w:val="0"/>
          <w:sz w:val="24"/>
        </w:rPr>
        <w:t>全文共分为九章。第 1 章介绍研究背景、研究现状、研究目标和技术路线；第 2 章分析系统需求和实现边界；第 3 章给出系统总体架构和分层设计；第 4 章说明硬件系统设计；第 5 章介绍系统软件设计与实现；第 6 章重点阐述网络通信与节点管理设计；第 7 章进行系统测试与结果分析；第 8 章记录并分析关键问题；第 9 章总结全文并提出后续优化方向。</w:t>
      </w:r>
    </w:p>
    <w:p w14:paraId="3196AEA8">
      <w:pPr>
        <w:pStyle w:val="4"/>
        <w:spacing w:before="160" w:after="120"/>
        <w:rPr>
          <w:rFonts w:ascii="Times New Roman" w:hAnsi="Times New Roman" w:eastAsia="宋体"/>
          <w:sz w:val="24"/>
        </w:rPr>
      </w:pPr>
      <w:r>
        <w:rPr>
          <w:rFonts w:ascii="Times New Roman" w:hAnsi="Times New Roman" w:eastAsia="宋体"/>
          <w:b/>
          <w:sz w:val="24"/>
        </w:rPr>
        <w:t>1.5 本章小结</w:t>
      </w:r>
    </w:p>
    <w:p w14:paraId="6861E3D3">
      <w:pPr>
        <w:spacing w:after="120" w:line="324" w:lineRule="auto"/>
        <w:ind w:firstLine="440"/>
        <w:rPr>
          <w:rFonts w:ascii="Times New Roman" w:hAnsi="Times New Roman" w:eastAsia="宋体"/>
          <w:sz w:val="24"/>
        </w:rPr>
      </w:pPr>
      <w:r>
        <w:rPr>
          <w:rFonts w:ascii="Times New Roman" w:hAnsi="Times New Roman" w:eastAsia="宋体"/>
          <w:b w:val="0"/>
          <w:sz w:val="24"/>
        </w:rPr>
        <w:t>本章从研究背景、研究意义、国内外研究现状、本文研究目标、研究内容和技术路线等方面对课题进行了说明。通过分析可以看出，面向家庭多设备场景的智能控制终端不仅需要实现传感器采集和执行器控制，还需要具备本地控制、节点管理、状态诊断和工程化维护能力。上述分析为后续需求分析和系统设计奠定了基础。</w:t>
      </w:r>
    </w:p>
    <w:p w14:paraId="4EC85902">
      <w:pPr>
        <w:rPr>
          <w:rFonts w:ascii="Times New Roman" w:hAnsi="Times New Roman" w:eastAsia="宋体"/>
          <w:sz w:val="24"/>
        </w:rPr>
      </w:pPr>
      <w:r>
        <w:rPr>
          <w:rFonts w:ascii="Times New Roman" w:hAnsi="Times New Roman" w:eastAsia="宋体"/>
          <w:sz w:val="24"/>
        </w:rPr>
        <w:br w:type="page"/>
      </w:r>
    </w:p>
    <w:p w14:paraId="2ECDA16B">
      <w:pPr>
        <w:pStyle w:val="3"/>
        <w:spacing w:before="240" w:after="160"/>
        <w:rPr>
          <w:rFonts w:ascii="Times New Roman" w:hAnsi="Times New Roman" w:eastAsia="宋体"/>
          <w:sz w:val="24"/>
        </w:rPr>
      </w:pPr>
      <w:r>
        <w:rPr>
          <w:rFonts w:ascii="Times New Roman" w:hAnsi="Times New Roman" w:eastAsia="宋体"/>
          <w:b/>
          <w:sz w:val="24"/>
        </w:rPr>
        <w:t>第 2 章 系统需求分析</w:t>
      </w:r>
    </w:p>
    <w:p w14:paraId="4958E1F0">
      <w:pPr>
        <w:pStyle w:val="4"/>
        <w:spacing w:before="160" w:after="120"/>
        <w:rPr>
          <w:rFonts w:ascii="Times New Roman" w:hAnsi="Times New Roman" w:eastAsia="宋体"/>
          <w:sz w:val="24"/>
        </w:rPr>
      </w:pPr>
      <w:r>
        <w:rPr>
          <w:rFonts w:ascii="Times New Roman" w:hAnsi="Times New Roman" w:eastAsia="宋体"/>
          <w:b/>
          <w:sz w:val="24"/>
        </w:rPr>
        <w:t>2.1 应用场景分析</w:t>
      </w:r>
    </w:p>
    <w:p w14:paraId="77E93E07">
      <w:pPr>
        <w:spacing w:after="120" w:line="324" w:lineRule="auto"/>
        <w:ind w:firstLine="440"/>
        <w:rPr>
          <w:rFonts w:ascii="Times New Roman" w:hAnsi="Times New Roman" w:eastAsia="宋体"/>
          <w:sz w:val="24"/>
        </w:rPr>
      </w:pPr>
      <w:r>
        <w:rPr>
          <w:rFonts w:ascii="Times New Roman" w:hAnsi="Times New Roman" w:eastAsia="宋体"/>
          <w:b w:val="0"/>
          <w:sz w:val="24"/>
        </w:rPr>
        <w:t>本文系统面向家庭空间中的多设备控制场景，主要包括客厅、卧室、门窗、灯光、家电和环境安防等区域。用户希望通过一个统一终端查看室内温湿度、光照、烟雾、燃气、门磁和人体活动状态，同时能够控制客厅灯、卧室灯、家电继电器、窗帘电机和窗户舵机。系统还应支持本地 WebUI、语音交互、远程网页和 App 套壳等多入口访问。</w:t>
      </w:r>
    </w:p>
    <w:p w14:paraId="2A25C947">
      <w:pPr>
        <w:spacing w:after="120" w:line="324" w:lineRule="auto"/>
        <w:ind w:firstLine="440"/>
        <w:rPr>
          <w:rFonts w:ascii="Times New Roman" w:hAnsi="Times New Roman" w:eastAsia="宋体"/>
          <w:sz w:val="24"/>
        </w:rPr>
      </w:pPr>
      <w:r>
        <w:rPr>
          <w:rFonts w:ascii="Times New Roman" w:hAnsi="Times New Roman" w:eastAsia="宋体"/>
          <w:b w:val="0"/>
          <w:sz w:val="24"/>
        </w:rPr>
        <w:t>从使用流程看，用户可能在首次部署时需要对子节点进行配网；在日常使用中需要查看环境状态、执行开关控制或语音命令；在调试阶段需要查看节点在线状态和日志；在网络异常时需要系统自动恢复或重新进入配网。上述应用场景决定了系统不能只实现单点控制，而需要具备多节点管理和运行状态诊断能力。</w:t>
      </w:r>
    </w:p>
    <w:p w14:paraId="1FE205C9">
      <w:pPr>
        <w:pStyle w:val="4"/>
        <w:spacing w:before="160" w:after="120"/>
        <w:rPr>
          <w:rFonts w:ascii="Times New Roman" w:hAnsi="Times New Roman" w:eastAsia="宋体"/>
          <w:sz w:val="24"/>
        </w:rPr>
      </w:pPr>
      <w:r>
        <w:rPr>
          <w:rFonts w:ascii="Times New Roman" w:hAnsi="Times New Roman" w:eastAsia="宋体"/>
          <w:b/>
          <w:sz w:val="24"/>
        </w:rPr>
        <w:t>2.2 功能需求分析</w:t>
      </w:r>
    </w:p>
    <w:p w14:paraId="4EFDA978">
      <w:pPr>
        <w:pStyle w:val="5"/>
        <w:spacing w:before="160" w:after="120"/>
        <w:rPr>
          <w:rFonts w:ascii="Times New Roman" w:hAnsi="Times New Roman" w:eastAsia="宋体"/>
          <w:sz w:val="24"/>
        </w:rPr>
      </w:pPr>
      <w:r>
        <w:rPr>
          <w:rFonts w:ascii="Times New Roman" w:hAnsi="Times New Roman" w:eastAsia="宋体"/>
          <w:b/>
          <w:sz w:val="24"/>
        </w:rPr>
        <w:t>2.2.1 感知层数据采集需求</w:t>
      </w:r>
    </w:p>
    <w:p w14:paraId="6BED80D8">
      <w:pPr>
        <w:spacing w:after="120" w:line="324" w:lineRule="auto"/>
        <w:ind w:firstLine="440"/>
        <w:rPr>
          <w:rFonts w:ascii="Times New Roman" w:hAnsi="Times New Roman" w:eastAsia="宋体"/>
          <w:sz w:val="24"/>
        </w:rPr>
      </w:pPr>
      <w:r>
        <w:rPr>
          <w:rFonts w:ascii="Times New Roman" w:hAnsi="Times New Roman" w:eastAsia="宋体"/>
          <w:b w:val="0"/>
          <w:sz w:val="24"/>
        </w:rPr>
        <w:t>感知层需要采集家庭环境和安防相关数据。环境窗户子节点负责温湿度、燃气、窗户门磁和客厅人体活动；光照安防子节点负责光照、烟雾、大门门磁和卧室人体活动。采集结果需要被整理为统一上报数据，并由中控展示到设备状态页面或节点诊断页面。</w:t>
      </w:r>
    </w:p>
    <w:p w14:paraId="13D89DB7">
      <w:pPr>
        <w:spacing w:after="120" w:line="324" w:lineRule="auto"/>
        <w:ind w:firstLine="440"/>
        <w:rPr>
          <w:rFonts w:ascii="Times New Roman" w:hAnsi="Times New Roman" w:eastAsia="宋体"/>
          <w:sz w:val="24"/>
        </w:rPr>
      </w:pPr>
      <w:r>
        <w:rPr>
          <w:rFonts w:ascii="Times New Roman" w:hAnsi="Times New Roman" w:eastAsia="宋体"/>
          <w:b w:val="0"/>
          <w:sz w:val="24"/>
        </w:rPr>
        <w:t>其中 HC-SR505 模块属于 PIR 运动触发传感器，适合用于检测一定范围内的人体活动或运动触发，不适合作为静态人体存在传感器。因此系统需求中将其定义为“人体活动检测”，避免在论文和系统描述中产生功能夸大。</w:t>
      </w:r>
    </w:p>
    <w:p w14:paraId="60B89806">
      <w:pPr>
        <w:pStyle w:val="5"/>
        <w:spacing w:before="160" w:after="120"/>
        <w:rPr>
          <w:rFonts w:ascii="Times New Roman" w:hAnsi="Times New Roman" w:eastAsia="宋体"/>
          <w:sz w:val="24"/>
        </w:rPr>
      </w:pPr>
      <w:r>
        <w:rPr>
          <w:rFonts w:ascii="Times New Roman" w:hAnsi="Times New Roman" w:eastAsia="宋体"/>
          <w:b/>
          <w:sz w:val="24"/>
        </w:rPr>
        <w:t>2.2.2 执行层设备控制需求</w:t>
      </w:r>
    </w:p>
    <w:p w14:paraId="6017199F">
      <w:pPr>
        <w:spacing w:after="120" w:line="324" w:lineRule="auto"/>
        <w:ind w:firstLine="440"/>
        <w:rPr>
          <w:rFonts w:ascii="Times New Roman" w:hAnsi="Times New Roman" w:eastAsia="宋体"/>
          <w:sz w:val="24"/>
        </w:rPr>
      </w:pPr>
      <w:r>
        <w:rPr>
          <w:rFonts w:ascii="Times New Roman" w:hAnsi="Times New Roman" w:eastAsia="宋体"/>
          <w:b w:val="0"/>
          <w:sz w:val="24"/>
        </w:rPr>
        <w:t>执行层需要根据中控命令完成真实设备动作。灯光家电子节点负责客厅灯、卧室灯和四路家电继电器控制；门窗伴侣子节点负责两个窗帘步进电机和一个窗户舵机控制。执行层不仅要执行开关、开合等动作，还要在动作后更新状态，便于中控展示和后续诊断。</w:t>
      </w:r>
    </w:p>
    <w:p w14:paraId="0981A60A">
      <w:pPr>
        <w:spacing w:after="120" w:line="324" w:lineRule="auto"/>
        <w:ind w:firstLine="440"/>
        <w:rPr>
          <w:rFonts w:ascii="Times New Roman" w:hAnsi="Times New Roman" w:eastAsia="宋体"/>
          <w:sz w:val="24"/>
        </w:rPr>
      </w:pPr>
      <w:r>
        <w:rPr>
          <w:rFonts w:ascii="Times New Roman" w:hAnsi="Times New Roman" w:eastAsia="宋体"/>
          <w:b w:val="0"/>
          <w:sz w:val="24"/>
        </w:rPr>
        <w:t>执行层设备具有一定电气风险，尤其是继电器、电机和舵机等模块对供电和共地要求较高。因此系统需求中要求执行节点控制逻辑清晰、上电默认状态安全、动作过程可观察，并在测试阶段优先低风险验证，再接入真实负载。</w:t>
      </w:r>
    </w:p>
    <w:p w14:paraId="77AA55C0">
      <w:pPr>
        <w:pStyle w:val="5"/>
        <w:spacing w:before="160" w:after="120"/>
        <w:rPr>
          <w:rFonts w:ascii="Times New Roman" w:hAnsi="Times New Roman" w:eastAsia="宋体"/>
          <w:sz w:val="24"/>
        </w:rPr>
      </w:pPr>
      <w:r>
        <w:rPr>
          <w:rFonts w:ascii="Times New Roman" w:hAnsi="Times New Roman" w:eastAsia="宋体"/>
          <w:b/>
          <w:sz w:val="24"/>
        </w:rPr>
        <w:t>2.2.3 人机交互需求</w:t>
      </w:r>
    </w:p>
    <w:p w14:paraId="4ACF0FA8">
      <w:pPr>
        <w:spacing w:after="120" w:line="324" w:lineRule="auto"/>
        <w:ind w:firstLine="440"/>
        <w:rPr>
          <w:rFonts w:ascii="Times New Roman" w:hAnsi="Times New Roman" w:eastAsia="宋体"/>
          <w:sz w:val="24"/>
        </w:rPr>
      </w:pPr>
      <w:r>
        <w:rPr>
          <w:rFonts w:ascii="Times New Roman" w:hAnsi="Times New Roman" w:eastAsia="宋体"/>
          <w:b w:val="0"/>
          <w:sz w:val="24"/>
        </w:rPr>
        <w:t>系统需要提供多种人机交互方式。首先，本地 WebUI 是主要操作入口，用户通过浏览器查看状态和控制设备；其次，语音识别和语音合成提供更自然的交互方式；再次，智能对话用于普通问答和简短交流；最后，远程网页和 App 套壳作为扩展访问方式，为后续移动端使用提供基础。</w:t>
      </w:r>
    </w:p>
    <w:p w14:paraId="1679ECEE">
      <w:pPr>
        <w:spacing w:after="120" w:line="324" w:lineRule="auto"/>
        <w:ind w:firstLine="440"/>
        <w:rPr>
          <w:rFonts w:ascii="Times New Roman" w:hAnsi="Times New Roman" w:eastAsia="宋体"/>
          <w:sz w:val="24"/>
        </w:rPr>
      </w:pPr>
      <w:r>
        <w:rPr>
          <w:rFonts w:ascii="Times New Roman" w:hAnsi="Times New Roman" w:eastAsia="宋体"/>
          <w:b w:val="0"/>
          <w:sz w:val="24"/>
        </w:rPr>
        <w:t>人机交互需求还要求系统能够区分设备控制和自由对话。对于明确控制命令，应优先走本地白名单和规则控制链路；对于普通聊天，应进入自由对话流程，不直接承担设备动作控制。这样的设计可以减少误触发风险，提高控制链路可解释性。</w:t>
      </w:r>
    </w:p>
    <w:p w14:paraId="7B4A4204">
      <w:pPr>
        <w:pStyle w:val="5"/>
        <w:spacing w:before="160" w:after="120"/>
        <w:rPr>
          <w:rFonts w:ascii="Times New Roman" w:hAnsi="Times New Roman" w:eastAsia="宋体"/>
          <w:sz w:val="24"/>
        </w:rPr>
      </w:pPr>
      <w:r>
        <w:rPr>
          <w:rFonts w:ascii="Times New Roman" w:hAnsi="Times New Roman" w:eastAsia="宋体"/>
          <w:b/>
          <w:sz w:val="24"/>
        </w:rPr>
        <w:t>2.2.4 节点管理需求</w:t>
      </w:r>
    </w:p>
    <w:p w14:paraId="2F829B10">
      <w:pPr>
        <w:spacing w:after="120" w:line="324" w:lineRule="auto"/>
        <w:ind w:firstLine="440"/>
        <w:rPr>
          <w:rFonts w:ascii="Times New Roman" w:hAnsi="Times New Roman" w:eastAsia="宋体"/>
          <w:sz w:val="24"/>
        </w:rPr>
      </w:pPr>
      <w:r>
        <w:rPr>
          <w:rFonts w:ascii="Times New Roman" w:hAnsi="Times New Roman" w:eastAsia="宋体"/>
          <w:b w:val="0"/>
          <w:sz w:val="24"/>
        </w:rPr>
        <w:t>节点管理需求包括节点注册、节点在线状态维护、端点信息记录和设备状态映射。每个子节点应具有明确 node_id、名称、节点类型和端点列表。中控接收到注册请求后，应能够在节点注册表中显示节点信息，并根据后续上报数据更新在线状态。</w:t>
      </w:r>
    </w:p>
    <w:p w14:paraId="25488126">
      <w:pPr>
        <w:spacing w:after="120" w:line="324" w:lineRule="auto"/>
        <w:ind w:firstLine="440"/>
        <w:rPr>
          <w:rFonts w:ascii="Times New Roman" w:hAnsi="Times New Roman" w:eastAsia="宋体"/>
          <w:sz w:val="24"/>
        </w:rPr>
      </w:pPr>
      <w:r>
        <w:rPr>
          <w:rFonts w:ascii="Times New Roman" w:hAnsi="Times New Roman" w:eastAsia="宋体"/>
          <w:b w:val="0"/>
          <w:sz w:val="24"/>
        </w:rPr>
        <w:t>由于当前中控前端部分页面仍保留固定模板，系统需要明确真实节点状态与兼容显示之间的关系。真实 A/B 子节点的在线状态应以节点注册表为准，固定设备状态页面用于展示最终设备状态和兼容旧模板，不应被解释为完整动态设备管理。</w:t>
      </w:r>
    </w:p>
    <w:p w14:paraId="7FB5A96C">
      <w:pPr>
        <w:pStyle w:val="5"/>
        <w:spacing w:before="160" w:after="120"/>
        <w:rPr>
          <w:rFonts w:ascii="Times New Roman" w:hAnsi="Times New Roman" w:eastAsia="宋体"/>
          <w:sz w:val="24"/>
        </w:rPr>
      </w:pPr>
      <w:r>
        <w:rPr>
          <w:rFonts w:ascii="Times New Roman" w:hAnsi="Times New Roman" w:eastAsia="宋体"/>
          <w:b/>
          <w:sz w:val="24"/>
        </w:rPr>
        <w:t>2.2.5 日志与诊断需求</w:t>
      </w:r>
    </w:p>
    <w:p w14:paraId="25048865">
      <w:pPr>
        <w:spacing w:after="120" w:line="324" w:lineRule="auto"/>
        <w:ind w:firstLine="440"/>
        <w:rPr>
          <w:rFonts w:ascii="Times New Roman" w:hAnsi="Times New Roman" w:eastAsia="宋体"/>
          <w:sz w:val="24"/>
        </w:rPr>
      </w:pPr>
      <w:r>
        <w:rPr>
          <w:rFonts w:ascii="Times New Roman" w:hAnsi="Times New Roman" w:eastAsia="宋体"/>
          <w:b w:val="0"/>
          <w:sz w:val="24"/>
        </w:rPr>
        <w:t>系统需要具备日志和诊断能力。开发阶段依赖串口日志定位 WiFi、HTTP、传感器和执行器问题；运行阶段依赖中控日志、节点注册表和 RGB 状态灯判断系统状态。对于封装后的节点，RGB 状态灯尤其重要，因为它可以在不连接串口的情况下反馈 WiFi、配网和中控通信状态。</w:t>
      </w:r>
    </w:p>
    <w:p w14:paraId="77DF9F01">
      <w:pPr>
        <w:spacing w:after="120" w:line="324" w:lineRule="auto"/>
        <w:ind w:firstLine="440"/>
        <w:rPr>
          <w:rFonts w:ascii="Times New Roman" w:hAnsi="Times New Roman" w:eastAsia="宋体"/>
          <w:sz w:val="24"/>
        </w:rPr>
      </w:pPr>
      <w:r>
        <w:rPr>
          <w:rFonts w:ascii="Times New Roman" w:hAnsi="Times New Roman" w:eastAsia="宋体"/>
          <w:b w:val="0"/>
          <w:sz w:val="24"/>
        </w:rPr>
        <w:t>日志与诊断需求还包括问题记录和测试记录。项目开发过程中出现的配网热点崩溃、电机相序不匹配、PCB 天线铺铜等问题，应形成可复盘记录，为后续论文、资料包和答辩提供依据。</w:t>
      </w:r>
    </w:p>
    <w:p w14:paraId="6CA1F487">
      <w:pPr>
        <w:pStyle w:val="4"/>
        <w:spacing w:before="160" w:after="120"/>
        <w:rPr>
          <w:rFonts w:ascii="Times New Roman" w:hAnsi="Times New Roman" w:eastAsia="宋体"/>
          <w:sz w:val="24"/>
        </w:rPr>
      </w:pPr>
      <w:r>
        <w:rPr>
          <w:rFonts w:ascii="Times New Roman" w:hAnsi="Times New Roman" w:eastAsia="宋体"/>
          <w:b/>
          <w:sz w:val="24"/>
        </w:rPr>
        <w:t>2.3 非功能需求分析</w:t>
      </w:r>
    </w:p>
    <w:p w14:paraId="6C4A8BEF">
      <w:pPr>
        <w:pStyle w:val="5"/>
        <w:spacing w:before="160" w:after="120"/>
        <w:rPr>
          <w:rFonts w:ascii="Times New Roman" w:hAnsi="Times New Roman" w:eastAsia="宋体"/>
          <w:sz w:val="24"/>
        </w:rPr>
      </w:pPr>
      <w:r>
        <w:rPr>
          <w:rFonts w:ascii="Times New Roman" w:hAnsi="Times New Roman" w:eastAsia="宋体"/>
          <w:b/>
          <w:sz w:val="24"/>
        </w:rPr>
        <w:t>2.3.1 稳定性需求</w:t>
      </w:r>
    </w:p>
    <w:p w14:paraId="11C89BED">
      <w:pPr>
        <w:spacing w:after="120" w:line="324" w:lineRule="auto"/>
        <w:ind w:firstLine="440"/>
        <w:rPr>
          <w:rFonts w:ascii="Times New Roman" w:hAnsi="Times New Roman" w:eastAsia="宋体"/>
          <w:sz w:val="24"/>
        </w:rPr>
      </w:pPr>
      <w:r>
        <w:rPr>
          <w:rFonts w:ascii="Times New Roman" w:hAnsi="Times New Roman" w:eastAsia="宋体"/>
          <w:b w:val="0"/>
          <w:sz w:val="24"/>
        </w:rPr>
        <w:t>系统稳定性主要体现在中控稳定运行、子节点断线恢复和执行器动作可靠三个方面。中控作为控制中心，需要在当前稳定基线下保持 WebUI、节点管理、语音/AI 和日志功能正常；子节点需要在 WiFi 断开、配置错误或中控暂时不可达时具备自动恢复能力。</w:t>
      </w:r>
    </w:p>
    <w:p w14:paraId="661593C0">
      <w:pPr>
        <w:spacing w:after="120" w:line="324" w:lineRule="auto"/>
        <w:ind w:firstLine="440"/>
        <w:rPr>
          <w:rFonts w:ascii="Times New Roman" w:hAnsi="Times New Roman" w:eastAsia="宋体"/>
          <w:sz w:val="24"/>
        </w:rPr>
      </w:pPr>
      <w:r>
        <w:rPr>
          <w:rFonts w:ascii="Times New Roman" w:hAnsi="Times New Roman" w:eastAsia="宋体"/>
          <w:b w:val="0"/>
          <w:sz w:val="24"/>
        </w:rPr>
        <w:t>对于执行层，稳定性还包括电机、继电器和舵机动作过程不导致主控重启或通信中断。由于这类外设对电流和电气连接要求较高，系统必须保证控制信号和外设电源具有共同参考地，并在程序中设置安全的上电默认状态。</w:t>
      </w:r>
    </w:p>
    <w:p w14:paraId="0731DBD1">
      <w:pPr>
        <w:pStyle w:val="5"/>
        <w:spacing w:before="160" w:after="120"/>
        <w:rPr>
          <w:rFonts w:ascii="Times New Roman" w:hAnsi="Times New Roman" w:eastAsia="宋体"/>
          <w:sz w:val="24"/>
        </w:rPr>
      </w:pPr>
      <w:r>
        <w:rPr>
          <w:rFonts w:ascii="Times New Roman" w:hAnsi="Times New Roman" w:eastAsia="宋体"/>
          <w:b/>
          <w:sz w:val="24"/>
        </w:rPr>
        <w:t>2.3.2 可维护性需求</w:t>
      </w:r>
    </w:p>
    <w:p w14:paraId="22DE004D">
      <w:pPr>
        <w:spacing w:after="120" w:line="324" w:lineRule="auto"/>
        <w:ind w:firstLine="440"/>
        <w:rPr>
          <w:rFonts w:ascii="Times New Roman" w:hAnsi="Times New Roman" w:eastAsia="宋体"/>
          <w:sz w:val="24"/>
        </w:rPr>
      </w:pPr>
      <w:r>
        <w:rPr>
          <w:rFonts w:ascii="Times New Roman" w:hAnsi="Times New Roman" w:eastAsia="宋体"/>
          <w:b w:val="0"/>
          <w:sz w:val="24"/>
        </w:rPr>
        <w:t>系统可维护性要求中控、感知层、执行层和网络通信机制之间职责清晰。感知层和执行层均采用 A/B 真拆分，不保留对方无关代码；中控作为稳定基线提供统一接口；节点通过配置、注册和上报适配系统。这种结构便于后续定位问题和替换硬件。</w:t>
      </w:r>
    </w:p>
    <w:p w14:paraId="37350890">
      <w:pPr>
        <w:spacing w:after="120" w:line="324" w:lineRule="auto"/>
        <w:ind w:firstLine="440"/>
        <w:rPr>
          <w:rFonts w:ascii="Times New Roman" w:hAnsi="Times New Roman" w:eastAsia="宋体"/>
          <w:sz w:val="24"/>
        </w:rPr>
      </w:pPr>
      <w:r>
        <w:rPr>
          <w:rFonts w:ascii="Times New Roman" w:hAnsi="Times New Roman" w:eastAsia="宋体"/>
          <w:b w:val="0"/>
          <w:sz w:val="24"/>
        </w:rPr>
        <w:t>代码可维护性还体现在注释、文件命名和归档边界上。程序应保留中文注释和可改范围说明，避免后续维护者误改关键逻辑。论文和资料包中也应明确哪些源码已归档，哪些远程网页或 App 工程后续补充。</w:t>
      </w:r>
    </w:p>
    <w:p w14:paraId="2F000AEC">
      <w:pPr>
        <w:pStyle w:val="5"/>
        <w:spacing w:before="160" w:after="120"/>
        <w:rPr>
          <w:rFonts w:ascii="Times New Roman" w:hAnsi="Times New Roman" w:eastAsia="宋体"/>
          <w:sz w:val="24"/>
        </w:rPr>
      </w:pPr>
      <w:r>
        <w:rPr>
          <w:rFonts w:ascii="Times New Roman" w:hAnsi="Times New Roman" w:eastAsia="宋体"/>
          <w:b/>
          <w:sz w:val="24"/>
        </w:rPr>
        <w:t>2.3.3 可扩展性需求</w:t>
      </w:r>
    </w:p>
    <w:p w14:paraId="259BC542">
      <w:pPr>
        <w:spacing w:after="120" w:line="324" w:lineRule="auto"/>
        <w:ind w:firstLine="440"/>
        <w:rPr>
          <w:rFonts w:ascii="Times New Roman" w:hAnsi="Times New Roman" w:eastAsia="宋体"/>
          <w:sz w:val="24"/>
        </w:rPr>
      </w:pPr>
      <w:r>
        <w:rPr>
          <w:rFonts w:ascii="Times New Roman" w:hAnsi="Times New Roman" w:eastAsia="宋体"/>
          <w:b w:val="0"/>
          <w:sz w:val="24"/>
        </w:rPr>
        <w:t>可扩展性需求包括传感器扩展、执行设备扩展、节点扩展和访问入口扩展。系统采用节点注册和端点声明机制，使后续新增节点可以围绕既有接口扩展。执行层 C3 通用 PCB 的一板两用方案也为后续低成本复制节点提供了基础。</w:t>
      </w:r>
    </w:p>
    <w:p w14:paraId="04D52344">
      <w:pPr>
        <w:spacing w:after="120" w:line="324" w:lineRule="auto"/>
        <w:ind w:firstLine="440"/>
        <w:rPr>
          <w:rFonts w:ascii="Times New Roman" w:hAnsi="Times New Roman" w:eastAsia="宋体"/>
          <w:sz w:val="24"/>
        </w:rPr>
      </w:pPr>
      <w:r>
        <w:rPr>
          <w:rFonts w:ascii="Times New Roman" w:hAnsi="Times New Roman" w:eastAsia="宋体"/>
          <w:b w:val="0"/>
          <w:sz w:val="24"/>
        </w:rPr>
        <w:t>与此同时，当前系统并不宣称已经实现完全动态设备管理。前端固定模板和添加设备预留接口属于当前版本边界，后续可通过统一设备模型、动态端点渲染和前后端状态重构进一步增强扩展能力。</w:t>
      </w:r>
    </w:p>
    <w:p w14:paraId="0180C26D">
      <w:pPr>
        <w:spacing w:after="120" w:line="324" w:lineRule="auto"/>
        <w:ind w:firstLine="440"/>
        <w:rPr>
          <w:rFonts w:ascii="Times New Roman" w:hAnsi="Times New Roman" w:eastAsia="宋体"/>
          <w:sz w:val="24"/>
        </w:rPr>
      </w:pPr>
      <w:r>
        <w:rPr>
          <w:rFonts w:ascii="Times New Roman" w:hAnsi="Times New Roman" w:eastAsia="宋体"/>
          <w:b w:val="0"/>
          <w:sz w:val="24"/>
        </w:rPr>
        <w:t>可扩展性还体现在论文与资料层面。系统后续可能加入更多房间、更多传感器或更多执行器，因此节点命名、端点字段、接口路径和程序归档方式都需要尽量保持统一。即使当前前端还不是完整动态设备管理，也应为未来动态节点映射预留清晰边界。</w:t>
      </w:r>
    </w:p>
    <w:p w14:paraId="2A266385">
      <w:pPr>
        <w:pStyle w:val="5"/>
        <w:spacing w:before="160" w:after="120"/>
        <w:rPr>
          <w:rFonts w:ascii="Times New Roman" w:hAnsi="Times New Roman" w:eastAsia="宋体"/>
          <w:sz w:val="24"/>
        </w:rPr>
      </w:pPr>
      <w:r>
        <w:rPr>
          <w:rFonts w:ascii="Times New Roman" w:hAnsi="Times New Roman" w:eastAsia="宋体"/>
          <w:b/>
          <w:sz w:val="24"/>
        </w:rPr>
        <w:t>2.3.4 可演示性需求</w:t>
      </w:r>
    </w:p>
    <w:p w14:paraId="2CAF0330">
      <w:pPr>
        <w:spacing w:after="120" w:line="324" w:lineRule="auto"/>
        <w:ind w:firstLine="440"/>
        <w:rPr>
          <w:rFonts w:ascii="Times New Roman" w:hAnsi="Times New Roman" w:eastAsia="宋体"/>
          <w:sz w:val="24"/>
        </w:rPr>
      </w:pPr>
      <w:r>
        <w:rPr>
          <w:rFonts w:ascii="Times New Roman" w:hAnsi="Times New Roman" w:eastAsia="宋体"/>
          <w:b w:val="0"/>
          <w:sz w:val="24"/>
        </w:rPr>
        <w:t>系统应能够支持从配网开始的完整演示。通过擦除 Flash 后重新烧录节点程序，可以恢复无配置状态，随后展示节点自动开启热点、用户填写配置、节点连接 WiFi、注册中控、状态灯变绿和页面显示在线的完整过程。</w:t>
      </w:r>
    </w:p>
    <w:p w14:paraId="0DCDEE5B">
      <w:pPr>
        <w:spacing w:after="120" w:line="324" w:lineRule="auto"/>
        <w:ind w:firstLine="440"/>
        <w:rPr>
          <w:rFonts w:ascii="Times New Roman" w:hAnsi="Times New Roman" w:eastAsia="宋体"/>
          <w:sz w:val="24"/>
        </w:rPr>
      </w:pPr>
      <w:r>
        <w:rPr>
          <w:rFonts w:ascii="Times New Roman" w:hAnsi="Times New Roman" w:eastAsia="宋体"/>
          <w:b w:val="0"/>
          <w:sz w:val="24"/>
        </w:rPr>
        <w:t>可演示性还要求执行器动作直观。步进电机采用 4096 步完整旋转用于展示窗帘开合方向；RGB 状态灯采用不同颜色和呼吸状态展示网络阶段；中控 WebUI 和节点注册表用于展示系统状态。</w:t>
      </w:r>
    </w:p>
    <w:p w14:paraId="173C0838">
      <w:pPr>
        <w:pStyle w:val="5"/>
        <w:spacing w:before="160" w:after="120"/>
        <w:rPr>
          <w:rFonts w:ascii="Times New Roman" w:hAnsi="Times New Roman" w:eastAsia="宋体"/>
          <w:sz w:val="24"/>
        </w:rPr>
      </w:pPr>
      <w:r>
        <w:rPr>
          <w:rFonts w:ascii="Times New Roman" w:hAnsi="Times New Roman" w:eastAsia="宋体"/>
          <w:b/>
          <w:sz w:val="24"/>
        </w:rPr>
        <w:t>2.3.5 安全性与隐私需求</w:t>
      </w:r>
    </w:p>
    <w:p w14:paraId="3409D478">
      <w:pPr>
        <w:spacing w:after="120" w:line="324" w:lineRule="auto"/>
        <w:ind w:firstLine="440"/>
        <w:rPr>
          <w:rFonts w:ascii="Times New Roman" w:hAnsi="Times New Roman" w:eastAsia="宋体"/>
          <w:sz w:val="24"/>
        </w:rPr>
      </w:pPr>
      <w:r>
        <w:rPr>
          <w:rFonts w:ascii="Times New Roman" w:hAnsi="Times New Roman" w:eastAsia="宋体"/>
          <w:b w:val="0"/>
          <w:sz w:val="24"/>
        </w:rPr>
        <w:t>系统涉及多类云服务和远程访问配置，因此论文、资料包和程序归档中不应公开真实 API Key、Token、SecretKey、AppID 等敏感信息。相关内容可以以“已配置”或“由用户自行填写”描述。</w:t>
      </w:r>
    </w:p>
    <w:p w14:paraId="2E391517">
      <w:pPr>
        <w:spacing w:after="120" w:line="324" w:lineRule="auto"/>
        <w:ind w:firstLine="440"/>
        <w:rPr>
          <w:rFonts w:ascii="Times New Roman" w:hAnsi="Times New Roman" w:eastAsia="宋体"/>
          <w:sz w:val="24"/>
        </w:rPr>
      </w:pPr>
      <w:r>
        <w:rPr>
          <w:rFonts w:ascii="Times New Roman" w:hAnsi="Times New Roman" w:eastAsia="宋体"/>
          <w:b w:val="0"/>
          <w:sz w:val="24"/>
        </w:rPr>
        <w:t>在控制安全方面，系统应避免让自由对话直接承担设备动作控制。明确控制命令优先由本地白名单和规则控制机制处理，自由对话主要负责普通问答和简短回复。这样可以减少语言模型误判导致设备误动作的风险。</w:t>
      </w:r>
    </w:p>
    <w:p w14:paraId="3981C439">
      <w:pPr>
        <w:pStyle w:val="4"/>
        <w:spacing w:before="160" w:after="120"/>
        <w:rPr>
          <w:rFonts w:ascii="Times New Roman" w:hAnsi="Times New Roman" w:eastAsia="宋体"/>
          <w:sz w:val="24"/>
        </w:rPr>
      </w:pPr>
      <w:r>
        <w:rPr>
          <w:rFonts w:ascii="Times New Roman" w:hAnsi="Times New Roman" w:eastAsia="宋体"/>
          <w:b/>
          <w:sz w:val="24"/>
        </w:rPr>
        <w:t>2.4 网络通信与配网需求</w:t>
      </w:r>
    </w:p>
    <w:p w14:paraId="6B09EA46">
      <w:pPr>
        <w:spacing w:after="120" w:line="324" w:lineRule="auto"/>
        <w:ind w:firstLine="440"/>
        <w:rPr>
          <w:rFonts w:ascii="Times New Roman" w:hAnsi="Times New Roman" w:eastAsia="宋体"/>
          <w:sz w:val="24"/>
        </w:rPr>
      </w:pPr>
      <w:r>
        <w:rPr>
          <w:rFonts w:ascii="Times New Roman" w:hAnsi="Times New Roman" w:eastAsia="宋体"/>
          <w:b w:val="0"/>
          <w:sz w:val="24"/>
        </w:rPr>
        <w:t>系统网络通信主要运行在 WiFi 局域网环境中。中控作为局域网控制服务端，子节点连接同一路由器后访问中控地址。感知节点通过 HTTP 注册和上报接口向中控提交身份信息和传感器数据，执行节点除注册和上报外，还需要提供命令接口接收中控下发的控制请求。</w:t>
      </w:r>
    </w:p>
    <w:p w14:paraId="2A7571D8">
      <w:pPr>
        <w:spacing w:after="120" w:line="324" w:lineRule="auto"/>
        <w:ind w:firstLine="440"/>
        <w:rPr>
          <w:rFonts w:ascii="Times New Roman" w:hAnsi="Times New Roman" w:eastAsia="宋体"/>
          <w:sz w:val="24"/>
        </w:rPr>
      </w:pPr>
      <w:r>
        <w:rPr>
          <w:rFonts w:ascii="Times New Roman" w:hAnsi="Times New Roman" w:eastAsia="宋体"/>
          <w:b w:val="0"/>
          <w:sz w:val="24"/>
        </w:rPr>
        <w:t>配网需求包括首次无配置自动开启热点、已有配置自动连接路由器、WiFi 连接失败自动重新开启热点、运行中断线后先重连并在多次失败后进入配网状态。配网页只负责填写 WiFi 名称、密码和中控地址，不提供清除配置按钮，也不引入按键长按或矩阵键盘暗码。</w:t>
      </w:r>
    </w:p>
    <w:p w14:paraId="17DB4512">
      <w:pPr>
        <w:pStyle w:val="4"/>
        <w:spacing w:before="160" w:after="120"/>
        <w:rPr>
          <w:rFonts w:ascii="Times New Roman" w:hAnsi="Times New Roman" w:eastAsia="宋体"/>
          <w:sz w:val="24"/>
        </w:rPr>
      </w:pPr>
      <w:r>
        <w:rPr>
          <w:rFonts w:ascii="Times New Roman" w:hAnsi="Times New Roman" w:eastAsia="宋体"/>
          <w:b/>
          <w:sz w:val="24"/>
        </w:rPr>
        <w:t>2.5 系统实现边界与约束条件</w:t>
      </w:r>
    </w:p>
    <w:p w14:paraId="70C977D1">
      <w:pPr>
        <w:pStyle w:val="5"/>
        <w:spacing w:before="160" w:after="120"/>
        <w:rPr>
          <w:rFonts w:ascii="Times New Roman" w:hAnsi="Times New Roman" w:eastAsia="宋体"/>
          <w:sz w:val="24"/>
        </w:rPr>
      </w:pPr>
      <w:r>
        <w:rPr>
          <w:rFonts w:ascii="Times New Roman" w:hAnsi="Times New Roman" w:eastAsia="宋体"/>
          <w:b/>
          <w:sz w:val="24"/>
        </w:rPr>
        <w:t>2.5.1 中控前端边界</w:t>
      </w:r>
    </w:p>
    <w:p w14:paraId="53C4A362">
      <w:pPr>
        <w:spacing w:after="120" w:line="324" w:lineRule="auto"/>
        <w:ind w:firstLine="440"/>
        <w:rPr>
          <w:rFonts w:ascii="Times New Roman" w:hAnsi="Times New Roman" w:eastAsia="宋体"/>
          <w:sz w:val="24"/>
        </w:rPr>
      </w:pPr>
      <w:r>
        <w:rPr>
          <w:rFonts w:ascii="Times New Roman" w:hAnsi="Times New Roman" w:eastAsia="宋体"/>
          <w:b w:val="0"/>
          <w:sz w:val="24"/>
        </w:rPr>
        <w:t>当前系统中控部分前端仍保留旧三板固定模板和部分兼容显示逻辑。设备管理中的添加设备入口属于预留接口，不作为当前正式动态添加设备功能。真实 A/B 子节点在线状态应以 V3 节点注册表为准，设备状态表主要用于展示最终传感器和执行器状态。</w:t>
      </w:r>
    </w:p>
    <w:p w14:paraId="784F9BBF">
      <w:pPr>
        <w:spacing w:after="120" w:line="324" w:lineRule="auto"/>
        <w:ind w:firstLine="440"/>
        <w:rPr>
          <w:rFonts w:ascii="Times New Roman" w:hAnsi="Times New Roman" w:eastAsia="宋体"/>
          <w:sz w:val="24"/>
        </w:rPr>
      </w:pPr>
      <w:r>
        <w:rPr>
          <w:rFonts w:ascii="Times New Roman" w:hAnsi="Times New Roman" w:eastAsia="宋体"/>
          <w:b w:val="0"/>
          <w:sz w:val="24"/>
        </w:rPr>
        <w:t>该边界不影响系统底层通信和节点接入，但在论文中必须如实说明，避免将当前版本描述成完整动态设备管理平台。后续优化可以围绕前端动态渲染和统一设备模型展开。</w:t>
      </w:r>
    </w:p>
    <w:p w14:paraId="3570AE48">
      <w:pPr>
        <w:pStyle w:val="5"/>
        <w:spacing w:before="160" w:after="120"/>
        <w:rPr>
          <w:rFonts w:ascii="Times New Roman" w:hAnsi="Times New Roman" w:eastAsia="宋体"/>
          <w:sz w:val="24"/>
        </w:rPr>
      </w:pPr>
      <w:r>
        <w:rPr>
          <w:rFonts w:ascii="Times New Roman" w:hAnsi="Times New Roman" w:eastAsia="宋体"/>
          <w:b/>
          <w:sz w:val="24"/>
        </w:rPr>
        <w:t>2.5.2 硬件实现边界</w:t>
      </w:r>
    </w:p>
    <w:p w14:paraId="6B82BD17">
      <w:pPr>
        <w:spacing w:after="120" w:line="324" w:lineRule="auto"/>
        <w:ind w:firstLine="440"/>
        <w:rPr>
          <w:rFonts w:ascii="Times New Roman" w:hAnsi="Times New Roman" w:eastAsia="宋体"/>
          <w:sz w:val="24"/>
        </w:rPr>
      </w:pPr>
      <w:r>
        <w:rPr>
          <w:rFonts w:ascii="Times New Roman" w:hAnsi="Times New Roman" w:eastAsia="宋体"/>
          <w:b w:val="0"/>
          <w:sz w:val="24"/>
        </w:rPr>
        <w:t>感知层 A/B 子节点已经完成封装和实机验证；执行层 A/B 开发板版本已经跑通；执行层 C3 通用 PCB 已完成设计、DRC 检查和打样流程。由于 PCB 实物仍需到货后焊接测试，论文中应将其描述为打样验证阶段，而不是宣称已经完成全部实物验证。</w:t>
      </w:r>
    </w:p>
    <w:p w14:paraId="50BFAC5E">
      <w:pPr>
        <w:spacing w:after="120" w:line="324" w:lineRule="auto"/>
        <w:ind w:firstLine="440"/>
        <w:rPr>
          <w:rFonts w:ascii="Times New Roman" w:hAnsi="Times New Roman" w:eastAsia="宋体"/>
          <w:sz w:val="24"/>
        </w:rPr>
      </w:pPr>
      <w:r>
        <w:rPr>
          <w:rFonts w:ascii="Times New Roman" w:hAnsi="Times New Roman" w:eastAsia="宋体"/>
          <w:b w:val="0"/>
          <w:sz w:val="24"/>
        </w:rPr>
        <w:t>硬件实现还受到 ESP32-C3 可用 IO 数量、开发板天线位置、继电器和电机供电要求等约束。第一版 PCB 以验证为主，重点是确认排母间距、IO 映射、A/B 接口复用和 WiFi 稳定性。</w:t>
      </w:r>
    </w:p>
    <w:p w14:paraId="4EB35EE4">
      <w:pPr>
        <w:pStyle w:val="5"/>
        <w:spacing w:before="160" w:after="120"/>
        <w:rPr>
          <w:rFonts w:ascii="Times New Roman" w:hAnsi="Times New Roman" w:eastAsia="宋体"/>
          <w:sz w:val="24"/>
        </w:rPr>
      </w:pPr>
      <w:r>
        <w:rPr>
          <w:rFonts w:ascii="Times New Roman" w:hAnsi="Times New Roman" w:eastAsia="宋体"/>
          <w:b/>
          <w:sz w:val="24"/>
        </w:rPr>
        <w:t>2.5.3 软件实现与归档边界</w:t>
      </w:r>
    </w:p>
    <w:p w14:paraId="4DC2A985">
      <w:pPr>
        <w:spacing w:after="120" w:line="324" w:lineRule="auto"/>
        <w:ind w:firstLine="440"/>
        <w:rPr>
          <w:rFonts w:ascii="Times New Roman" w:hAnsi="Times New Roman" w:eastAsia="宋体"/>
          <w:sz w:val="24"/>
        </w:rPr>
      </w:pPr>
      <w:r>
        <w:rPr>
          <w:rFonts w:ascii="Times New Roman" w:hAnsi="Times New Roman" w:eastAsia="宋体"/>
          <w:b w:val="0"/>
          <w:sz w:val="24"/>
        </w:rPr>
        <w:t>当前程序归档重点包括中控 V1.4.2 多文件工程、感知层集成与 A/B 子节点、执行层集成与 A/B 子节点、执行层 C3 A/B 程序以及静态检查报告。中控静态检查报告显示多个关键检查项通过，可作为当前阶段稳定基线依据之一。</w:t>
      </w:r>
    </w:p>
    <w:p w14:paraId="20C53622">
      <w:pPr>
        <w:spacing w:after="120" w:line="324" w:lineRule="auto"/>
        <w:ind w:firstLine="440"/>
        <w:rPr>
          <w:rFonts w:ascii="Times New Roman" w:hAnsi="Times New Roman" w:eastAsia="宋体"/>
          <w:sz w:val="24"/>
        </w:rPr>
      </w:pPr>
      <w:r>
        <w:rPr>
          <w:rFonts w:ascii="Times New Roman" w:hAnsi="Times New Roman" w:eastAsia="宋体"/>
          <w:b w:val="0"/>
          <w:sz w:val="24"/>
        </w:rPr>
        <w:t>当前尚未完全纳入归档的是本地 WebUI 原始源码、远程网页源码和 App 工程。论文中可以说明远程访问与 App 套壳作为系统访问入口扩展，但不应将未归档源码描述为已完整交付。</w:t>
      </w:r>
    </w:p>
    <w:p w14:paraId="7B6ABB77">
      <w:pPr>
        <w:pStyle w:val="5"/>
        <w:spacing w:before="160" w:after="120"/>
        <w:rPr>
          <w:rFonts w:ascii="Times New Roman" w:hAnsi="Times New Roman" w:eastAsia="宋体"/>
          <w:sz w:val="24"/>
        </w:rPr>
      </w:pPr>
      <w:r>
        <w:rPr>
          <w:rFonts w:ascii="Times New Roman" w:hAnsi="Times New Roman" w:eastAsia="宋体"/>
          <w:b/>
          <w:sz w:val="24"/>
        </w:rPr>
        <w:t>2.5.4 功能实现边界</w:t>
      </w:r>
    </w:p>
    <w:p w14:paraId="1E9139F7">
      <w:pPr>
        <w:spacing w:after="120" w:line="324" w:lineRule="auto"/>
        <w:ind w:firstLine="440"/>
        <w:rPr>
          <w:rFonts w:ascii="Times New Roman" w:hAnsi="Times New Roman" w:eastAsia="宋体"/>
          <w:sz w:val="24"/>
        </w:rPr>
      </w:pPr>
      <w:r>
        <w:rPr>
          <w:rFonts w:ascii="Times New Roman" w:hAnsi="Times New Roman" w:eastAsia="宋体"/>
          <w:b w:val="0"/>
          <w:sz w:val="24"/>
        </w:rPr>
        <w:t>系统功能边界包括：HC-SR505 仅用于人体活动检测，不用于人体存在检测；自由对话不直接承担设备控制核心职责；设备控制优先走白名单、规则控制和明确命令链路；PCB 第一版主要用于验证 A/B 执行节点复用，不代表最终量产硬件。</w:t>
      </w:r>
    </w:p>
    <w:p w14:paraId="30A9E041">
      <w:pPr>
        <w:spacing w:after="120" w:line="324" w:lineRule="auto"/>
        <w:ind w:firstLine="440"/>
        <w:rPr>
          <w:rFonts w:ascii="Times New Roman" w:hAnsi="Times New Roman" w:eastAsia="宋体"/>
          <w:sz w:val="24"/>
        </w:rPr>
      </w:pPr>
      <w:r>
        <w:rPr>
          <w:rFonts w:ascii="Times New Roman" w:hAnsi="Times New Roman" w:eastAsia="宋体"/>
          <w:b w:val="0"/>
          <w:sz w:val="24"/>
        </w:rPr>
        <w:t>明确功能边界有助于论文保持真实可信，也便于答辩时解释系统不足与后续优化方向。工程实践论文不需要把所有内容描述成最终商业产品，而应清楚说明当前阶段完成内容、测试状态和后续改进空间。</w:t>
      </w:r>
    </w:p>
    <w:p w14:paraId="0FDB3D6C">
      <w:pPr>
        <w:spacing w:after="120" w:line="324" w:lineRule="auto"/>
        <w:ind w:firstLine="440"/>
        <w:rPr>
          <w:rFonts w:ascii="Times New Roman" w:hAnsi="Times New Roman" w:eastAsia="宋体"/>
          <w:sz w:val="24"/>
        </w:rPr>
      </w:pPr>
      <w:r>
        <w:rPr>
          <w:rFonts w:ascii="Times New Roman" w:hAnsi="Times New Roman" w:eastAsia="宋体"/>
          <w:b w:val="0"/>
          <w:sz w:val="24"/>
        </w:rPr>
        <w:t>此外，系统当前更强调“可用、可演示、可维护”，而不是追求与商业智能家居平台相同的生态规模。论文中应避免把当前系统描述为完整生态平台，而应将其定位为一套具有中控、节点、配网、诊断和 PCB 雏形的全屋智能控制终端。</w:t>
      </w:r>
    </w:p>
    <w:p w14:paraId="76F4DE83">
      <w:pPr>
        <w:pStyle w:val="4"/>
        <w:spacing w:before="160" w:after="120"/>
        <w:rPr>
          <w:rFonts w:ascii="Times New Roman" w:hAnsi="Times New Roman" w:eastAsia="宋体"/>
          <w:sz w:val="24"/>
        </w:rPr>
      </w:pPr>
      <w:r>
        <w:rPr>
          <w:rFonts w:ascii="Times New Roman" w:hAnsi="Times New Roman" w:eastAsia="宋体"/>
          <w:b/>
          <w:sz w:val="24"/>
        </w:rPr>
        <w:t>2.6 本章小结</w:t>
      </w:r>
    </w:p>
    <w:p w14:paraId="0FB5263F">
      <w:pPr>
        <w:spacing w:after="120" w:line="324" w:lineRule="auto"/>
        <w:ind w:firstLine="440"/>
        <w:rPr>
          <w:rFonts w:ascii="Times New Roman" w:hAnsi="Times New Roman" w:eastAsia="宋体"/>
          <w:sz w:val="24"/>
        </w:rPr>
      </w:pPr>
      <w:r>
        <w:rPr>
          <w:rFonts w:ascii="Times New Roman" w:hAnsi="Times New Roman" w:eastAsia="宋体"/>
          <w:b w:val="0"/>
          <w:sz w:val="24"/>
        </w:rPr>
        <w:t>本章从应用场景、功能需求、非功能需求、网络通信需求以及系统实现边界等方面对全屋智能控制终端进行了分析。系统需要完成感知数据采集、执行设备控制、人机交互、节点管理和日志诊断，同时满足稳定性、可维护性、可扩展性、可演示性以及安全隐私等要求。通过明确系统边界，可以为后续总体设计、硬件设计、软件实现和测试验证提供依据。</w:t>
      </w:r>
    </w:p>
    <w:p w14:paraId="6F526218">
      <w:pPr>
        <w:spacing w:after="80"/>
        <w:jc w:val="center"/>
        <w:rPr>
          <w:rFonts w:ascii="Times New Roman" w:hAnsi="Times New Roman" w:eastAsia="宋体"/>
          <w:sz w:val="24"/>
        </w:rPr>
      </w:pPr>
      <w:r>
        <w:rPr>
          <w:rFonts w:ascii="Times New Roman" w:hAnsi="Times New Roman" w:eastAsia="宋体"/>
          <w:b/>
          <w:sz w:val="24"/>
        </w:rPr>
        <w:t>表 2-1 系统主要需求汇总表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1FD5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79" w:type="dxa"/>
            <w:vAlign w:val="center"/>
          </w:tcPr>
          <w:p w14:paraId="4B3D4E51">
            <w:pPr>
              <w:spacing w:after="0" w:line="240" w:lineRule="auto"/>
              <w:jc w:val="center"/>
              <w:rPr>
                <w:rFonts w:ascii="Times New Roman" w:hAnsi="Times New Roman" w:eastAsia="宋体"/>
                <w:sz w:val="24"/>
              </w:rPr>
            </w:pPr>
            <w:r>
              <w:rPr>
                <w:rFonts w:ascii="Times New Roman" w:hAnsi="Times New Roman" w:eastAsia="宋体"/>
                <w:b/>
                <w:sz w:val="24"/>
              </w:rPr>
              <w:t>需求类别</w:t>
            </w:r>
          </w:p>
        </w:tc>
        <w:tc>
          <w:tcPr>
            <w:tcW w:w="3079" w:type="dxa"/>
            <w:vAlign w:val="center"/>
          </w:tcPr>
          <w:p w14:paraId="7F846AF0">
            <w:pPr>
              <w:spacing w:after="0" w:line="240" w:lineRule="auto"/>
              <w:jc w:val="center"/>
              <w:rPr>
                <w:rFonts w:ascii="Times New Roman" w:hAnsi="Times New Roman" w:eastAsia="宋体"/>
                <w:sz w:val="24"/>
              </w:rPr>
            </w:pPr>
            <w:r>
              <w:rPr>
                <w:rFonts w:ascii="Times New Roman" w:hAnsi="Times New Roman" w:eastAsia="宋体"/>
                <w:b/>
                <w:sz w:val="24"/>
              </w:rPr>
              <w:t>主要内容</w:t>
            </w:r>
          </w:p>
        </w:tc>
        <w:tc>
          <w:tcPr>
            <w:tcW w:w="3079" w:type="dxa"/>
            <w:vAlign w:val="center"/>
          </w:tcPr>
          <w:p w14:paraId="6B900573">
            <w:pPr>
              <w:spacing w:after="0" w:line="240" w:lineRule="auto"/>
              <w:jc w:val="center"/>
              <w:rPr>
                <w:rFonts w:ascii="Times New Roman" w:hAnsi="Times New Roman" w:eastAsia="宋体"/>
                <w:sz w:val="24"/>
              </w:rPr>
            </w:pPr>
            <w:r>
              <w:rPr>
                <w:rFonts w:ascii="Times New Roman" w:hAnsi="Times New Roman" w:eastAsia="宋体"/>
                <w:b/>
                <w:sz w:val="24"/>
              </w:rPr>
              <w:t>对应实现</w:t>
            </w:r>
          </w:p>
        </w:tc>
      </w:tr>
      <w:tr w14:paraId="6C36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22D2341">
            <w:pPr>
              <w:spacing w:after="0" w:line="240" w:lineRule="auto"/>
              <w:jc w:val="left"/>
              <w:rPr>
                <w:rFonts w:ascii="Times New Roman" w:hAnsi="Times New Roman" w:eastAsia="宋体"/>
                <w:sz w:val="24"/>
              </w:rPr>
            </w:pPr>
            <w:r>
              <w:rPr>
                <w:rFonts w:ascii="Times New Roman" w:hAnsi="Times New Roman" w:eastAsia="宋体"/>
                <w:b w:val="0"/>
                <w:sz w:val="24"/>
              </w:rPr>
              <w:t>感知采集</w:t>
            </w:r>
          </w:p>
        </w:tc>
        <w:tc>
          <w:tcPr>
            <w:tcW w:w="3079" w:type="dxa"/>
            <w:vAlign w:val="center"/>
          </w:tcPr>
          <w:p w14:paraId="4DC0E820">
            <w:pPr>
              <w:spacing w:after="0" w:line="240" w:lineRule="auto"/>
              <w:jc w:val="left"/>
              <w:rPr>
                <w:rFonts w:ascii="Times New Roman" w:hAnsi="Times New Roman" w:eastAsia="宋体"/>
                <w:sz w:val="24"/>
              </w:rPr>
            </w:pPr>
            <w:r>
              <w:rPr>
                <w:rFonts w:ascii="Times New Roman" w:hAnsi="Times New Roman" w:eastAsia="宋体"/>
                <w:b w:val="0"/>
                <w:sz w:val="24"/>
              </w:rPr>
              <w:t>温湿度、光照、烟雾、燃气、门磁、人体活动</w:t>
            </w:r>
          </w:p>
        </w:tc>
        <w:tc>
          <w:tcPr>
            <w:tcW w:w="3079" w:type="dxa"/>
            <w:vAlign w:val="center"/>
          </w:tcPr>
          <w:p w14:paraId="0C2D1A88">
            <w:pPr>
              <w:spacing w:after="0" w:line="240" w:lineRule="auto"/>
              <w:jc w:val="left"/>
              <w:rPr>
                <w:rFonts w:ascii="Times New Roman" w:hAnsi="Times New Roman" w:eastAsia="宋体"/>
                <w:sz w:val="24"/>
              </w:rPr>
            </w:pPr>
            <w:r>
              <w:rPr>
                <w:rFonts w:ascii="Times New Roman" w:hAnsi="Times New Roman" w:eastAsia="宋体"/>
                <w:b w:val="0"/>
                <w:sz w:val="24"/>
              </w:rPr>
              <w:t>感知 A/B 子节点</w:t>
            </w:r>
          </w:p>
        </w:tc>
      </w:tr>
      <w:tr w14:paraId="7B4BB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322879A">
            <w:pPr>
              <w:spacing w:after="0" w:line="240" w:lineRule="auto"/>
              <w:jc w:val="left"/>
              <w:rPr>
                <w:rFonts w:ascii="Times New Roman" w:hAnsi="Times New Roman" w:eastAsia="宋体"/>
                <w:sz w:val="24"/>
              </w:rPr>
            </w:pPr>
            <w:r>
              <w:rPr>
                <w:rFonts w:ascii="Times New Roman" w:hAnsi="Times New Roman" w:eastAsia="宋体"/>
                <w:b w:val="0"/>
                <w:sz w:val="24"/>
              </w:rPr>
              <w:t>执行控制</w:t>
            </w:r>
          </w:p>
        </w:tc>
        <w:tc>
          <w:tcPr>
            <w:tcW w:w="3079" w:type="dxa"/>
            <w:vAlign w:val="center"/>
          </w:tcPr>
          <w:p w14:paraId="3B116B90">
            <w:pPr>
              <w:spacing w:after="0" w:line="240" w:lineRule="auto"/>
              <w:jc w:val="left"/>
              <w:rPr>
                <w:rFonts w:ascii="Times New Roman" w:hAnsi="Times New Roman" w:eastAsia="宋体"/>
                <w:sz w:val="24"/>
              </w:rPr>
            </w:pPr>
            <w:r>
              <w:rPr>
                <w:rFonts w:ascii="Times New Roman" w:hAnsi="Times New Roman" w:eastAsia="宋体"/>
                <w:b w:val="0"/>
                <w:sz w:val="24"/>
              </w:rPr>
              <w:t>灯光、继电器、电机、舵机</w:t>
            </w:r>
          </w:p>
        </w:tc>
        <w:tc>
          <w:tcPr>
            <w:tcW w:w="3079" w:type="dxa"/>
            <w:vAlign w:val="center"/>
          </w:tcPr>
          <w:p w14:paraId="559DA5A6">
            <w:pPr>
              <w:spacing w:after="0" w:line="240" w:lineRule="auto"/>
              <w:jc w:val="left"/>
              <w:rPr>
                <w:rFonts w:ascii="Times New Roman" w:hAnsi="Times New Roman" w:eastAsia="宋体"/>
                <w:sz w:val="24"/>
              </w:rPr>
            </w:pPr>
            <w:r>
              <w:rPr>
                <w:rFonts w:ascii="Times New Roman" w:hAnsi="Times New Roman" w:eastAsia="宋体"/>
                <w:b w:val="0"/>
                <w:sz w:val="24"/>
              </w:rPr>
              <w:t>执行 A/B 子节点</w:t>
            </w:r>
          </w:p>
        </w:tc>
      </w:tr>
      <w:tr w14:paraId="2957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D94D4BD">
            <w:pPr>
              <w:spacing w:after="0" w:line="240" w:lineRule="auto"/>
              <w:jc w:val="left"/>
              <w:rPr>
                <w:rFonts w:ascii="Times New Roman" w:hAnsi="Times New Roman" w:eastAsia="宋体"/>
                <w:sz w:val="24"/>
              </w:rPr>
            </w:pPr>
            <w:r>
              <w:rPr>
                <w:rFonts w:ascii="Times New Roman" w:hAnsi="Times New Roman" w:eastAsia="宋体"/>
                <w:b w:val="0"/>
                <w:sz w:val="24"/>
              </w:rPr>
              <w:t>人机交互</w:t>
            </w:r>
          </w:p>
        </w:tc>
        <w:tc>
          <w:tcPr>
            <w:tcW w:w="3079" w:type="dxa"/>
            <w:vAlign w:val="center"/>
          </w:tcPr>
          <w:p w14:paraId="001A1028">
            <w:pPr>
              <w:spacing w:after="0" w:line="240" w:lineRule="auto"/>
              <w:jc w:val="left"/>
              <w:rPr>
                <w:rFonts w:ascii="Times New Roman" w:hAnsi="Times New Roman" w:eastAsia="宋体"/>
                <w:sz w:val="24"/>
              </w:rPr>
            </w:pPr>
            <w:r>
              <w:rPr>
                <w:rFonts w:ascii="Times New Roman" w:hAnsi="Times New Roman" w:eastAsia="宋体"/>
                <w:b w:val="0"/>
                <w:sz w:val="24"/>
              </w:rPr>
              <w:t>WebUI、语音、远程页面、App 套壳</w:t>
            </w:r>
          </w:p>
        </w:tc>
        <w:tc>
          <w:tcPr>
            <w:tcW w:w="3079" w:type="dxa"/>
            <w:vAlign w:val="center"/>
          </w:tcPr>
          <w:p w14:paraId="482B3710">
            <w:pPr>
              <w:spacing w:after="0" w:line="240" w:lineRule="auto"/>
              <w:jc w:val="left"/>
              <w:rPr>
                <w:rFonts w:ascii="Times New Roman" w:hAnsi="Times New Roman" w:eastAsia="宋体"/>
                <w:sz w:val="24"/>
              </w:rPr>
            </w:pPr>
            <w:r>
              <w:rPr>
                <w:rFonts w:ascii="Times New Roman" w:hAnsi="Times New Roman" w:eastAsia="宋体"/>
                <w:b w:val="0"/>
                <w:sz w:val="24"/>
              </w:rPr>
              <w:t>中控与扩展入口</w:t>
            </w:r>
          </w:p>
        </w:tc>
      </w:tr>
      <w:tr w14:paraId="2531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9F19A2E">
            <w:pPr>
              <w:spacing w:after="0" w:line="240" w:lineRule="auto"/>
              <w:jc w:val="left"/>
              <w:rPr>
                <w:rFonts w:ascii="Times New Roman" w:hAnsi="Times New Roman" w:eastAsia="宋体"/>
                <w:sz w:val="24"/>
              </w:rPr>
            </w:pPr>
            <w:r>
              <w:rPr>
                <w:rFonts w:ascii="Times New Roman" w:hAnsi="Times New Roman" w:eastAsia="宋体"/>
                <w:b w:val="0"/>
                <w:sz w:val="24"/>
              </w:rPr>
              <w:t>网络配网</w:t>
            </w:r>
          </w:p>
        </w:tc>
        <w:tc>
          <w:tcPr>
            <w:tcW w:w="3079" w:type="dxa"/>
            <w:vAlign w:val="center"/>
          </w:tcPr>
          <w:p w14:paraId="25683F4C">
            <w:pPr>
              <w:spacing w:after="0" w:line="240" w:lineRule="auto"/>
              <w:jc w:val="left"/>
              <w:rPr>
                <w:rFonts w:ascii="Times New Roman" w:hAnsi="Times New Roman" w:eastAsia="宋体"/>
                <w:sz w:val="24"/>
              </w:rPr>
            </w:pPr>
            <w:r>
              <w:rPr>
                <w:rFonts w:ascii="Times New Roman" w:hAnsi="Times New Roman" w:eastAsia="宋体"/>
                <w:b w:val="0"/>
                <w:sz w:val="24"/>
              </w:rPr>
              <w:t>节点注册、上报、命令、配网恢复</w:t>
            </w:r>
          </w:p>
        </w:tc>
        <w:tc>
          <w:tcPr>
            <w:tcW w:w="3079" w:type="dxa"/>
            <w:vAlign w:val="center"/>
          </w:tcPr>
          <w:p w14:paraId="373BD5AA">
            <w:pPr>
              <w:spacing w:after="0" w:line="240" w:lineRule="auto"/>
              <w:jc w:val="left"/>
              <w:rPr>
                <w:rFonts w:ascii="Times New Roman" w:hAnsi="Times New Roman" w:eastAsia="宋体"/>
                <w:sz w:val="24"/>
              </w:rPr>
            </w:pPr>
            <w:r>
              <w:rPr>
                <w:rFonts w:ascii="Times New Roman" w:hAnsi="Times New Roman" w:eastAsia="宋体"/>
                <w:b w:val="0"/>
                <w:sz w:val="24"/>
              </w:rPr>
              <w:t>HTTP 与统一配网逻辑</w:t>
            </w:r>
          </w:p>
        </w:tc>
      </w:tr>
      <w:tr w14:paraId="5674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7DB6D4C">
            <w:pPr>
              <w:spacing w:after="0" w:line="240" w:lineRule="auto"/>
              <w:jc w:val="left"/>
              <w:rPr>
                <w:rFonts w:ascii="Times New Roman" w:hAnsi="Times New Roman" w:eastAsia="宋体"/>
                <w:sz w:val="24"/>
              </w:rPr>
            </w:pPr>
            <w:r>
              <w:rPr>
                <w:rFonts w:ascii="Times New Roman" w:hAnsi="Times New Roman" w:eastAsia="宋体"/>
                <w:b w:val="0"/>
                <w:sz w:val="24"/>
              </w:rPr>
              <w:t>诊断维护</w:t>
            </w:r>
          </w:p>
        </w:tc>
        <w:tc>
          <w:tcPr>
            <w:tcW w:w="3079" w:type="dxa"/>
            <w:vAlign w:val="center"/>
          </w:tcPr>
          <w:p w14:paraId="0CB90075">
            <w:pPr>
              <w:spacing w:after="0" w:line="240" w:lineRule="auto"/>
              <w:jc w:val="left"/>
              <w:rPr>
                <w:rFonts w:ascii="Times New Roman" w:hAnsi="Times New Roman" w:eastAsia="宋体"/>
                <w:sz w:val="24"/>
              </w:rPr>
            </w:pPr>
            <w:r>
              <w:rPr>
                <w:rFonts w:ascii="Times New Roman" w:hAnsi="Times New Roman" w:eastAsia="宋体"/>
                <w:b w:val="0"/>
                <w:sz w:val="24"/>
              </w:rPr>
              <w:t>日志、节点注册表、RGB 状态灯</w:t>
            </w:r>
          </w:p>
        </w:tc>
        <w:tc>
          <w:tcPr>
            <w:tcW w:w="3079" w:type="dxa"/>
            <w:vAlign w:val="center"/>
          </w:tcPr>
          <w:p w14:paraId="69F42911">
            <w:pPr>
              <w:spacing w:after="0" w:line="240" w:lineRule="auto"/>
              <w:jc w:val="left"/>
              <w:rPr>
                <w:rFonts w:ascii="Times New Roman" w:hAnsi="Times New Roman" w:eastAsia="宋体"/>
                <w:sz w:val="24"/>
              </w:rPr>
            </w:pPr>
            <w:r>
              <w:rPr>
                <w:rFonts w:ascii="Times New Roman" w:hAnsi="Times New Roman" w:eastAsia="宋体"/>
                <w:b w:val="0"/>
                <w:sz w:val="24"/>
              </w:rPr>
              <w:t>中控诊断与状态灯</w:t>
            </w:r>
          </w:p>
        </w:tc>
      </w:tr>
    </w:tbl>
    <w:p w14:paraId="3D2DDAD7">
      <w:pPr>
        <w:rPr>
          <w:rFonts w:ascii="Times New Roman" w:hAnsi="Times New Roman" w:eastAsia="宋体"/>
          <w:sz w:val="24"/>
        </w:rPr>
      </w:pPr>
    </w:p>
    <w:p w14:paraId="4EF65F64">
      <w:pPr>
        <w:rPr>
          <w:rFonts w:ascii="Times New Roman" w:hAnsi="Times New Roman" w:eastAsia="宋体"/>
          <w:sz w:val="24"/>
        </w:rPr>
      </w:pPr>
      <w:r>
        <w:rPr>
          <w:rFonts w:ascii="Times New Roman" w:hAnsi="Times New Roman" w:eastAsia="宋体"/>
          <w:sz w:val="24"/>
        </w:rPr>
        <w:br w:type="page"/>
      </w:r>
    </w:p>
    <w:p w14:paraId="48E442A9">
      <w:pPr>
        <w:pStyle w:val="3"/>
        <w:spacing w:before="240" w:after="160"/>
        <w:rPr>
          <w:rFonts w:ascii="Times New Roman" w:hAnsi="Times New Roman" w:eastAsia="宋体"/>
          <w:sz w:val="24"/>
        </w:rPr>
      </w:pPr>
      <w:r>
        <w:rPr>
          <w:rFonts w:ascii="Times New Roman" w:hAnsi="Times New Roman" w:eastAsia="宋体"/>
          <w:b/>
          <w:sz w:val="24"/>
        </w:rPr>
        <w:t>第 3 章 系统总体设计</w:t>
      </w:r>
    </w:p>
    <w:p w14:paraId="298AA4EA">
      <w:pPr>
        <w:pStyle w:val="4"/>
        <w:spacing w:before="160" w:after="120"/>
        <w:rPr>
          <w:rFonts w:ascii="Times New Roman" w:hAnsi="Times New Roman" w:eastAsia="宋体"/>
          <w:sz w:val="24"/>
        </w:rPr>
      </w:pPr>
      <w:r>
        <w:rPr>
          <w:rFonts w:ascii="Times New Roman" w:hAnsi="Times New Roman" w:eastAsia="宋体"/>
          <w:b/>
          <w:sz w:val="24"/>
        </w:rPr>
        <w:t>3.1 系统总体架构</w:t>
      </w:r>
    </w:p>
    <w:p w14:paraId="3DAF7278">
      <w:pPr>
        <w:spacing w:after="120" w:line="324" w:lineRule="auto"/>
        <w:ind w:firstLine="440"/>
        <w:rPr>
          <w:rFonts w:ascii="Times New Roman" w:hAnsi="Times New Roman" w:eastAsia="宋体"/>
          <w:sz w:val="24"/>
        </w:rPr>
      </w:pPr>
      <w:r>
        <w:rPr>
          <w:rFonts w:ascii="Times New Roman" w:hAnsi="Times New Roman" w:eastAsia="宋体"/>
          <w:b w:val="0"/>
          <w:sz w:val="24"/>
        </w:rPr>
        <w:t>本文设计的全屋智能控制终端采用“中控终端 + 分布式子节点 + 网络通信 + 扩展服务”的总体架构。系统以 ESP32-S3 中控终端作为核心控制单元，负责用户交互、设备状态汇总、节点管理、语音与智能对话、控制命令分发等功能；以 ESP32 系列子节点作为外部感知与执行单元，分别完成环境数据采集、安防状态检测、灯光控制、继电器控制、窗帘电机控制和窗户舵机控制。</w:t>
      </w:r>
    </w:p>
    <w:p w14:paraId="1CC1B3DD">
      <w:pPr>
        <w:spacing w:after="120" w:line="324" w:lineRule="auto"/>
        <w:ind w:firstLine="440"/>
        <w:rPr>
          <w:rFonts w:ascii="Times New Roman" w:hAnsi="Times New Roman" w:eastAsia="宋体"/>
          <w:sz w:val="24"/>
        </w:rPr>
      </w:pPr>
      <w:r>
        <w:rPr>
          <w:rFonts w:ascii="Times New Roman" w:hAnsi="Times New Roman" w:eastAsia="宋体"/>
          <w:b w:val="0"/>
          <w:sz w:val="24"/>
        </w:rPr>
        <w:t>中控不直接连接所有传感器和执行器，而是通过网络与子节点通信。感知节点负责采集真实环境数据并上报给中控；执行节点负责接收中控下发的控制命令，并驱动对应灯光、继电器、电机或舵机动作。这样的分布式设计降低了中控硬件引脚压力，也使子节点能够根据空间位置灵活布置。</w:t>
      </w:r>
    </w:p>
    <w:p w14:paraId="4F8FFC6F">
      <w:pPr>
        <w:spacing w:after="120" w:line="324" w:lineRule="auto"/>
        <w:ind w:firstLine="440"/>
        <w:rPr>
          <w:rFonts w:ascii="Times New Roman" w:hAnsi="Times New Roman" w:eastAsia="宋体"/>
          <w:sz w:val="24"/>
        </w:rPr>
      </w:pPr>
      <w:r>
        <w:rPr>
          <w:rFonts w:ascii="Times New Roman" w:hAnsi="Times New Roman" w:eastAsia="宋体"/>
          <w:b w:val="0"/>
          <w:sz w:val="24"/>
        </w:rPr>
        <w:t>系统总体上由交互层、控制与决策层、网络通信层、感知层、执行层以及云端与扩展服务层构成。用户通过本地 WebUI、触控界面、语音入口、远程页面或 App 套壳访问系统；中控接收请求后进行控制意图判断；感知层和执行层通过 HTTP 接口与中控协同；云端与扩展服务层提供天气、AI 对话和语音服务等增强能力。</w:t>
      </w:r>
    </w:p>
    <w:p w14:paraId="3E677B85">
      <w:pPr>
        <w:spacing w:after="120" w:line="324" w:lineRule="auto"/>
        <w:ind w:firstLine="440"/>
        <w:rPr>
          <w:rFonts w:ascii="Times New Roman" w:hAnsi="Times New Roman" w:eastAsia="宋体"/>
          <w:sz w:val="24"/>
        </w:rPr>
      </w:pPr>
      <w:r>
        <w:rPr>
          <w:rFonts w:ascii="Times New Roman" w:hAnsi="Times New Roman" w:eastAsia="宋体"/>
          <w:b w:val="0"/>
          <w:sz w:val="24"/>
        </w:rPr>
        <w:t>在论文图示中，系统总体架构可以绘制为自上而下的六层结构：用户交互入口位于最上层，中控控制终端位于中心层，网络通信层负责连接，感知层和执行层位于底部并接触真实环境。图中应避免把所有传感器直接画到中控 GPIO 上，否则会误导读者认为本系统仍是单板直连结构。</w:t>
      </w:r>
    </w:p>
    <w:p w14:paraId="79B6C9C4">
      <w:pPr>
        <w:spacing w:after="120" w:line="324" w:lineRule="auto"/>
        <w:ind w:firstLine="440"/>
        <w:rPr>
          <w:rFonts w:ascii="Times New Roman" w:hAnsi="Times New Roman" w:eastAsia="宋体"/>
          <w:sz w:val="24"/>
        </w:rPr>
      </w:pPr>
      <w:r>
        <w:rPr>
          <w:rFonts w:ascii="Times New Roman" w:hAnsi="Times New Roman" w:eastAsia="宋体"/>
          <w:b w:val="0"/>
          <w:sz w:val="24"/>
        </w:rPr>
        <w:t>总体架构还应体现“本地优先、云端增强”的设计思想。设备状态查看、节点注册、灯光和继电器控制等核心功能在局域网内即可完成；天气、智能对话和语音合成等能力可以通过外部服务增强。这样可以说明系统即使引入云服务，也没有把全部控制能力都转移到云端。</w:t>
      </w:r>
    </w:p>
    <w:p w14:paraId="1C0E7D69">
      <w:pPr>
        <w:pStyle w:val="4"/>
        <w:spacing w:before="160" w:after="120"/>
        <w:rPr>
          <w:rFonts w:ascii="Times New Roman" w:hAnsi="Times New Roman" w:eastAsia="宋体"/>
          <w:sz w:val="24"/>
        </w:rPr>
      </w:pPr>
      <w:r>
        <w:rPr>
          <w:rFonts w:ascii="Times New Roman" w:hAnsi="Times New Roman" w:eastAsia="宋体"/>
          <w:b/>
          <w:sz w:val="24"/>
        </w:rPr>
        <w:t>3.2 系统分层设计</w:t>
      </w:r>
    </w:p>
    <w:p w14:paraId="0D0DB700">
      <w:pPr>
        <w:pStyle w:val="5"/>
        <w:spacing w:before="160" w:after="120"/>
        <w:rPr>
          <w:rFonts w:ascii="Times New Roman" w:hAnsi="Times New Roman" w:eastAsia="宋体"/>
          <w:sz w:val="24"/>
        </w:rPr>
      </w:pPr>
      <w:r>
        <w:rPr>
          <w:rFonts w:ascii="Times New Roman" w:hAnsi="Times New Roman" w:eastAsia="宋体"/>
          <w:b/>
          <w:sz w:val="24"/>
        </w:rPr>
        <w:t>3.2.1 交互层</w:t>
      </w:r>
    </w:p>
    <w:p w14:paraId="0F1CF9CB">
      <w:pPr>
        <w:spacing w:after="120" w:line="324" w:lineRule="auto"/>
        <w:ind w:firstLine="440"/>
        <w:rPr>
          <w:rFonts w:ascii="Times New Roman" w:hAnsi="Times New Roman" w:eastAsia="宋体"/>
          <w:sz w:val="24"/>
        </w:rPr>
      </w:pPr>
      <w:r>
        <w:rPr>
          <w:rFonts w:ascii="Times New Roman" w:hAnsi="Times New Roman" w:eastAsia="宋体"/>
          <w:b w:val="0"/>
          <w:sz w:val="24"/>
        </w:rPr>
        <w:t>交互层是用户接触系统的入口，主要包括本地 WebUI、触控屏页面、语音交互入口、远程网页访问入口和 App 套壳访问入口。用户可以通过这些入口查看设备状态、触发灯光或家电控制、发起语音识别、进行智能对话，或进入系统设置与节点管理页面。</w:t>
      </w:r>
    </w:p>
    <w:p w14:paraId="232B5855">
      <w:pPr>
        <w:spacing w:after="120" w:line="324" w:lineRule="auto"/>
        <w:ind w:firstLine="440"/>
        <w:rPr>
          <w:rFonts w:ascii="Times New Roman" w:hAnsi="Times New Roman" w:eastAsia="宋体"/>
          <w:sz w:val="24"/>
        </w:rPr>
      </w:pPr>
      <w:r>
        <w:rPr>
          <w:rFonts w:ascii="Times New Roman" w:hAnsi="Times New Roman" w:eastAsia="宋体"/>
          <w:b w:val="0"/>
          <w:sz w:val="24"/>
        </w:rPr>
        <w:t>交互层既服务普通使用者，也服务开发调试。普通用户主要关注温湿度、灯光、门磁和设备开关状态；开发者则需要查看节点注册表、日志和运行状态。当前中控部分前端页面仍保留固定模板和兼容旧设备显示方式，因此真实子节点在线状态应以节点注册表为准。</w:t>
      </w:r>
    </w:p>
    <w:p w14:paraId="4155B30E">
      <w:pPr>
        <w:pStyle w:val="5"/>
        <w:spacing w:before="160" w:after="120"/>
        <w:rPr>
          <w:rFonts w:ascii="Times New Roman" w:hAnsi="Times New Roman" w:eastAsia="宋体"/>
          <w:sz w:val="24"/>
        </w:rPr>
      </w:pPr>
      <w:r>
        <w:rPr>
          <w:rFonts w:ascii="Times New Roman" w:hAnsi="Times New Roman" w:eastAsia="宋体"/>
          <w:b/>
          <w:sz w:val="24"/>
        </w:rPr>
        <w:t>3.2.2 控制与决策层</w:t>
      </w:r>
    </w:p>
    <w:p w14:paraId="67C710A6">
      <w:pPr>
        <w:spacing w:after="120" w:line="324" w:lineRule="auto"/>
        <w:ind w:firstLine="440"/>
        <w:rPr>
          <w:rFonts w:ascii="Times New Roman" w:hAnsi="Times New Roman" w:eastAsia="宋体"/>
          <w:sz w:val="24"/>
        </w:rPr>
      </w:pPr>
      <w:r>
        <w:rPr>
          <w:rFonts w:ascii="Times New Roman" w:hAnsi="Times New Roman" w:eastAsia="宋体"/>
          <w:b w:val="0"/>
          <w:sz w:val="24"/>
        </w:rPr>
        <w:t>控制与决策层由 ESP32-S3 中控终端承担，是整个系统的核心。中控负责管理系统配置、维护节点状态、接收用户请求、判断控制意图、调用语音与智能对话服务，并向执行层子节点下发控制命令。</w:t>
      </w:r>
    </w:p>
    <w:p w14:paraId="795A0C41">
      <w:pPr>
        <w:spacing w:after="120" w:line="324" w:lineRule="auto"/>
        <w:ind w:firstLine="440"/>
        <w:rPr>
          <w:rFonts w:ascii="Times New Roman" w:hAnsi="Times New Roman" w:eastAsia="宋体"/>
          <w:sz w:val="24"/>
        </w:rPr>
      </w:pPr>
      <w:r>
        <w:rPr>
          <w:rFonts w:ascii="Times New Roman" w:hAnsi="Times New Roman" w:eastAsia="宋体"/>
          <w:b w:val="0"/>
          <w:sz w:val="24"/>
        </w:rPr>
        <w:t>在控制逻辑上，系统采用分级处理方式。明确的设备控制命令优先由本地白名单匹配；与设备或场景相关的联想性语句由规则控制或半白名单逻辑判断；普通聊天和开放式问答进入自由对话流程。该机制能够避免开放式对话直接触发设备动作，提高控制安全性。</w:t>
      </w:r>
    </w:p>
    <w:p w14:paraId="224D139C">
      <w:pPr>
        <w:pStyle w:val="5"/>
        <w:spacing w:before="160" w:after="120"/>
        <w:rPr>
          <w:rFonts w:ascii="Times New Roman" w:hAnsi="Times New Roman" w:eastAsia="宋体"/>
          <w:sz w:val="24"/>
        </w:rPr>
      </w:pPr>
      <w:r>
        <w:rPr>
          <w:rFonts w:ascii="Times New Roman" w:hAnsi="Times New Roman" w:eastAsia="宋体"/>
          <w:b/>
          <w:sz w:val="24"/>
        </w:rPr>
        <w:t>3.2.3 网络通信层</w:t>
      </w:r>
    </w:p>
    <w:p w14:paraId="2AB1026D">
      <w:pPr>
        <w:spacing w:after="120" w:line="324" w:lineRule="auto"/>
        <w:ind w:firstLine="440"/>
        <w:rPr>
          <w:rFonts w:ascii="Times New Roman" w:hAnsi="Times New Roman" w:eastAsia="宋体"/>
          <w:sz w:val="24"/>
        </w:rPr>
      </w:pPr>
      <w:r>
        <w:rPr>
          <w:rFonts w:ascii="Times New Roman" w:hAnsi="Times New Roman" w:eastAsia="宋体"/>
          <w:b w:val="0"/>
          <w:sz w:val="24"/>
        </w:rPr>
        <w:t>网络通信层负责中控与子节点之间的数据交换。系统主要采用 WiFi 局域网通信和 HTTP 接口机制。子节点通过注册接口向中控提交自身身份信息、节点类型、MAC 地址、端点列表等内容；感知节点通过上报接口周期性提交传感器数据；执行节点通过命令接口接收控制请求。</w:t>
      </w:r>
    </w:p>
    <w:p w14:paraId="7A78EDEE">
      <w:pPr>
        <w:spacing w:after="120" w:line="324" w:lineRule="auto"/>
        <w:ind w:firstLine="440"/>
        <w:rPr>
          <w:rFonts w:ascii="Times New Roman" w:hAnsi="Times New Roman" w:eastAsia="宋体"/>
          <w:sz w:val="24"/>
        </w:rPr>
      </w:pPr>
      <w:r>
        <w:rPr>
          <w:rFonts w:ascii="Times New Roman" w:hAnsi="Times New Roman" w:eastAsia="宋体"/>
          <w:b w:val="0"/>
          <w:sz w:val="24"/>
        </w:rPr>
        <w:t>网络通信层还承担配网恢复功能。子节点首次启动时，如果没有保存 WiFi 配置，会自动开启配网热点；如果已有配置，则尝试连接路由器并注册中控；若 WiFi 连接失败或运行中断线，节点会尝试重连，多次失败后重新开启配网热点。</w:t>
      </w:r>
    </w:p>
    <w:p w14:paraId="02026976">
      <w:pPr>
        <w:pStyle w:val="5"/>
        <w:spacing w:before="160" w:after="120"/>
        <w:rPr>
          <w:rFonts w:ascii="Times New Roman" w:hAnsi="Times New Roman" w:eastAsia="宋体"/>
          <w:sz w:val="24"/>
        </w:rPr>
      </w:pPr>
      <w:r>
        <w:rPr>
          <w:rFonts w:ascii="Times New Roman" w:hAnsi="Times New Roman" w:eastAsia="宋体"/>
          <w:b/>
          <w:sz w:val="24"/>
        </w:rPr>
        <w:t>3.2.4 感知层</w:t>
      </w:r>
    </w:p>
    <w:p w14:paraId="2ECD9A18">
      <w:pPr>
        <w:spacing w:after="120" w:line="324" w:lineRule="auto"/>
        <w:ind w:firstLine="440"/>
        <w:rPr>
          <w:rFonts w:ascii="Times New Roman" w:hAnsi="Times New Roman" w:eastAsia="宋体"/>
          <w:sz w:val="24"/>
        </w:rPr>
      </w:pPr>
      <w:r>
        <w:rPr>
          <w:rFonts w:ascii="Times New Roman" w:hAnsi="Times New Roman" w:eastAsia="宋体"/>
          <w:b w:val="0"/>
          <w:sz w:val="24"/>
        </w:rPr>
        <w:t>感知层负责将真实家庭环境中的物理状态转换为数字数据。系统将感知层拆分为环境窗户子节点和光照安防子节点。环境窗户子节点负责温湿度、燃气、窗户门磁和客厅人体活动检测；光照安防子节点负责光照、烟雾、大门门磁和卧室人体活动检测。</w:t>
      </w:r>
    </w:p>
    <w:p w14:paraId="12C072AA">
      <w:pPr>
        <w:spacing w:after="120" w:line="324" w:lineRule="auto"/>
        <w:ind w:firstLine="440"/>
        <w:rPr>
          <w:rFonts w:ascii="Times New Roman" w:hAnsi="Times New Roman" w:eastAsia="宋体"/>
          <w:sz w:val="24"/>
        </w:rPr>
      </w:pPr>
      <w:r>
        <w:rPr>
          <w:rFonts w:ascii="Times New Roman" w:hAnsi="Times New Roman" w:eastAsia="宋体"/>
          <w:b w:val="0"/>
          <w:sz w:val="24"/>
        </w:rPr>
        <w:t>两个感知节点均保留自身真实使用的传感器初始化、采集函数、端点声明和上报字段，不保留对方无关代码。该真拆分方式能够提高程序可读性和后续维护性，也使节点硬件职责更加明确。</w:t>
      </w:r>
    </w:p>
    <w:p w14:paraId="0367D7E8">
      <w:pPr>
        <w:pStyle w:val="5"/>
        <w:spacing w:before="160" w:after="120"/>
        <w:rPr>
          <w:rFonts w:ascii="Times New Roman" w:hAnsi="Times New Roman" w:eastAsia="宋体"/>
          <w:sz w:val="24"/>
        </w:rPr>
      </w:pPr>
      <w:r>
        <w:rPr>
          <w:rFonts w:ascii="Times New Roman" w:hAnsi="Times New Roman" w:eastAsia="宋体"/>
          <w:b/>
          <w:sz w:val="24"/>
        </w:rPr>
        <w:t>3.2.5 执行层</w:t>
      </w:r>
    </w:p>
    <w:p w14:paraId="6F3EFB8E">
      <w:pPr>
        <w:spacing w:after="120" w:line="324" w:lineRule="auto"/>
        <w:ind w:firstLine="440"/>
        <w:rPr>
          <w:rFonts w:ascii="Times New Roman" w:hAnsi="Times New Roman" w:eastAsia="宋体"/>
          <w:sz w:val="24"/>
        </w:rPr>
      </w:pPr>
      <w:r>
        <w:rPr>
          <w:rFonts w:ascii="Times New Roman" w:hAnsi="Times New Roman" w:eastAsia="宋体"/>
          <w:b w:val="0"/>
          <w:sz w:val="24"/>
        </w:rPr>
        <w:t>执行层负责将中控命令转换为真实设备动作。系统将执行层拆分为灯光家电子节点和门窗伴侣子节点。灯光家电子节点负责客厅灯、卧室灯和四路家电继电器控制；门窗伴侣子节点负责两个窗帘步进电机和一个窗户舵机控制。</w:t>
      </w:r>
    </w:p>
    <w:p w14:paraId="4972259D">
      <w:pPr>
        <w:spacing w:after="120" w:line="324" w:lineRule="auto"/>
        <w:ind w:firstLine="440"/>
        <w:rPr>
          <w:rFonts w:ascii="Times New Roman" w:hAnsi="Times New Roman" w:eastAsia="宋体"/>
          <w:sz w:val="24"/>
        </w:rPr>
      </w:pPr>
      <w:r>
        <w:rPr>
          <w:rFonts w:ascii="Times New Roman" w:hAnsi="Times New Roman" w:eastAsia="宋体"/>
          <w:b w:val="0"/>
          <w:sz w:val="24"/>
        </w:rPr>
        <w:t>执行层节点不仅需要接收命令，还需要在执行后维护自身状态，便于中控页面和节点管理逻辑进行状态展示。执行层经历了集成节点、开发板拆分节点和 ESP32-C3 通用 PCB 节点三个阶段，使系统逐步从功能验证走向硬件归档。</w:t>
      </w:r>
    </w:p>
    <w:p w14:paraId="414C3417">
      <w:pPr>
        <w:pStyle w:val="5"/>
        <w:spacing w:before="160" w:after="120"/>
        <w:rPr>
          <w:rFonts w:ascii="Times New Roman" w:hAnsi="Times New Roman" w:eastAsia="宋体"/>
          <w:sz w:val="24"/>
        </w:rPr>
      </w:pPr>
      <w:r>
        <w:rPr>
          <w:rFonts w:ascii="Times New Roman" w:hAnsi="Times New Roman" w:eastAsia="宋体"/>
          <w:b/>
          <w:sz w:val="24"/>
        </w:rPr>
        <w:t>3.2.6 云端与扩展服务层</w:t>
      </w:r>
    </w:p>
    <w:p w14:paraId="6308B900">
      <w:pPr>
        <w:spacing w:after="120" w:line="324" w:lineRule="auto"/>
        <w:ind w:firstLine="440"/>
        <w:rPr>
          <w:rFonts w:ascii="Times New Roman" w:hAnsi="Times New Roman" w:eastAsia="宋体"/>
          <w:sz w:val="24"/>
        </w:rPr>
      </w:pPr>
      <w:r>
        <w:rPr>
          <w:rFonts w:ascii="Times New Roman" w:hAnsi="Times New Roman" w:eastAsia="宋体"/>
          <w:b w:val="0"/>
          <w:sz w:val="24"/>
        </w:rPr>
        <w:t>云端与扩展服务层主要为系统提供增强能力，包括天气查询、智能对话、语音识别、语音合成、远程访问和第三方云平台接入等。系统不把云端能力作为唯一控制路径，而是将其作为中控功能的补充。</w:t>
      </w:r>
    </w:p>
    <w:p w14:paraId="4D577C85">
      <w:pPr>
        <w:spacing w:after="120" w:line="324" w:lineRule="auto"/>
        <w:ind w:firstLine="440"/>
        <w:rPr>
          <w:rFonts w:ascii="Times New Roman" w:hAnsi="Times New Roman" w:eastAsia="宋体"/>
          <w:sz w:val="24"/>
        </w:rPr>
      </w:pPr>
      <w:r>
        <w:rPr>
          <w:rFonts w:ascii="Times New Roman" w:hAnsi="Times New Roman" w:eastAsia="宋体"/>
          <w:b w:val="0"/>
          <w:sz w:val="24"/>
        </w:rPr>
        <w:t>在语音和智能对话方面，中控通过外部服务完成 ASR、TTS 和 Chat API 调用。自由对话只负责普通问答和简短回复，不直接承担设备控制职责。设备控制仍优先由本地白名单和规则控制链路处理。</w:t>
      </w:r>
    </w:p>
    <w:p w14:paraId="1682D9B7">
      <w:pPr>
        <w:pStyle w:val="4"/>
        <w:spacing w:before="160" w:after="120"/>
        <w:rPr>
          <w:rFonts w:ascii="Times New Roman" w:hAnsi="Times New Roman" w:eastAsia="宋体"/>
          <w:sz w:val="24"/>
        </w:rPr>
      </w:pPr>
      <w:r>
        <w:rPr>
          <w:rFonts w:ascii="Times New Roman" w:hAnsi="Times New Roman" w:eastAsia="宋体"/>
          <w:b/>
          <w:sz w:val="24"/>
        </w:rPr>
        <w:t>3.3 系统数据流与控制流设计</w:t>
      </w:r>
    </w:p>
    <w:p w14:paraId="6DB96E4D">
      <w:pPr>
        <w:spacing w:after="120" w:line="324" w:lineRule="auto"/>
        <w:ind w:firstLine="440"/>
        <w:rPr>
          <w:rFonts w:ascii="Times New Roman" w:hAnsi="Times New Roman" w:eastAsia="宋体"/>
          <w:sz w:val="24"/>
        </w:rPr>
      </w:pPr>
      <w:r>
        <w:rPr>
          <w:rFonts w:ascii="Times New Roman" w:hAnsi="Times New Roman" w:eastAsia="宋体"/>
          <w:b w:val="0"/>
          <w:sz w:val="24"/>
        </w:rPr>
        <w:t>系统运行过程中主要存在两类核心流程：一类是感知数据从环境进入中控的数据流，另一类是用户控制命令从交互入口传递到执行器的控制流。数据流从传感器开始，感知节点采集数据后整理为统一格式，通过 HTTP 上报接口发送到中控，中控更新节点在线时间、端点状态和设备状态页面。</w:t>
      </w:r>
    </w:p>
    <w:p w14:paraId="048EC528">
      <w:pPr>
        <w:spacing w:after="120" w:line="324" w:lineRule="auto"/>
        <w:ind w:firstLine="440"/>
        <w:rPr>
          <w:rFonts w:ascii="Times New Roman" w:hAnsi="Times New Roman" w:eastAsia="宋体"/>
          <w:sz w:val="24"/>
        </w:rPr>
      </w:pPr>
      <w:r>
        <w:rPr>
          <w:rFonts w:ascii="Times New Roman" w:hAnsi="Times New Roman" w:eastAsia="宋体"/>
          <w:b w:val="0"/>
          <w:sz w:val="24"/>
        </w:rPr>
        <w:t>控制流从用户操作开始。用户可以通过 WebUI 按钮、语音指令或规则触发设备控制请求。中控接收到请求后，首先判断该请求是否属于明确设备控制命令；如果属于白名单命令，中控直接确定目标设备和动作；如果属于场景联想，则进入规则判断；如果是普通聊天，则进入自由对话，不直接控制设备。</w:t>
      </w:r>
    </w:p>
    <w:p w14:paraId="711D6F81">
      <w:pPr>
        <w:spacing w:after="120" w:line="324" w:lineRule="auto"/>
        <w:ind w:firstLine="440"/>
        <w:rPr>
          <w:rFonts w:ascii="Times New Roman" w:hAnsi="Times New Roman" w:eastAsia="宋体"/>
          <w:sz w:val="24"/>
        </w:rPr>
      </w:pPr>
      <w:r>
        <w:rPr>
          <w:rFonts w:ascii="Times New Roman" w:hAnsi="Times New Roman" w:eastAsia="宋体"/>
          <w:b w:val="0"/>
          <w:sz w:val="24"/>
        </w:rPr>
        <w:t>对于设备控制请求，中控向对应执行节点发送 HTTP 命令，执行节点收到命令后控制 GPIO、PWM 或步进电机驱动逻辑完成动作。执行动作后，节点更新本地状态，并通过响应或上报机制反馈给中控，形成“用户请求—中控判断—节点执行—状态反馈”的闭环。</w:t>
      </w:r>
    </w:p>
    <w:p w14:paraId="5208797F">
      <w:pPr>
        <w:spacing w:after="120" w:line="324" w:lineRule="auto"/>
        <w:ind w:firstLine="440"/>
        <w:rPr>
          <w:rFonts w:ascii="Times New Roman" w:hAnsi="Times New Roman" w:eastAsia="宋体"/>
          <w:sz w:val="24"/>
        </w:rPr>
      </w:pPr>
      <w:r>
        <w:rPr>
          <w:rFonts w:ascii="Times New Roman" w:hAnsi="Times New Roman" w:eastAsia="宋体"/>
          <w:b w:val="0"/>
          <w:sz w:val="24"/>
        </w:rPr>
        <w:t>在数据流与控制流设计中，感知数据和控制命令应当分开描述。感知数据是从物理世界进入系统，强调采集、上报和展示；控制命令是从用户意图进入系统，强调识别、判断、下发和反馈。两条链路在中控处汇合，但不混为一谈，这有利于解释系统为什么需要中控作为控制与决策层。</w:t>
      </w:r>
    </w:p>
    <w:p w14:paraId="4B404408">
      <w:pPr>
        <w:spacing w:after="120" w:line="324" w:lineRule="auto"/>
        <w:ind w:firstLine="440"/>
        <w:rPr>
          <w:rFonts w:ascii="Times New Roman" w:hAnsi="Times New Roman" w:eastAsia="宋体"/>
          <w:sz w:val="24"/>
        </w:rPr>
      </w:pPr>
      <w:r>
        <w:rPr>
          <w:rFonts w:ascii="Times New Roman" w:hAnsi="Times New Roman" w:eastAsia="宋体"/>
          <w:b w:val="0"/>
          <w:sz w:val="24"/>
        </w:rPr>
        <w:t>如果后续加入更多自动化规则，数据流还可以成为控制流的触发条件。例如当光照低于阈值时自动开灯，当烟雾异常时触发报警提示，当无人活动一段时间后关闭某些设备。当前论文可以把这些作为后续扩展方向，而不是写成已全部完成的功能。</w:t>
      </w:r>
    </w:p>
    <w:p w14:paraId="0525EF56">
      <w:pPr>
        <w:pStyle w:val="4"/>
        <w:spacing w:before="160" w:after="120"/>
        <w:rPr>
          <w:rFonts w:ascii="Times New Roman" w:hAnsi="Times New Roman" w:eastAsia="宋体"/>
          <w:sz w:val="24"/>
        </w:rPr>
      </w:pPr>
      <w:r>
        <w:rPr>
          <w:rFonts w:ascii="Times New Roman" w:hAnsi="Times New Roman" w:eastAsia="宋体"/>
          <w:b/>
          <w:sz w:val="24"/>
        </w:rPr>
        <w:t>3.4 节点注册、数据上报与命令下发流程</w:t>
      </w:r>
    </w:p>
    <w:p w14:paraId="077B53D4">
      <w:pPr>
        <w:spacing w:after="120" w:line="324" w:lineRule="auto"/>
        <w:ind w:firstLine="440"/>
        <w:rPr>
          <w:rFonts w:ascii="Times New Roman" w:hAnsi="Times New Roman" w:eastAsia="宋体"/>
          <w:sz w:val="24"/>
        </w:rPr>
      </w:pPr>
      <w:r>
        <w:rPr>
          <w:rFonts w:ascii="Times New Roman" w:hAnsi="Times New Roman" w:eastAsia="宋体"/>
          <w:b w:val="0"/>
          <w:sz w:val="24"/>
        </w:rPr>
        <w:t>节点注册是系统识别子节点的基础。每个子节点启动后读取本地保存的 WiFi 和中控地址配置，连接路由器后向中控注册接口提交节点信息。注册内容通常包括 node_id、节点名称、节点类型、角色、通信方式、MAC 地址和端点列表。中控收到注册请求后，将节点加入运行时节点表，并更新在线状态。</w:t>
      </w:r>
    </w:p>
    <w:p w14:paraId="4E0535B3">
      <w:pPr>
        <w:spacing w:after="120" w:line="324" w:lineRule="auto"/>
        <w:ind w:firstLine="440"/>
        <w:rPr>
          <w:rFonts w:ascii="Times New Roman" w:hAnsi="Times New Roman" w:eastAsia="宋体"/>
          <w:sz w:val="24"/>
        </w:rPr>
      </w:pPr>
      <w:r>
        <w:rPr>
          <w:rFonts w:ascii="Times New Roman" w:hAnsi="Times New Roman" w:eastAsia="宋体"/>
          <w:b w:val="0"/>
          <w:sz w:val="24"/>
        </w:rPr>
        <w:t>数据上报由感知节点和执行节点共同使用。感知节点在采集传感器数据后，将数据组织为 JSON 格式提交给中控；执行节点也可以通过上报机制更新灯光、继电器、电机和舵机状态。中控根据上报时间判断节点是否在线，并将数据用于页面展示和规则判断。</w:t>
      </w:r>
    </w:p>
    <w:p w14:paraId="594F6112">
      <w:pPr>
        <w:spacing w:after="120" w:line="324" w:lineRule="auto"/>
        <w:ind w:firstLine="440"/>
        <w:rPr>
          <w:rFonts w:ascii="Times New Roman" w:hAnsi="Times New Roman" w:eastAsia="宋体"/>
          <w:sz w:val="24"/>
        </w:rPr>
      </w:pPr>
      <w:r>
        <w:rPr>
          <w:rFonts w:ascii="Times New Roman" w:hAnsi="Times New Roman" w:eastAsia="宋体"/>
          <w:b w:val="0"/>
          <w:sz w:val="24"/>
        </w:rPr>
        <w:t>命令下发主要面向执行层节点。当用户点击控制按钮或通过语音触发明确控制命令后，中控根据设备映射关系确定目标节点，并向该节点的命令接口发送请求。执行节点解析命令内容后，控制相应外设动作。只要新节点遵守既有接口规范，就可以在不大改中控主程序的情况下接入系统。</w:t>
      </w:r>
    </w:p>
    <w:p w14:paraId="679E7828">
      <w:pPr>
        <w:pStyle w:val="4"/>
        <w:spacing w:before="160" w:after="120"/>
        <w:rPr>
          <w:rFonts w:ascii="Times New Roman" w:hAnsi="Times New Roman" w:eastAsia="宋体"/>
          <w:sz w:val="24"/>
        </w:rPr>
      </w:pPr>
      <w:r>
        <w:rPr>
          <w:rFonts w:ascii="Times New Roman" w:hAnsi="Times New Roman" w:eastAsia="宋体"/>
          <w:b/>
          <w:sz w:val="24"/>
        </w:rPr>
        <w:t>3.5 网络配网与状态诊断机制</w:t>
      </w:r>
    </w:p>
    <w:p w14:paraId="32CAB1C3">
      <w:pPr>
        <w:pStyle w:val="5"/>
        <w:spacing w:before="160" w:after="120"/>
        <w:rPr>
          <w:rFonts w:ascii="Times New Roman" w:hAnsi="Times New Roman" w:eastAsia="宋体"/>
          <w:sz w:val="24"/>
        </w:rPr>
      </w:pPr>
      <w:r>
        <w:rPr>
          <w:rFonts w:ascii="Times New Roman" w:hAnsi="Times New Roman" w:eastAsia="宋体"/>
          <w:b/>
          <w:sz w:val="24"/>
        </w:rPr>
        <w:t>3.5.1 网络配网机制</w:t>
      </w:r>
    </w:p>
    <w:p w14:paraId="78C0870D">
      <w:pPr>
        <w:spacing w:after="120" w:line="324" w:lineRule="auto"/>
        <w:ind w:firstLine="440"/>
        <w:rPr>
          <w:rFonts w:ascii="Times New Roman" w:hAnsi="Times New Roman" w:eastAsia="宋体"/>
          <w:sz w:val="24"/>
        </w:rPr>
      </w:pPr>
      <w:r>
        <w:rPr>
          <w:rFonts w:ascii="Times New Roman" w:hAnsi="Times New Roman" w:eastAsia="宋体"/>
          <w:b w:val="0"/>
          <w:sz w:val="24"/>
        </w:rPr>
        <w:t>为了提高子节点封装后的可维护性，系统采用统一配网机制。子节点开机后首先读取本地配置。如果没有保存 WiFi 名称、WiFi 密码或中控地址，节点会自动开启配网热点。用户连接该热点后，在配网页面中填写路由器 WiFi 信息和中控地址。节点保存配置后，尝试连接路由器并注册中控。</w:t>
      </w:r>
    </w:p>
    <w:p w14:paraId="1F822D86">
      <w:pPr>
        <w:spacing w:after="120" w:line="324" w:lineRule="auto"/>
        <w:ind w:firstLine="440"/>
        <w:rPr>
          <w:rFonts w:ascii="Times New Roman" w:hAnsi="Times New Roman" w:eastAsia="宋体"/>
          <w:sz w:val="24"/>
        </w:rPr>
      </w:pPr>
      <w:r>
        <w:rPr>
          <w:rFonts w:ascii="Times New Roman" w:hAnsi="Times New Roman" w:eastAsia="宋体"/>
          <w:b w:val="0"/>
          <w:sz w:val="24"/>
        </w:rPr>
        <w:t>如果节点已有配置，则开机后不再进入配网页面，而是直接连接路由器 WiFi。连接成功后，节点向中控注册；注册成功后，配网热点关闭，节点进入正常运行状态。如果节点连接 WiFi 失败超过一定时间，或运行过程中 WiFi 断开并多次重连失败，则重新开启配网热点。</w:t>
      </w:r>
    </w:p>
    <w:p w14:paraId="6942519C">
      <w:pPr>
        <w:pStyle w:val="5"/>
        <w:spacing w:before="160" w:after="120"/>
        <w:rPr>
          <w:rFonts w:ascii="Times New Roman" w:hAnsi="Times New Roman" w:eastAsia="宋体"/>
          <w:sz w:val="24"/>
        </w:rPr>
      </w:pPr>
      <w:r>
        <w:rPr>
          <w:rFonts w:ascii="Times New Roman" w:hAnsi="Times New Roman" w:eastAsia="宋体"/>
          <w:b/>
          <w:sz w:val="24"/>
        </w:rPr>
        <w:t>3.5.2 状态诊断机制</w:t>
      </w:r>
    </w:p>
    <w:p w14:paraId="6DE6931A">
      <w:pPr>
        <w:spacing w:after="120" w:line="324" w:lineRule="auto"/>
        <w:ind w:firstLine="440"/>
        <w:rPr>
          <w:rFonts w:ascii="Times New Roman" w:hAnsi="Times New Roman" w:eastAsia="宋体"/>
          <w:sz w:val="24"/>
        </w:rPr>
      </w:pPr>
      <w:r>
        <w:rPr>
          <w:rFonts w:ascii="Times New Roman" w:hAnsi="Times New Roman" w:eastAsia="宋体"/>
          <w:b w:val="0"/>
          <w:sz w:val="24"/>
        </w:rPr>
        <w:t>除 WebUI 和串口日志外，系统还使用 RGB 状态灯作为节点运行状态的直观反馈。WiFi 未连接时显示红色常亮；配网热点开启或配网中显示蓝绿色深呼吸；WiFi 已连接但中控通信未确认时显示蓝色深呼吸；WiFi 与中控通信正常时显示绿色深呼吸。</w:t>
      </w:r>
    </w:p>
    <w:p w14:paraId="10DD2B6B">
      <w:pPr>
        <w:spacing w:after="120" w:line="324" w:lineRule="auto"/>
        <w:ind w:firstLine="440"/>
        <w:rPr>
          <w:rFonts w:ascii="Times New Roman" w:hAnsi="Times New Roman" w:eastAsia="宋体"/>
          <w:sz w:val="24"/>
        </w:rPr>
      </w:pPr>
      <w:r>
        <w:rPr>
          <w:rFonts w:ascii="Times New Roman" w:hAnsi="Times New Roman" w:eastAsia="宋体"/>
          <w:b w:val="0"/>
          <w:sz w:val="24"/>
        </w:rPr>
        <w:t>这种状态灯设计能够帮助使用者在不打开串口监视器的情况下判断节点阶段。例如红色常亮说明节点尚未联网，蓝绿色深呼吸说明需要配网，蓝色深呼吸说明路由器连接成功但中控通信可能存在问题，绿色深呼吸则说明节点主链路正常。</w:t>
      </w:r>
    </w:p>
    <w:p w14:paraId="3EA20D32">
      <w:pPr>
        <w:pStyle w:val="4"/>
        <w:spacing w:before="160" w:after="120"/>
        <w:rPr>
          <w:rFonts w:ascii="Times New Roman" w:hAnsi="Times New Roman" w:eastAsia="宋体"/>
          <w:sz w:val="24"/>
        </w:rPr>
      </w:pPr>
      <w:r>
        <w:rPr>
          <w:rFonts w:ascii="Times New Roman" w:hAnsi="Times New Roman" w:eastAsia="宋体"/>
          <w:b/>
          <w:sz w:val="24"/>
        </w:rPr>
        <w:t>3.6 系统版本迭代、稳定基线与回滚策略</w:t>
      </w:r>
    </w:p>
    <w:p w14:paraId="2EE6EC9F">
      <w:pPr>
        <w:spacing w:after="120" w:line="324" w:lineRule="auto"/>
        <w:ind w:firstLine="440"/>
        <w:rPr>
          <w:rFonts w:ascii="Times New Roman" w:hAnsi="Times New Roman" w:eastAsia="宋体"/>
          <w:sz w:val="24"/>
        </w:rPr>
      </w:pPr>
      <w:r>
        <w:rPr>
          <w:rFonts w:ascii="Times New Roman" w:hAnsi="Times New Roman" w:eastAsia="宋体"/>
          <w:b w:val="0"/>
          <w:sz w:val="24"/>
        </w:rPr>
        <w:t>灵汐系统经历了多个阶段的迭代过程，从早期方案验证、体验版功能集成、正式版功能扩展，到公测版工程化整理和 V1.4.2 稳定基线形成，系统逐步从单点功能验证走向完整工程闭环。</w:t>
      </w:r>
    </w:p>
    <w:p w14:paraId="12F4CFF8">
      <w:pPr>
        <w:spacing w:after="120" w:line="324" w:lineRule="auto"/>
        <w:ind w:firstLine="440"/>
        <w:rPr>
          <w:rFonts w:ascii="Times New Roman" w:hAnsi="Times New Roman" w:eastAsia="宋体"/>
          <w:sz w:val="24"/>
        </w:rPr>
      </w:pPr>
      <w:r>
        <w:rPr>
          <w:rFonts w:ascii="Times New Roman" w:hAnsi="Times New Roman" w:eastAsia="宋体"/>
          <w:b w:val="0"/>
          <w:sz w:val="24"/>
        </w:rPr>
        <w:t>在多节点系统中，如果中控和子节点同时频繁变化，容易导致问题来源难以定位。因此项目后期采用稳定基线策略：中控 V1.4.2 作为当前系统稳定基线，后续感知层和执行层主要围绕既有接口适配。这样能够保证 WebUI、节点管理、AI 交互和设备状态主链路不因子节点引脚或 PCB 变化而反复回退。</w:t>
      </w:r>
    </w:p>
    <w:p w14:paraId="672652A3">
      <w:pPr>
        <w:spacing w:after="120" w:line="324" w:lineRule="auto"/>
        <w:ind w:firstLine="440"/>
        <w:rPr>
          <w:rFonts w:ascii="Times New Roman" w:hAnsi="Times New Roman" w:eastAsia="宋体"/>
          <w:sz w:val="24"/>
        </w:rPr>
      </w:pPr>
      <w:r>
        <w:rPr>
          <w:rFonts w:ascii="Times New Roman" w:hAnsi="Times New Roman" w:eastAsia="宋体"/>
          <w:b w:val="0"/>
          <w:sz w:val="24"/>
        </w:rPr>
        <w:t>版本迭代过程中还保留了回滚意识。每当完成较大功能调整后，都需要形成可编译、可运行、可回退的稳定版本。如果新功能导致语音链路、配网逻辑或节点上报异常，可以回到上一个稳定版本重新定位问题。这种策略使程序归档、论文写作和答辩说明更加清晰。</w:t>
      </w:r>
    </w:p>
    <w:p w14:paraId="3AD3829D">
      <w:pPr>
        <w:spacing w:after="120" w:line="324" w:lineRule="auto"/>
        <w:ind w:firstLine="440"/>
        <w:rPr>
          <w:rFonts w:ascii="Times New Roman" w:hAnsi="Times New Roman" w:eastAsia="宋体"/>
          <w:sz w:val="24"/>
        </w:rPr>
      </w:pPr>
      <w:r>
        <w:rPr>
          <w:rFonts w:ascii="Times New Roman" w:hAnsi="Times New Roman" w:eastAsia="宋体"/>
          <w:b w:val="0"/>
          <w:sz w:val="24"/>
        </w:rPr>
        <w:t>稳定基线策略还体现在文档组织中。每当系统进入一个较稳定阶段，都需要同步记录工程名称、版本号、程序文件、已知边界和测试状态。这样后续在写论文、制作资料包或转移到新账号继续开发时，能够明确当前应从哪个版本继续，而不是在多个历史版本之间反复比较。</w:t>
      </w:r>
    </w:p>
    <w:p w14:paraId="621EBCD4">
      <w:pPr>
        <w:pStyle w:val="4"/>
        <w:spacing w:before="160" w:after="120"/>
        <w:rPr>
          <w:rFonts w:ascii="Times New Roman" w:hAnsi="Times New Roman" w:eastAsia="宋体"/>
          <w:sz w:val="24"/>
        </w:rPr>
      </w:pPr>
      <w:r>
        <w:rPr>
          <w:rFonts w:ascii="Times New Roman" w:hAnsi="Times New Roman" w:eastAsia="宋体"/>
          <w:b/>
          <w:sz w:val="24"/>
        </w:rPr>
        <w:t>3.7 本章小结</w:t>
      </w:r>
    </w:p>
    <w:p w14:paraId="038CC7CA">
      <w:pPr>
        <w:spacing w:after="120" w:line="324" w:lineRule="auto"/>
        <w:ind w:firstLine="440"/>
        <w:rPr>
          <w:rFonts w:ascii="Times New Roman" w:hAnsi="Times New Roman" w:eastAsia="宋体"/>
          <w:sz w:val="24"/>
        </w:rPr>
      </w:pPr>
      <w:r>
        <w:rPr>
          <w:rFonts w:ascii="Times New Roman" w:hAnsi="Times New Roman" w:eastAsia="宋体"/>
          <w:b w:val="0"/>
          <w:sz w:val="24"/>
        </w:rPr>
        <w:t>本章对全屋智能控制终端的总体设计进行了说明。系统采用以 ESP32-S3 中控为核心、多个 ESP32 子节点协同工作的分布式架构，并从交互层、控制与决策层、网络通信层、感知层、执行层和云端与扩展服务层对系统进行分层。通过节点注册、数据上报、命令下发、统一配网和状态诊断机制，系统形成了可维护的多节点控制闭环。</w:t>
      </w:r>
    </w:p>
    <w:p w14:paraId="11414095">
      <w:pPr>
        <w:spacing w:after="120" w:line="324" w:lineRule="auto"/>
        <w:ind w:firstLine="440"/>
        <w:rPr>
          <w:rFonts w:ascii="Times New Roman" w:hAnsi="Times New Roman" w:eastAsia="宋体"/>
          <w:sz w:val="24"/>
        </w:rPr>
      </w:pPr>
      <w:r>
        <w:rPr>
          <w:rFonts w:ascii="Times New Roman" w:hAnsi="Times New Roman" w:eastAsia="宋体"/>
          <w:b w:val="0"/>
          <w:sz w:val="24"/>
        </w:rPr>
        <w:t>总体设计阶段的价值在于先把系统边界和协作方式确定下来，再进入具体硬件和软件实现。对于多节点系统而言，如果没有清晰的总体设计，后续每增加一个传感器或执行器都可能引发中控、前端、通信接口和测试记录的连锁变化。因此，本章所建立的分层结构和通信闭环，是全文后续章节展开的基础。</w:t>
      </w:r>
    </w:p>
    <w:p w14:paraId="0E4E2692">
      <w:pPr>
        <w:spacing w:after="80"/>
        <w:jc w:val="center"/>
        <w:rPr>
          <w:rFonts w:ascii="Times New Roman" w:hAnsi="Times New Roman" w:eastAsia="宋体"/>
          <w:sz w:val="24"/>
        </w:rPr>
      </w:pPr>
      <w:r>
        <w:rPr>
          <w:rFonts w:ascii="Times New Roman" w:hAnsi="Times New Roman" w:eastAsia="宋体"/>
          <w:b/>
          <w:sz w:val="24"/>
        </w:rPr>
        <w:t>表 3-1 系统分层职责表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4E1F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0EA7E86">
            <w:pPr>
              <w:spacing w:after="0" w:line="240" w:lineRule="auto"/>
              <w:jc w:val="center"/>
              <w:rPr>
                <w:rFonts w:ascii="Times New Roman" w:hAnsi="Times New Roman" w:eastAsia="宋体"/>
                <w:sz w:val="24"/>
              </w:rPr>
            </w:pPr>
            <w:r>
              <w:rPr>
                <w:rFonts w:ascii="Times New Roman" w:hAnsi="Times New Roman" w:eastAsia="宋体"/>
                <w:b/>
                <w:sz w:val="24"/>
              </w:rPr>
              <w:t>层次</w:t>
            </w:r>
          </w:p>
        </w:tc>
        <w:tc>
          <w:tcPr>
            <w:tcW w:w="3079" w:type="dxa"/>
            <w:vAlign w:val="center"/>
          </w:tcPr>
          <w:p w14:paraId="0E3CFA04">
            <w:pPr>
              <w:spacing w:after="0" w:line="240" w:lineRule="auto"/>
              <w:jc w:val="center"/>
              <w:rPr>
                <w:rFonts w:ascii="Times New Roman" w:hAnsi="Times New Roman" w:eastAsia="宋体"/>
                <w:sz w:val="24"/>
              </w:rPr>
            </w:pPr>
            <w:r>
              <w:rPr>
                <w:rFonts w:ascii="Times New Roman" w:hAnsi="Times New Roman" w:eastAsia="宋体"/>
                <w:b/>
                <w:sz w:val="24"/>
              </w:rPr>
              <w:t>主要职责</w:t>
            </w:r>
          </w:p>
        </w:tc>
        <w:tc>
          <w:tcPr>
            <w:tcW w:w="3079" w:type="dxa"/>
            <w:vAlign w:val="center"/>
          </w:tcPr>
          <w:p w14:paraId="18F76ACD">
            <w:pPr>
              <w:spacing w:after="0" w:line="240" w:lineRule="auto"/>
              <w:jc w:val="center"/>
              <w:rPr>
                <w:rFonts w:ascii="Times New Roman" w:hAnsi="Times New Roman" w:eastAsia="宋体"/>
                <w:sz w:val="24"/>
              </w:rPr>
            </w:pPr>
            <w:r>
              <w:rPr>
                <w:rFonts w:ascii="Times New Roman" w:hAnsi="Times New Roman" w:eastAsia="宋体"/>
                <w:b/>
                <w:sz w:val="24"/>
              </w:rPr>
              <w:t>代表模块</w:t>
            </w:r>
          </w:p>
        </w:tc>
      </w:tr>
      <w:tr w14:paraId="68F7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8A6A32C">
            <w:pPr>
              <w:spacing w:after="0" w:line="240" w:lineRule="auto"/>
              <w:jc w:val="left"/>
              <w:rPr>
                <w:rFonts w:ascii="Times New Roman" w:hAnsi="Times New Roman" w:eastAsia="宋体"/>
                <w:sz w:val="24"/>
              </w:rPr>
            </w:pPr>
            <w:r>
              <w:rPr>
                <w:rFonts w:ascii="Times New Roman" w:hAnsi="Times New Roman" w:eastAsia="宋体"/>
                <w:b w:val="0"/>
                <w:sz w:val="24"/>
              </w:rPr>
              <w:t>交互层</w:t>
            </w:r>
          </w:p>
        </w:tc>
        <w:tc>
          <w:tcPr>
            <w:tcW w:w="3079" w:type="dxa"/>
            <w:vAlign w:val="center"/>
          </w:tcPr>
          <w:p w14:paraId="29C7C9EC">
            <w:pPr>
              <w:spacing w:after="0" w:line="240" w:lineRule="auto"/>
              <w:jc w:val="left"/>
              <w:rPr>
                <w:rFonts w:ascii="Times New Roman" w:hAnsi="Times New Roman" w:eastAsia="宋体"/>
                <w:sz w:val="24"/>
              </w:rPr>
            </w:pPr>
            <w:r>
              <w:rPr>
                <w:rFonts w:ascii="Times New Roman" w:hAnsi="Times New Roman" w:eastAsia="宋体"/>
                <w:b w:val="0"/>
                <w:sz w:val="24"/>
              </w:rPr>
              <w:t>用户查看状态和发起操作</w:t>
            </w:r>
          </w:p>
        </w:tc>
        <w:tc>
          <w:tcPr>
            <w:tcW w:w="3079" w:type="dxa"/>
            <w:vAlign w:val="center"/>
          </w:tcPr>
          <w:p w14:paraId="4D3EC3E6">
            <w:pPr>
              <w:spacing w:after="0" w:line="240" w:lineRule="auto"/>
              <w:jc w:val="left"/>
              <w:rPr>
                <w:rFonts w:ascii="Times New Roman" w:hAnsi="Times New Roman" w:eastAsia="宋体"/>
                <w:sz w:val="24"/>
              </w:rPr>
            </w:pPr>
            <w:r>
              <w:rPr>
                <w:rFonts w:ascii="Times New Roman" w:hAnsi="Times New Roman" w:eastAsia="宋体"/>
                <w:b w:val="0"/>
                <w:sz w:val="24"/>
              </w:rPr>
              <w:t>WebUI、触控屏、语音、App</w:t>
            </w:r>
          </w:p>
        </w:tc>
      </w:tr>
      <w:tr w14:paraId="3018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6043009">
            <w:pPr>
              <w:spacing w:after="0" w:line="240" w:lineRule="auto"/>
              <w:jc w:val="left"/>
              <w:rPr>
                <w:rFonts w:ascii="Times New Roman" w:hAnsi="Times New Roman" w:eastAsia="宋体"/>
                <w:sz w:val="24"/>
              </w:rPr>
            </w:pPr>
            <w:r>
              <w:rPr>
                <w:rFonts w:ascii="Times New Roman" w:hAnsi="Times New Roman" w:eastAsia="宋体"/>
                <w:b w:val="0"/>
                <w:sz w:val="24"/>
              </w:rPr>
              <w:t>控制与决策层</w:t>
            </w:r>
          </w:p>
        </w:tc>
        <w:tc>
          <w:tcPr>
            <w:tcW w:w="3079" w:type="dxa"/>
            <w:vAlign w:val="center"/>
          </w:tcPr>
          <w:p w14:paraId="113EE4B5">
            <w:pPr>
              <w:spacing w:after="0" w:line="240" w:lineRule="auto"/>
              <w:jc w:val="left"/>
              <w:rPr>
                <w:rFonts w:ascii="Times New Roman" w:hAnsi="Times New Roman" w:eastAsia="宋体"/>
                <w:sz w:val="24"/>
              </w:rPr>
            </w:pPr>
            <w:r>
              <w:rPr>
                <w:rFonts w:ascii="Times New Roman" w:hAnsi="Times New Roman" w:eastAsia="宋体"/>
                <w:b w:val="0"/>
                <w:sz w:val="24"/>
              </w:rPr>
              <w:t>状态汇总、规则判断、命令调度</w:t>
            </w:r>
          </w:p>
        </w:tc>
        <w:tc>
          <w:tcPr>
            <w:tcW w:w="3079" w:type="dxa"/>
            <w:vAlign w:val="center"/>
          </w:tcPr>
          <w:p w14:paraId="6F7E2F89">
            <w:pPr>
              <w:spacing w:after="0" w:line="240" w:lineRule="auto"/>
              <w:jc w:val="left"/>
              <w:rPr>
                <w:rFonts w:ascii="Times New Roman" w:hAnsi="Times New Roman" w:eastAsia="宋体"/>
                <w:sz w:val="24"/>
              </w:rPr>
            </w:pPr>
            <w:r>
              <w:rPr>
                <w:rFonts w:ascii="Times New Roman" w:hAnsi="Times New Roman" w:eastAsia="宋体"/>
                <w:b w:val="0"/>
                <w:sz w:val="24"/>
              </w:rPr>
              <w:t>ESP32-S3 中控</w:t>
            </w:r>
          </w:p>
        </w:tc>
      </w:tr>
      <w:tr w14:paraId="6BB35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1EEF805">
            <w:pPr>
              <w:spacing w:after="0" w:line="240" w:lineRule="auto"/>
              <w:jc w:val="left"/>
              <w:rPr>
                <w:rFonts w:ascii="Times New Roman" w:hAnsi="Times New Roman" w:eastAsia="宋体"/>
                <w:sz w:val="24"/>
              </w:rPr>
            </w:pPr>
            <w:r>
              <w:rPr>
                <w:rFonts w:ascii="Times New Roman" w:hAnsi="Times New Roman" w:eastAsia="宋体"/>
                <w:b w:val="0"/>
                <w:sz w:val="24"/>
              </w:rPr>
              <w:t>网络通信层</w:t>
            </w:r>
          </w:p>
        </w:tc>
        <w:tc>
          <w:tcPr>
            <w:tcW w:w="3079" w:type="dxa"/>
            <w:vAlign w:val="center"/>
          </w:tcPr>
          <w:p w14:paraId="57947055">
            <w:pPr>
              <w:spacing w:after="0" w:line="240" w:lineRule="auto"/>
              <w:jc w:val="left"/>
              <w:rPr>
                <w:rFonts w:ascii="Times New Roman" w:hAnsi="Times New Roman" w:eastAsia="宋体"/>
                <w:sz w:val="24"/>
              </w:rPr>
            </w:pPr>
            <w:r>
              <w:rPr>
                <w:rFonts w:ascii="Times New Roman" w:hAnsi="Times New Roman" w:eastAsia="宋体"/>
                <w:b w:val="0"/>
                <w:sz w:val="24"/>
              </w:rPr>
              <w:t>注册、上报、命令、配网恢复</w:t>
            </w:r>
          </w:p>
        </w:tc>
        <w:tc>
          <w:tcPr>
            <w:tcW w:w="3079" w:type="dxa"/>
            <w:vAlign w:val="center"/>
          </w:tcPr>
          <w:p w14:paraId="028B952F">
            <w:pPr>
              <w:spacing w:after="0" w:line="240" w:lineRule="auto"/>
              <w:jc w:val="left"/>
              <w:rPr>
                <w:rFonts w:ascii="Times New Roman" w:hAnsi="Times New Roman" w:eastAsia="宋体"/>
                <w:sz w:val="24"/>
              </w:rPr>
            </w:pPr>
            <w:r>
              <w:rPr>
                <w:rFonts w:ascii="Times New Roman" w:hAnsi="Times New Roman" w:eastAsia="宋体"/>
                <w:b w:val="0"/>
                <w:sz w:val="24"/>
              </w:rPr>
              <w:t>WiFi、HTTP 接口</w:t>
            </w:r>
          </w:p>
        </w:tc>
      </w:tr>
      <w:tr w14:paraId="57DE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9FD2CE3">
            <w:pPr>
              <w:spacing w:after="0" w:line="240" w:lineRule="auto"/>
              <w:jc w:val="left"/>
              <w:rPr>
                <w:rFonts w:ascii="Times New Roman" w:hAnsi="Times New Roman" w:eastAsia="宋体"/>
                <w:sz w:val="24"/>
              </w:rPr>
            </w:pPr>
            <w:r>
              <w:rPr>
                <w:rFonts w:ascii="Times New Roman" w:hAnsi="Times New Roman" w:eastAsia="宋体"/>
                <w:b w:val="0"/>
                <w:sz w:val="24"/>
              </w:rPr>
              <w:t>感知层</w:t>
            </w:r>
          </w:p>
        </w:tc>
        <w:tc>
          <w:tcPr>
            <w:tcW w:w="3079" w:type="dxa"/>
            <w:vAlign w:val="center"/>
          </w:tcPr>
          <w:p w14:paraId="4F8867EA">
            <w:pPr>
              <w:spacing w:after="0" w:line="240" w:lineRule="auto"/>
              <w:jc w:val="left"/>
              <w:rPr>
                <w:rFonts w:ascii="Times New Roman" w:hAnsi="Times New Roman" w:eastAsia="宋体"/>
                <w:sz w:val="24"/>
              </w:rPr>
            </w:pPr>
            <w:r>
              <w:rPr>
                <w:rFonts w:ascii="Times New Roman" w:hAnsi="Times New Roman" w:eastAsia="宋体"/>
                <w:b w:val="0"/>
                <w:sz w:val="24"/>
              </w:rPr>
              <w:t>环境和安防数据采集</w:t>
            </w:r>
          </w:p>
        </w:tc>
        <w:tc>
          <w:tcPr>
            <w:tcW w:w="3079" w:type="dxa"/>
            <w:vAlign w:val="center"/>
          </w:tcPr>
          <w:p w14:paraId="458CF2F5">
            <w:pPr>
              <w:spacing w:after="0" w:line="240" w:lineRule="auto"/>
              <w:jc w:val="left"/>
              <w:rPr>
                <w:rFonts w:ascii="Times New Roman" w:hAnsi="Times New Roman" w:eastAsia="宋体"/>
                <w:sz w:val="24"/>
              </w:rPr>
            </w:pPr>
            <w:r>
              <w:rPr>
                <w:rFonts w:ascii="Times New Roman" w:hAnsi="Times New Roman" w:eastAsia="宋体"/>
                <w:b w:val="0"/>
                <w:sz w:val="24"/>
              </w:rPr>
              <w:t>感知 A/B 子节点</w:t>
            </w:r>
          </w:p>
        </w:tc>
      </w:tr>
      <w:tr w14:paraId="20BF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1A432F1">
            <w:pPr>
              <w:spacing w:after="0" w:line="240" w:lineRule="auto"/>
              <w:jc w:val="left"/>
              <w:rPr>
                <w:rFonts w:ascii="Times New Roman" w:hAnsi="Times New Roman" w:eastAsia="宋体"/>
                <w:sz w:val="24"/>
              </w:rPr>
            </w:pPr>
            <w:r>
              <w:rPr>
                <w:rFonts w:ascii="Times New Roman" w:hAnsi="Times New Roman" w:eastAsia="宋体"/>
                <w:b w:val="0"/>
                <w:sz w:val="24"/>
              </w:rPr>
              <w:t>执行层</w:t>
            </w:r>
          </w:p>
        </w:tc>
        <w:tc>
          <w:tcPr>
            <w:tcW w:w="3079" w:type="dxa"/>
            <w:vAlign w:val="center"/>
          </w:tcPr>
          <w:p w14:paraId="361C6003">
            <w:pPr>
              <w:spacing w:after="0" w:line="240" w:lineRule="auto"/>
              <w:jc w:val="left"/>
              <w:rPr>
                <w:rFonts w:ascii="Times New Roman" w:hAnsi="Times New Roman" w:eastAsia="宋体"/>
                <w:sz w:val="24"/>
              </w:rPr>
            </w:pPr>
            <w:r>
              <w:rPr>
                <w:rFonts w:ascii="Times New Roman" w:hAnsi="Times New Roman" w:eastAsia="宋体"/>
                <w:b w:val="0"/>
                <w:sz w:val="24"/>
              </w:rPr>
              <w:t>灯光、继电器、电机、舵机控制</w:t>
            </w:r>
          </w:p>
        </w:tc>
        <w:tc>
          <w:tcPr>
            <w:tcW w:w="3079" w:type="dxa"/>
            <w:vAlign w:val="center"/>
          </w:tcPr>
          <w:p w14:paraId="4024D179">
            <w:pPr>
              <w:spacing w:after="0" w:line="240" w:lineRule="auto"/>
              <w:jc w:val="left"/>
              <w:rPr>
                <w:rFonts w:ascii="Times New Roman" w:hAnsi="Times New Roman" w:eastAsia="宋体"/>
                <w:sz w:val="24"/>
              </w:rPr>
            </w:pPr>
            <w:r>
              <w:rPr>
                <w:rFonts w:ascii="Times New Roman" w:hAnsi="Times New Roman" w:eastAsia="宋体"/>
                <w:b w:val="0"/>
                <w:sz w:val="24"/>
              </w:rPr>
              <w:t>执行 A/B 子节点</w:t>
            </w:r>
          </w:p>
        </w:tc>
      </w:tr>
      <w:tr w14:paraId="5472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3820AC6">
            <w:pPr>
              <w:spacing w:after="0" w:line="240" w:lineRule="auto"/>
              <w:jc w:val="left"/>
              <w:rPr>
                <w:rFonts w:ascii="Times New Roman" w:hAnsi="Times New Roman" w:eastAsia="宋体"/>
                <w:sz w:val="24"/>
              </w:rPr>
            </w:pPr>
            <w:r>
              <w:rPr>
                <w:rFonts w:ascii="Times New Roman" w:hAnsi="Times New Roman" w:eastAsia="宋体"/>
                <w:b w:val="0"/>
                <w:sz w:val="24"/>
              </w:rPr>
              <w:t>扩展服务层</w:t>
            </w:r>
          </w:p>
        </w:tc>
        <w:tc>
          <w:tcPr>
            <w:tcW w:w="3079" w:type="dxa"/>
            <w:vAlign w:val="center"/>
          </w:tcPr>
          <w:p w14:paraId="7735869C">
            <w:pPr>
              <w:spacing w:after="0" w:line="240" w:lineRule="auto"/>
              <w:jc w:val="left"/>
              <w:rPr>
                <w:rFonts w:ascii="Times New Roman" w:hAnsi="Times New Roman" w:eastAsia="宋体"/>
                <w:sz w:val="24"/>
              </w:rPr>
            </w:pPr>
            <w:r>
              <w:rPr>
                <w:rFonts w:ascii="Times New Roman" w:hAnsi="Times New Roman" w:eastAsia="宋体"/>
                <w:b w:val="0"/>
                <w:sz w:val="24"/>
              </w:rPr>
              <w:t>天气、语音、AI、远程访问</w:t>
            </w:r>
          </w:p>
        </w:tc>
        <w:tc>
          <w:tcPr>
            <w:tcW w:w="3079" w:type="dxa"/>
            <w:vAlign w:val="center"/>
          </w:tcPr>
          <w:p w14:paraId="47555EE4">
            <w:pPr>
              <w:spacing w:after="0" w:line="240" w:lineRule="auto"/>
              <w:jc w:val="left"/>
              <w:rPr>
                <w:rFonts w:ascii="Times New Roman" w:hAnsi="Times New Roman" w:eastAsia="宋体"/>
                <w:sz w:val="24"/>
              </w:rPr>
            </w:pPr>
            <w:r>
              <w:rPr>
                <w:rFonts w:ascii="Times New Roman" w:hAnsi="Times New Roman" w:eastAsia="宋体"/>
                <w:b w:val="0"/>
                <w:sz w:val="24"/>
              </w:rPr>
              <w:t>云服务与远程页面</w:t>
            </w:r>
          </w:p>
        </w:tc>
      </w:tr>
    </w:tbl>
    <w:p w14:paraId="203A64B0">
      <w:pPr>
        <w:rPr>
          <w:rFonts w:ascii="Times New Roman" w:hAnsi="Times New Roman" w:eastAsia="宋体"/>
          <w:sz w:val="24"/>
        </w:rPr>
      </w:pPr>
    </w:p>
    <w:p w14:paraId="1D03ADF9">
      <w:pPr>
        <w:rPr>
          <w:rFonts w:ascii="Times New Roman" w:hAnsi="Times New Roman" w:eastAsia="宋体"/>
          <w:sz w:val="24"/>
        </w:rPr>
      </w:pPr>
      <w:r>
        <w:rPr>
          <w:rFonts w:ascii="Times New Roman" w:hAnsi="Times New Roman" w:eastAsia="宋体"/>
          <w:sz w:val="24"/>
        </w:rPr>
        <w:br w:type="page"/>
      </w:r>
    </w:p>
    <w:p w14:paraId="3FD2A99A">
      <w:pPr>
        <w:pStyle w:val="3"/>
        <w:spacing w:before="240" w:after="160"/>
        <w:rPr>
          <w:rFonts w:ascii="Times New Roman" w:hAnsi="Times New Roman" w:eastAsia="宋体"/>
          <w:sz w:val="24"/>
        </w:rPr>
      </w:pPr>
      <w:r>
        <w:rPr>
          <w:rFonts w:ascii="Times New Roman" w:hAnsi="Times New Roman" w:eastAsia="宋体"/>
          <w:b/>
          <w:sz w:val="24"/>
        </w:rPr>
        <w:t>第 4 章 系统硬件设计</w:t>
      </w:r>
    </w:p>
    <w:p w14:paraId="5BC2A3F1">
      <w:pPr>
        <w:pStyle w:val="4"/>
        <w:spacing w:before="160" w:after="120"/>
        <w:rPr>
          <w:rFonts w:ascii="Times New Roman" w:hAnsi="Times New Roman" w:eastAsia="宋体"/>
          <w:sz w:val="24"/>
        </w:rPr>
      </w:pPr>
      <w:r>
        <w:rPr>
          <w:rFonts w:ascii="Times New Roman" w:hAnsi="Times New Roman" w:eastAsia="宋体"/>
          <w:b/>
          <w:sz w:val="24"/>
        </w:rPr>
        <w:t>4.1 硬件总体架构</w:t>
      </w:r>
    </w:p>
    <w:p w14:paraId="1E50298A">
      <w:pPr>
        <w:spacing w:after="120" w:line="324" w:lineRule="auto"/>
        <w:ind w:firstLine="440"/>
        <w:rPr>
          <w:rFonts w:ascii="Times New Roman" w:hAnsi="Times New Roman" w:eastAsia="宋体"/>
          <w:sz w:val="24"/>
        </w:rPr>
      </w:pPr>
      <w:r>
        <w:rPr>
          <w:rFonts w:ascii="Times New Roman" w:hAnsi="Times New Roman" w:eastAsia="宋体"/>
          <w:b w:val="0"/>
          <w:sz w:val="24"/>
        </w:rPr>
        <w:t>系统硬件由中控终端、感知层子节点、执行层子节点和外部扩展模块组成。中控终端采用 ESP32-S3 触控屏开发板，承担 WebUI、语音交互、节点管理和控制调度任务；感知层采用 ESP32-C3 子节点，负责环境与安防数据采集；执行层经历 ESP32-S3、ESP32 基础版开发板验证阶段，并进一步设计 ESP32-C3 通用子节点 PCB。</w:t>
      </w:r>
    </w:p>
    <w:p w14:paraId="3D8BC854">
      <w:pPr>
        <w:spacing w:after="120" w:line="324" w:lineRule="auto"/>
        <w:ind w:firstLine="440"/>
        <w:rPr>
          <w:rFonts w:ascii="Times New Roman" w:hAnsi="Times New Roman" w:eastAsia="宋体"/>
          <w:sz w:val="24"/>
        </w:rPr>
      </w:pPr>
      <w:r>
        <w:rPr>
          <w:rFonts w:ascii="Times New Roman" w:hAnsi="Times New Roman" w:eastAsia="宋体"/>
          <w:b w:val="0"/>
          <w:sz w:val="24"/>
        </w:rPr>
        <w:t>硬件总体设计遵循分布式原则。中控不直接连接所有传感器和执行器，而是通过网络与子节点通信。这样既降低了中控引脚和布线压力，也使感知和执行模块可以根据家庭空间位置分布放置，便于后续扩展和维护。</w:t>
      </w:r>
    </w:p>
    <w:p w14:paraId="59414370">
      <w:pPr>
        <w:pStyle w:val="4"/>
        <w:spacing w:before="160" w:after="120"/>
        <w:rPr>
          <w:rFonts w:ascii="Times New Roman" w:hAnsi="Times New Roman" w:eastAsia="宋体"/>
          <w:sz w:val="24"/>
        </w:rPr>
      </w:pPr>
      <w:r>
        <w:rPr>
          <w:rFonts w:ascii="Times New Roman" w:hAnsi="Times New Roman" w:eastAsia="宋体"/>
          <w:b/>
          <w:sz w:val="24"/>
        </w:rPr>
        <w:t>4.2 中控硬件平台设计</w:t>
      </w:r>
    </w:p>
    <w:p w14:paraId="24B86B0E">
      <w:pPr>
        <w:spacing w:after="120" w:line="324" w:lineRule="auto"/>
        <w:ind w:firstLine="440"/>
        <w:rPr>
          <w:rFonts w:ascii="Times New Roman" w:hAnsi="Times New Roman" w:eastAsia="宋体"/>
          <w:sz w:val="24"/>
        </w:rPr>
      </w:pPr>
      <w:r>
        <w:rPr>
          <w:rFonts w:ascii="Times New Roman" w:hAnsi="Times New Roman" w:eastAsia="宋体"/>
          <w:b w:val="0"/>
          <w:sz w:val="24"/>
        </w:rPr>
        <w:t>中控硬件平台采用 ESP32-S3 触控屏开发板。ESP32-S3 具备较强处理能力、较丰富外设资源和 WiFi 通信能力，适合承担 WebUI、语音链路、节点管理、云端调用和本地控制等任务。与 ESP32-C3 相比，ESP32-S3 更适合作为系统中心，而 C3 更适合作为低成本分布式子节点。</w:t>
      </w:r>
    </w:p>
    <w:p w14:paraId="3A92C072">
      <w:pPr>
        <w:spacing w:after="120" w:line="324" w:lineRule="auto"/>
        <w:ind w:firstLine="440"/>
        <w:rPr>
          <w:rFonts w:ascii="Times New Roman" w:hAnsi="Times New Roman" w:eastAsia="宋体"/>
          <w:sz w:val="24"/>
        </w:rPr>
      </w:pPr>
      <w:r>
        <w:rPr>
          <w:rFonts w:ascii="Times New Roman" w:hAnsi="Times New Roman" w:eastAsia="宋体"/>
          <w:b w:val="0"/>
          <w:sz w:val="24"/>
        </w:rPr>
        <w:t>触控屏为本地控制提供了可视化入口，用户可以在本地查看设备状态、进入系统设置、操作语音或设备控制页面。中控硬件在当前阶段作为系统稳定运行平台，后续主要通过子节点适配扩展系统，而不是频繁更换中控硬件。</w:t>
      </w:r>
    </w:p>
    <w:p w14:paraId="45DB3486">
      <w:pPr>
        <w:pStyle w:val="4"/>
        <w:spacing w:before="160" w:after="120"/>
        <w:rPr>
          <w:rFonts w:ascii="Times New Roman" w:hAnsi="Times New Roman" w:eastAsia="宋体"/>
          <w:sz w:val="24"/>
        </w:rPr>
      </w:pPr>
      <w:r>
        <w:rPr>
          <w:rFonts w:ascii="Times New Roman" w:hAnsi="Times New Roman" w:eastAsia="宋体"/>
          <w:b/>
          <w:sz w:val="24"/>
        </w:rPr>
        <w:t>4.3 感知层硬件设计</w:t>
      </w:r>
    </w:p>
    <w:p w14:paraId="198FD576">
      <w:pPr>
        <w:pStyle w:val="5"/>
        <w:spacing w:before="160" w:after="120"/>
        <w:rPr>
          <w:rFonts w:ascii="Times New Roman" w:hAnsi="Times New Roman" w:eastAsia="宋体"/>
          <w:sz w:val="24"/>
        </w:rPr>
      </w:pPr>
      <w:r>
        <w:rPr>
          <w:rFonts w:ascii="Times New Roman" w:hAnsi="Times New Roman" w:eastAsia="宋体"/>
          <w:b/>
          <w:sz w:val="24"/>
        </w:rPr>
        <w:t>4.3.1 环境窗户子节点硬件设计</w:t>
      </w:r>
    </w:p>
    <w:p w14:paraId="5565C30E">
      <w:pPr>
        <w:spacing w:after="120" w:line="324" w:lineRule="auto"/>
        <w:ind w:firstLine="440"/>
        <w:rPr>
          <w:rFonts w:ascii="Times New Roman" w:hAnsi="Times New Roman" w:eastAsia="宋体"/>
          <w:sz w:val="24"/>
        </w:rPr>
      </w:pPr>
      <w:r>
        <w:rPr>
          <w:rFonts w:ascii="Times New Roman" w:hAnsi="Times New Roman" w:eastAsia="宋体"/>
          <w:b w:val="0"/>
          <w:sz w:val="24"/>
        </w:rPr>
        <w:t>环境窗户子节点采用 ESP32-C3 作为主控，连接 DHT22 温湿度传感器、MQ5 燃气传感器、窗户门磁和 HC-SR505 人体活动检测模块。该节点面向室内环境与窗户状态场景，负责采集温湿度、燃气浓度状态、窗户开合状态和客厅人体活动触发信息。</w:t>
      </w:r>
    </w:p>
    <w:p w14:paraId="43FE6B4B">
      <w:pPr>
        <w:spacing w:after="120" w:line="324" w:lineRule="auto"/>
        <w:ind w:firstLine="440"/>
        <w:rPr>
          <w:rFonts w:ascii="Times New Roman" w:hAnsi="Times New Roman" w:eastAsia="宋体"/>
          <w:sz w:val="24"/>
        </w:rPr>
      </w:pPr>
      <w:r>
        <w:rPr>
          <w:rFonts w:ascii="Times New Roman" w:hAnsi="Times New Roman" w:eastAsia="宋体"/>
          <w:b w:val="0"/>
          <w:sz w:val="24"/>
        </w:rPr>
        <w:t>节点热点名设置为“灵汐-感知A环境窗户”，便于配网时区分。该节点只保留自身传感器相关引脚、初始化、采集函数和上报字段，不包含光照、烟雾、大门门磁等 B 节点硬件逻辑。</w:t>
      </w:r>
    </w:p>
    <w:p w14:paraId="4CF36662">
      <w:pPr>
        <w:spacing w:after="120" w:line="324" w:lineRule="auto"/>
        <w:ind w:firstLine="440"/>
        <w:rPr>
          <w:rFonts w:ascii="Times New Roman" w:hAnsi="Times New Roman" w:eastAsia="宋体"/>
          <w:sz w:val="24"/>
        </w:rPr>
      </w:pPr>
      <w:r>
        <w:rPr>
          <w:rFonts w:ascii="Times New Roman" w:hAnsi="Times New Roman" w:eastAsia="宋体"/>
          <w:b w:val="0"/>
          <w:sz w:val="24"/>
        </w:rPr>
        <w:t>环境窗户节点的硬件分配也体现了空间逻辑。温湿度和燃气更接近室内环境监测，窗户门磁直接对应窗户状态，客厅人体活动用于判断客厅区域是否有运动触发。将这些模块放在同一节点中，可以减少跨房间走线，也使节点命名与实际安装位置相对应。</w:t>
      </w:r>
    </w:p>
    <w:p w14:paraId="53983593">
      <w:pPr>
        <w:pStyle w:val="5"/>
        <w:spacing w:before="160" w:after="120"/>
        <w:rPr>
          <w:rFonts w:ascii="Times New Roman" w:hAnsi="Times New Roman" w:eastAsia="宋体"/>
          <w:sz w:val="24"/>
        </w:rPr>
      </w:pPr>
      <w:r>
        <w:rPr>
          <w:rFonts w:ascii="Times New Roman" w:hAnsi="Times New Roman" w:eastAsia="宋体"/>
          <w:b/>
          <w:sz w:val="24"/>
        </w:rPr>
        <w:t>4.3.2 光照安防子节点硬件设计</w:t>
      </w:r>
    </w:p>
    <w:p w14:paraId="0AC15659">
      <w:pPr>
        <w:spacing w:after="120" w:line="324" w:lineRule="auto"/>
        <w:ind w:firstLine="440"/>
        <w:rPr>
          <w:rFonts w:ascii="Times New Roman" w:hAnsi="Times New Roman" w:eastAsia="宋体"/>
          <w:sz w:val="24"/>
        </w:rPr>
      </w:pPr>
      <w:r>
        <w:rPr>
          <w:rFonts w:ascii="Times New Roman" w:hAnsi="Times New Roman" w:eastAsia="宋体"/>
          <w:b w:val="0"/>
          <w:sz w:val="24"/>
        </w:rPr>
        <w:t>光照安防子节点同样采用 ESP32-C3 作为主控，连接 BH1750 光照模块、MQ2 烟雾传感器、大门门磁和 HC-SR505 人体活动检测模块。该节点面向光照与安防场景，负责采集环境光照、烟雾状态、大门开合状态和卧室人体活动触发信息。</w:t>
      </w:r>
    </w:p>
    <w:p w14:paraId="34EDD42B">
      <w:pPr>
        <w:spacing w:after="120" w:line="324" w:lineRule="auto"/>
        <w:ind w:firstLine="440"/>
        <w:rPr>
          <w:rFonts w:ascii="Times New Roman" w:hAnsi="Times New Roman" w:eastAsia="宋体"/>
          <w:sz w:val="24"/>
        </w:rPr>
      </w:pPr>
      <w:r>
        <w:rPr>
          <w:rFonts w:ascii="Times New Roman" w:hAnsi="Times New Roman" w:eastAsia="宋体"/>
          <w:b w:val="0"/>
          <w:sz w:val="24"/>
        </w:rPr>
        <w:t>节点热点名设置为“灵汐-感知B光照安防”。通过将感知层拆分为 A/B 两个硬件节点，可以减少单个节点接线复杂度，并使各节点职责更清晰。</w:t>
      </w:r>
    </w:p>
    <w:p w14:paraId="40B3109F">
      <w:pPr>
        <w:spacing w:after="120" w:line="324" w:lineRule="auto"/>
        <w:ind w:firstLine="440"/>
        <w:rPr>
          <w:rFonts w:ascii="Times New Roman" w:hAnsi="Times New Roman" w:eastAsia="宋体"/>
          <w:sz w:val="24"/>
        </w:rPr>
      </w:pPr>
      <w:r>
        <w:rPr>
          <w:rFonts w:ascii="Times New Roman" w:hAnsi="Times New Roman" w:eastAsia="宋体"/>
          <w:b w:val="0"/>
          <w:sz w:val="24"/>
        </w:rPr>
        <w:t>光照安防节点则更偏向状态感知和安全提醒。光照模块可以为后续灯光自动化提供依据，烟雾传感器和大门门磁属于安全相关输入，卧室人体活动检测用于补充居住空间状态。通过 A/B 两个感知节点分担传感器数量，可以避免单个 C3 节点引脚过于紧张。</w:t>
      </w:r>
    </w:p>
    <w:p w14:paraId="29C69290">
      <w:pPr>
        <w:pStyle w:val="4"/>
        <w:spacing w:before="160" w:after="120"/>
        <w:rPr>
          <w:rFonts w:ascii="Times New Roman" w:hAnsi="Times New Roman" w:eastAsia="宋体"/>
          <w:sz w:val="24"/>
        </w:rPr>
      </w:pPr>
      <w:r>
        <w:rPr>
          <w:rFonts w:ascii="Times New Roman" w:hAnsi="Times New Roman" w:eastAsia="宋体"/>
          <w:b/>
          <w:sz w:val="24"/>
        </w:rPr>
        <w:t>4.4 执行层硬件设计</w:t>
      </w:r>
    </w:p>
    <w:p w14:paraId="1B7471D0">
      <w:pPr>
        <w:pStyle w:val="5"/>
        <w:spacing w:before="160" w:after="120"/>
        <w:rPr>
          <w:rFonts w:ascii="Times New Roman" w:hAnsi="Times New Roman" w:eastAsia="宋体"/>
          <w:sz w:val="24"/>
        </w:rPr>
      </w:pPr>
      <w:r>
        <w:rPr>
          <w:rFonts w:ascii="Times New Roman" w:hAnsi="Times New Roman" w:eastAsia="宋体"/>
          <w:b/>
          <w:sz w:val="24"/>
        </w:rPr>
        <w:t>4.4.1 灯光家电子节点硬件设计</w:t>
      </w:r>
    </w:p>
    <w:p w14:paraId="209E98CC">
      <w:pPr>
        <w:spacing w:after="120" w:line="324" w:lineRule="auto"/>
        <w:ind w:firstLine="440"/>
        <w:rPr>
          <w:rFonts w:ascii="Times New Roman" w:hAnsi="Times New Roman" w:eastAsia="宋体"/>
          <w:sz w:val="24"/>
        </w:rPr>
      </w:pPr>
      <w:r>
        <w:rPr>
          <w:rFonts w:ascii="Times New Roman" w:hAnsi="Times New Roman" w:eastAsia="宋体"/>
          <w:b w:val="0"/>
          <w:sz w:val="24"/>
        </w:rPr>
        <w:t>灯光家电子节点负责客厅灯、卧室灯和四路 5V 继电器控制。四路继电器分别对应空调、电视、冰箱和热水器等预设家电开关，主要用于模拟家庭中常见的电源控制场景。开发板阶段用于验证 GPIO 输出、继电器触发电平和中控命令响应，后续迁移到 ESP32-C3 通用执行子节点 PCB。</w:t>
      </w:r>
    </w:p>
    <w:p w14:paraId="783E529F">
      <w:pPr>
        <w:spacing w:after="120" w:line="324" w:lineRule="auto"/>
        <w:ind w:firstLine="440"/>
        <w:rPr>
          <w:rFonts w:ascii="Times New Roman" w:hAnsi="Times New Roman" w:eastAsia="宋体"/>
          <w:sz w:val="24"/>
        </w:rPr>
      </w:pPr>
      <w:r>
        <w:rPr>
          <w:rFonts w:ascii="Times New Roman" w:hAnsi="Times New Roman" w:eastAsia="宋体"/>
          <w:b w:val="0"/>
          <w:sz w:val="24"/>
        </w:rPr>
        <w:t>继电器模块通常采用低电平触发，因此软件上电初始化时需要先设置安全关闭状态，避免继电器误吸合。灯光接口则用于直观观察开关控制结果，使系统演示更加清楚。</w:t>
      </w:r>
    </w:p>
    <w:p w14:paraId="2C03A952">
      <w:pPr>
        <w:pStyle w:val="5"/>
        <w:spacing w:before="160" w:after="120"/>
        <w:rPr>
          <w:rFonts w:ascii="Times New Roman" w:hAnsi="Times New Roman" w:eastAsia="宋体"/>
          <w:sz w:val="24"/>
        </w:rPr>
      </w:pPr>
      <w:r>
        <w:rPr>
          <w:rFonts w:ascii="Times New Roman" w:hAnsi="Times New Roman" w:eastAsia="宋体"/>
          <w:b/>
          <w:sz w:val="24"/>
        </w:rPr>
        <w:t>4.4.2 门窗伴侣子节点硬件设计</w:t>
      </w:r>
    </w:p>
    <w:p w14:paraId="04C76CD8">
      <w:pPr>
        <w:spacing w:after="120" w:line="324" w:lineRule="auto"/>
        <w:ind w:firstLine="440"/>
        <w:rPr>
          <w:rFonts w:ascii="Times New Roman" w:hAnsi="Times New Roman" w:eastAsia="宋体"/>
          <w:sz w:val="24"/>
        </w:rPr>
      </w:pPr>
      <w:r>
        <w:rPr>
          <w:rFonts w:ascii="Times New Roman" w:hAnsi="Times New Roman" w:eastAsia="宋体"/>
          <w:b w:val="0"/>
          <w:sz w:val="24"/>
        </w:rPr>
        <w:t>门窗伴侣子节点负责两个 28BYJ-48 步进电机和一个窗户舵机。两个步进电机分别用于客厅窗帘和卧室窗帘开合演示，电机通过 ULN2003 驱动板控制；窗户舵机后续按 180° 舵机进行角度控制，用于模拟窗户开合。</w:t>
      </w:r>
    </w:p>
    <w:p w14:paraId="2A366527">
      <w:pPr>
        <w:spacing w:after="120" w:line="324" w:lineRule="auto"/>
        <w:ind w:firstLine="440"/>
        <w:rPr>
          <w:rFonts w:ascii="Times New Roman" w:hAnsi="Times New Roman" w:eastAsia="宋体"/>
          <w:sz w:val="24"/>
        </w:rPr>
      </w:pPr>
      <w:r>
        <w:rPr>
          <w:rFonts w:ascii="Times New Roman" w:hAnsi="Times New Roman" w:eastAsia="宋体"/>
          <w:b w:val="0"/>
          <w:sz w:val="24"/>
        </w:rPr>
        <w:t>28BYJ-48 为 5V 步进电机，必须使用外部 5V 供电。ULN2003 驱动板的跳线帽需要插上，ESP32 GND、驱动板 GND 和外部电源负极必须共地。实测确认 M2 相序，即逻辑 A/B/C/D 对应 IN1、IN3、IN2、IN4，可获得稳定动作。</w:t>
      </w:r>
    </w:p>
    <w:p w14:paraId="112CA546">
      <w:pPr>
        <w:pStyle w:val="4"/>
        <w:spacing w:before="160" w:after="120"/>
        <w:rPr>
          <w:rFonts w:ascii="Times New Roman" w:hAnsi="Times New Roman" w:eastAsia="宋体"/>
          <w:sz w:val="24"/>
        </w:rPr>
      </w:pPr>
      <w:r>
        <w:rPr>
          <w:rFonts w:ascii="Times New Roman" w:hAnsi="Times New Roman" w:eastAsia="宋体"/>
          <w:b/>
          <w:sz w:val="24"/>
        </w:rPr>
        <w:t>4.5 传感器与执行器选型</w:t>
      </w:r>
    </w:p>
    <w:p w14:paraId="54194150">
      <w:pPr>
        <w:pStyle w:val="5"/>
        <w:spacing w:before="160" w:after="120"/>
        <w:rPr>
          <w:rFonts w:ascii="Times New Roman" w:hAnsi="Times New Roman" w:eastAsia="宋体"/>
          <w:sz w:val="24"/>
        </w:rPr>
      </w:pPr>
      <w:r>
        <w:rPr>
          <w:rFonts w:ascii="Times New Roman" w:hAnsi="Times New Roman" w:eastAsia="宋体"/>
          <w:b/>
          <w:sz w:val="24"/>
        </w:rPr>
        <w:t>4.5.1 传感器选型</w:t>
      </w:r>
    </w:p>
    <w:p w14:paraId="0100BE96">
      <w:pPr>
        <w:spacing w:after="120" w:line="324" w:lineRule="auto"/>
        <w:ind w:firstLine="440"/>
        <w:rPr>
          <w:rFonts w:ascii="Times New Roman" w:hAnsi="Times New Roman" w:eastAsia="宋体"/>
          <w:sz w:val="24"/>
        </w:rPr>
      </w:pPr>
      <w:r>
        <w:rPr>
          <w:rFonts w:ascii="Times New Roman" w:hAnsi="Times New Roman" w:eastAsia="宋体"/>
          <w:b w:val="0"/>
          <w:sz w:val="24"/>
        </w:rPr>
        <w:t>DHT22 用于温湿度采集，适合室内环境监测；BH1750 用于光照采集，能够为自动灯光控制和环境状态展示提供依据；MQ2 和 MQ5 分别用于烟雾和燃气检测，适合安全类状态提醒；门磁用于判断门窗开合，接口简单，状态直观。</w:t>
      </w:r>
    </w:p>
    <w:p w14:paraId="5E93D82B">
      <w:pPr>
        <w:spacing w:after="120" w:line="324" w:lineRule="auto"/>
        <w:ind w:firstLine="440"/>
        <w:rPr>
          <w:rFonts w:ascii="Times New Roman" w:hAnsi="Times New Roman" w:eastAsia="宋体"/>
          <w:sz w:val="24"/>
        </w:rPr>
      </w:pPr>
      <w:r>
        <w:rPr>
          <w:rFonts w:ascii="Times New Roman" w:hAnsi="Times New Roman" w:eastAsia="宋体"/>
          <w:b w:val="0"/>
          <w:sz w:val="24"/>
        </w:rPr>
        <w:t>HC-SR505 用于人体活动触发检测。该模块基于 PIR 原理，能够检测人体运动引起的红外变化，但不能长期判断静止人体存在。因此系统和论文均将其描述为人体活动或运动触发检测，而不是人体存在传感器。</w:t>
      </w:r>
    </w:p>
    <w:p w14:paraId="69E3CA2A">
      <w:pPr>
        <w:pStyle w:val="5"/>
        <w:spacing w:before="160" w:after="120"/>
        <w:rPr>
          <w:rFonts w:ascii="Times New Roman" w:hAnsi="Times New Roman" w:eastAsia="宋体"/>
          <w:sz w:val="24"/>
        </w:rPr>
      </w:pPr>
      <w:r>
        <w:rPr>
          <w:rFonts w:ascii="Times New Roman" w:hAnsi="Times New Roman" w:eastAsia="宋体"/>
          <w:b/>
          <w:sz w:val="24"/>
        </w:rPr>
        <w:t>4.5.2 执行器选型</w:t>
      </w:r>
    </w:p>
    <w:p w14:paraId="65CA742E">
      <w:pPr>
        <w:spacing w:after="120" w:line="324" w:lineRule="auto"/>
        <w:ind w:firstLine="440"/>
        <w:rPr>
          <w:rFonts w:ascii="Times New Roman" w:hAnsi="Times New Roman" w:eastAsia="宋体"/>
          <w:sz w:val="24"/>
        </w:rPr>
      </w:pPr>
      <w:r>
        <w:rPr>
          <w:rFonts w:ascii="Times New Roman" w:hAnsi="Times New Roman" w:eastAsia="宋体"/>
          <w:b w:val="0"/>
          <w:sz w:val="24"/>
        </w:rPr>
        <w:t>执行器主要包括灯光模块、5V 继电器、28BYJ-48 步进电机、ULN2003 驱动板和 180° 舵机。灯光模块用于演示开关控制；继电器用于模拟家电电源控制；步进电机用于窗帘开合演示；舵机用于窗户开合角度控制。</w:t>
      </w:r>
    </w:p>
    <w:p w14:paraId="0EBFBE8D">
      <w:pPr>
        <w:spacing w:after="120" w:line="324" w:lineRule="auto"/>
        <w:ind w:firstLine="440"/>
        <w:rPr>
          <w:rFonts w:ascii="Times New Roman" w:hAnsi="Times New Roman" w:eastAsia="宋体"/>
          <w:sz w:val="24"/>
        </w:rPr>
      </w:pPr>
      <w:r>
        <w:rPr>
          <w:rFonts w:ascii="Times New Roman" w:hAnsi="Times New Roman" w:eastAsia="宋体"/>
          <w:b w:val="0"/>
          <w:sz w:val="24"/>
        </w:rPr>
        <w:t>这些执行器具有较强的可视化演示效果，适合论文答辩和系统展示。尤其是步进电机采用完整一圈动作后，用户能够明显看到打开和关闭方向，避免早期短步数动作不直观的问题。</w:t>
      </w:r>
    </w:p>
    <w:p w14:paraId="4E7ED17C">
      <w:pPr>
        <w:pStyle w:val="4"/>
        <w:spacing w:before="160" w:after="120"/>
        <w:rPr>
          <w:rFonts w:ascii="Times New Roman" w:hAnsi="Times New Roman" w:eastAsia="宋体"/>
          <w:sz w:val="24"/>
        </w:rPr>
      </w:pPr>
      <w:r>
        <w:rPr>
          <w:rFonts w:ascii="Times New Roman" w:hAnsi="Times New Roman" w:eastAsia="宋体"/>
          <w:b/>
          <w:sz w:val="24"/>
        </w:rPr>
        <w:t>4.6 子节点接口、电气连接与 PCB 设计</w:t>
      </w:r>
    </w:p>
    <w:p w14:paraId="3680CF8F">
      <w:pPr>
        <w:pStyle w:val="5"/>
        <w:spacing w:before="160" w:after="120"/>
        <w:rPr>
          <w:rFonts w:ascii="Times New Roman" w:hAnsi="Times New Roman" w:eastAsia="宋体"/>
          <w:sz w:val="24"/>
        </w:rPr>
      </w:pPr>
      <w:r>
        <w:rPr>
          <w:rFonts w:ascii="Times New Roman" w:hAnsi="Times New Roman" w:eastAsia="宋体"/>
          <w:b/>
          <w:sz w:val="24"/>
        </w:rPr>
        <w:t>4.6.1 子节点接口设计</w:t>
      </w:r>
    </w:p>
    <w:p w14:paraId="2D02A186">
      <w:pPr>
        <w:spacing w:after="120" w:line="324" w:lineRule="auto"/>
        <w:ind w:firstLine="440"/>
        <w:rPr>
          <w:rFonts w:ascii="Times New Roman" w:hAnsi="Times New Roman" w:eastAsia="宋体"/>
          <w:sz w:val="24"/>
        </w:rPr>
      </w:pPr>
      <w:r>
        <w:rPr>
          <w:rFonts w:ascii="Times New Roman" w:hAnsi="Times New Roman" w:eastAsia="宋体"/>
          <w:b w:val="0"/>
          <w:sz w:val="24"/>
        </w:rPr>
        <w:t>子节点接口设计需要同时考虑接线直观性和 PCB 复用性。感知层接口主要服务传感器输入，执行层接口则需要服务灯光、继电器、电机和舵机输出。对于执行层 C3 通用板，接口采用 A/B 分区思想：A 板只焊灯光和继电器接口，B 板只焊电机和舵机接口，底层 IO 复用但外设不同时接入。</w:t>
      </w:r>
    </w:p>
    <w:p w14:paraId="3A1BD7FA">
      <w:pPr>
        <w:spacing w:after="120" w:line="324" w:lineRule="auto"/>
        <w:ind w:firstLine="440"/>
        <w:rPr>
          <w:rFonts w:ascii="Times New Roman" w:hAnsi="Times New Roman" w:eastAsia="宋体"/>
          <w:sz w:val="24"/>
        </w:rPr>
      </w:pPr>
      <w:r>
        <w:rPr>
          <w:rFonts w:ascii="Times New Roman" w:hAnsi="Times New Roman" w:eastAsia="宋体"/>
          <w:b w:val="0"/>
          <w:sz w:val="24"/>
        </w:rPr>
        <w:t>这种接口设计可以减少杜邦线交叉，提高接线可读性。PCB 丝印需要明确标注 A_RELAY、A_LIVING、A_BEDROOM、B_MOTOR1、B_MOTOR2 和 B_SERVO 等区域，并标明 GND、5V、SIG、IO2 等关键引脚，避免焊接时误接。</w:t>
      </w:r>
    </w:p>
    <w:p w14:paraId="32AC1E20">
      <w:pPr>
        <w:pStyle w:val="5"/>
        <w:spacing w:before="160" w:after="120"/>
        <w:rPr>
          <w:rFonts w:ascii="Times New Roman" w:hAnsi="Times New Roman" w:eastAsia="宋体"/>
          <w:sz w:val="24"/>
        </w:rPr>
      </w:pPr>
      <w:r>
        <w:rPr>
          <w:rFonts w:ascii="Times New Roman" w:hAnsi="Times New Roman" w:eastAsia="宋体"/>
          <w:b/>
          <w:sz w:val="24"/>
        </w:rPr>
        <w:t>4.6.2 电气连接与接口约束</w:t>
      </w:r>
    </w:p>
    <w:p w14:paraId="14BAEBF5">
      <w:pPr>
        <w:spacing w:after="120" w:line="324" w:lineRule="auto"/>
        <w:ind w:firstLine="440"/>
        <w:rPr>
          <w:rFonts w:ascii="Times New Roman" w:hAnsi="Times New Roman" w:eastAsia="宋体"/>
          <w:sz w:val="24"/>
        </w:rPr>
      </w:pPr>
      <w:r>
        <w:rPr>
          <w:rFonts w:ascii="Times New Roman" w:hAnsi="Times New Roman" w:eastAsia="宋体"/>
          <w:b w:val="0"/>
          <w:sz w:val="24"/>
        </w:rPr>
        <w:t>执行器类模块对电气连接要求较高。ESP32-C3 开发板内部可以将 5V 输入降压为 3.3V 给芯片供电，因此外部电源接口只需要提供 5V 和 GND，不应再提供外部 3.3V 输入。外部 5V 同时供给 C3 开发板 5V 引脚和外设 VCC，所有 GND 必须共地。</w:t>
      </w:r>
    </w:p>
    <w:p w14:paraId="69E213CD">
      <w:pPr>
        <w:spacing w:after="120" w:line="324" w:lineRule="auto"/>
        <w:ind w:firstLine="440"/>
        <w:rPr>
          <w:rFonts w:ascii="Times New Roman" w:hAnsi="Times New Roman" w:eastAsia="宋体"/>
          <w:sz w:val="24"/>
        </w:rPr>
      </w:pPr>
      <w:r>
        <w:rPr>
          <w:rFonts w:ascii="Times New Roman" w:hAnsi="Times New Roman" w:eastAsia="宋体"/>
          <w:b w:val="0"/>
          <w:sz w:val="24"/>
        </w:rPr>
        <w:t>GPIO 只用于控制信号，不应承担负载供电。电机、舵机和继电器应由外部 5V 或稳定 5V 电源供电。若 GND 没有共地，GPIO 高低电平没有共同参考，继电器、电机或舵机可能出现误动作或不响应。</w:t>
      </w:r>
    </w:p>
    <w:p w14:paraId="2D1B8162">
      <w:pPr>
        <w:spacing w:after="120" w:line="324" w:lineRule="auto"/>
        <w:ind w:firstLine="440"/>
        <w:rPr>
          <w:rFonts w:ascii="Times New Roman" w:hAnsi="Times New Roman" w:eastAsia="宋体"/>
          <w:sz w:val="24"/>
        </w:rPr>
      </w:pPr>
      <w:r>
        <w:rPr>
          <w:rFonts w:ascii="Times New Roman" w:hAnsi="Times New Roman" w:eastAsia="宋体"/>
          <w:b w:val="0"/>
          <w:sz w:val="24"/>
        </w:rPr>
        <w:t>电气连接约束在执行层尤为重要。继电器、步进电机和舵机虽然都可以由 GPIO 信号控制，但它们对电流的需求远高于普通传感器。如果把外设供电和控制信号混为一谈，容易出现电机无力、舵机抖动、继电器误吸合甚至开发板复位等问题。因此论文中需要强调“GPIO 只负责信号，负载由外部 5V 供电”。</w:t>
      </w:r>
    </w:p>
    <w:p w14:paraId="1A8F3686">
      <w:pPr>
        <w:spacing w:after="120" w:line="324" w:lineRule="auto"/>
        <w:ind w:firstLine="440"/>
        <w:rPr>
          <w:rFonts w:ascii="Times New Roman" w:hAnsi="Times New Roman" w:eastAsia="宋体"/>
          <w:sz w:val="24"/>
        </w:rPr>
      </w:pPr>
      <w:r>
        <w:rPr>
          <w:rFonts w:ascii="Times New Roman" w:hAnsi="Times New Roman" w:eastAsia="宋体"/>
          <w:b w:val="0"/>
          <w:sz w:val="24"/>
        </w:rPr>
        <w:t>共地是保证控制信号有效的前提。ESP32 输出的高低电平需要以相同 GND 为参考，如果外部电源负极、驱动板 GND 和 ESP32 GND 没有连接，外设输入端无法可靠识别 GPIO 状态。该问题在电机和继电器调试中非常常见，也是系统硬件设计必须写清楚的内容。</w:t>
      </w:r>
    </w:p>
    <w:p w14:paraId="1B1F9D0A">
      <w:pPr>
        <w:pStyle w:val="5"/>
        <w:spacing w:before="160" w:after="120"/>
        <w:rPr>
          <w:rFonts w:ascii="Times New Roman" w:hAnsi="Times New Roman" w:eastAsia="宋体"/>
          <w:sz w:val="24"/>
        </w:rPr>
      </w:pPr>
      <w:r>
        <w:rPr>
          <w:rFonts w:ascii="Times New Roman" w:hAnsi="Times New Roman" w:eastAsia="宋体"/>
          <w:b/>
          <w:sz w:val="24"/>
        </w:rPr>
        <w:t>4.6.3 PCB 设计目标</w:t>
      </w:r>
    </w:p>
    <w:p w14:paraId="337AA5ED">
      <w:pPr>
        <w:spacing w:after="120" w:line="324" w:lineRule="auto"/>
        <w:ind w:firstLine="440"/>
        <w:rPr>
          <w:rFonts w:ascii="Times New Roman" w:hAnsi="Times New Roman" w:eastAsia="宋体"/>
          <w:sz w:val="24"/>
        </w:rPr>
      </w:pPr>
      <w:r>
        <w:rPr>
          <w:rFonts w:ascii="Times New Roman" w:hAnsi="Times New Roman" w:eastAsia="宋体"/>
          <w:b w:val="0"/>
          <w:sz w:val="24"/>
        </w:rPr>
        <w:t>PCB 设计的目标是降低接线混乱、提高接口稳定性、方便 A/B 节点复用并为后续封装提供基础。开发板阶段虽然便于快速验证，但大量杜邦线容易导致接触不良和接线错误。通过 PCB 固化接口位置、5V 主线、GND 铺铜和 ESP32-C3 排母，可以提升后续调试效率。</w:t>
      </w:r>
    </w:p>
    <w:p w14:paraId="2D13AFC3">
      <w:pPr>
        <w:spacing w:after="120" w:line="324" w:lineRule="auto"/>
        <w:ind w:firstLine="440"/>
        <w:rPr>
          <w:rFonts w:ascii="Times New Roman" w:hAnsi="Times New Roman" w:eastAsia="宋体"/>
          <w:sz w:val="24"/>
        </w:rPr>
      </w:pPr>
      <w:r>
        <w:rPr>
          <w:rFonts w:ascii="Times New Roman" w:hAnsi="Times New Roman" w:eastAsia="宋体"/>
          <w:b w:val="0"/>
          <w:sz w:val="24"/>
        </w:rPr>
        <w:t>第一版 PCB 以验证为主，不追求一次性量产。其重点是验证排母间距、IO 映射、A/B 接口复用、5V/GND 连通、天线禁铺铜和 Gerber 打样流程。</w:t>
      </w:r>
    </w:p>
    <w:p w14:paraId="17DE465D">
      <w:pPr>
        <w:pStyle w:val="5"/>
        <w:spacing w:before="160" w:after="120"/>
        <w:rPr>
          <w:rFonts w:ascii="Times New Roman" w:hAnsi="Times New Roman" w:eastAsia="宋体"/>
          <w:sz w:val="24"/>
        </w:rPr>
      </w:pPr>
      <w:r>
        <w:rPr>
          <w:rFonts w:ascii="Times New Roman" w:hAnsi="Times New Roman" w:eastAsia="宋体"/>
          <w:b/>
          <w:sz w:val="24"/>
        </w:rPr>
        <w:t>4.6.4 ESP32-C3 子节点板设计</w:t>
      </w:r>
    </w:p>
    <w:p w14:paraId="600165E2">
      <w:pPr>
        <w:spacing w:after="120" w:line="324" w:lineRule="auto"/>
        <w:ind w:firstLine="440"/>
        <w:rPr>
          <w:rFonts w:ascii="Times New Roman" w:hAnsi="Times New Roman" w:eastAsia="宋体"/>
          <w:sz w:val="24"/>
        </w:rPr>
      </w:pPr>
      <w:r>
        <w:rPr>
          <w:rFonts w:ascii="Times New Roman" w:hAnsi="Times New Roman" w:eastAsia="宋体"/>
          <w:b w:val="0"/>
          <w:sz w:val="24"/>
        </w:rPr>
        <w:t>ESP32-C3 子节点板采用两排 1×15 排母插入 ESP32-C3-DevKitM-1 开发板。根据开发板尺寸，两排排母中心距为 25.4mm。PCB 上将 IO0、IO1、IO2、IO3、IO4、IO5、IO6、IO7、IO8 和 IO10 作为主要可用引脚；IO9 保留为 BOOT；IO18/IO19 作为 USB 相关引脚；IO20/IO21 尽量保留调试用途。</w:t>
      </w:r>
    </w:p>
    <w:p w14:paraId="3786D763">
      <w:pPr>
        <w:spacing w:after="120" w:line="324" w:lineRule="auto"/>
        <w:ind w:firstLine="440"/>
        <w:rPr>
          <w:rFonts w:ascii="Times New Roman" w:hAnsi="Times New Roman" w:eastAsia="宋体"/>
          <w:sz w:val="24"/>
        </w:rPr>
      </w:pPr>
      <w:r>
        <w:rPr>
          <w:rFonts w:ascii="Times New Roman" w:hAnsi="Times New Roman" w:eastAsia="宋体"/>
          <w:b w:val="0"/>
          <w:sz w:val="24"/>
        </w:rPr>
        <w:t>IO8 用于 RGB 状态灯。执行层 C3 版本中，IO10 复用为 A 节点客厅灯或 B 节点舵机信号，IO2、IO3、IO0、IO1 复用为 A 节点四路继电器或 B 节点电机 1，IO4、IO5、IO6、IO7 复用为 A 节点卧室灯及预留或 B 节点电机 2。</w:t>
      </w:r>
    </w:p>
    <w:p w14:paraId="73D321D1">
      <w:pPr>
        <w:pStyle w:val="5"/>
        <w:spacing w:before="160" w:after="120"/>
        <w:rPr>
          <w:rFonts w:ascii="Times New Roman" w:hAnsi="Times New Roman" w:eastAsia="宋体"/>
          <w:sz w:val="24"/>
        </w:rPr>
      </w:pPr>
      <w:r>
        <w:rPr>
          <w:rFonts w:ascii="Times New Roman" w:hAnsi="Times New Roman" w:eastAsia="宋体"/>
          <w:b/>
          <w:sz w:val="24"/>
        </w:rPr>
        <w:t>4.6.5 执行层一板两用接口设计</w:t>
      </w:r>
    </w:p>
    <w:p w14:paraId="5F2F1365">
      <w:pPr>
        <w:spacing w:after="120" w:line="324" w:lineRule="auto"/>
        <w:ind w:firstLine="440"/>
        <w:rPr>
          <w:rFonts w:ascii="Times New Roman" w:hAnsi="Times New Roman" w:eastAsia="宋体"/>
          <w:sz w:val="24"/>
        </w:rPr>
      </w:pPr>
      <w:r>
        <w:rPr>
          <w:rFonts w:ascii="Times New Roman" w:hAnsi="Times New Roman" w:eastAsia="宋体"/>
          <w:b w:val="0"/>
          <w:sz w:val="24"/>
        </w:rPr>
        <w:t>执行层 C3 通用 PCB 的核心是“一板两用”。同一块 PCB 烧录 A 固件时作为灯光家电子节点，烧录 B 固件时作为门窗伴侣子节点。A 模式下使用客厅灯、卧室灯和四路继电器接口；B 模式下使用电机 1、电机 2 和舵机接口。</w:t>
      </w:r>
    </w:p>
    <w:p w14:paraId="5FFC1A9C">
      <w:pPr>
        <w:spacing w:after="120" w:line="324" w:lineRule="auto"/>
        <w:ind w:firstLine="440"/>
        <w:rPr>
          <w:rFonts w:ascii="Times New Roman" w:hAnsi="Times New Roman" w:eastAsia="宋体"/>
          <w:sz w:val="24"/>
        </w:rPr>
      </w:pPr>
      <w:r>
        <w:rPr>
          <w:rFonts w:ascii="Times New Roman" w:hAnsi="Times New Roman" w:eastAsia="宋体"/>
          <w:b w:val="0"/>
          <w:sz w:val="24"/>
        </w:rPr>
        <w:t>该设计的限制是 A/B 外设不能同时接入同一块板。因为部分 IO 在 A/B 模式下复用，若同时接入两套外设，可能造成控制冲突或异常负载。因此装配时应采用“做 A 板只焊 A 接口，做 B 板只焊 B 接口”的原则。</w:t>
      </w:r>
    </w:p>
    <w:p w14:paraId="369DE5AA">
      <w:pPr>
        <w:pStyle w:val="5"/>
        <w:spacing w:before="160" w:after="120"/>
        <w:rPr>
          <w:rFonts w:ascii="Times New Roman" w:hAnsi="Times New Roman" w:eastAsia="宋体"/>
          <w:sz w:val="24"/>
        </w:rPr>
      </w:pPr>
      <w:r>
        <w:rPr>
          <w:rFonts w:ascii="Times New Roman" w:hAnsi="Times New Roman" w:eastAsia="宋体"/>
          <w:b/>
          <w:sz w:val="24"/>
        </w:rPr>
        <w:t>4.6.6 PCB 布线、铺铜与天线区域处理</w:t>
      </w:r>
    </w:p>
    <w:p w14:paraId="2E3DC94C">
      <w:pPr>
        <w:spacing w:after="120" w:line="324" w:lineRule="auto"/>
        <w:ind w:firstLine="440"/>
        <w:rPr>
          <w:rFonts w:ascii="Times New Roman" w:hAnsi="Times New Roman" w:eastAsia="宋体"/>
          <w:sz w:val="24"/>
        </w:rPr>
      </w:pPr>
      <w:r>
        <w:rPr>
          <w:rFonts w:ascii="Times New Roman" w:hAnsi="Times New Roman" w:eastAsia="宋体"/>
          <w:b w:val="0"/>
          <w:sz w:val="24"/>
        </w:rPr>
        <w:t>PCB 中 5V 主线采用 1mm 线宽，5V 分支可采用 0.8mm，普通信号线采用 0.3mm。GND 采用顶层和底层双面铺铜，以提高地线连续性和抗干扰能力。由于第一版板子主要为低速控制板，不强制放置大量 GND 缝合孔，但应保证外部电源、ESP32、继电器、电机、舵机和灯光模块 GND 同网。</w:t>
      </w:r>
    </w:p>
    <w:p w14:paraId="24EA9475">
      <w:pPr>
        <w:spacing w:after="120" w:line="324" w:lineRule="auto"/>
        <w:ind w:firstLine="440"/>
        <w:rPr>
          <w:rFonts w:ascii="Times New Roman" w:hAnsi="Times New Roman" w:eastAsia="宋体"/>
          <w:sz w:val="24"/>
        </w:rPr>
      </w:pPr>
      <w:r>
        <w:rPr>
          <w:rFonts w:ascii="Times New Roman" w:hAnsi="Times New Roman" w:eastAsia="宋体"/>
          <w:b w:val="0"/>
          <w:sz w:val="24"/>
        </w:rPr>
        <w:t>ESP32-C3 天线区域需要禁止铺铜。若在天线下方铺大面积 GND 铜皮或走 5V 粗线，可能影响 WiFi 信号。因此 PCB 设计中在天线投影区域设置禁止铺铜区域，顶层和底层均避开 GND 铜皮。该处理是低成本 WiFi 节点 PCB 设计中的重要经验。</w:t>
      </w:r>
    </w:p>
    <w:p w14:paraId="48C64D3F">
      <w:pPr>
        <w:spacing w:after="120" w:line="324" w:lineRule="auto"/>
        <w:ind w:firstLine="440"/>
        <w:rPr>
          <w:rFonts w:ascii="Times New Roman" w:hAnsi="Times New Roman" w:eastAsia="宋体"/>
          <w:sz w:val="24"/>
        </w:rPr>
      </w:pPr>
      <w:r>
        <w:rPr>
          <w:rFonts w:ascii="Times New Roman" w:hAnsi="Times New Roman" w:eastAsia="宋体"/>
          <w:b w:val="0"/>
          <w:sz w:val="24"/>
        </w:rPr>
        <w:t>5V 主线设计为环形或近似环形母线，主要是为了降低远端接口压降，使电机、舵机和继电器在不同位置都能获得相对稳定的 5V。由于本板主要是低速控制板，电源环形主干在第一版验证中是可以接受的，但必须通过 DRC 确认没有与 GND 或 IO 短路。</w:t>
      </w:r>
    </w:p>
    <w:p w14:paraId="692BA95A">
      <w:pPr>
        <w:spacing w:after="120" w:line="324" w:lineRule="auto"/>
        <w:ind w:firstLine="440"/>
        <w:rPr>
          <w:rFonts w:ascii="Times New Roman" w:hAnsi="Times New Roman" w:eastAsia="宋体"/>
          <w:sz w:val="24"/>
        </w:rPr>
      </w:pPr>
      <w:r>
        <w:rPr>
          <w:rFonts w:ascii="Times New Roman" w:hAnsi="Times New Roman" w:eastAsia="宋体"/>
          <w:b w:val="0"/>
          <w:sz w:val="24"/>
        </w:rPr>
        <w:t>天线区域处理是 ESP32-C3 PCB 设计中的关键细节。开发板顶部的天线区域需要尽量保持净空，若天线下方铺大面积铜或走粗电源线，会改变天线周围电磁环境，导致 WiFi 信号衰减。第一版 PCB 通过多层禁止铺铜区域避开天线投影区，是对无线通信稳定性的工程性保护。</w:t>
      </w:r>
    </w:p>
    <w:p w14:paraId="1E1D2F9C">
      <w:pPr>
        <w:pStyle w:val="4"/>
        <w:spacing w:before="160" w:after="120"/>
        <w:rPr>
          <w:rFonts w:ascii="Times New Roman" w:hAnsi="Times New Roman" w:eastAsia="宋体"/>
          <w:sz w:val="24"/>
        </w:rPr>
      </w:pPr>
      <w:r>
        <w:rPr>
          <w:rFonts w:ascii="Times New Roman" w:hAnsi="Times New Roman" w:eastAsia="宋体"/>
          <w:b/>
          <w:sz w:val="24"/>
        </w:rPr>
        <w:t>4.7 本章小结</w:t>
      </w:r>
    </w:p>
    <w:p w14:paraId="2A02B968">
      <w:pPr>
        <w:spacing w:after="120" w:line="324" w:lineRule="auto"/>
        <w:ind w:firstLine="440"/>
        <w:rPr>
          <w:rFonts w:ascii="Times New Roman" w:hAnsi="Times New Roman" w:eastAsia="宋体"/>
          <w:sz w:val="24"/>
        </w:rPr>
      </w:pPr>
      <w:r>
        <w:rPr>
          <w:rFonts w:ascii="Times New Roman" w:hAnsi="Times New Roman" w:eastAsia="宋体"/>
          <w:b w:val="0"/>
          <w:sz w:val="24"/>
        </w:rPr>
        <w:t>本章从硬件总体架构、中控硬件平台、感知层与执行层硬件、传感器与执行器选型、子节点接口、电气连接和 PCB 设计等方面对系统硬件方案进行了说明。系统采用 ESP32-S3 中控与 ESP32-C3 子节点组合方式，在保证中控处理能力的同时，通过分布式节点降低引脚和布线压力。C3 通用执行 PCB 进一步提高了系统封装和后续验证能力。</w:t>
      </w:r>
    </w:p>
    <w:p w14:paraId="7C44A630">
      <w:pPr>
        <w:spacing w:after="120" w:line="324" w:lineRule="auto"/>
        <w:ind w:firstLine="440"/>
        <w:rPr>
          <w:rFonts w:ascii="Times New Roman" w:hAnsi="Times New Roman" w:eastAsia="宋体"/>
          <w:sz w:val="24"/>
        </w:rPr>
      </w:pPr>
      <w:r>
        <w:rPr>
          <w:rFonts w:ascii="Times New Roman" w:hAnsi="Times New Roman" w:eastAsia="宋体"/>
          <w:b w:val="0"/>
          <w:sz w:val="24"/>
        </w:rPr>
        <w:t>同时，硬件设计章节也明确了第一版 PCB 的验证属性。它不是最终量产板，而是用于确认 C3 排母、接口复用、5V/GND 网络、天线禁铺区和外设接线方式是否合理的工程样板。</w:t>
      </w:r>
    </w:p>
    <w:p w14:paraId="30E532EB">
      <w:pPr>
        <w:spacing w:after="80"/>
        <w:jc w:val="center"/>
        <w:rPr>
          <w:rFonts w:ascii="Times New Roman" w:hAnsi="Times New Roman" w:eastAsia="宋体"/>
          <w:sz w:val="24"/>
        </w:rPr>
      </w:pPr>
      <w:r>
        <w:rPr>
          <w:rFonts w:ascii="Times New Roman" w:hAnsi="Times New Roman" w:eastAsia="宋体"/>
          <w:b/>
          <w:sz w:val="24"/>
        </w:rPr>
        <w:t>表 4-1 感知层与执行层硬件组成表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1B16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1DE6008">
            <w:pPr>
              <w:spacing w:after="0" w:line="240" w:lineRule="auto"/>
              <w:jc w:val="center"/>
              <w:rPr>
                <w:rFonts w:ascii="Times New Roman" w:hAnsi="Times New Roman" w:eastAsia="宋体"/>
                <w:sz w:val="24"/>
              </w:rPr>
            </w:pPr>
            <w:r>
              <w:rPr>
                <w:rFonts w:ascii="Times New Roman" w:hAnsi="Times New Roman" w:eastAsia="宋体"/>
                <w:b/>
                <w:sz w:val="24"/>
              </w:rPr>
              <w:t>节点</w:t>
            </w:r>
          </w:p>
        </w:tc>
        <w:tc>
          <w:tcPr>
            <w:tcW w:w="2309" w:type="dxa"/>
            <w:vAlign w:val="center"/>
          </w:tcPr>
          <w:p w14:paraId="552A0697">
            <w:pPr>
              <w:spacing w:after="0" w:line="240" w:lineRule="auto"/>
              <w:jc w:val="center"/>
              <w:rPr>
                <w:rFonts w:ascii="Times New Roman" w:hAnsi="Times New Roman" w:eastAsia="宋体"/>
                <w:sz w:val="24"/>
              </w:rPr>
            </w:pPr>
            <w:r>
              <w:rPr>
                <w:rFonts w:ascii="Times New Roman" w:hAnsi="Times New Roman" w:eastAsia="宋体"/>
                <w:b/>
                <w:sz w:val="24"/>
              </w:rPr>
              <w:t>主控/平台</w:t>
            </w:r>
          </w:p>
        </w:tc>
        <w:tc>
          <w:tcPr>
            <w:tcW w:w="2309" w:type="dxa"/>
            <w:vAlign w:val="center"/>
          </w:tcPr>
          <w:p w14:paraId="6981E4D6">
            <w:pPr>
              <w:spacing w:after="0" w:line="240" w:lineRule="auto"/>
              <w:jc w:val="center"/>
              <w:rPr>
                <w:rFonts w:ascii="Times New Roman" w:hAnsi="Times New Roman" w:eastAsia="宋体"/>
                <w:sz w:val="24"/>
              </w:rPr>
            </w:pPr>
            <w:r>
              <w:rPr>
                <w:rFonts w:ascii="Times New Roman" w:hAnsi="Times New Roman" w:eastAsia="宋体"/>
                <w:b/>
                <w:sz w:val="24"/>
              </w:rPr>
              <w:t>主要外设</w:t>
            </w:r>
          </w:p>
        </w:tc>
        <w:tc>
          <w:tcPr>
            <w:tcW w:w="2309" w:type="dxa"/>
            <w:vAlign w:val="center"/>
          </w:tcPr>
          <w:p w14:paraId="11397DB6">
            <w:pPr>
              <w:spacing w:after="0" w:line="240" w:lineRule="auto"/>
              <w:jc w:val="center"/>
              <w:rPr>
                <w:rFonts w:ascii="Times New Roman" w:hAnsi="Times New Roman" w:eastAsia="宋体"/>
                <w:sz w:val="24"/>
              </w:rPr>
            </w:pPr>
            <w:r>
              <w:rPr>
                <w:rFonts w:ascii="Times New Roman" w:hAnsi="Times New Roman" w:eastAsia="宋体"/>
                <w:b/>
                <w:sz w:val="24"/>
              </w:rPr>
              <w:t>功能</w:t>
            </w:r>
          </w:p>
        </w:tc>
      </w:tr>
      <w:tr w14:paraId="544A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A23AB55">
            <w:pPr>
              <w:spacing w:after="0" w:line="240" w:lineRule="auto"/>
              <w:jc w:val="left"/>
              <w:rPr>
                <w:rFonts w:ascii="Times New Roman" w:hAnsi="Times New Roman" w:eastAsia="宋体"/>
                <w:sz w:val="24"/>
              </w:rPr>
            </w:pPr>
            <w:r>
              <w:rPr>
                <w:rFonts w:ascii="Times New Roman" w:hAnsi="Times New Roman" w:eastAsia="宋体"/>
                <w:b w:val="0"/>
                <w:sz w:val="24"/>
              </w:rPr>
              <w:t>感知 A 环境窗户</w:t>
            </w:r>
          </w:p>
        </w:tc>
        <w:tc>
          <w:tcPr>
            <w:tcW w:w="2309" w:type="dxa"/>
            <w:vAlign w:val="center"/>
          </w:tcPr>
          <w:p w14:paraId="53550FFB">
            <w:pPr>
              <w:spacing w:after="0" w:line="240" w:lineRule="auto"/>
              <w:jc w:val="left"/>
              <w:rPr>
                <w:rFonts w:ascii="Times New Roman" w:hAnsi="Times New Roman" w:eastAsia="宋体"/>
                <w:sz w:val="24"/>
              </w:rPr>
            </w:pPr>
            <w:r>
              <w:rPr>
                <w:rFonts w:ascii="Times New Roman" w:hAnsi="Times New Roman" w:eastAsia="宋体"/>
                <w:b w:val="0"/>
                <w:sz w:val="24"/>
              </w:rPr>
              <w:t>ESP32-C3</w:t>
            </w:r>
          </w:p>
        </w:tc>
        <w:tc>
          <w:tcPr>
            <w:tcW w:w="2309" w:type="dxa"/>
            <w:vAlign w:val="center"/>
          </w:tcPr>
          <w:p w14:paraId="09FE57DD">
            <w:pPr>
              <w:spacing w:after="0" w:line="240" w:lineRule="auto"/>
              <w:jc w:val="left"/>
              <w:rPr>
                <w:rFonts w:ascii="Times New Roman" w:hAnsi="Times New Roman" w:eastAsia="宋体"/>
                <w:sz w:val="24"/>
              </w:rPr>
            </w:pPr>
            <w:r>
              <w:rPr>
                <w:rFonts w:ascii="Times New Roman" w:hAnsi="Times New Roman" w:eastAsia="宋体"/>
                <w:b w:val="0"/>
                <w:sz w:val="24"/>
              </w:rPr>
              <w:t>DHT22、MQ5、窗户门磁、HC-SR505</w:t>
            </w:r>
          </w:p>
        </w:tc>
        <w:tc>
          <w:tcPr>
            <w:tcW w:w="2309" w:type="dxa"/>
            <w:vAlign w:val="center"/>
          </w:tcPr>
          <w:p w14:paraId="5DE10973">
            <w:pPr>
              <w:spacing w:after="0" w:line="240" w:lineRule="auto"/>
              <w:jc w:val="left"/>
              <w:rPr>
                <w:rFonts w:ascii="Times New Roman" w:hAnsi="Times New Roman" w:eastAsia="宋体"/>
                <w:sz w:val="24"/>
              </w:rPr>
            </w:pPr>
            <w:r>
              <w:rPr>
                <w:rFonts w:ascii="Times New Roman" w:hAnsi="Times New Roman" w:eastAsia="宋体"/>
                <w:b w:val="0"/>
                <w:sz w:val="24"/>
              </w:rPr>
              <w:t>温湿度、燃气、窗户、客厅活动</w:t>
            </w:r>
          </w:p>
        </w:tc>
      </w:tr>
      <w:tr w14:paraId="16F7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FB232B4">
            <w:pPr>
              <w:spacing w:after="0" w:line="240" w:lineRule="auto"/>
              <w:jc w:val="left"/>
              <w:rPr>
                <w:rFonts w:ascii="Times New Roman" w:hAnsi="Times New Roman" w:eastAsia="宋体"/>
                <w:sz w:val="24"/>
              </w:rPr>
            </w:pPr>
            <w:r>
              <w:rPr>
                <w:rFonts w:ascii="Times New Roman" w:hAnsi="Times New Roman" w:eastAsia="宋体"/>
                <w:b w:val="0"/>
                <w:sz w:val="24"/>
              </w:rPr>
              <w:t>感知 B 光照安防</w:t>
            </w:r>
          </w:p>
        </w:tc>
        <w:tc>
          <w:tcPr>
            <w:tcW w:w="2309" w:type="dxa"/>
            <w:vAlign w:val="center"/>
          </w:tcPr>
          <w:p w14:paraId="3E4707CA">
            <w:pPr>
              <w:spacing w:after="0" w:line="240" w:lineRule="auto"/>
              <w:jc w:val="left"/>
              <w:rPr>
                <w:rFonts w:ascii="Times New Roman" w:hAnsi="Times New Roman" w:eastAsia="宋体"/>
                <w:sz w:val="24"/>
              </w:rPr>
            </w:pPr>
            <w:r>
              <w:rPr>
                <w:rFonts w:ascii="Times New Roman" w:hAnsi="Times New Roman" w:eastAsia="宋体"/>
                <w:b w:val="0"/>
                <w:sz w:val="24"/>
              </w:rPr>
              <w:t>ESP32-C3</w:t>
            </w:r>
          </w:p>
        </w:tc>
        <w:tc>
          <w:tcPr>
            <w:tcW w:w="2309" w:type="dxa"/>
            <w:vAlign w:val="center"/>
          </w:tcPr>
          <w:p w14:paraId="5FF28AF2">
            <w:pPr>
              <w:spacing w:after="0" w:line="240" w:lineRule="auto"/>
              <w:jc w:val="left"/>
              <w:rPr>
                <w:rFonts w:ascii="Times New Roman" w:hAnsi="Times New Roman" w:eastAsia="宋体"/>
                <w:sz w:val="24"/>
              </w:rPr>
            </w:pPr>
            <w:r>
              <w:rPr>
                <w:rFonts w:ascii="Times New Roman" w:hAnsi="Times New Roman" w:eastAsia="宋体"/>
                <w:b w:val="0"/>
                <w:sz w:val="24"/>
              </w:rPr>
              <w:t>BH1750、MQ2、大门门磁、HC-SR505</w:t>
            </w:r>
          </w:p>
        </w:tc>
        <w:tc>
          <w:tcPr>
            <w:tcW w:w="2309" w:type="dxa"/>
            <w:vAlign w:val="center"/>
          </w:tcPr>
          <w:p w14:paraId="1C1E4F0F">
            <w:pPr>
              <w:spacing w:after="0" w:line="240" w:lineRule="auto"/>
              <w:jc w:val="left"/>
              <w:rPr>
                <w:rFonts w:ascii="Times New Roman" w:hAnsi="Times New Roman" w:eastAsia="宋体"/>
                <w:sz w:val="24"/>
              </w:rPr>
            </w:pPr>
            <w:r>
              <w:rPr>
                <w:rFonts w:ascii="Times New Roman" w:hAnsi="Times New Roman" w:eastAsia="宋体"/>
                <w:b w:val="0"/>
                <w:sz w:val="24"/>
              </w:rPr>
              <w:t>光照、烟雾、大门、卧室活动</w:t>
            </w:r>
          </w:p>
        </w:tc>
      </w:tr>
      <w:tr w14:paraId="7129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512F5837">
            <w:pPr>
              <w:spacing w:after="0" w:line="240" w:lineRule="auto"/>
              <w:jc w:val="left"/>
              <w:rPr>
                <w:rFonts w:ascii="Times New Roman" w:hAnsi="Times New Roman" w:eastAsia="宋体"/>
                <w:sz w:val="24"/>
              </w:rPr>
            </w:pPr>
            <w:r>
              <w:rPr>
                <w:rFonts w:ascii="Times New Roman" w:hAnsi="Times New Roman" w:eastAsia="宋体"/>
                <w:b w:val="0"/>
                <w:sz w:val="24"/>
              </w:rPr>
              <w:t>执行 A 灯光家电</w:t>
            </w:r>
          </w:p>
        </w:tc>
        <w:tc>
          <w:tcPr>
            <w:tcW w:w="2309" w:type="dxa"/>
            <w:vAlign w:val="center"/>
          </w:tcPr>
          <w:p w14:paraId="3647B372">
            <w:pPr>
              <w:spacing w:after="0" w:line="240" w:lineRule="auto"/>
              <w:jc w:val="left"/>
              <w:rPr>
                <w:rFonts w:ascii="Times New Roman" w:hAnsi="Times New Roman" w:eastAsia="宋体"/>
                <w:sz w:val="24"/>
              </w:rPr>
            </w:pPr>
            <w:r>
              <w:rPr>
                <w:rFonts w:ascii="Times New Roman" w:hAnsi="Times New Roman" w:eastAsia="宋体"/>
                <w:b w:val="0"/>
                <w:sz w:val="24"/>
              </w:rPr>
              <w:t>ESP32-C3/开发板验证</w:t>
            </w:r>
          </w:p>
        </w:tc>
        <w:tc>
          <w:tcPr>
            <w:tcW w:w="2309" w:type="dxa"/>
            <w:vAlign w:val="center"/>
          </w:tcPr>
          <w:p w14:paraId="0EDACA9B">
            <w:pPr>
              <w:spacing w:after="0" w:line="240" w:lineRule="auto"/>
              <w:jc w:val="left"/>
              <w:rPr>
                <w:rFonts w:ascii="Times New Roman" w:hAnsi="Times New Roman" w:eastAsia="宋体"/>
                <w:sz w:val="24"/>
              </w:rPr>
            </w:pPr>
            <w:r>
              <w:rPr>
                <w:rFonts w:ascii="Times New Roman" w:hAnsi="Times New Roman" w:eastAsia="宋体"/>
                <w:b w:val="0"/>
                <w:sz w:val="24"/>
              </w:rPr>
              <w:t>客厅灯、卧室灯、四路继电器</w:t>
            </w:r>
          </w:p>
        </w:tc>
        <w:tc>
          <w:tcPr>
            <w:tcW w:w="2309" w:type="dxa"/>
            <w:vAlign w:val="center"/>
          </w:tcPr>
          <w:p w14:paraId="6F57B2A1">
            <w:pPr>
              <w:spacing w:after="0" w:line="240" w:lineRule="auto"/>
              <w:jc w:val="left"/>
              <w:rPr>
                <w:rFonts w:ascii="Times New Roman" w:hAnsi="Times New Roman" w:eastAsia="宋体"/>
                <w:sz w:val="24"/>
              </w:rPr>
            </w:pPr>
            <w:r>
              <w:rPr>
                <w:rFonts w:ascii="Times New Roman" w:hAnsi="Times New Roman" w:eastAsia="宋体"/>
                <w:b w:val="0"/>
                <w:sz w:val="24"/>
              </w:rPr>
              <w:t>灯光和家电控制</w:t>
            </w:r>
          </w:p>
        </w:tc>
      </w:tr>
      <w:tr w14:paraId="325B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45E0DEDB">
            <w:pPr>
              <w:spacing w:after="0" w:line="240" w:lineRule="auto"/>
              <w:jc w:val="left"/>
              <w:rPr>
                <w:rFonts w:ascii="Times New Roman" w:hAnsi="Times New Roman" w:eastAsia="宋体"/>
                <w:sz w:val="24"/>
              </w:rPr>
            </w:pPr>
            <w:r>
              <w:rPr>
                <w:rFonts w:ascii="Times New Roman" w:hAnsi="Times New Roman" w:eastAsia="宋体"/>
                <w:b w:val="0"/>
                <w:sz w:val="24"/>
              </w:rPr>
              <w:t>执行 B 门窗伴侣</w:t>
            </w:r>
          </w:p>
        </w:tc>
        <w:tc>
          <w:tcPr>
            <w:tcW w:w="2309" w:type="dxa"/>
            <w:vAlign w:val="center"/>
          </w:tcPr>
          <w:p w14:paraId="42CDDC98">
            <w:pPr>
              <w:spacing w:after="0" w:line="240" w:lineRule="auto"/>
              <w:jc w:val="left"/>
              <w:rPr>
                <w:rFonts w:ascii="Times New Roman" w:hAnsi="Times New Roman" w:eastAsia="宋体"/>
                <w:sz w:val="24"/>
              </w:rPr>
            </w:pPr>
            <w:r>
              <w:rPr>
                <w:rFonts w:ascii="Times New Roman" w:hAnsi="Times New Roman" w:eastAsia="宋体"/>
                <w:b w:val="0"/>
                <w:sz w:val="24"/>
              </w:rPr>
              <w:t>ESP32-C3/开发板验证</w:t>
            </w:r>
          </w:p>
        </w:tc>
        <w:tc>
          <w:tcPr>
            <w:tcW w:w="2309" w:type="dxa"/>
            <w:vAlign w:val="center"/>
          </w:tcPr>
          <w:p w14:paraId="61A3F787">
            <w:pPr>
              <w:spacing w:after="0" w:line="240" w:lineRule="auto"/>
              <w:jc w:val="left"/>
              <w:rPr>
                <w:rFonts w:ascii="Times New Roman" w:hAnsi="Times New Roman" w:eastAsia="宋体"/>
                <w:sz w:val="24"/>
              </w:rPr>
            </w:pPr>
            <w:r>
              <w:rPr>
                <w:rFonts w:ascii="Times New Roman" w:hAnsi="Times New Roman" w:eastAsia="宋体"/>
                <w:b w:val="0"/>
                <w:sz w:val="24"/>
              </w:rPr>
              <w:t>两个 28BYJ-48、ULN2003、舵机</w:t>
            </w:r>
          </w:p>
        </w:tc>
        <w:tc>
          <w:tcPr>
            <w:tcW w:w="2309" w:type="dxa"/>
            <w:vAlign w:val="center"/>
          </w:tcPr>
          <w:p w14:paraId="699A0778">
            <w:pPr>
              <w:spacing w:after="0" w:line="240" w:lineRule="auto"/>
              <w:jc w:val="left"/>
              <w:rPr>
                <w:rFonts w:ascii="Times New Roman" w:hAnsi="Times New Roman" w:eastAsia="宋体"/>
                <w:sz w:val="24"/>
              </w:rPr>
            </w:pPr>
            <w:r>
              <w:rPr>
                <w:rFonts w:ascii="Times New Roman" w:hAnsi="Times New Roman" w:eastAsia="宋体"/>
                <w:b w:val="0"/>
                <w:sz w:val="24"/>
              </w:rPr>
              <w:t>窗帘与窗户控制</w:t>
            </w:r>
          </w:p>
        </w:tc>
      </w:tr>
    </w:tbl>
    <w:p w14:paraId="74213FDF">
      <w:pPr>
        <w:rPr>
          <w:rFonts w:ascii="Times New Roman" w:hAnsi="Times New Roman" w:eastAsia="宋体"/>
          <w:sz w:val="24"/>
        </w:rPr>
      </w:pPr>
    </w:p>
    <w:p w14:paraId="0E844B40">
      <w:pPr>
        <w:spacing w:after="80"/>
        <w:jc w:val="center"/>
        <w:rPr>
          <w:rFonts w:ascii="Times New Roman" w:hAnsi="Times New Roman" w:eastAsia="宋体"/>
          <w:sz w:val="24"/>
        </w:rPr>
      </w:pPr>
      <w:r>
        <w:rPr>
          <w:rFonts w:ascii="Times New Roman" w:hAnsi="Times New Roman" w:eastAsia="宋体"/>
          <w:b/>
          <w:sz w:val="24"/>
        </w:rPr>
        <w:t>表 4-2 执行层 C3 PCB IO 复用表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4657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C9F56A4">
            <w:pPr>
              <w:spacing w:after="0" w:line="240" w:lineRule="auto"/>
              <w:jc w:val="center"/>
              <w:rPr>
                <w:rFonts w:ascii="Times New Roman" w:hAnsi="Times New Roman" w:eastAsia="宋体"/>
                <w:sz w:val="24"/>
              </w:rPr>
            </w:pPr>
            <w:r>
              <w:rPr>
                <w:rFonts w:ascii="Times New Roman" w:hAnsi="Times New Roman" w:eastAsia="宋体"/>
                <w:b/>
                <w:sz w:val="24"/>
              </w:rPr>
              <w:t>IO</w:t>
            </w:r>
          </w:p>
        </w:tc>
        <w:tc>
          <w:tcPr>
            <w:tcW w:w="3079" w:type="dxa"/>
            <w:vAlign w:val="center"/>
          </w:tcPr>
          <w:p w14:paraId="6692ED1A">
            <w:pPr>
              <w:spacing w:after="0" w:line="240" w:lineRule="auto"/>
              <w:jc w:val="center"/>
              <w:rPr>
                <w:rFonts w:ascii="Times New Roman" w:hAnsi="Times New Roman" w:eastAsia="宋体"/>
                <w:sz w:val="24"/>
              </w:rPr>
            </w:pPr>
            <w:r>
              <w:rPr>
                <w:rFonts w:ascii="Times New Roman" w:hAnsi="Times New Roman" w:eastAsia="宋体"/>
                <w:b/>
                <w:sz w:val="24"/>
              </w:rPr>
              <w:t>执行 A 功能</w:t>
            </w:r>
          </w:p>
        </w:tc>
        <w:tc>
          <w:tcPr>
            <w:tcW w:w="3079" w:type="dxa"/>
            <w:vAlign w:val="center"/>
          </w:tcPr>
          <w:p w14:paraId="0F1C8554">
            <w:pPr>
              <w:spacing w:after="0" w:line="240" w:lineRule="auto"/>
              <w:jc w:val="center"/>
              <w:rPr>
                <w:rFonts w:ascii="Times New Roman" w:hAnsi="Times New Roman" w:eastAsia="宋体"/>
                <w:sz w:val="24"/>
              </w:rPr>
            </w:pPr>
            <w:r>
              <w:rPr>
                <w:rFonts w:ascii="Times New Roman" w:hAnsi="Times New Roman" w:eastAsia="宋体"/>
                <w:b/>
                <w:sz w:val="24"/>
              </w:rPr>
              <w:t>执行 B 功能</w:t>
            </w:r>
          </w:p>
        </w:tc>
      </w:tr>
      <w:tr w14:paraId="0E9E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E47376D">
            <w:pPr>
              <w:spacing w:after="0" w:line="240" w:lineRule="auto"/>
              <w:jc w:val="left"/>
              <w:rPr>
                <w:rFonts w:ascii="Times New Roman" w:hAnsi="Times New Roman" w:eastAsia="宋体"/>
                <w:sz w:val="24"/>
              </w:rPr>
            </w:pPr>
            <w:r>
              <w:rPr>
                <w:rFonts w:ascii="Times New Roman" w:hAnsi="Times New Roman" w:eastAsia="宋体"/>
                <w:b w:val="0"/>
                <w:sz w:val="24"/>
              </w:rPr>
              <w:t>IO2</w:t>
            </w:r>
          </w:p>
        </w:tc>
        <w:tc>
          <w:tcPr>
            <w:tcW w:w="3079" w:type="dxa"/>
            <w:vAlign w:val="center"/>
          </w:tcPr>
          <w:p w14:paraId="64880CA0">
            <w:pPr>
              <w:spacing w:after="0" w:line="240" w:lineRule="auto"/>
              <w:jc w:val="left"/>
              <w:rPr>
                <w:rFonts w:ascii="Times New Roman" w:hAnsi="Times New Roman" w:eastAsia="宋体"/>
                <w:sz w:val="24"/>
              </w:rPr>
            </w:pPr>
            <w:r>
              <w:rPr>
                <w:rFonts w:ascii="Times New Roman" w:hAnsi="Times New Roman" w:eastAsia="宋体"/>
                <w:b w:val="0"/>
                <w:sz w:val="24"/>
              </w:rPr>
              <w:t>空调继电器</w:t>
            </w:r>
          </w:p>
        </w:tc>
        <w:tc>
          <w:tcPr>
            <w:tcW w:w="3079" w:type="dxa"/>
            <w:vAlign w:val="center"/>
          </w:tcPr>
          <w:p w14:paraId="5F6B4E66">
            <w:pPr>
              <w:spacing w:after="0" w:line="240" w:lineRule="auto"/>
              <w:jc w:val="left"/>
              <w:rPr>
                <w:rFonts w:ascii="Times New Roman" w:hAnsi="Times New Roman" w:eastAsia="宋体"/>
                <w:sz w:val="24"/>
              </w:rPr>
            </w:pPr>
            <w:r>
              <w:rPr>
                <w:rFonts w:ascii="Times New Roman" w:hAnsi="Times New Roman" w:eastAsia="宋体"/>
                <w:b w:val="0"/>
                <w:sz w:val="24"/>
              </w:rPr>
              <w:t>电机1 IN1</w:t>
            </w:r>
          </w:p>
        </w:tc>
      </w:tr>
      <w:tr w14:paraId="3BF5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516DAF9">
            <w:pPr>
              <w:spacing w:after="0" w:line="240" w:lineRule="auto"/>
              <w:jc w:val="left"/>
              <w:rPr>
                <w:rFonts w:ascii="Times New Roman" w:hAnsi="Times New Roman" w:eastAsia="宋体"/>
                <w:sz w:val="24"/>
              </w:rPr>
            </w:pPr>
            <w:r>
              <w:rPr>
                <w:rFonts w:ascii="Times New Roman" w:hAnsi="Times New Roman" w:eastAsia="宋体"/>
                <w:b w:val="0"/>
                <w:sz w:val="24"/>
              </w:rPr>
              <w:t>IO3</w:t>
            </w:r>
          </w:p>
        </w:tc>
        <w:tc>
          <w:tcPr>
            <w:tcW w:w="3079" w:type="dxa"/>
            <w:vAlign w:val="center"/>
          </w:tcPr>
          <w:p w14:paraId="7DC5D6D2">
            <w:pPr>
              <w:spacing w:after="0" w:line="240" w:lineRule="auto"/>
              <w:jc w:val="left"/>
              <w:rPr>
                <w:rFonts w:ascii="Times New Roman" w:hAnsi="Times New Roman" w:eastAsia="宋体"/>
                <w:sz w:val="24"/>
              </w:rPr>
            </w:pPr>
            <w:r>
              <w:rPr>
                <w:rFonts w:ascii="Times New Roman" w:hAnsi="Times New Roman" w:eastAsia="宋体"/>
                <w:b w:val="0"/>
                <w:sz w:val="24"/>
              </w:rPr>
              <w:t>电视继电器</w:t>
            </w:r>
          </w:p>
        </w:tc>
        <w:tc>
          <w:tcPr>
            <w:tcW w:w="3079" w:type="dxa"/>
            <w:vAlign w:val="center"/>
          </w:tcPr>
          <w:p w14:paraId="43FDA0C9">
            <w:pPr>
              <w:spacing w:after="0" w:line="240" w:lineRule="auto"/>
              <w:jc w:val="left"/>
              <w:rPr>
                <w:rFonts w:ascii="Times New Roman" w:hAnsi="Times New Roman" w:eastAsia="宋体"/>
                <w:sz w:val="24"/>
              </w:rPr>
            </w:pPr>
            <w:r>
              <w:rPr>
                <w:rFonts w:ascii="Times New Roman" w:hAnsi="Times New Roman" w:eastAsia="宋体"/>
                <w:b w:val="0"/>
                <w:sz w:val="24"/>
              </w:rPr>
              <w:t>电机1 IN2</w:t>
            </w:r>
          </w:p>
        </w:tc>
      </w:tr>
      <w:tr w14:paraId="6703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A3782CC">
            <w:pPr>
              <w:spacing w:after="0" w:line="240" w:lineRule="auto"/>
              <w:jc w:val="left"/>
              <w:rPr>
                <w:rFonts w:ascii="Times New Roman" w:hAnsi="Times New Roman" w:eastAsia="宋体"/>
                <w:sz w:val="24"/>
              </w:rPr>
            </w:pPr>
            <w:r>
              <w:rPr>
                <w:rFonts w:ascii="Times New Roman" w:hAnsi="Times New Roman" w:eastAsia="宋体"/>
                <w:b w:val="0"/>
                <w:sz w:val="24"/>
              </w:rPr>
              <w:t>IO0</w:t>
            </w:r>
          </w:p>
        </w:tc>
        <w:tc>
          <w:tcPr>
            <w:tcW w:w="3079" w:type="dxa"/>
            <w:vAlign w:val="center"/>
          </w:tcPr>
          <w:p w14:paraId="3250F328">
            <w:pPr>
              <w:spacing w:after="0" w:line="240" w:lineRule="auto"/>
              <w:jc w:val="left"/>
              <w:rPr>
                <w:rFonts w:ascii="Times New Roman" w:hAnsi="Times New Roman" w:eastAsia="宋体"/>
                <w:sz w:val="24"/>
              </w:rPr>
            </w:pPr>
            <w:r>
              <w:rPr>
                <w:rFonts w:ascii="Times New Roman" w:hAnsi="Times New Roman" w:eastAsia="宋体"/>
                <w:b w:val="0"/>
                <w:sz w:val="24"/>
              </w:rPr>
              <w:t>冰箱继电器</w:t>
            </w:r>
          </w:p>
        </w:tc>
        <w:tc>
          <w:tcPr>
            <w:tcW w:w="3079" w:type="dxa"/>
            <w:vAlign w:val="center"/>
          </w:tcPr>
          <w:p w14:paraId="3959E00E">
            <w:pPr>
              <w:spacing w:after="0" w:line="240" w:lineRule="auto"/>
              <w:jc w:val="left"/>
              <w:rPr>
                <w:rFonts w:ascii="Times New Roman" w:hAnsi="Times New Roman" w:eastAsia="宋体"/>
                <w:sz w:val="24"/>
              </w:rPr>
            </w:pPr>
            <w:r>
              <w:rPr>
                <w:rFonts w:ascii="Times New Roman" w:hAnsi="Times New Roman" w:eastAsia="宋体"/>
                <w:b w:val="0"/>
                <w:sz w:val="24"/>
              </w:rPr>
              <w:t>电机1 IN3</w:t>
            </w:r>
          </w:p>
        </w:tc>
      </w:tr>
      <w:tr w14:paraId="1B17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524DAAC">
            <w:pPr>
              <w:spacing w:after="0" w:line="240" w:lineRule="auto"/>
              <w:jc w:val="left"/>
              <w:rPr>
                <w:rFonts w:ascii="Times New Roman" w:hAnsi="Times New Roman" w:eastAsia="宋体"/>
                <w:sz w:val="24"/>
              </w:rPr>
            </w:pPr>
            <w:r>
              <w:rPr>
                <w:rFonts w:ascii="Times New Roman" w:hAnsi="Times New Roman" w:eastAsia="宋体"/>
                <w:b w:val="0"/>
                <w:sz w:val="24"/>
              </w:rPr>
              <w:t>IO1</w:t>
            </w:r>
          </w:p>
        </w:tc>
        <w:tc>
          <w:tcPr>
            <w:tcW w:w="3079" w:type="dxa"/>
            <w:vAlign w:val="center"/>
          </w:tcPr>
          <w:p w14:paraId="4FE41E66">
            <w:pPr>
              <w:spacing w:after="0" w:line="240" w:lineRule="auto"/>
              <w:jc w:val="left"/>
              <w:rPr>
                <w:rFonts w:ascii="Times New Roman" w:hAnsi="Times New Roman" w:eastAsia="宋体"/>
                <w:sz w:val="24"/>
              </w:rPr>
            </w:pPr>
            <w:r>
              <w:rPr>
                <w:rFonts w:ascii="Times New Roman" w:hAnsi="Times New Roman" w:eastAsia="宋体"/>
                <w:b w:val="0"/>
                <w:sz w:val="24"/>
              </w:rPr>
              <w:t>热水器继电器</w:t>
            </w:r>
          </w:p>
        </w:tc>
        <w:tc>
          <w:tcPr>
            <w:tcW w:w="3079" w:type="dxa"/>
            <w:vAlign w:val="center"/>
          </w:tcPr>
          <w:p w14:paraId="3AC3FB8D">
            <w:pPr>
              <w:spacing w:after="0" w:line="240" w:lineRule="auto"/>
              <w:jc w:val="left"/>
              <w:rPr>
                <w:rFonts w:ascii="Times New Roman" w:hAnsi="Times New Roman" w:eastAsia="宋体"/>
                <w:sz w:val="24"/>
              </w:rPr>
            </w:pPr>
            <w:r>
              <w:rPr>
                <w:rFonts w:ascii="Times New Roman" w:hAnsi="Times New Roman" w:eastAsia="宋体"/>
                <w:b w:val="0"/>
                <w:sz w:val="24"/>
              </w:rPr>
              <w:t>电机1 IN4</w:t>
            </w:r>
          </w:p>
        </w:tc>
      </w:tr>
      <w:tr w14:paraId="4042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38C3034">
            <w:pPr>
              <w:spacing w:after="0" w:line="240" w:lineRule="auto"/>
              <w:jc w:val="left"/>
              <w:rPr>
                <w:rFonts w:ascii="Times New Roman" w:hAnsi="Times New Roman" w:eastAsia="宋体"/>
                <w:sz w:val="24"/>
              </w:rPr>
            </w:pPr>
            <w:r>
              <w:rPr>
                <w:rFonts w:ascii="Times New Roman" w:hAnsi="Times New Roman" w:eastAsia="宋体"/>
                <w:b w:val="0"/>
                <w:sz w:val="24"/>
              </w:rPr>
              <w:t>IO10</w:t>
            </w:r>
          </w:p>
        </w:tc>
        <w:tc>
          <w:tcPr>
            <w:tcW w:w="3079" w:type="dxa"/>
            <w:vAlign w:val="center"/>
          </w:tcPr>
          <w:p w14:paraId="39644068">
            <w:pPr>
              <w:spacing w:after="0" w:line="240" w:lineRule="auto"/>
              <w:jc w:val="left"/>
              <w:rPr>
                <w:rFonts w:ascii="Times New Roman" w:hAnsi="Times New Roman" w:eastAsia="宋体"/>
                <w:sz w:val="24"/>
              </w:rPr>
            </w:pPr>
            <w:r>
              <w:rPr>
                <w:rFonts w:ascii="Times New Roman" w:hAnsi="Times New Roman" w:eastAsia="宋体"/>
                <w:b w:val="0"/>
                <w:sz w:val="24"/>
              </w:rPr>
              <w:t>客厅灯</w:t>
            </w:r>
          </w:p>
        </w:tc>
        <w:tc>
          <w:tcPr>
            <w:tcW w:w="3079" w:type="dxa"/>
            <w:vAlign w:val="center"/>
          </w:tcPr>
          <w:p w14:paraId="4F8AE2D4">
            <w:pPr>
              <w:spacing w:after="0" w:line="240" w:lineRule="auto"/>
              <w:jc w:val="left"/>
              <w:rPr>
                <w:rFonts w:ascii="Times New Roman" w:hAnsi="Times New Roman" w:eastAsia="宋体"/>
                <w:sz w:val="24"/>
              </w:rPr>
            </w:pPr>
            <w:r>
              <w:rPr>
                <w:rFonts w:ascii="Times New Roman" w:hAnsi="Times New Roman" w:eastAsia="宋体"/>
                <w:b w:val="0"/>
                <w:sz w:val="24"/>
              </w:rPr>
              <w:t>窗户舵机 SIG</w:t>
            </w:r>
          </w:p>
        </w:tc>
      </w:tr>
      <w:tr w14:paraId="5572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0C3D8DF">
            <w:pPr>
              <w:spacing w:after="0" w:line="240" w:lineRule="auto"/>
              <w:jc w:val="left"/>
              <w:rPr>
                <w:rFonts w:ascii="Times New Roman" w:hAnsi="Times New Roman" w:eastAsia="宋体"/>
                <w:sz w:val="24"/>
              </w:rPr>
            </w:pPr>
            <w:r>
              <w:rPr>
                <w:rFonts w:ascii="Times New Roman" w:hAnsi="Times New Roman" w:eastAsia="宋体"/>
                <w:b w:val="0"/>
                <w:sz w:val="24"/>
              </w:rPr>
              <w:t>IO4</w:t>
            </w:r>
          </w:p>
        </w:tc>
        <w:tc>
          <w:tcPr>
            <w:tcW w:w="3079" w:type="dxa"/>
            <w:vAlign w:val="center"/>
          </w:tcPr>
          <w:p w14:paraId="7B468A60">
            <w:pPr>
              <w:spacing w:after="0" w:line="240" w:lineRule="auto"/>
              <w:jc w:val="left"/>
              <w:rPr>
                <w:rFonts w:ascii="Times New Roman" w:hAnsi="Times New Roman" w:eastAsia="宋体"/>
                <w:sz w:val="24"/>
              </w:rPr>
            </w:pPr>
            <w:r>
              <w:rPr>
                <w:rFonts w:ascii="Times New Roman" w:hAnsi="Times New Roman" w:eastAsia="宋体"/>
                <w:b w:val="0"/>
                <w:sz w:val="24"/>
              </w:rPr>
              <w:t>卧室灯</w:t>
            </w:r>
          </w:p>
        </w:tc>
        <w:tc>
          <w:tcPr>
            <w:tcW w:w="3079" w:type="dxa"/>
            <w:vAlign w:val="center"/>
          </w:tcPr>
          <w:p w14:paraId="3DF7E213">
            <w:pPr>
              <w:spacing w:after="0" w:line="240" w:lineRule="auto"/>
              <w:jc w:val="left"/>
              <w:rPr>
                <w:rFonts w:ascii="Times New Roman" w:hAnsi="Times New Roman" w:eastAsia="宋体"/>
                <w:sz w:val="24"/>
              </w:rPr>
            </w:pPr>
            <w:r>
              <w:rPr>
                <w:rFonts w:ascii="Times New Roman" w:hAnsi="Times New Roman" w:eastAsia="宋体"/>
                <w:b w:val="0"/>
                <w:sz w:val="24"/>
              </w:rPr>
              <w:t>电机2 IN1</w:t>
            </w:r>
          </w:p>
        </w:tc>
      </w:tr>
      <w:tr w14:paraId="7F125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31D6E85">
            <w:pPr>
              <w:spacing w:after="0" w:line="240" w:lineRule="auto"/>
              <w:jc w:val="left"/>
              <w:rPr>
                <w:rFonts w:ascii="Times New Roman" w:hAnsi="Times New Roman" w:eastAsia="宋体"/>
                <w:sz w:val="24"/>
              </w:rPr>
            </w:pPr>
            <w:r>
              <w:rPr>
                <w:rFonts w:ascii="Times New Roman" w:hAnsi="Times New Roman" w:eastAsia="宋体"/>
                <w:b w:val="0"/>
                <w:sz w:val="24"/>
              </w:rPr>
              <w:t>IO5</w:t>
            </w:r>
          </w:p>
        </w:tc>
        <w:tc>
          <w:tcPr>
            <w:tcW w:w="3079" w:type="dxa"/>
            <w:vAlign w:val="center"/>
          </w:tcPr>
          <w:p w14:paraId="00588E54">
            <w:pPr>
              <w:spacing w:after="0" w:line="240" w:lineRule="auto"/>
              <w:jc w:val="left"/>
              <w:rPr>
                <w:rFonts w:ascii="Times New Roman" w:hAnsi="Times New Roman" w:eastAsia="宋体"/>
                <w:sz w:val="24"/>
              </w:rPr>
            </w:pPr>
            <w:r>
              <w:rPr>
                <w:rFonts w:ascii="Times New Roman" w:hAnsi="Times New Roman" w:eastAsia="宋体"/>
                <w:b w:val="0"/>
                <w:sz w:val="24"/>
              </w:rPr>
              <w:t>预留</w:t>
            </w:r>
          </w:p>
        </w:tc>
        <w:tc>
          <w:tcPr>
            <w:tcW w:w="3079" w:type="dxa"/>
            <w:vAlign w:val="center"/>
          </w:tcPr>
          <w:p w14:paraId="4158E964">
            <w:pPr>
              <w:spacing w:after="0" w:line="240" w:lineRule="auto"/>
              <w:jc w:val="left"/>
              <w:rPr>
                <w:rFonts w:ascii="Times New Roman" w:hAnsi="Times New Roman" w:eastAsia="宋体"/>
                <w:sz w:val="24"/>
              </w:rPr>
            </w:pPr>
            <w:r>
              <w:rPr>
                <w:rFonts w:ascii="Times New Roman" w:hAnsi="Times New Roman" w:eastAsia="宋体"/>
                <w:b w:val="0"/>
                <w:sz w:val="24"/>
              </w:rPr>
              <w:t>电机2 IN2</w:t>
            </w:r>
          </w:p>
        </w:tc>
      </w:tr>
      <w:tr w14:paraId="5A561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C67C4E7">
            <w:pPr>
              <w:spacing w:after="0" w:line="240" w:lineRule="auto"/>
              <w:jc w:val="left"/>
              <w:rPr>
                <w:rFonts w:ascii="Times New Roman" w:hAnsi="Times New Roman" w:eastAsia="宋体"/>
                <w:sz w:val="24"/>
              </w:rPr>
            </w:pPr>
            <w:r>
              <w:rPr>
                <w:rFonts w:ascii="Times New Roman" w:hAnsi="Times New Roman" w:eastAsia="宋体"/>
                <w:b w:val="0"/>
                <w:sz w:val="24"/>
              </w:rPr>
              <w:t>IO6</w:t>
            </w:r>
          </w:p>
        </w:tc>
        <w:tc>
          <w:tcPr>
            <w:tcW w:w="3079" w:type="dxa"/>
            <w:vAlign w:val="center"/>
          </w:tcPr>
          <w:p w14:paraId="013BE064">
            <w:pPr>
              <w:spacing w:after="0" w:line="240" w:lineRule="auto"/>
              <w:jc w:val="left"/>
              <w:rPr>
                <w:rFonts w:ascii="Times New Roman" w:hAnsi="Times New Roman" w:eastAsia="宋体"/>
                <w:sz w:val="24"/>
              </w:rPr>
            </w:pPr>
            <w:r>
              <w:rPr>
                <w:rFonts w:ascii="Times New Roman" w:hAnsi="Times New Roman" w:eastAsia="宋体"/>
                <w:b w:val="0"/>
                <w:sz w:val="24"/>
              </w:rPr>
              <w:t>预留</w:t>
            </w:r>
          </w:p>
        </w:tc>
        <w:tc>
          <w:tcPr>
            <w:tcW w:w="3079" w:type="dxa"/>
            <w:vAlign w:val="center"/>
          </w:tcPr>
          <w:p w14:paraId="592197EB">
            <w:pPr>
              <w:spacing w:after="0" w:line="240" w:lineRule="auto"/>
              <w:jc w:val="left"/>
              <w:rPr>
                <w:rFonts w:ascii="Times New Roman" w:hAnsi="Times New Roman" w:eastAsia="宋体"/>
                <w:sz w:val="24"/>
              </w:rPr>
            </w:pPr>
            <w:r>
              <w:rPr>
                <w:rFonts w:ascii="Times New Roman" w:hAnsi="Times New Roman" w:eastAsia="宋体"/>
                <w:b w:val="0"/>
                <w:sz w:val="24"/>
              </w:rPr>
              <w:t>电机2 IN3</w:t>
            </w:r>
          </w:p>
        </w:tc>
      </w:tr>
      <w:tr w14:paraId="5925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E5A3A10">
            <w:pPr>
              <w:spacing w:after="0" w:line="240" w:lineRule="auto"/>
              <w:jc w:val="left"/>
              <w:rPr>
                <w:rFonts w:ascii="Times New Roman" w:hAnsi="Times New Roman" w:eastAsia="宋体"/>
                <w:sz w:val="24"/>
              </w:rPr>
            </w:pPr>
            <w:r>
              <w:rPr>
                <w:rFonts w:ascii="Times New Roman" w:hAnsi="Times New Roman" w:eastAsia="宋体"/>
                <w:b w:val="0"/>
                <w:sz w:val="24"/>
              </w:rPr>
              <w:t>IO7</w:t>
            </w:r>
          </w:p>
        </w:tc>
        <w:tc>
          <w:tcPr>
            <w:tcW w:w="3079" w:type="dxa"/>
            <w:vAlign w:val="center"/>
          </w:tcPr>
          <w:p w14:paraId="65E5324A">
            <w:pPr>
              <w:spacing w:after="0" w:line="240" w:lineRule="auto"/>
              <w:jc w:val="left"/>
              <w:rPr>
                <w:rFonts w:ascii="Times New Roman" w:hAnsi="Times New Roman" w:eastAsia="宋体"/>
                <w:sz w:val="24"/>
              </w:rPr>
            </w:pPr>
            <w:r>
              <w:rPr>
                <w:rFonts w:ascii="Times New Roman" w:hAnsi="Times New Roman" w:eastAsia="宋体"/>
                <w:b w:val="0"/>
                <w:sz w:val="24"/>
              </w:rPr>
              <w:t>预留</w:t>
            </w:r>
          </w:p>
        </w:tc>
        <w:tc>
          <w:tcPr>
            <w:tcW w:w="3079" w:type="dxa"/>
            <w:vAlign w:val="center"/>
          </w:tcPr>
          <w:p w14:paraId="6173F6B8">
            <w:pPr>
              <w:spacing w:after="0" w:line="240" w:lineRule="auto"/>
              <w:jc w:val="left"/>
              <w:rPr>
                <w:rFonts w:ascii="Times New Roman" w:hAnsi="Times New Roman" w:eastAsia="宋体"/>
                <w:sz w:val="24"/>
              </w:rPr>
            </w:pPr>
            <w:r>
              <w:rPr>
                <w:rFonts w:ascii="Times New Roman" w:hAnsi="Times New Roman" w:eastAsia="宋体"/>
                <w:b w:val="0"/>
                <w:sz w:val="24"/>
              </w:rPr>
              <w:t>电机2 IN4</w:t>
            </w:r>
          </w:p>
        </w:tc>
      </w:tr>
      <w:tr w14:paraId="56FF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E4D9B40">
            <w:pPr>
              <w:spacing w:after="0" w:line="240" w:lineRule="auto"/>
              <w:jc w:val="left"/>
              <w:rPr>
                <w:rFonts w:ascii="Times New Roman" w:hAnsi="Times New Roman" w:eastAsia="宋体"/>
                <w:sz w:val="24"/>
              </w:rPr>
            </w:pPr>
            <w:r>
              <w:rPr>
                <w:rFonts w:ascii="Times New Roman" w:hAnsi="Times New Roman" w:eastAsia="宋体"/>
                <w:b w:val="0"/>
                <w:sz w:val="24"/>
              </w:rPr>
              <w:t>IO8</w:t>
            </w:r>
          </w:p>
        </w:tc>
        <w:tc>
          <w:tcPr>
            <w:tcW w:w="3079" w:type="dxa"/>
            <w:vAlign w:val="center"/>
          </w:tcPr>
          <w:p w14:paraId="6911EA6F">
            <w:pPr>
              <w:spacing w:after="0" w:line="240" w:lineRule="auto"/>
              <w:jc w:val="left"/>
              <w:rPr>
                <w:rFonts w:ascii="Times New Roman" w:hAnsi="Times New Roman" w:eastAsia="宋体"/>
                <w:sz w:val="24"/>
              </w:rPr>
            </w:pPr>
            <w:r>
              <w:rPr>
                <w:rFonts w:ascii="Times New Roman" w:hAnsi="Times New Roman" w:eastAsia="宋体"/>
                <w:b w:val="0"/>
                <w:sz w:val="24"/>
              </w:rPr>
              <w:t>RGB 状态灯</w:t>
            </w:r>
          </w:p>
        </w:tc>
        <w:tc>
          <w:tcPr>
            <w:tcW w:w="3079" w:type="dxa"/>
            <w:vAlign w:val="center"/>
          </w:tcPr>
          <w:p w14:paraId="674A9921">
            <w:pPr>
              <w:spacing w:after="0" w:line="240" w:lineRule="auto"/>
              <w:jc w:val="left"/>
              <w:rPr>
                <w:rFonts w:ascii="Times New Roman" w:hAnsi="Times New Roman" w:eastAsia="宋体"/>
                <w:sz w:val="24"/>
              </w:rPr>
            </w:pPr>
            <w:r>
              <w:rPr>
                <w:rFonts w:ascii="Times New Roman" w:hAnsi="Times New Roman" w:eastAsia="宋体"/>
                <w:b w:val="0"/>
                <w:sz w:val="24"/>
              </w:rPr>
              <w:t>RGB 状态灯</w:t>
            </w:r>
          </w:p>
        </w:tc>
      </w:tr>
    </w:tbl>
    <w:p w14:paraId="52E067C6">
      <w:pPr>
        <w:rPr>
          <w:rFonts w:ascii="Times New Roman" w:hAnsi="Times New Roman" w:eastAsia="宋体"/>
          <w:sz w:val="24"/>
        </w:rPr>
      </w:pPr>
    </w:p>
    <w:p w14:paraId="6F1B4411">
      <w:pPr>
        <w:rPr>
          <w:rFonts w:ascii="Times New Roman" w:hAnsi="Times New Roman" w:eastAsia="宋体"/>
          <w:sz w:val="24"/>
        </w:rPr>
      </w:pPr>
      <w:r>
        <w:rPr>
          <w:rFonts w:ascii="Times New Roman" w:hAnsi="Times New Roman" w:eastAsia="宋体"/>
          <w:sz w:val="24"/>
        </w:rPr>
        <w:br w:type="page"/>
      </w:r>
    </w:p>
    <w:p w14:paraId="15F6640A">
      <w:pPr>
        <w:pStyle w:val="3"/>
        <w:spacing w:before="240" w:after="160"/>
        <w:rPr>
          <w:rFonts w:ascii="Times New Roman" w:hAnsi="Times New Roman" w:eastAsia="宋体"/>
          <w:sz w:val="24"/>
        </w:rPr>
      </w:pPr>
      <w:r>
        <w:rPr>
          <w:rFonts w:ascii="Times New Roman" w:hAnsi="Times New Roman" w:eastAsia="宋体"/>
          <w:b/>
          <w:sz w:val="24"/>
        </w:rPr>
        <w:t>第 5 章 系统软件设计与实现</w:t>
      </w:r>
    </w:p>
    <w:p w14:paraId="3E121712">
      <w:pPr>
        <w:pStyle w:val="4"/>
        <w:spacing w:before="160" w:after="120"/>
        <w:rPr>
          <w:rFonts w:ascii="Times New Roman" w:hAnsi="Times New Roman" w:eastAsia="宋体"/>
          <w:sz w:val="24"/>
        </w:rPr>
      </w:pPr>
      <w:r>
        <w:rPr>
          <w:rFonts w:ascii="Times New Roman" w:hAnsi="Times New Roman" w:eastAsia="宋体"/>
          <w:b/>
          <w:sz w:val="24"/>
        </w:rPr>
        <w:t>5.1 软件总体架构</w:t>
      </w:r>
    </w:p>
    <w:p w14:paraId="6587F647">
      <w:pPr>
        <w:spacing w:after="120" w:line="324" w:lineRule="auto"/>
        <w:ind w:firstLine="440"/>
        <w:rPr>
          <w:rFonts w:ascii="Times New Roman" w:hAnsi="Times New Roman" w:eastAsia="宋体"/>
          <w:sz w:val="24"/>
        </w:rPr>
      </w:pPr>
      <w:r>
        <w:rPr>
          <w:rFonts w:ascii="Times New Roman" w:hAnsi="Times New Roman" w:eastAsia="宋体"/>
          <w:b w:val="0"/>
          <w:sz w:val="24"/>
        </w:rPr>
        <w:t>系统软件由中控软件、感知层子节点软件、执行层子节点软件、语音与智能对话模块、规则控制模块、配网与状态灯模块以及远程访问扩展模块组成。中控软件承担 WebUI、状态汇总、节点管理和命令调度；感知层软件负责采集和上报；执行层软件负责命令解析和执行控制。</w:t>
      </w:r>
    </w:p>
    <w:p w14:paraId="1E43A666">
      <w:pPr>
        <w:spacing w:after="120" w:line="324" w:lineRule="auto"/>
        <w:ind w:firstLine="440"/>
        <w:rPr>
          <w:rFonts w:ascii="Times New Roman" w:hAnsi="Times New Roman" w:eastAsia="宋体"/>
          <w:sz w:val="24"/>
        </w:rPr>
      </w:pPr>
      <w:r>
        <w:rPr>
          <w:rFonts w:ascii="Times New Roman" w:hAnsi="Times New Roman" w:eastAsia="宋体"/>
          <w:b w:val="0"/>
          <w:sz w:val="24"/>
        </w:rPr>
        <w:t>软件架构遵循模块化原则。中控 V1.4.2 采用多文件工程结构，分别组织基础配置、WebUI 资源、认证、语音、节点、页面、天气、规则日志、API 处理和主循环任务等功能。子节点软件则以单节点职责为边界，避免在 A 节点中保留 B 节点无关逻辑。</w:t>
      </w:r>
    </w:p>
    <w:p w14:paraId="0385DEDE">
      <w:pPr>
        <w:spacing w:after="120" w:line="324" w:lineRule="auto"/>
        <w:ind w:firstLine="440"/>
        <w:rPr>
          <w:rFonts w:ascii="Times New Roman" w:hAnsi="Times New Roman" w:eastAsia="宋体"/>
          <w:sz w:val="24"/>
        </w:rPr>
      </w:pPr>
      <w:r>
        <w:rPr>
          <w:rFonts w:ascii="Times New Roman" w:hAnsi="Times New Roman" w:eastAsia="宋体"/>
          <w:b w:val="0"/>
          <w:sz w:val="24"/>
        </w:rPr>
        <w:t>从软件分层看，中控软件更接近“服务端 + 本地页面 + 控制调度器”，子节点软件更接近“嵌入式终端 + 采集/执行任务”。二者之间通过 HTTP 接口交换数据，避免把所有业务逻辑堆在一个程序中。这样的划分使系统后续可以在不改动中控主体的情况下替换子节点硬件。</w:t>
      </w:r>
    </w:p>
    <w:p w14:paraId="63D30E94">
      <w:pPr>
        <w:spacing w:after="120" w:line="324" w:lineRule="auto"/>
        <w:ind w:firstLine="440"/>
        <w:rPr>
          <w:rFonts w:ascii="Times New Roman" w:hAnsi="Times New Roman" w:eastAsia="宋体"/>
          <w:sz w:val="24"/>
        </w:rPr>
      </w:pPr>
      <w:r>
        <w:rPr>
          <w:rFonts w:ascii="Times New Roman" w:hAnsi="Times New Roman" w:eastAsia="宋体"/>
          <w:b w:val="0"/>
          <w:sz w:val="24"/>
        </w:rPr>
        <w:t>软件总体架构还包含配置持久化。中控需要保存平台配置、角色语音资源和设备状态，子节点需要保存 WiFi 名称、密码和中控地址。配置保存使系统断电重启后能够自动恢复运行，而不是每次都重新配网。</w:t>
      </w:r>
    </w:p>
    <w:p w14:paraId="201BF6D3">
      <w:pPr>
        <w:pStyle w:val="4"/>
        <w:spacing w:before="160" w:after="120"/>
        <w:rPr>
          <w:rFonts w:ascii="Times New Roman" w:hAnsi="Times New Roman" w:eastAsia="宋体"/>
          <w:sz w:val="24"/>
        </w:rPr>
      </w:pPr>
      <w:r>
        <w:rPr>
          <w:rFonts w:ascii="Times New Roman" w:hAnsi="Times New Roman" w:eastAsia="宋体"/>
          <w:b/>
          <w:sz w:val="24"/>
        </w:rPr>
        <w:t>5.2 中控软件设计与实现</w:t>
      </w:r>
    </w:p>
    <w:p w14:paraId="633C4EF3">
      <w:pPr>
        <w:pStyle w:val="5"/>
        <w:spacing w:before="160" w:after="120"/>
        <w:rPr>
          <w:rFonts w:ascii="Times New Roman" w:hAnsi="Times New Roman" w:eastAsia="宋体"/>
          <w:sz w:val="24"/>
        </w:rPr>
      </w:pPr>
      <w:r>
        <w:rPr>
          <w:rFonts w:ascii="Times New Roman" w:hAnsi="Times New Roman" w:eastAsia="宋体"/>
          <w:b/>
          <w:sz w:val="24"/>
        </w:rPr>
        <w:t>5.2.1 中控工程结构</w:t>
      </w:r>
    </w:p>
    <w:p w14:paraId="33FD0032">
      <w:pPr>
        <w:spacing w:after="120" w:line="324" w:lineRule="auto"/>
        <w:ind w:firstLine="440"/>
        <w:rPr>
          <w:rFonts w:ascii="Times New Roman" w:hAnsi="Times New Roman" w:eastAsia="宋体"/>
          <w:sz w:val="24"/>
        </w:rPr>
      </w:pPr>
      <w:r>
        <w:rPr>
          <w:rFonts w:ascii="Times New Roman" w:hAnsi="Times New Roman" w:eastAsia="宋体"/>
          <w:b w:val="0"/>
          <w:sz w:val="24"/>
        </w:rPr>
        <w:t>中控工程采用多文件拆分方式组织。主工程围绕基础配置、WebUI 资源、语音服务、节点管理、云端服务、规则日志、API 处理和任务调度等模块展开。该结构相比早期单文件工程更适合后续维护，也便于对具体功能进行定位和测试。</w:t>
      </w:r>
    </w:p>
    <w:p w14:paraId="3FAB341D">
      <w:pPr>
        <w:spacing w:after="120" w:line="324" w:lineRule="auto"/>
        <w:ind w:firstLine="440"/>
        <w:rPr>
          <w:rFonts w:ascii="Times New Roman" w:hAnsi="Times New Roman" w:eastAsia="宋体"/>
          <w:sz w:val="24"/>
        </w:rPr>
      </w:pPr>
      <w:r>
        <w:rPr>
          <w:rFonts w:ascii="Times New Roman" w:hAnsi="Times New Roman" w:eastAsia="宋体"/>
          <w:b w:val="0"/>
          <w:sz w:val="24"/>
        </w:rPr>
        <w:t>当前中控 V1.4.2 作为稳定基线，静态检查报告显示 17 个 ino 文件花括号配平通过，Chat API 路径、旧 Responses 移除、本地固定闲聊话术删除、旧系统提示词删除、WebUI gzip 版本等关键检查项均通过。该报告可作为中控当前版本封装和论文归档的重要依据。</w:t>
      </w:r>
    </w:p>
    <w:p w14:paraId="6523B00F">
      <w:pPr>
        <w:spacing w:after="120" w:line="324" w:lineRule="auto"/>
        <w:ind w:firstLine="440"/>
        <w:rPr>
          <w:rFonts w:ascii="Times New Roman" w:hAnsi="Times New Roman" w:eastAsia="宋体"/>
          <w:sz w:val="24"/>
        </w:rPr>
      </w:pPr>
      <w:r>
        <w:rPr>
          <w:rFonts w:ascii="Times New Roman" w:hAnsi="Times New Roman" w:eastAsia="宋体"/>
          <w:b w:val="0"/>
          <w:sz w:val="24"/>
        </w:rPr>
        <w:t>中控多文件工程并不是简单拆分文件数量，而是把不同职责分散到清晰模块中。例如 WebUI 资源与页面路由分离，语音核心与 API 处理分离，节点设备核心与日志规则核心分离。这样做的好处是当某一功能异常时，可以直接定位到相关文件，而不是在一个超大主文件中搜索。</w:t>
      </w:r>
    </w:p>
    <w:p w14:paraId="1F12F977">
      <w:pPr>
        <w:spacing w:after="120" w:line="324" w:lineRule="auto"/>
        <w:ind w:firstLine="440"/>
        <w:rPr>
          <w:rFonts w:ascii="Times New Roman" w:hAnsi="Times New Roman" w:eastAsia="宋体"/>
          <w:sz w:val="24"/>
        </w:rPr>
      </w:pPr>
      <w:r>
        <w:rPr>
          <w:rFonts w:ascii="Times New Roman" w:hAnsi="Times New Roman" w:eastAsia="宋体"/>
          <w:b w:val="0"/>
          <w:sz w:val="24"/>
        </w:rPr>
        <w:t>静态检查虽然不能替代实机测试，但能在归档阶段发现花括号不配平、旧接口残留、关键路径错误和资源版本不一致等问题。本文将静态检查作为工程归档证据之一，而不是把它当成完整测试结果。</w:t>
      </w:r>
    </w:p>
    <w:p w14:paraId="5929382F">
      <w:pPr>
        <w:pStyle w:val="5"/>
        <w:spacing w:before="160" w:after="120"/>
        <w:rPr>
          <w:rFonts w:ascii="Times New Roman" w:hAnsi="Times New Roman" w:eastAsia="宋体"/>
          <w:sz w:val="24"/>
        </w:rPr>
      </w:pPr>
      <w:r>
        <w:rPr>
          <w:rFonts w:ascii="Times New Roman" w:hAnsi="Times New Roman" w:eastAsia="宋体"/>
          <w:b/>
          <w:sz w:val="24"/>
        </w:rPr>
        <w:t>5.2.2 WebUI 与设备状态展示</w:t>
      </w:r>
    </w:p>
    <w:p w14:paraId="45CCF2CA">
      <w:pPr>
        <w:spacing w:after="120" w:line="324" w:lineRule="auto"/>
        <w:ind w:firstLine="440"/>
        <w:rPr>
          <w:rFonts w:ascii="Times New Roman" w:hAnsi="Times New Roman" w:eastAsia="宋体"/>
          <w:sz w:val="24"/>
        </w:rPr>
      </w:pPr>
      <w:r>
        <w:rPr>
          <w:rFonts w:ascii="Times New Roman" w:hAnsi="Times New Roman" w:eastAsia="宋体"/>
          <w:b w:val="0"/>
          <w:sz w:val="24"/>
        </w:rPr>
        <w:t>WebUI 是中控的主要操作入口，负责展示设备状态、环境监测、系统日志、智慧语音、设备控制和系统设置等内容。用户通过 WebUI 可以查看温湿度、光照、门磁、人体活动、烟雾和燃气状态，也可以操作灯光、继电器、窗帘和窗户等执行设备。</w:t>
      </w:r>
    </w:p>
    <w:p w14:paraId="005075CD">
      <w:pPr>
        <w:spacing w:after="120" w:line="324" w:lineRule="auto"/>
        <w:ind w:firstLine="440"/>
        <w:rPr>
          <w:rFonts w:ascii="Times New Roman" w:hAnsi="Times New Roman" w:eastAsia="宋体"/>
          <w:sz w:val="24"/>
        </w:rPr>
      </w:pPr>
      <w:r>
        <w:rPr>
          <w:rFonts w:ascii="Times New Roman" w:hAnsi="Times New Roman" w:eastAsia="宋体"/>
          <w:b w:val="0"/>
          <w:sz w:val="24"/>
        </w:rPr>
        <w:t>需要说明的是，当前 WebUI 部分页面仍保留旧三板固定模板和预设设备状态表。该设计在当前阶段用于兼容显示和演示，真实 A/B 子节点在线状态以节点注册表为准。论文中应将其描述为前端显示层边界，而不是完整动态设备管理。</w:t>
      </w:r>
    </w:p>
    <w:p w14:paraId="07ACECEA">
      <w:pPr>
        <w:spacing w:after="120" w:line="324" w:lineRule="auto"/>
        <w:ind w:firstLine="440"/>
        <w:rPr>
          <w:rFonts w:ascii="Times New Roman" w:hAnsi="Times New Roman" w:eastAsia="宋体"/>
          <w:sz w:val="24"/>
        </w:rPr>
      </w:pPr>
      <w:r>
        <w:rPr>
          <w:rFonts w:ascii="Times New Roman" w:hAnsi="Times New Roman" w:eastAsia="宋体"/>
          <w:b w:val="0"/>
          <w:sz w:val="24"/>
        </w:rPr>
        <w:t>WebUI 的设计在项目中承担了双重角色：一方面它是普通用户的控制入口，另一方面也是开发者诊断入口。普通用户通过首页、环境监测和设备控制页面查看状态；开发者通过节点注册表、系统日志和 API 状态接口判断节点是否正常。因此论文写作时不能只把 WebUI 当成“界面美化”，它实际上也是系统可维护性的一部分。</w:t>
      </w:r>
    </w:p>
    <w:p w14:paraId="4891CBE5">
      <w:pPr>
        <w:pStyle w:val="5"/>
        <w:spacing w:before="160" w:after="120"/>
        <w:rPr>
          <w:rFonts w:ascii="Times New Roman" w:hAnsi="Times New Roman" w:eastAsia="宋体"/>
          <w:sz w:val="24"/>
        </w:rPr>
      </w:pPr>
      <w:r>
        <w:rPr>
          <w:rFonts w:ascii="Times New Roman" w:hAnsi="Times New Roman" w:eastAsia="宋体"/>
          <w:b/>
          <w:sz w:val="24"/>
        </w:rPr>
        <w:t>5.2.3 节点管理模块设计</w:t>
      </w:r>
    </w:p>
    <w:p w14:paraId="1CD3B0F1">
      <w:pPr>
        <w:spacing w:after="120" w:line="324" w:lineRule="auto"/>
        <w:ind w:firstLine="440"/>
        <w:rPr>
          <w:rFonts w:ascii="Times New Roman" w:hAnsi="Times New Roman" w:eastAsia="宋体"/>
          <w:sz w:val="24"/>
        </w:rPr>
      </w:pPr>
      <w:r>
        <w:rPr>
          <w:rFonts w:ascii="Times New Roman" w:hAnsi="Times New Roman" w:eastAsia="宋体"/>
          <w:b w:val="0"/>
          <w:sz w:val="24"/>
        </w:rPr>
        <w:t>节点管理模块负责接收子节点注册信息、维护节点运行状态、记录最近通信时间并为 WebUI 提供节点诊断数据。节点注册表中可以显示节点 ID、名称、类型、角色、IP、MAC、端点数量和最近上报状态。</w:t>
      </w:r>
    </w:p>
    <w:p w14:paraId="582D778A">
      <w:pPr>
        <w:spacing w:after="120" w:line="324" w:lineRule="auto"/>
        <w:ind w:firstLine="440"/>
        <w:rPr>
          <w:rFonts w:ascii="Times New Roman" w:hAnsi="Times New Roman" w:eastAsia="宋体"/>
          <w:sz w:val="24"/>
        </w:rPr>
      </w:pPr>
      <w:r>
        <w:rPr>
          <w:rFonts w:ascii="Times New Roman" w:hAnsi="Times New Roman" w:eastAsia="宋体"/>
          <w:b w:val="0"/>
          <w:sz w:val="24"/>
        </w:rPr>
        <w:t>通过节点管理模块，中控能够区分感知 A、感知 B、执行 A 和执行 B 等子节点。该模块也为后续网络通信章节中的注册、上报和命令下发机制提供软件基础。</w:t>
      </w:r>
    </w:p>
    <w:p w14:paraId="713275FB">
      <w:pPr>
        <w:pStyle w:val="5"/>
        <w:spacing w:before="160" w:after="120"/>
        <w:rPr>
          <w:rFonts w:ascii="Times New Roman" w:hAnsi="Times New Roman" w:eastAsia="宋体"/>
          <w:sz w:val="24"/>
        </w:rPr>
      </w:pPr>
      <w:r>
        <w:rPr>
          <w:rFonts w:ascii="Times New Roman" w:hAnsi="Times New Roman" w:eastAsia="宋体"/>
          <w:b/>
          <w:sz w:val="24"/>
        </w:rPr>
        <w:t>5.2.4 前端兼容边界说明</w:t>
      </w:r>
    </w:p>
    <w:p w14:paraId="44F21AA0">
      <w:pPr>
        <w:spacing w:after="120" w:line="324" w:lineRule="auto"/>
        <w:ind w:firstLine="440"/>
        <w:rPr>
          <w:rFonts w:ascii="Times New Roman" w:hAnsi="Times New Roman" w:eastAsia="宋体"/>
          <w:sz w:val="24"/>
        </w:rPr>
      </w:pPr>
      <w:r>
        <w:rPr>
          <w:rFonts w:ascii="Times New Roman" w:hAnsi="Times New Roman" w:eastAsia="宋体"/>
          <w:b w:val="0"/>
          <w:sz w:val="24"/>
        </w:rPr>
        <w:t>当前系统的前端兼容边界必须清晰说明。设备管理页面中的添加设备入口属于预留接口，当前版本不作为正式动态添加设备功能。设备状态表主要展示预设设备状态，而不是根据任意节点端点动态生成完整设备管理模型。</w:t>
      </w:r>
    </w:p>
    <w:p w14:paraId="167C6EA0">
      <w:pPr>
        <w:spacing w:after="120" w:line="324" w:lineRule="auto"/>
        <w:ind w:firstLine="440"/>
        <w:rPr>
          <w:rFonts w:ascii="Times New Roman" w:hAnsi="Times New Roman" w:eastAsia="宋体"/>
          <w:sz w:val="24"/>
        </w:rPr>
      </w:pPr>
      <w:r>
        <w:rPr>
          <w:rFonts w:ascii="Times New Roman" w:hAnsi="Times New Roman" w:eastAsia="宋体"/>
          <w:b w:val="0"/>
          <w:sz w:val="24"/>
        </w:rPr>
        <w:t>这种边界并不影响底层通信和控制链路。感知层和执行层 A/B 子节点已经能够通过注册表和上报机制接入中控。后续若进行前端重构，可将固定设备模板与 V3 动态节点表进一步统一。</w:t>
      </w:r>
    </w:p>
    <w:p w14:paraId="254D2455">
      <w:pPr>
        <w:pStyle w:val="4"/>
        <w:spacing w:before="160" w:after="120"/>
        <w:rPr>
          <w:rFonts w:ascii="Times New Roman" w:hAnsi="Times New Roman" w:eastAsia="宋体"/>
          <w:sz w:val="24"/>
        </w:rPr>
      </w:pPr>
      <w:r>
        <w:rPr>
          <w:rFonts w:ascii="Times New Roman" w:hAnsi="Times New Roman" w:eastAsia="宋体"/>
          <w:b/>
          <w:sz w:val="24"/>
        </w:rPr>
        <w:t>5.3 感知层子节点软件设计</w:t>
      </w:r>
    </w:p>
    <w:p w14:paraId="37B5D4AA">
      <w:pPr>
        <w:pStyle w:val="5"/>
        <w:spacing w:before="160" w:after="120"/>
        <w:rPr>
          <w:rFonts w:ascii="Times New Roman" w:hAnsi="Times New Roman" w:eastAsia="宋体"/>
          <w:sz w:val="24"/>
        </w:rPr>
      </w:pPr>
      <w:r>
        <w:rPr>
          <w:rFonts w:ascii="Times New Roman" w:hAnsi="Times New Roman" w:eastAsia="宋体"/>
          <w:b/>
          <w:sz w:val="24"/>
        </w:rPr>
        <w:t>5.3.1 原集成感知节点分析</w:t>
      </w:r>
    </w:p>
    <w:p w14:paraId="7830B60D">
      <w:pPr>
        <w:spacing w:after="120" w:line="324" w:lineRule="auto"/>
        <w:ind w:firstLine="440"/>
        <w:rPr>
          <w:rFonts w:ascii="Times New Roman" w:hAnsi="Times New Roman" w:eastAsia="宋体"/>
          <w:sz w:val="24"/>
        </w:rPr>
      </w:pPr>
      <w:r>
        <w:rPr>
          <w:rFonts w:ascii="Times New Roman" w:hAnsi="Times New Roman" w:eastAsia="宋体"/>
          <w:b w:val="0"/>
          <w:sz w:val="24"/>
        </w:rPr>
        <w:t>原感知层集成节点集中承担多类传感器采集，便于早期验证，但在后期封装和维护中容易造成职责不清。随着系统进入多节点阶段，用户明确指出宏开关裁剪版不等于真拆分。因此新的感知层 A/B 子节点必须从文件结构、传感器初始化、采集函数和上报字段上彻底独立。</w:t>
      </w:r>
    </w:p>
    <w:p w14:paraId="3635B6DC">
      <w:pPr>
        <w:pStyle w:val="5"/>
        <w:spacing w:before="160" w:after="120"/>
        <w:rPr>
          <w:rFonts w:ascii="Times New Roman" w:hAnsi="Times New Roman" w:eastAsia="宋体"/>
          <w:sz w:val="24"/>
        </w:rPr>
      </w:pPr>
      <w:r>
        <w:rPr>
          <w:rFonts w:ascii="Times New Roman" w:hAnsi="Times New Roman" w:eastAsia="宋体"/>
          <w:b/>
          <w:sz w:val="24"/>
        </w:rPr>
        <w:t>5.3.2 感知层真拆分原则</w:t>
      </w:r>
    </w:p>
    <w:p w14:paraId="11154F6A">
      <w:pPr>
        <w:spacing w:after="120" w:line="324" w:lineRule="auto"/>
        <w:ind w:firstLine="440"/>
        <w:rPr>
          <w:rFonts w:ascii="Times New Roman" w:hAnsi="Times New Roman" w:eastAsia="宋体"/>
          <w:sz w:val="24"/>
        </w:rPr>
      </w:pPr>
      <w:r>
        <w:rPr>
          <w:rFonts w:ascii="Times New Roman" w:hAnsi="Times New Roman" w:eastAsia="宋体"/>
          <w:b w:val="0"/>
          <w:sz w:val="24"/>
        </w:rPr>
        <w:t>真拆分要求每个子节点只保留自己真实使用的传感器引脚、初始化、采集函数、端点声明和上报字段。环境窗户节点不保留 BH1750、MQ2、大门门磁等光照安防节点逻辑；光照安防节点不保留 DHT22、MQ5、窗户门磁等环境窗户节点逻辑。</w:t>
      </w:r>
    </w:p>
    <w:p w14:paraId="2B36905F">
      <w:pPr>
        <w:spacing w:after="120" w:line="324" w:lineRule="auto"/>
        <w:ind w:firstLine="440"/>
        <w:rPr>
          <w:rFonts w:ascii="Times New Roman" w:hAnsi="Times New Roman" w:eastAsia="宋体"/>
          <w:sz w:val="24"/>
        </w:rPr>
      </w:pPr>
      <w:r>
        <w:rPr>
          <w:rFonts w:ascii="Times New Roman" w:hAnsi="Times New Roman" w:eastAsia="宋体"/>
          <w:b w:val="0"/>
          <w:sz w:val="24"/>
        </w:rPr>
        <w:t>这种拆分方式使代码更清晰，也便于后续调试和故障定位。如果某个传感器异常，只需要检查对应子节点，而不是在一份集成代码中通过宏开关判断哪个模块启用。</w:t>
      </w:r>
    </w:p>
    <w:p w14:paraId="35F33F4D">
      <w:pPr>
        <w:pStyle w:val="5"/>
        <w:spacing w:before="160" w:after="120"/>
        <w:rPr>
          <w:rFonts w:ascii="Times New Roman" w:hAnsi="Times New Roman" w:eastAsia="宋体"/>
          <w:sz w:val="24"/>
        </w:rPr>
      </w:pPr>
      <w:r>
        <w:rPr>
          <w:rFonts w:ascii="Times New Roman" w:hAnsi="Times New Roman" w:eastAsia="宋体"/>
          <w:b/>
          <w:sz w:val="24"/>
        </w:rPr>
        <w:t>5.3.3 环境窗户子节点软件设计</w:t>
      </w:r>
    </w:p>
    <w:p w14:paraId="6B122505">
      <w:pPr>
        <w:spacing w:after="120" w:line="324" w:lineRule="auto"/>
        <w:ind w:firstLine="440"/>
        <w:rPr>
          <w:rFonts w:ascii="Times New Roman" w:hAnsi="Times New Roman" w:eastAsia="宋体"/>
          <w:sz w:val="24"/>
        </w:rPr>
      </w:pPr>
      <w:r>
        <w:rPr>
          <w:rFonts w:ascii="Times New Roman" w:hAnsi="Times New Roman" w:eastAsia="宋体"/>
          <w:b w:val="0"/>
          <w:sz w:val="24"/>
        </w:rPr>
        <w:t>环境窗户子节点热点名为“灵汐-感知A环境窗户”，负责 DHT22、MQ5、窗户门磁和客厅人体活动检测。软件启动后读取配置，连接 WiFi，注册中控，然后周期性采集传感器数据并上报。</w:t>
      </w:r>
    </w:p>
    <w:p w14:paraId="143182E4">
      <w:pPr>
        <w:spacing w:after="120" w:line="324" w:lineRule="auto"/>
        <w:ind w:firstLine="440"/>
        <w:rPr>
          <w:rFonts w:ascii="Times New Roman" w:hAnsi="Times New Roman" w:eastAsia="宋体"/>
          <w:sz w:val="24"/>
        </w:rPr>
      </w:pPr>
      <w:r>
        <w:rPr>
          <w:rFonts w:ascii="Times New Roman" w:hAnsi="Times New Roman" w:eastAsia="宋体"/>
          <w:b w:val="0"/>
          <w:sz w:val="24"/>
        </w:rPr>
        <w:t>节点上报字段与中控固定设备状态表和 V3 注册表兼容。温湿度、燃气、窗户门磁和客厅人体活动状态都会被整理为上报数据，以便中控页面展示最终状态。</w:t>
      </w:r>
    </w:p>
    <w:p w14:paraId="3302FB53">
      <w:pPr>
        <w:pStyle w:val="5"/>
        <w:spacing w:before="160" w:after="120"/>
        <w:rPr>
          <w:rFonts w:ascii="Times New Roman" w:hAnsi="Times New Roman" w:eastAsia="宋体"/>
          <w:sz w:val="24"/>
        </w:rPr>
      </w:pPr>
      <w:r>
        <w:rPr>
          <w:rFonts w:ascii="Times New Roman" w:hAnsi="Times New Roman" w:eastAsia="宋体"/>
          <w:b/>
          <w:sz w:val="24"/>
        </w:rPr>
        <w:t>5.3.4 光照安防子节点软件设计</w:t>
      </w:r>
    </w:p>
    <w:p w14:paraId="3E941719">
      <w:pPr>
        <w:spacing w:after="120" w:line="324" w:lineRule="auto"/>
        <w:ind w:firstLine="440"/>
        <w:rPr>
          <w:rFonts w:ascii="Times New Roman" w:hAnsi="Times New Roman" w:eastAsia="宋体"/>
          <w:sz w:val="24"/>
        </w:rPr>
      </w:pPr>
      <w:r>
        <w:rPr>
          <w:rFonts w:ascii="Times New Roman" w:hAnsi="Times New Roman" w:eastAsia="宋体"/>
          <w:b w:val="0"/>
          <w:sz w:val="24"/>
        </w:rPr>
        <w:t>光照安防子节点热点名为“灵汐-感知B光照安防”，负责 BH1750、MQ2、大门门磁和卧室人体活动检测。该节点的采集逻辑、端点声明和上报字段独立于环境窗户节点。</w:t>
      </w:r>
    </w:p>
    <w:p w14:paraId="1DA2A8B3">
      <w:pPr>
        <w:spacing w:after="120" w:line="324" w:lineRule="auto"/>
        <w:ind w:firstLine="440"/>
        <w:rPr>
          <w:rFonts w:ascii="Times New Roman" w:hAnsi="Times New Roman" w:eastAsia="宋体"/>
          <w:sz w:val="24"/>
        </w:rPr>
      </w:pPr>
      <w:r>
        <w:rPr>
          <w:rFonts w:ascii="Times New Roman" w:hAnsi="Times New Roman" w:eastAsia="宋体"/>
          <w:b w:val="0"/>
          <w:sz w:val="24"/>
        </w:rPr>
        <w:t>光照数据可用于环境状态展示，烟雾数据用于安全提醒，大门门磁用于开合检测，卧室人体活动用于运动触发状态判断。节点通过与 A 节点相同的配网和注册机制接入中控。</w:t>
      </w:r>
    </w:p>
    <w:p w14:paraId="42FFA67D">
      <w:pPr>
        <w:pStyle w:val="5"/>
        <w:spacing w:before="160" w:after="120"/>
        <w:rPr>
          <w:rFonts w:ascii="Times New Roman" w:hAnsi="Times New Roman" w:eastAsia="宋体"/>
          <w:sz w:val="24"/>
        </w:rPr>
      </w:pPr>
      <w:r>
        <w:rPr>
          <w:rFonts w:ascii="Times New Roman" w:hAnsi="Times New Roman" w:eastAsia="宋体"/>
          <w:b/>
          <w:sz w:val="24"/>
        </w:rPr>
        <w:t>5.3.5 感知数据采集与上报逻辑</w:t>
      </w:r>
    </w:p>
    <w:p w14:paraId="410D7745">
      <w:pPr>
        <w:spacing w:after="120" w:line="324" w:lineRule="auto"/>
        <w:ind w:firstLine="440"/>
        <w:rPr>
          <w:rFonts w:ascii="Times New Roman" w:hAnsi="Times New Roman" w:eastAsia="宋体"/>
          <w:sz w:val="24"/>
        </w:rPr>
      </w:pPr>
      <w:r>
        <w:rPr>
          <w:rFonts w:ascii="Times New Roman" w:hAnsi="Times New Roman" w:eastAsia="宋体"/>
          <w:b w:val="0"/>
          <w:sz w:val="24"/>
        </w:rPr>
        <w:t>感知数据采集采用周期性读取方式。对于模拟或数字类传感器，节点根据对应引脚读取数值或状态；对于 I2C 类模块如 BH1750，节点通过总线读取光照值。采集后，节点将数据整理为统一 JSON 字段并通过 HTTP 上报给中控。</w:t>
      </w:r>
    </w:p>
    <w:p w14:paraId="1BB650ED">
      <w:pPr>
        <w:spacing w:after="120" w:line="324" w:lineRule="auto"/>
        <w:ind w:firstLine="440"/>
        <w:rPr>
          <w:rFonts w:ascii="Times New Roman" w:hAnsi="Times New Roman" w:eastAsia="宋体"/>
          <w:sz w:val="24"/>
        </w:rPr>
      </w:pPr>
      <w:r>
        <w:rPr>
          <w:rFonts w:ascii="Times New Roman" w:hAnsi="Times New Roman" w:eastAsia="宋体"/>
          <w:b w:val="0"/>
          <w:sz w:val="24"/>
        </w:rPr>
        <w:t>上报逻辑不仅提交数值，还包含节点身份和运行状态信息。中控根据最近上报时间判断节点在线状态，并将数据映射到设备状态展示中。</w:t>
      </w:r>
    </w:p>
    <w:p w14:paraId="2D787966">
      <w:pPr>
        <w:spacing w:after="120" w:line="324" w:lineRule="auto"/>
        <w:ind w:firstLine="440"/>
        <w:rPr>
          <w:rFonts w:ascii="Times New Roman" w:hAnsi="Times New Roman" w:eastAsia="宋体"/>
          <w:sz w:val="24"/>
        </w:rPr>
      </w:pPr>
      <w:r>
        <w:rPr>
          <w:rFonts w:ascii="Times New Roman" w:hAnsi="Times New Roman" w:eastAsia="宋体"/>
          <w:b w:val="0"/>
          <w:sz w:val="24"/>
        </w:rPr>
        <w:t>为了避免上报字段混乱，感知节点需要保持固定字段语义。例如燃气、烟雾、门磁和人体活动状态不应在不同版本中随意更换名称。字段稳定后，中控才能长期用同一套状态映射展示数据，后续前端动态化也更容易。</w:t>
      </w:r>
    </w:p>
    <w:p w14:paraId="3E098526">
      <w:pPr>
        <w:pStyle w:val="4"/>
        <w:spacing w:before="160" w:after="120"/>
        <w:rPr>
          <w:rFonts w:ascii="Times New Roman" w:hAnsi="Times New Roman" w:eastAsia="宋体"/>
          <w:sz w:val="24"/>
        </w:rPr>
      </w:pPr>
      <w:r>
        <w:rPr>
          <w:rFonts w:ascii="Times New Roman" w:hAnsi="Times New Roman" w:eastAsia="宋体"/>
          <w:b/>
          <w:sz w:val="24"/>
        </w:rPr>
        <w:t>5.4 执行层子节点软件设计</w:t>
      </w:r>
    </w:p>
    <w:p w14:paraId="7D17CB76">
      <w:pPr>
        <w:pStyle w:val="5"/>
        <w:spacing w:before="160" w:after="120"/>
        <w:rPr>
          <w:rFonts w:ascii="Times New Roman" w:hAnsi="Times New Roman" w:eastAsia="宋体"/>
          <w:sz w:val="24"/>
        </w:rPr>
      </w:pPr>
      <w:r>
        <w:rPr>
          <w:rFonts w:ascii="Times New Roman" w:hAnsi="Times New Roman" w:eastAsia="宋体"/>
          <w:b/>
          <w:sz w:val="24"/>
        </w:rPr>
        <w:t>5.4.1 执行层集成节点阶段</w:t>
      </w:r>
    </w:p>
    <w:p w14:paraId="2DAD3A16">
      <w:pPr>
        <w:spacing w:after="120" w:line="324" w:lineRule="auto"/>
        <w:ind w:firstLine="440"/>
        <w:rPr>
          <w:rFonts w:ascii="Times New Roman" w:hAnsi="Times New Roman" w:eastAsia="宋体"/>
          <w:sz w:val="24"/>
        </w:rPr>
      </w:pPr>
      <w:r>
        <w:rPr>
          <w:rFonts w:ascii="Times New Roman" w:hAnsi="Times New Roman" w:eastAsia="宋体"/>
          <w:b w:val="0"/>
          <w:sz w:val="24"/>
        </w:rPr>
        <w:t>执行层集成节点曾作为旧三板体系中的 ActionBoard-01，包含客厅灯、卧室灯、客厅窗帘、卧室窗帘、窗户舵机和四路家电继电器。该阶段主要验证中控执行设备模板与实际硬件之间的映射关系。</w:t>
      </w:r>
    </w:p>
    <w:p w14:paraId="32367EAF">
      <w:pPr>
        <w:spacing w:after="120" w:line="324" w:lineRule="auto"/>
        <w:ind w:firstLine="440"/>
        <w:rPr>
          <w:rFonts w:ascii="Times New Roman" w:hAnsi="Times New Roman" w:eastAsia="宋体"/>
          <w:sz w:val="24"/>
        </w:rPr>
      </w:pPr>
      <w:r>
        <w:rPr>
          <w:rFonts w:ascii="Times New Roman" w:hAnsi="Times New Roman" w:eastAsia="宋体"/>
          <w:b w:val="0"/>
          <w:sz w:val="24"/>
        </w:rPr>
        <w:t>集成节点阶段为后续 A/B 真拆分提供了硬件和逻辑基础。通过该阶段可以确认继电器触发电平、电机相序、舵机控制方式以及中控命令字段。</w:t>
      </w:r>
    </w:p>
    <w:p w14:paraId="335670DE">
      <w:pPr>
        <w:pStyle w:val="5"/>
        <w:spacing w:before="160" w:after="120"/>
        <w:rPr>
          <w:rFonts w:ascii="Times New Roman" w:hAnsi="Times New Roman" w:eastAsia="宋体"/>
          <w:sz w:val="24"/>
        </w:rPr>
      </w:pPr>
      <w:r>
        <w:rPr>
          <w:rFonts w:ascii="Times New Roman" w:hAnsi="Times New Roman" w:eastAsia="宋体"/>
          <w:b/>
          <w:sz w:val="24"/>
        </w:rPr>
        <w:t>5.4.2 灯光家电子节点软件设计</w:t>
      </w:r>
    </w:p>
    <w:p w14:paraId="2FB70C50">
      <w:pPr>
        <w:spacing w:after="120" w:line="324" w:lineRule="auto"/>
        <w:ind w:firstLine="440"/>
        <w:rPr>
          <w:rFonts w:ascii="Times New Roman" w:hAnsi="Times New Roman" w:eastAsia="宋体"/>
          <w:sz w:val="24"/>
        </w:rPr>
      </w:pPr>
      <w:r>
        <w:rPr>
          <w:rFonts w:ascii="Times New Roman" w:hAnsi="Times New Roman" w:eastAsia="宋体"/>
          <w:b w:val="0"/>
          <w:sz w:val="24"/>
        </w:rPr>
        <w:t>灯光家电子节点热点名为“灵汐-执行A灯光家电”，负责客厅灯、卧室灯和四路家电继电器。开发板阶段验证通过后，C3 PCB 版本将客厅灯映射到 IO10，卧室灯映射到 IO4，四路继电器映射到 IO2、IO3、IO0、IO1。</w:t>
      </w:r>
    </w:p>
    <w:p w14:paraId="7D091BE0">
      <w:pPr>
        <w:spacing w:after="120" w:line="324" w:lineRule="auto"/>
        <w:ind w:firstLine="440"/>
        <w:rPr>
          <w:rFonts w:ascii="Times New Roman" w:hAnsi="Times New Roman" w:eastAsia="宋体"/>
          <w:sz w:val="24"/>
        </w:rPr>
      </w:pPr>
      <w:r>
        <w:rPr>
          <w:rFonts w:ascii="Times New Roman" w:hAnsi="Times New Roman" w:eastAsia="宋体"/>
          <w:b w:val="0"/>
          <w:sz w:val="24"/>
        </w:rPr>
        <w:t>该节点收到中控命令后，根据目标设备 ID 判断需要控制的 GPIO，并更新本地状态。由于继电器可能为低电平触发，程序初始化阶段需要设置默认关闭状态。</w:t>
      </w:r>
    </w:p>
    <w:p w14:paraId="66666536">
      <w:pPr>
        <w:pStyle w:val="5"/>
        <w:spacing w:before="160" w:after="120"/>
        <w:rPr>
          <w:rFonts w:ascii="Times New Roman" w:hAnsi="Times New Roman" w:eastAsia="宋体"/>
          <w:sz w:val="24"/>
        </w:rPr>
      </w:pPr>
      <w:r>
        <w:rPr>
          <w:rFonts w:ascii="Times New Roman" w:hAnsi="Times New Roman" w:eastAsia="宋体"/>
          <w:b/>
          <w:sz w:val="24"/>
        </w:rPr>
        <w:t>5.4.3 门窗伴侣子节点软件设计</w:t>
      </w:r>
    </w:p>
    <w:p w14:paraId="48E21411">
      <w:pPr>
        <w:spacing w:after="120" w:line="324" w:lineRule="auto"/>
        <w:ind w:firstLine="440"/>
        <w:rPr>
          <w:rFonts w:ascii="Times New Roman" w:hAnsi="Times New Roman" w:eastAsia="宋体"/>
          <w:sz w:val="24"/>
        </w:rPr>
      </w:pPr>
      <w:r>
        <w:rPr>
          <w:rFonts w:ascii="Times New Roman" w:hAnsi="Times New Roman" w:eastAsia="宋体"/>
          <w:b w:val="0"/>
          <w:sz w:val="24"/>
        </w:rPr>
        <w:t>门窗伴侣子节点热点名为“灵汐-执行B门窗伴侣”，负责两个步进电机和一个窗户舵机。C3 PCB 版本中，电机 1 使用 IO2、IO3、IO0、IO1，电机 2 使用 IO4、IO5、IO6、IO7，舵机信号使用 IO10。</w:t>
      </w:r>
    </w:p>
    <w:p w14:paraId="0B2D9817">
      <w:pPr>
        <w:spacing w:after="120" w:line="324" w:lineRule="auto"/>
        <w:ind w:firstLine="440"/>
        <w:rPr>
          <w:rFonts w:ascii="Times New Roman" w:hAnsi="Times New Roman" w:eastAsia="宋体"/>
          <w:sz w:val="24"/>
        </w:rPr>
      </w:pPr>
      <w:r>
        <w:rPr>
          <w:rFonts w:ascii="Times New Roman" w:hAnsi="Times New Roman" w:eastAsia="宋体"/>
          <w:b w:val="0"/>
          <w:sz w:val="24"/>
        </w:rPr>
        <w:t>门窗伴侣节点的软件逻辑重点在于命令解析、步进电机动作调度和舵机角度控制。电机动作采用较保守步进间隔，以保证演示稳定。舵机默认按 180° 舵机设计，后续可根据实物调整开合角度。</w:t>
      </w:r>
    </w:p>
    <w:p w14:paraId="271D31AE">
      <w:pPr>
        <w:pStyle w:val="5"/>
        <w:spacing w:before="160" w:after="120"/>
        <w:rPr>
          <w:rFonts w:ascii="Times New Roman" w:hAnsi="Times New Roman" w:eastAsia="宋体"/>
          <w:sz w:val="24"/>
        </w:rPr>
      </w:pPr>
      <w:r>
        <w:rPr>
          <w:rFonts w:ascii="Times New Roman" w:hAnsi="Times New Roman" w:eastAsia="宋体"/>
          <w:b/>
          <w:sz w:val="24"/>
        </w:rPr>
        <w:t>5.4.4 继电器、步进电机与舵机控制逻辑</w:t>
      </w:r>
    </w:p>
    <w:p w14:paraId="04A3C98C">
      <w:pPr>
        <w:spacing w:after="120" w:line="324" w:lineRule="auto"/>
        <w:ind w:firstLine="440"/>
        <w:rPr>
          <w:rFonts w:ascii="Times New Roman" w:hAnsi="Times New Roman" w:eastAsia="宋体"/>
          <w:sz w:val="24"/>
        </w:rPr>
      </w:pPr>
      <w:r>
        <w:rPr>
          <w:rFonts w:ascii="Times New Roman" w:hAnsi="Times New Roman" w:eastAsia="宋体"/>
          <w:b w:val="0"/>
          <w:sz w:val="24"/>
        </w:rPr>
        <w:t>继电器控制相对简单，主要是 GPIO 高低电平输出和状态维护。步进电机控制需要按照相序驱动 ULN2003 输入端，实测确认 M2 相序可用，即 IN1、IN3、IN2、IN4。正式程序采用慢速完整动作，使窗帘开合演示更直观。</w:t>
      </w:r>
    </w:p>
    <w:p w14:paraId="0BC4A8A6">
      <w:pPr>
        <w:spacing w:after="120" w:line="324" w:lineRule="auto"/>
        <w:ind w:firstLine="440"/>
        <w:rPr>
          <w:rFonts w:ascii="Times New Roman" w:hAnsi="Times New Roman" w:eastAsia="宋体"/>
          <w:sz w:val="24"/>
        </w:rPr>
      </w:pPr>
      <w:r>
        <w:rPr>
          <w:rFonts w:ascii="Times New Roman" w:hAnsi="Times New Roman" w:eastAsia="宋体"/>
          <w:b w:val="0"/>
          <w:sz w:val="24"/>
        </w:rPr>
        <w:t>舵机控制通过 PWM 信号实现角度定位。相比 360° 连续舵机时间控制，180° 舵机角度控制更适合窗户开合演示，也更容易在状态页面中表达为“打开/关闭”。</w:t>
      </w:r>
    </w:p>
    <w:p w14:paraId="5F05EC06">
      <w:pPr>
        <w:spacing w:after="120" w:line="324" w:lineRule="auto"/>
        <w:ind w:firstLine="440"/>
        <w:rPr>
          <w:rFonts w:ascii="Times New Roman" w:hAnsi="Times New Roman" w:eastAsia="宋体"/>
          <w:sz w:val="24"/>
        </w:rPr>
      </w:pPr>
      <w:r>
        <w:rPr>
          <w:rFonts w:ascii="Times New Roman" w:hAnsi="Times New Roman" w:eastAsia="宋体"/>
          <w:b w:val="0"/>
          <w:sz w:val="24"/>
        </w:rPr>
        <w:t>执行层程序还应处理动作过程中的状态描述。例如窗帘电机在动作过程中可以处于 opening 或 closing，动作完成后再更新为 open 或 closed。虽然当前前端显示仍以固定模板为主，但执行节点内部保留清晰状态有助于后续扩展更细的设备状态展示。</w:t>
      </w:r>
    </w:p>
    <w:p w14:paraId="6FE7356C">
      <w:pPr>
        <w:pStyle w:val="4"/>
        <w:spacing w:before="160" w:after="120"/>
        <w:rPr>
          <w:rFonts w:ascii="Times New Roman" w:hAnsi="Times New Roman" w:eastAsia="宋体"/>
          <w:sz w:val="24"/>
        </w:rPr>
      </w:pPr>
      <w:r>
        <w:rPr>
          <w:rFonts w:ascii="Times New Roman" w:hAnsi="Times New Roman" w:eastAsia="宋体"/>
          <w:b/>
          <w:sz w:val="24"/>
        </w:rPr>
        <w:t>5.5 语音交互与智能对话设计</w:t>
      </w:r>
    </w:p>
    <w:p w14:paraId="3DA52D2D">
      <w:pPr>
        <w:pStyle w:val="5"/>
        <w:spacing w:before="160" w:after="120"/>
        <w:rPr>
          <w:rFonts w:ascii="Times New Roman" w:hAnsi="Times New Roman" w:eastAsia="宋体"/>
          <w:sz w:val="24"/>
        </w:rPr>
      </w:pPr>
      <w:r>
        <w:rPr>
          <w:rFonts w:ascii="Times New Roman" w:hAnsi="Times New Roman" w:eastAsia="宋体"/>
          <w:b/>
          <w:sz w:val="24"/>
        </w:rPr>
        <w:t>5.5.1 ASR 与 TTS 语音链路</w:t>
      </w:r>
    </w:p>
    <w:p w14:paraId="6788E020">
      <w:pPr>
        <w:spacing w:after="120" w:line="324" w:lineRule="auto"/>
        <w:ind w:firstLine="440"/>
        <w:rPr>
          <w:rFonts w:ascii="Times New Roman" w:hAnsi="Times New Roman" w:eastAsia="宋体"/>
          <w:sz w:val="24"/>
        </w:rPr>
      </w:pPr>
      <w:r>
        <w:rPr>
          <w:rFonts w:ascii="Times New Roman" w:hAnsi="Times New Roman" w:eastAsia="宋体"/>
          <w:b w:val="0"/>
          <w:sz w:val="24"/>
        </w:rPr>
        <w:t>语音交互链路包括语音输入、语音识别、意图处理、回复生成和语音合成输出。系统通过外部 ASR 和 TTS 服务降低本地语音模型集成复杂度，同时保留中控端音频输入输出和状态管理逻辑。</w:t>
      </w:r>
    </w:p>
    <w:p w14:paraId="70C6D6D6">
      <w:pPr>
        <w:spacing w:after="120" w:line="324" w:lineRule="auto"/>
        <w:ind w:firstLine="440"/>
        <w:rPr>
          <w:rFonts w:ascii="Times New Roman" w:hAnsi="Times New Roman" w:eastAsia="宋体"/>
          <w:sz w:val="24"/>
        </w:rPr>
      </w:pPr>
      <w:r>
        <w:rPr>
          <w:rFonts w:ascii="Times New Roman" w:hAnsi="Times New Roman" w:eastAsia="宋体"/>
          <w:b w:val="0"/>
          <w:sz w:val="24"/>
        </w:rPr>
        <w:t>语音链路在开发过程中经历了录音失败、播放异常和音频资源状态不明等问题。后续通过日志和探针调试机制逐步定位音频输入、录音文件、TTS 生成和播放输出环节。</w:t>
      </w:r>
    </w:p>
    <w:p w14:paraId="79F44482">
      <w:pPr>
        <w:pStyle w:val="5"/>
        <w:spacing w:before="160" w:after="120"/>
        <w:rPr>
          <w:rFonts w:ascii="Times New Roman" w:hAnsi="Times New Roman" w:eastAsia="宋体"/>
          <w:sz w:val="24"/>
        </w:rPr>
      </w:pPr>
      <w:r>
        <w:rPr>
          <w:rFonts w:ascii="Times New Roman" w:hAnsi="Times New Roman" w:eastAsia="宋体"/>
          <w:b/>
          <w:sz w:val="24"/>
        </w:rPr>
        <w:t>5.5.2 Chat API 与自由对话</w:t>
      </w:r>
    </w:p>
    <w:p w14:paraId="1F07A219">
      <w:pPr>
        <w:spacing w:after="120" w:line="324" w:lineRule="auto"/>
        <w:ind w:firstLine="440"/>
        <w:rPr>
          <w:rFonts w:ascii="Times New Roman" w:hAnsi="Times New Roman" w:eastAsia="宋体"/>
          <w:sz w:val="24"/>
        </w:rPr>
      </w:pPr>
      <w:r>
        <w:rPr>
          <w:rFonts w:ascii="Times New Roman" w:hAnsi="Times New Roman" w:eastAsia="宋体"/>
          <w:b w:val="0"/>
          <w:sz w:val="24"/>
        </w:rPr>
        <w:t>中控自由对话通过 Chat API 实现，路径采用 /api/v3/chat/completions，max_tokens 设置为 128。为了保持前端显示简洁，系统采用后端追加“（简要回答）”、前端只显示用户原文的策略。</w:t>
      </w:r>
    </w:p>
    <w:p w14:paraId="6F1A8107">
      <w:pPr>
        <w:spacing w:after="120" w:line="324" w:lineRule="auto"/>
        <w:ind w:firstLine="440"/>
        <w:rPr>
          <w:rFonts w:ascii="Times New Roman" w:hAnsi="Times New Roman" w:eastAsia="宋体"/>
          <w:sz w:val="24"/>
        </w:rPr>
      </w:pPr>
      <w:r>
        <w:rPr>
          <w:rFonts w:ascii="Times New Roman" w:hAnsi="Times New Roman" w:eastAsia="宋体"/>
          <w:b w:val="0"/>
          <w:sz w:val="24"/>
        </w:rPr>
        <w:t>自由对话主要用于普通问答和自然语言交流，不直接承担设备控制核心职责。设备控制应优先通过本地白名单、规则控制或明确 UI 命令处理，避免自由对话模型产生不可解释的动作。</w:t>
      </w:r>
    </w:p>
    <w:p w14:paraId="73E08EDE">
      <w:pPr>
        <w:pStyle w:val="5"/>
        <w:spacing w:before="160" w:after="120"/>
        <w:rPr>
          <w:rFonts w:ascii="Times New Roman" w:hAnsi="Times New Roman" w:eastAsia="宋体"/>
          <w:sz w:val="24"/>
        </w:rPr>
      </w:pPr>
      <w:r>
        <w:rPr>
          <w:rFonts w:ascii="Times New Roman" w:hAnsi="Times New Roman" w:eastAsia="宋体"/>
          <w:b/>
          <w:sz w:val="24"/>
        </w:rPr>
        <w:t>5.5.3 音频驱动与探针调试机制</w:t>
      </w:r>
    </w:p>
    <w:p w14:paraId="002F3FC6">
      <w:pPr>
        <w:spacing w:after="120" w:line="324" w:lineRule="auto"/>
        <w:ind w:firstLine="440"/>
        <w:rPr>
          <w:rFonts w:ascii="Times New Roman" w:hAnsi="Times New Roman" w:eastAsia="宋体"/>
          <w:sz w:val="24"/>
        </w:rPr>
      </w:pPr>
      <w:r>
        <w:rPr>
          <w:rFonts w:ascii="Times New Roman" w:hAnsi="Times New Roman" w:eastAsia="宋体"/>
          <w:b w:val="0"/>
          <w:sz w:val="24"/>
        </w:rPr>
        <w:t>音频驱动调试是中控软件中的关键问题之一。由于录音、播放、SD 文件、I2S 音频和 WebUI 状态之间存在多环节依赖，单纯根据页面提示很难判断问题发生在哪一层。</w:t>
      </w:r>
    </w:p>
    <w:p w14:paraId="7272A45D">
      <w:pPr>
        <w:spacing w:after="120" w:line="324" w:lineRule="auto"/>
        <w:ind w:firstLine="440"/>
        <w:rPr>
          <w:rFonts w:ascii="Times New Roman" w:hAnsi="Times New Roman" w:eastAsia="宋体"/>
          <w:sz w:val="24"/>
        </w:rPr>
      </w:pPr>
      <w:r>
        <w:rPr>
          <w:rFonts w:ascii="Times New Roman" w:hAnsi="Times New Roman" w:eastAsia="宋体"/>
          <w:b w:val="0"/>
          <w:sz w:val="24"/>
        </w:rPr>
        <w:t>为此，开发过程中引入探针式调试思路，即在关键节点记录音频输入状态、录音文件状态、TTS 文件路径、播放状态和错误信息。该机制帮助系统从“不能录音”“不能播放”的表面现象，定位到具体驱动或资源状态问题。</w:t>
      </w:r>
    </w:p>
    <w:p w14:paraId="1C089ECB">
      <w:pPr>
        <w:spacing w:after="120" w:line="324" w:lineRule="auto"/>
        <w:ind w:firstLine="440"/>
        <w:rPr>
          <w:rFonts w:ascii="Times New Roman" w:hAnsi="Times New Roman" w:eastAsia="宋体"/>
          <w:sz w:val="24"/>
        </w:rPr>
      </w:pPr>
      <w:r>
        <w:rPr>
          <w:rFonts w:ascii="Times New Roman" w:hAnsi="Times New Roman" w:eastAsia="宋体"/>
          <w:b w:val="0"/>
          <w:sz w:val="24"/>
        </w:rPr>
        <w:t>探针调试的思想可以推广到其他模块。对于复杂链路，不应只在最终页面显示“成功”或“失败”，而应在关键路径设置可观察点。例如音频链路可以观察麦克风输入、录音文件、TTS 请求、音频文件路径和播放状态；节点链路可以观察 WiFi、注册、上报和命令执行。</w:t>
      </w:r>
    </w:p>
    <w:p w14:paraId="70CC5248">
      <w:pPr>
        <w:pStyle w:val="4"/>
        <w:spacing w:before="160" w:after="120"/>
        <w:rPr>
          <w:rFonts w:ascii="Times New Roman" w:hAnsi="Times New Roman" w:eastAsia="宋体"/>
          <w:sz w:val="24"/>
        </w:rPr>
      </w:pPr>
      <w:r>
        <w:rPr>
          <w:rFonts w:ascii="Times New Roman" w:hAnsi="Times New Roman" w:eastAsia="宋体"/>
          <w:b/>
          <w:sz w:val="24"/>
        </w:rPr>
        <w:t>5.6 设备控制逻辑与三层审核机制</w:t>
      </w:r>
    </w:p>
    <w:p w14:paraId="6A3D90AE">
      <w:pPr>
        <w:spacing w:after="120" w:line="324" w:lineRule="auto"/>
        <w:ind w:firstLine="440"/>
        <w:rPr>
          <w:rFonts w:ascii="Times New Roman" w:hAnsi="Times New Roman" w:eastAsia="宋体"/>
          <w:sz w:val="24"/>
        </w:rPr>
      </w:pPr>
      <w:r>
        <w:rPr>
          <w:rFonts w:ascii="Times New Roman" w:hAnsi="Times New Roman" w:eastAsia="宋体"/>
          <w:b w:val="0"/>
          <w:sz w:val="24"/>
        </w:rPr>
        <w:t>三层审核机制是系统软件设计中的安全边界。第一层白名单追求确定性，适合明确命令；第二层规则联想追求适度智能，适合场景控制；第三层自由对话追求自然交互，但不直接控制设备。通过这种分离，系统避免了将开放式语言模型输出直接转换为硬件动作的风险。</w:t>
      </w:r>
    </w:p>
    <w:p w14:paraId="1B65EC8F">
      <w:pPr>
        <w:pStyle w:val="5"/>
        <w:spacing w:before="160" w:after="120"/>
        <w:rPr>
          <w:rFonts w:ascii="Times New Roman" w:hAnsi="Times New Roman" w:eastAsia="宋体"/>
          <w:sz w:val="24"/>
        </w:rPr>
      </w:pPr>
      <w:r>
        <w:rPr>
          <w:rFonts w:ascii="Times New Roman" w:hAnsi="Times New Roman" w:eastAsia="宋体"/>
          <w:b/>
          <w:sz w:val="24"/>
        </w:rPr>
        <w:t>5.6.1 本地白名单控制</w:t>
      </w:r>
    </w:p>
    <w:p w14:paraId="57F2C9EC">
      <w:pPr>
        <w:spacing w:after="120" w:line="324" w:lineRule="auto"/>
        <w:ind w:firstLine="440"/>
        <w:rPr>
          <w:rFonts w:ascii="Times New Roman" w:hAnsi="Times New Roman" w:eastAsia="宋体"/>
          <w:sz w:val="24"/>
        </w:rPr>
      </w:pPr>
      <w:r>
        <w:rPr>
          <w:rFonts w:ascii="Times New Roman" w:hAnsi="Times New Roman" w:eastAsia="宋体"/>
          <w:b w:val="0"/>
          <w:sz w:val="24"/>
        </w:rPr>
        <w:t>本地白名单用于处理明确设备控制命令，如打开客厅灯、关闭卧室灯、打开窗帘等。白名单命令具有确定目标设备和动作，因此可以直接进入控制流程。该层响应速度快、可解释性强，是系统设备控制的首选入口。</w:t>
      </w:r>
    </w:p>
    <w:p w14:paraId="449A987B">
      <w:pPr>
        <w:pStyle w:val="5"/>
        <w:spacing w:before="160" w:after="120"/>
        <w:rPr>
          <w:rFonts w:ascii="Times New Roman" w:hAnsi="Times New Roman" w:eastAsia="宋体"/>
          <w:sz w:val="24"/>
        </w:rPr>
      </w:pPr>
      <w:r>
        <w:rPr>
          <w:rFonts w:ascii="Times New Roman" w:hAnsi="Times New Roman" w:eastAsia="宋体"/>
          <w:b/>
          <w:sz w:val="24"/>
        </w:rPr>
        <w:t>5.6.2 半白名单与规则联想控制</w:t>
      </w:r>
    </w:p>
    <w:p w14:paraId="20D68EE9">
      <w:pPr>
        <w:spacing w:after="120" w:line="324" w:lineRule="auto"/>
        <w:ind w:firstLine="440"/>
        <w:rPr>
          <w:rFonts w:ascii="Times New Roman" w:hAnsi="Times New Roman" w:eastAsia="宋体"/>
          <w:sz w:val="24"/>
        </w:rPr>
      </w:pPr>
      <w:r>
        <w:rPr>
          <w:rFonts w:ascii="Times New Roman" w:hAnsi="Times New Roman" w:eastAsia="宋体"/>
          <w:b w:val="0"/>
          <w:sz w:val="24"/>
        </w:rPr>
        <w:t>半白名单和规则控制用于处理与设备或场景相关但表达不完全固定的语句。例如用户提出与光照、环境状态或场景有关的控制需求时，系统可以根据规则判断是否触发相关设备动作。该层提高了交互灵活性，但仍保持在设备控制语义范围内。</w:t>
      </w:r>
    </w:p>
    <w:p w14:paraId="67A51514">
      <w:pPr>
        <w:pStyle w:val="5"/>
        <w:spacing w:before="160" w:after="120"/>
        <w:rPr>
          <w:rFonts w:ascii="Times New Roman" w:hAnsi="Times New Roman" w:eastAsia="宋体"/>
          <w:sz w:val="24"/>
        </w:rPr>
      </w:pPr>
      <w:r>
        <w:rPr>
          <w:rFonts w:ascii="Times New Roman" w:hAnsi="Times New Roman" w:eastAsia="宋体"/>
          <w:b/>
          <w:sz w:val="24"/>
        </w:rPr>
        <w:t>5.6.3 自由对话与设备控制边界</w:t>
      </w:r>
    </w:p>
    <w:p w14:paraId="68D08F19">
      <w:pPr>
        <w:spacing w:after="120" w:line="324" w:lineRule="auto"/>
        <w:ind w:firstLine="440"/>
        <w:rPr>
          <w:rFonts w:ascii="Times New Roman" w:hAnsi="Times New Roman" w:eastAsia="宋体"/>
          <w:sz w:val="24"/>
        </w:rPr>
      </w:pPr>
      <w:r>
        <w:rPr>
          <w:rFonts w:ascii="Times New Roman" w:hAnsi="Times New Roman" w:eastAsia="宋体"/>
          <w:b w:val="0"/>
          <w:sz w:val="24"/>
        </w:rPr>
        <w:t>自由对话层不直接控制设备，而是负责普通问答和简短交流。这样可以避免语言模型对模糊语句做出不可控设备动作。三层审核机制使系统在智能交互和控制安全之间取得平衡。</w:t>
      </w:r>
    </w:p>
    <w:p w14:paraId="22D5AC8D">
      <w:pPr>
        <w:pStyle w:val="4"/>
        <w:spacing w:before="160" w:after="120"/>
        <w:rPr>
          <w:rFonts w:ascii="Times New Roman" w:hAnsi="Times New Roman" w:eastAsia="宋体"/>
          <w:sz w:val="24"/>
        </w:rPr>
      </w:pPr>
      <w:r>
        <w:rPr>
          <w:rFonts w:ascii="Times New Roman" w:hAnsi="Times New Roman" w:eastAsia="宋体"/>
          <w:b/>
          <w:sz w:val="24"/>
        </w:rPr>
        <w:t>5.7 子节点通用运行机制</w:t>
      </w:r>
    </w:p>
    <w:p w14:paraId="1AE1B33F">
      <w:pPr>
        <w:pStyle w:val="5"/>
        <w:spacing w:before="160" w:after="120"/>
        <w:rPr>
          <w:rFonts w:ascii="Times New Roman" w:hAnsi="Times New Roman" w:eastAsia="宋体"/>
          <w:sz w:val="24"/>
        </w:rPr>
      </w:pPr>
      <w:r>
        <w:rPr>
          <w:rFonts w:ascii="Times New Roman" w:hAnsi="Times New Roman" w:eastAsia="宋体"/>
          <w:b/>
          <w:sz w:val="24"/>
        </w:rPr>
        <w:t>5.7.1 配置读取与运行状态切换</w:t>
      </w:r>
    </w:p>
    <w:p w14:paraId="47845A5A">
      <w:pPr>
        <w:spacing w:after="120" w:line="324" w:lineRule="auto"/>
        <w:ind w:firstLine="440"/>
        <w:rPr>
          <w:rFonts w:ascii="Times New Roman" w:hAnsi="Times New Roman" w:eastAsia="宋体"/>
          <w:sz w:val="24"/>
        </w:rPr>
      </w:pPr>
      <w:r>
        <w:rPr>
          <w:rFonts w:ascii="Times New Roman" w:hAnsi="Times New Roman" w:eastAsia="宋体"/>
          <w:b w:val="0"/>
          <w:sz w:val="24"/>
        </w:rPr>
        <w:t>子节点启动后首先读取保存的 WiFi 和中控地址配置。如果没有配置，则进入配网热点状态；如果存在配置，则尝试连接路由器并注册中控。运行状态会根据 WiFi、HTTP 注册和上报情况切换。</w:t>
      </w:r>
    </w:p>
    <w:p w14:paraId="647DC18C">
      <w:pPr>
        <w:pStyle w:val="5"/>
        <w:spacing w:before="160" w:after="120"/>
        <w:rPr>
          <w:rFonts w:ascii="Times New Roman" w:hAnsi="Times New Roman" w:eastAsia="宋体"/>
          <w:sz w:val="24"/>
        </w:rPr>
      </w:pPr>
      <w:r>
        <w:rPr>
          <w:rFonts w:ascii="Times New Roman" w:hAnsi="Times New Roman" w:eastAsia="宋体"/>
          <w:b/>
          <w:sz w:val="24"/>
        </w:rPr>
        <w:t>5.7.2 RGB 状态灯逻辑</w:t>
      </w:r>
    </w:p>
    <w:p w14:paraId="71420248">
      <w:pPr>
        <w:spacing w:after="120" w:line="324" w:lineRule="auto"/>
        <w:ind w:firstLine="440"/>
        <w:rPr>
          <w:rFonts w:ascii="Times New Roman" w:hAnsi="Times New Roman" w:eastAsia="宋体"/>
          <w:sz w:val="24"/>
        </w:rPr>
      </w:pPr>
      <w:r>
        <w:rPr>
          <w:rFonts w:ascii="Times New Roman" w:hAnsi="Times New Roman" w:eastAsia="宋体"/>
          <w:b w:val="0"/>
          <w:sz w:val="24"/>
        </w:rPr>
        <w:t>RGB 状态灯采用四态逻辑：WiFi 未连接为红色常亮，配网中为蓝绿色深呼吸，WiFi 已连接但中控通信未确认为蓝色深呼吸，WiFi 与中控通信正常为绿色深呼吸。该逻辑在感知层和执行层中保持统一。</w:t>
      </w:r>
    </w:p>
    <w:p w14:paraId="58873E5A">
      <w:pPr>
        <w:pStyle w:val="5"/>
        <w:spacing w:before="160" w:after="120"/>
        <w:rPr>
          <w:rFonts w:ascii="Times New Roman" w:hAnsi="Times New Roman" w:eastAsia="宋体"/>
          <w:sz w:val="24"/>
        </w:rPr>
      </w:pPr>
      <w:r>
        <w:rPr>
          <w:rFonts w:ascii="Times New Roman" w:hAnsi="Times New Roman" w:eastAsia="宋体"/>
          <w:b/>
          <w:sz w:val="24"/>
        </w:rPr>
        <w:t>5.7.3 异常状态处理</w:t>
      </w:r>
    </w:p>
    <w:p w14:paraId="7C12F15D">
      <w:pPr>
        <w:spacing w:after="120" w:line="324" w:lineRule="auto"/>
        <w:ind w:firstLine="440"/>
        <w:rPr>
          <w:rFonts w:ascii="Times New Roman" w:hAnsi="Times New Roman" w:eastAsia="宋体"/>
          <w:sz w:val="24"/>
        </w:rPr>
      </w:pPr>
      <w:r>
        <w:rPr>
          <w:rFonts w:ascii="Times New Roman" w:hAnsi="Times New Roman" w:eastAsia="宋体"/>
          <w:b w:val="0"/>
          <w:sz w:val="24"/>
        </w:rPr>
        <w:t>异常状态包括 WiFi 连接失败、中控注册失败、运行中断线和上报失败。节点会先尝试重连或重新注册，多次失败后进入配网热点状态。该机制降低了封装后维护难度。</w:t>
      </w:r>
    </w:p>
    <w:p w14:paraId="5A7695FD">
      <w:pPr>
        <w:pStyle w:val="4"/>
        <w:spacing w:before="160" w:after="120"/>
        <w:rPr>
          <w:rFonts w:ascii="Times New Roman" w:hAnsi="Times New Roman" w:eastAsia="宋体"/>
          <w:sz w:val="24"/>
        </w:rPr>
      </w:pPr>
      <w:r>
        <w:rPr>
          <w:rFonts w:ascii="Times New Roman" w:hAnsi="Times New Roman" w:eastAsia="宋体"/>
          <w:b/>
          <w:sz w:val="24"/>
        </w:rPr>
        <w:t>5.8 远程访问与 App 封装方案</w:t>
      </w:r>
    </w:p>
    <w:p w14:paraId="03EFBD30">
      <w:pPr>
        <w:spacing w:after="120" w:line="324" w:lineRule="auto"/>
        <w:ind w:firstLine="440"/>
        <w:rPr>
          <w:rFonts w:ascii="Times New Roman" w:hAnsi="Times New Roman" w:eastAsia="宋体"/>
          <w:sz w:val="24"/>
        </w:rPr>
      </w:pPr>
      <w:r>
        <w:rPr>
          <w:rFonts w:ascii="Times New Roman" w:hAnsi="Times New Roman" w:eastAsia="宋体"/>
          <w:b w:val="0"/>
          <w:sz w:val="24"/>
        </w:rPr>
        <w:t>远程访问与 App 套壳作为系统访问入口扩展，用于在本地 WebUI 之外提供更多访问方式。远程网页可以承载状态展示和控制入口，App 套壳则可以将网页界面包装为移动端应用。</w:t>
      </w:r>
    </w:p>
    <w:p w14:paraId="52DFD1E0">
      <w:pPr>
        <w:spacing w:after="120" w:line="324" w:lineRule="auto"/>
        <w:ind w:firstLine="440"/>
        <w:rPr>
          <w:rFonts w:ascii="Times New Roman" w:hAnsi="Times New Roman" w:eastAsia="宋体"/>
          <w:sz w:val="24"/>
        </w:rPr>
      </w:pPr>
      <w:r>
        <w:rPr>
          <w:rFonts w:ascii="Times New Roman" w:hAnsi="Times New Roman" w:eastAsia="宋体"/>
          <w:b w:val="0"/>
          <w:sz w:val="24"/>
        </w:rPr>
        <w:t>需要说明的是，当前程序归档重点是中控嵌入式主程序和子节点程序，本地网页源码、远程网页源码和 App 工程后续仍需补充整理。论文中应将其描述为扩展方案和当前边界，而不是完整源码交付。</w:t>
      </w:r>
    </w:p>
    <w:p w14:paraId="4BC497BE">
      <w:pPr>
        <w:pStyle w:val="4"/>
        <w:spacing w:before="160" w:after="120"/>
        <w:rPr>
          <w:rFonts w:ascii="Times New Roman" w:hAnsi="Times New Roman" w:eastAsia="宋体"/>
          <w:sz w:val="24"/>
        </w:rPr>
      </w:pPr>
      <w:r>
        <w:rPr>
          <w:rFonts w:ascii="Times New Roman" w:hAnsi="Times New Roman" w:eastAsia="宋体"/>
          <w:b/>
          <w:sz w:val="24"/>
        </w:rPr>
        <w:t>5.9 本章小结</w:t>
      </w:r>
    </w:p>
    <w:p w14:paraId="196CF84A">
      <w:pPr>
        <w:spacing w:after="120" w:line="324" w:lineRule="auto"/>
        <w:ind w:firstLine="440"/>
        <w:rPr>
          <w:rFonts w:ascii="Times New Roman" w:hAnsi="Times New Roman" w:eastAsia="宋体"/>
          <w:sz w:val="24"/>
        </w:rPr>
      </w:pPr>
      <w:r>
        <w:rPr>
          <w:rFonts w:ascii="Times New Roman" w:hAnsi="Times New Roman" w:eastAsia="宋体"/>
          <w:b w:val="0"/>
          <w:sz w:val="24"/>
        </w:rPr>
        <w:t>本章从软件总体架构、中控软件、感知层子节点、执行层子节点、语音交互、设备控制审核机制、子节点通用运行机制和远程访问方案等方面介绍了系统软件设计。通过模块化软件结构和清晰控制边界，系统能够在实现多入口交互的同时保持设备控制链路可解释。</w:t>
      </w:r>
    </w:p>
    <w:p w14:paraId="487E6148">
      <w:pPr>
        <w:rPr>
          <w:rFonts w:ascii="Times New Roman" w:hAnsi="Times New Roman" w:eastAsia="宋体"/>
          <w:sz w:val="24"/>
        </w:rPr>
      </w:pPr>
      <w:r>
        <w:rPr>
          <w:rFonts w:ascii="Times New Roman" w:hAnsi="Times New Roman" w:eastAsia="宋体"/>
          <w:sz w:val="24"/>
        </w:rPr>
        <w:br w:type="page"/>
      </w:r>
    </w:p>
    <w:p w14:paraId="54EB48DE">
      <w:pPr>
        <w:pStyle w:val="3"/>
        <w:spacing w:before="240" w:after="160"/>
        <w:rPr>
          <w:rFonts w:ascii="Times New Roman" w:hAnsi="Times New Roman" w:eastAsia="宋体"/>
          <w:sz w:val="24"/>
        </w:rPr>
      </w:pPr>
      <w:r>
        <w:rPr>
          <w:rFonts w:ascii="Times New Roman" w:hAnsi="Times New Roman" w:eastAsia="宋体"/>
          <w:b/>
          <w:sz w:val="24"/>
        </w:rPr>
        <w:t>第 6 章 网络通信与节点管理设计</w:t>
      </w:r>
    </w:p>
    <w:p w14:paraId="247BF793">
      <w:pPr>
        <w:pStyle w:val="4"/>
        <w:spacing w:before="160" w:after="120"/>
        <w:rPr>
          <w:rFonts w:ascii="Times New Roman" w:hAnsi="Times New Roman" w:eastAsia="宋体"/>
          <w:sz w:val="24"/>
        </w:rPr>
      </w:pPr>
      <w:r>
        <w:rPr>
          <w:rFonts w:ascii="Times New Roman" w:hAnsi="Times New Roman" w:eastAsia="宋体"/>
          <w:b/>
          <w:sz w:val="24"/>
        </w:rPr>
        <w:t>6.1 网络通信总体架构</w:t>
      </w:r>
    </w:p>
    <w:p w14:paraId="6F742D17">
      <w:pPr>
        <w:spacing w:after="120" w:line="324" w:lineRule="auto"/>
        <w:ind w:firstLine="440"/>
        <w:rPr>
          <w:rFonts w:ascii="Times New Roman" w:hAnsi="Times New Roman" w:eastAsia="宋体"/>
          <w:sz w:val="24"/>
        </w:rPr>
      </w:pPr>
      <w:r>
        <w:rPr>
          <w:rFonts w:ascii="Times New Roman" w:hAnsi="Times New Roman" w:eastAsia="宋体"/>
          <w:b w:val="0"/>
          <w:sz w:val="24"/>
        </w:rPr>
        <w:t>系统网络通信主要运行在 WiFi 局域网环境中。中控作为局域网控制服务端和状态汇聚中心，子节点连接同一路由器后访问中控地址。感知节点通过 HTTP 注册和上报接口提交数据，执行节点通过 HTTP 命令接口接收控制请求。</w:t>
      </w:r>
    </w:p>
    <w:p w14:paraId="2CFA2282">
      <w:pPr>
        <w:spacing w:after="120" w:line="324" w:lineRule="auto"/>
        <w:ind w:firstLine="440"/>
        <w:rPr>
          <w:rFonts w:ascii="Times New Roman" w:hAnsi="Times New Roman" w:eastAsia="宋体"/>
          <w:sz w:val="24"/>
        </w:rPr>
      </w:pPr>
      <w:r>
        <w:rPr>
          <w:rFonts w:ascii="Times New Roman" w:hAnsi="Times New Roman" w:eastAsia="宋体"/>
          <w:b w:val="0"/>
          <w:sz w:val="24"/>
        </w:rPr>
        <w:t>远程网页和 App 套壳属于访问入口扩展，不改变中控与子节点之间的底层通信机制。系统底层仍围绕局域网中控和子节点 HTTP 接口展开，这使调试和问题定位更加直观。</w:t>
      </w:r>
    </w:p>
    <w:p w14:paraId="2CD59F95">
      <w:pPr>
        <w:spacing w:after="120" w:line="324" w:lineRule="auto"/>
        <w:ind w:firstLine="440"/>
        <w:rPr>
          <w:rFonts w:ascii="Times New Roman" w:hAnsi="Times New Roman" w:eastAsia="宋体"/>
          <w:sz w:val="24"/>
        </w:rPr>
      </w:pPr>
      <w:r>
        <w:rPr>
          <w:rFonts w:ascii="Times New Roman" w:hAnsi="Times New Roman" w:eastAsia="宋体"/>
          <w:b w:val="0"/>
          <w:sz w:val="24"/>
        </w:rPr>
        <w:t>从网络拓扑上看，系统采用中心化管理而非完全对等通信。子节点不直接相互通信，而是统一向中控注册和上报，由中控决定设备状态如何展示、控制命令如何下发。这样的结构牺牲了一定的节点自治能力，但换来了更清楚的状态中心和更容易维护的控制逻辑。</w:t>
      </w:r>
    </w:p>
    <w:p w14:paraId="2C0E34D2">
      <w:pPr>
        <w:pStyle w:val="4"/>
        <w:spacing w:before="160" w:after="120"/>
        <w:rPr>
          <w:rFonts w:ascii="Times New Roman" w:hAnsi="Times New Roman" w:eastAsia="宋体"/>
          <w:sz w:val="24"/>
        </w:rPr>
      </w:pPr>
      <w:r>
        <w:rPr>
          <w:rFonts w:ascii="Times New Roman" w:hAnsi="Times New Roman" w:eastAsia="宋体"/>
          <w:b/>
          <w:sz w:val="24"/>
        </w:rPr>
        <w:t>6.2 中控与子节点通信机制</w:t>
      </w:r>
    </w:p>
    <w:p w14:paraId="0D09F78E">
      <w:pPr>
        <w:pStyle w:val="5"/>
        <w:spacing w:before="160" w:after="120"/>
        <w:rPr>
          <w:rFonts w:ascii="Times New Roman" w:hAnsi="Times New Roman" w:eastAsia="宋体"/>
          <w:sz w:val="24"/>
        </w:rPr>
      </w:pPr>
      <w:r>
        <w:rPr>
          <w:rFonts w:ascii="Times New Roman" w:hAnsi="Times New Roman" w:eastAsia="宋体"/>
          <w:b/>
          <w:sz w:val="24"/>
        </w:rPr>
        <w:t>6.2.1 中控作为局域网控制服务端</w:t>
      </w:r>
    </w:p>
    <w:p w14:paraId="2CCAEADC">
      <w:pPr>
        <w:spacing w:after="120" w:line="324" w:lineRule="auto"/>
        <w:ind w:firstLine="440"/>
        <w:rPr>
          <w:rFonts w:ascii="Times New Roman" w:hAnsi="Times New Roman" w:eastAsia="宋体"/>
          <w:sz w:val="24"/>
        </w:rPr>
      </w:pPr>
      <w:r>
        <w:rPr>
          <w:rFonts w:ascii="Times New Roman" w:hAnsi="Times New Roman" w:eastAsia="宋体"/>
          <w:b w:val="0"/>
          <w:sz w:val="24"/>
        </w:rPr>
        <w:t>中控提供节点注册、数据上报、命令下发和状态查询等接口。子节点不需要被动等待底层广播，而是在启动后主动访问中控地址。中控收到请求后更新运行时节点表，并将信息提供给 WebUI 和日志系统。</w:t>
      </w:r>
    </w:p>
    <w:p w14:paraId="34B3B0F2">
      <w:pPr>
        <w:pStyle w:val="5"/>
        <w:spacing w:before="160" w:after="120"/>
        <w:rPr>
          <w:rFonts w:ascii="Times New Roman" w:hAnsi="Times New Roman" w:eastAsia="宋体"/>
          <w:sz w:val="24"/>
        </w:rPr>
      </w:pPr>
      <w:r>
        <w:rPr>
          <w:rFonts w:ascii="Times New Roman" w:hAnsi="Times New Roman" w:eastAsia="宋体"/>
          <w:b/>
          <w:sz w:val="24"/>
        </w:rPr>
        <w:t>6.2.2 子节点作为注册与上报终端</w:t>
      </w:r>
    </w:p>
    <w:p w14:paraId="6F97D492">
      <w:pPr>
        <w:spacing w:after="120" w:line="324" w:lineRule="auto"/>
        <w:ind w:firstLine="440"/>
        <w:rPr>
          <w:rFonts w:ascii="Times New Roman" w:hAnsi="Times New Roman" w:eastAsia="宋体"/>
          <w:sz w:val="24"/>
        </w:rPr>
      </w:pPr>
      <w:r>
        <w:rPr>
          <w:rFonts w:ascii="Times New Roman" w:hAnsi="Times New Roman" w:eastAsia="宋体"/>
          <w:b w:val="0"/>
          <w:sz w:val="24"/>
        </w:rPr>
        <w:t>子节点具备独立 WiFi 配置、节点身份、端点列表、上报逻辑和状态灯反馈能力。每个子节点既是实际硬件控制单元，也是网络中的小型终端。该设计使节点可独立配置、独立诊断并可按角色替换。</w:t>
      </w:r>
    </w:p>
    <w:p w14:paraId="5587FCAA">
      <w:pPr>
        <w:pStyle w:val="5"/>
        <w:spacing w:before="160" w:after="120"/>
        <w:rPr>
          <w:rFonts w:ascii="Times New Roman" w:hAnsi="Times New Roman" w:eastAsia="宋体"/>
          <w:sz w:val="24"/>
        </w:rPr>
      </w:pPr>
      <w:r>
        <w:rPr>
          <w:rFonts w:ascii="Times New Roman" w:hAnsi="Times New Roman" w:eastAsia="宋体"/>
          <w:b/>
          <w:sz w:val="24"/>
        </w:rPr>
        <w:t>6.2.3 HTTP 通信方式选择</w:t>
      </w:r>
    </w:p>
    <w:p w14:paraId="1EE0434B">
      <w:pPr>
        <w:spacing w:after="120" w:line="324" w:lineRule="auto"/>
        <w:ind w:firstLine="440"/>
        <w:rPr>
          <w:rFonts w:ascii="Times New Roman" w:hAnsi="Times New Roman" w:eastAsia="宋体"/>
          <w:sz w:val="24"/>
        </w:rPr>
      </w:pPr>
      <w:r>
        <w:rPr>
          <w:rFonts w:ascii="Times New Roman" w:hAnsi="Times New Roman" w:eastAsia="宋体"/>
          <w:b w:val="0"/>
          <w:sz w:val="24"/>
        </w:rPr>
        <w:t>系统选择 HTTP 作为当前主要通信方式，原因在于 HTTP 调试简单、ESP32 Arduino 环境支持成熟、与 WebUI 和 REST 风格接口容易衔接，并且适合当前局域网内节点数量有限的场景。IETF RFC 9110 对 HTTP 语义进行了规范说明，为资源请求和响应提供了标准基础[4]。</w:t>
      </w:r>
    </w:p>
    <w:p w14:paraId="178F4E77">
      <w:pPr>
        <w:spacing w:after="120" w:line="324" w:lineRule="auto"/>
        <w:ind w:firstLine="440"/>
        <w:rPr>
          <w:rFonts w:ascii="Times New Roman" w:hAnsi="Times New Roman" w:eastAsia="宋体"/>
          <w:sz w:val="24"/>
        </w:rPr>
      </w:pPr>
      <w:r>
        <w:rPr>
          <w:rFonts w:ascii="Times New Roman" w:hAnsi="Times New Roman" w:eastAsia="宋体"/>
          <w:b w:val="0"/>
          <w:sz w:val="24"/>
        </w:rPr>
        <w:t>MQTT 更适合大规模发布订阅和消息队列场景，OASIS MQTT 5.0 也将其定位为轻量级发布/订阅协议[5]。但本文系统当前重点是中控与少量子节点之间的注册、上报和命令交互，HTTP 更直观，便于论文说明和现场调试。</w:t>
      </w:r>
    </w:p>
    <w:p w14:paraId="6FC95A14">
      <w:pPr>
        <w:spacing w:after="120" w:line="324" w:lineRule="auto"/>
        <w:ind w:firstLine="440"/>
        <w:rPr>
          <w:rFonts w:ascii="Times New Roman" w:hAnsi="Times New Roman" w:eastAsia="宋体"/>
          <w:sz w:val="24"/>
        </w:rPr>
      </w:pPr>
      <w:r>
        <w:rPr>
          <w:rFonts w:ascii="Times New Roman" w:hAnsi="Times New Roman" w:eastAsia="宋体"/>
          <w:b w:val="0"/>
          <w:sz w:val="24"/>
        </w:rPr>
        <w:t>选择 HTTP 也便于浏览器和调试工具直接验证接口。例如开发者可以通过访问状态接口、查看串口日志和检查中控页面来确认节点注册是否成功。对于教学和工程实践论文而言，可观察性和可解释性有时比协议本身的极致性能更重要。</w:t>
      </w:r>
    </w:p>
    <w:p w14:paraId="694C0AFA">
      <w:pPr>
        <w:pStyle w:val="4"/>
        <w:spacing w:before="160" w:after="120"/>
        <w:rPr>
          <w:rFonts w:ascii="Times New Roman" w:hAnsi="Times New Roman" w:eastAsia="宋体"/>
          <w:sz w:val="24"/>
        </w:rPr>
      </w:pPr>
      <w:r>
        <w:rPr>
          <w:rFonts w:ascii="Times New Roman" w:hAnsi="Times New Roman" w:eastAsia="宋体"/>
          <w:b/>
          <w:sz w:val="24"/>
        </w:rPr>
        <w:t>6.3 节点注册机制设计</w:t>
      </w:r>
    </w:p>
    <w:p w14:paraId="362FB076">
      <w:pPr>
        <w:pStyle w:val="5"/>
        <w:spacing w:before="160" w:after="120"/>
        <w:rPr>
          <w:rFonts w:ascii="Times New Roman" w:hAnsi="Times New Roman" w:eastAsia="宋体"/>
          <w:sz w:val="24"/>
        </w:rPr>
      </w:pPr>
      <w:r>
        <w:rPr>
          <w:rFonts w:ascii="Times New Roman" w:hAnsi="Times New Roman" w:eastAsia="宋体"/>
          <w:b/>
          <w:sz w:val="24"/>
        </w:rPr>
        <w:t>6.3.1 节点身份信息设计</w:t>
      </w:r>
    </w:p>
    <w:p w14:paraId="22607EC8">
      <w:pPr>
        <w:spacing w:after="120" w:line="324" w:lineRule="auto"/>
        <w:ind w:firstLine="440"/>
        <w:rPr>
          <w:rFonts w:ascii="Times New Roman" w:hAnsi="Times New Roman" w:eastAsia="宋体"/>
          <w:sz w:val="24"/>
        </w:rPr>
      </w:pPr>
      <w:r>
        <w:rPr>
          <w:rFonts w:ascii="Times New Roman" w:hAnsi="Times New Roman" w:eastAsia="宋体"/>
          <w:b w:val="0"/>
          <w:sz w:val="24"/>
        </w:rPr>
        <w:t>节点注册信息包括 node_id、节点名称、节点类型、角色、通信方式、MAC 地址、IP 地址和固件版本等。感知层和执行层节点通过不同 node_id 与中控区分，例如环境窗户、光照安防、灯光家电和门窗伴侣等。</w:t>
      </w:r>
    </w:p>
    <w:p w14:paraId="47789DED">
      <w:pPr>
        <w:pStyle w:val="5"/>
        <w:spacing w:before="160" w:after="120"/>
        <w:rPr>
          <w:rFonts w:ascii="Times New Roman" w:hAnsi="Times New Roman" w:eastAsia="宋体"/>
          <w:sz w:val="24"/>
        </w:rPr>
      </w:pPr>
      <w:r>
        <w:rPr>
          <w:rFonts w:ascii="Times New Roman" w:hAnsi="Times New Roman" w:eastAsia="宋体"/>
          <w:b/>
          <w:sz w:val="24"/>
        </w:rPr>
        <w:t>6.3.2 节点端点信息设计</w:t>
      </w:r>
    </w:p>
    <w:p w14:paraId="3C70D889">
      <w:pPr>
        <w:spacing w:after="120" w:line="324" w:lineRule="auto"/>
        <w:ind w:firstLine="440"/>
        <w:rPr>
          <w:rFonts w:ascii="Times New Roman" w:hAnsi="Times New Roman" w:eastAsia="宋体"/>
          <w:sz w:val="24"/>
        </w:rPr>
      </w:pPr>
      <w:r>
        <w:rPr>
          <w:rFonts w:ascii="Times New Roman" w:hAnsi="Times New Roman" w:eastAsia="宋体"/>
          <w:b w:val="0"/>
          <w:sz w:val="24"/>
        </w:rPr>
        <w:t>端点用于描述节点能够提供的传感数据或执行能力。感知 A 节点包含温度、湿度、燃气、窗户门磁和客厅人体活动端点；感知 B 节点包含光照、烟雾、大门门磁和卧室人体活动端点；执行 A 和执行 B 则包含灯光、继电器、电机和舵机相关端点。</w:t>
      </w:r>
    </w:p>
    <w:p w14:paraId="6FDB2CFC">
      <w:pPr>
        <w:spacing w:after="120" w:line="324" w:lineRule="auto"/>
        <w:ind w:firstLine="440"/>
        <w:rPr>
          <w:rFonts w:ascii="Times New Roman" w:hAnsi="Times New Roman" w:eastAsia="宋体"/>
          <w:sz w:val="24"/>
        </w:rPr>
      </w:pPr>
      <w:r>
        <w:rPr>
          <w:rFonts w:ascii="Times New Roman" w:hAnsi="Times New Roman" w:eastAsia="宋体"/>
          <w:b w:val="0"/>
          <w:sz w:val="24"/>
        </w:rPr>
        <w:t>端点设计需要保持语义稳定。温度、湿度、光照、门磁、人体活动、继电器、电机和舵机等端点一旦被中控和前端使用，就不应在不同版本中随意改名。端点命名稳定能够降低中控适配成本，也有利于后续将固定模板逐步迁移到动态设备模型。</w:t>
      </w:r>
    </w:p>
    <w:p w14:paraId="34448FDA">
      <w:pPr>
        <w:pStyle w:val="5"/>
        <w:spacing w:before="160" w:after="120"/>
        <w:rPr>
          <w:rFonts w:ascii="Times New Roman" w:hAnsi="Times New Roman" w:eastAsia="宋体"/>
          <w:sz w:val="24"/>
        </w:rPr>
      </w:pPr>
      <w:r>
        <w:rPr>
          <w:rFonts w:ascii="Times New Roman" w:hAnsi="Times New Roman" w:eastAsia="宋体"/>
          <w:b/>
          <w:sz w:val="24"/>
        </w:rPr>
        <w:t>6.3.3 注册流程设计</w:t>
      </w:r>
    </w:p>
    <w:p w14:paraId="1CEB6B89">
      <w:pPr>
        <w:spacing w:after="120" w:line="324" w:lineRule="auto"/>
        <w:ind w:firstLine="440"/>
        <w:rPr>
          <w:rFonts w:ascii="Times New Roman" w:hAnsi="Times New Roman" w:eastAsia="宋体"/>
          <w:sz w:val="24"/>
        </w:rPr>
      </w:pPr>
      <w:r>
        <w:rPr>
          <w:rFonts w:ascii="Times New Roman" w:hAnsi="Times New Roman" w:eastAsia="宋体"/>
          <w:b w:val="0"/>
          <w:sz w:val="24"/>
        </w:rPr>
        <w:t>注册流程包括节点启动、读取配置、连接 WiFi、向中控注册接口发送请求、中控保存节点信息以及节点进入正常运行状态。注册成功后，节点可以继续周期性上报数据，状态灯也会根据通信成功情况进入绿色深呼吸状态。</w:t>
      </w:r>
    </w:p>
    <w:p w14:paraId="3A44DE6D">
      <w:pPr>
        <w:pStyle w:val="4"/>
        <w:spacing w:before="160" w:after="120"/>
        <w:rPr>
          <w:rFonts w:ascii="Times New Roman" w:hAnsi="Times New Roman" w:eastAsia="宋体"/>
          <w:sz w:val="24"/>
        </w:rPr>
      </w:pPr>
      <w:r>
        <w:rPr>
          <w:rFonts w:ascii="Times New Roman" w:hAnsi="Times New Roman" w:eastAsia="宋体"/>
          <w:b/>
          <w:sz w:val="24"/>
        </w:rPr>
        <w:t>6.4 数据上报机制设计</w:t>
      </w:r>
    </w:p>
    <w:p w14:paraId="14096629">
      <w:pPr>
        <w:pStyle w:val="5"/>
        <w:spacing w:before="160" w:after="120"/>
        <w:rPr>
          <w:rFonts w:ascii="Times New Roman" w:hAnsi="Times New Roman" w:eastAsia="宋体"/>
          <w:sz w:val="24"/>
        </w:rPr>
      </w:pPr>
      <w:r>
        <w:rPr>
          <w:rFonts w:ascii="Times New Roman" w:hAnsi="Times New Roman" w:eastAsia="宋体"/>
          <w:b/>
          <w:sz w:val="24"/>
        </w:rPr>
        <w:t>6.4.1 感知层数据上报</w:t>
      </w:r>
    </w:p>
    <w:p w14:paraId="3E13E6E2">
      <w:pPr>
        <w:spacing w:after="120" w:line="324" w:lineRule="auto"/>
        <w:ind w:firstLine="440"/>
        <w:rPr>
          <w:rFonts w:ascii="Times New Roman" w:hAnsi="Times New Roman" w:eastAsia="宋体"/>
          <w:sz w:val="24"/>
        </w:rPr>
      </w:pPr>
      <w:r>
        <w:rPr>
          <w:rFonts w:ascii="Times New Roman" w:hAnsi="Times New Roman" w:eastAsia="宋体"/>
          <w:b w:val="0"/>
          <w:sz w:val="24"/>
        </w:rPr>
        <w:t>感知层子节点周期性采集传感器数据并上报。上报内容不仅包含传感器数值，还包含节点身份和运行状态。中控接收到上报后更新设备状态表和节点最近上报时间。</w:t>
      </w:r>
    </w:p>
    <w:p w14:paraId="61E45072">
      <w:pPr>
        <w:pStyle w:val="5"/>
        <w:spacing w:before="160" w:after="120"/>
        <w:rPr>
          <w:rFonts w:ascii="Times New Roman" w:hAnsi="Times New Roman" w:eastAsia="宋体"/>
          <w:sz w:val="24"/>
        </w:rPr>
      </w:pPr>
      <w:r>
        <w:rPr>
          <w:rFonts w:ascii="Times New Roman" w:hAnsi="Times New Roman" w:eastAsia="宋体"/>
          <w:b/>
          <w:sz w:val="24"/>
        </w:rPr>
        <w:t>6.4.2 执行层状态上报</w:t>
      </w:r>
    </w:p>
    <w:p w14:paraId="27585FA5">
      <w:pPr>
        <w:spacing w:after="120" w:line="324" w:lineRule="auto"/>
        <w:ind w:firstLine="440"/>
        <w:rPr>
          <w:rFonts w:ascii="Times New Roman" w:hAnsi="Times New Roman" w:eastAsia="宋体"/>
          <w:sz w:val="24"/>
        </w:rPr>
      </w:pPr>
      <w:r>
        <w:rPr>
          <w:rFonts w:ascii="Times New Roman" w:hAnsi="Times New Roman" w:eastAsia="宋体"/>
          <w:b w:val="0"/>
          <w:sz w:val="24"/>
        </w:rPr>
        <w:t>执行层也需要上报状态，例如灯光是否开启、继电器是否吸合、电机当前状态和舵机开合状态。执行层状态上报能够使页面显示与真实设备动作保持一致，也为后续故障诊断提供依据。</w:t>
      </w:r>
    </w:p>
    <w:p w14:paraId="263E49C4">
      <w:pPr>
        <w:pStyle w:val="5"/>
        <w:spacing w:before="160" w:after="120"/>
        <w:rPr>
          <w:rFonts w:ascii="Times New Roman" w:hAnsi="Times New Roman" w:eastAsia="宋体"/>
          <w:sz w:val="24"/>
        </w:rPr>
      </w:pPr>
      <w:r>
        <w:rPr>
          <w:rFonts w:ascii="Times New Roman" w:hAnsi="Times New Roman" w:eastAsia="宋体"/>
          <w:b/>
          <w:sz w:val="24"/>
        </w:rPr>
        <w:t>6.4.3 在线状态更新时间维护</w:t>
      </w:r>
    </w:p>
    <w:p w14:paraId="445A2A53">
      <w:pPr>
        <w:spacing w:after="120" w:line="324" w:lineRule="auto"/>
        <w:ind w:firstLine="440"/>
        <w:rPr>
          <w:rFonts w:ascii="Times New Roman" w:hAnsi="Times New Roman" w:eastAsia="宋体"/>
          <w:sz w:val="24"/>
        </w:rPr>
      </w:pPr>
      <w:r>
        <w:rPr>
          <w:rFonts w:ascii="Times New Roman" w:hAnsi="Times New Roman" w:eastAsia="宋体"/>
          <w:b w:val="0"/>
          <w:sz w:val="24"/>
        </w:rPr>
        <w:t>中控通过最近注册时间和最近上报时间维护节点在线状态。如果节点长时间没有通信，则可被视为离线或异常。该机制比单纯页面固定显示更可靠，也是判断真实 A/B 子节点是否在线的依据。</w:t>
      </w:r>
    </w:p>
    <w:p w14:paraId="3771BDA4">
      <w:pPr>
        <w:pStyle w:val="4"/>
        <w:spacing w:before="160" w:after="120"/>
        <w:rPr>
          <w:rFonts w:ascii="Times New Roman" w:hAnsi="Times New Roman" w:eastAsia="宋体"/>
          <w:sz w:val="24"/>
        </w:rPr>
      </w:pPr>
      <w:r>
        <w:rPr>
          <w:rFonts w:ascii="Times New Roman" w:hAnsi="Times New Roman" w:eastAsia="宋体"/>
          <w:b/>
          <w:sz w:val="24"/>
        </w:rPr>
        <w:t>6.5 命令下发与执行反馈机制</w:t>
      </w:r>
    </w:p>
    <w:p w14:paraId="0550DD84">
      <w:pPr>
        <w:pStyle w:val="5"/>
        <w:spacing w:before="160" w:after="120"/>
        <w:rPr>
          <w:rFonts w:ascii="Times New Roman" w:hAnsi="Times New Roman" w:eastAsia="宋体"/>
          <w:sz w:val="24"/>
        </w:rPr>
      </w:pPr>
      <w:r>
        <w:rPr>
          <w:rFonts w:ascii="Times New Roman" w:hAnsi="Times New Roman" w:eastAsia="宋体"/>
          <w:b/>
          <w:sz w:val="24"/>
        </w:rPr>
        <w:t>6.5.1 命令下发流程</w:t>
      </w:r>
    </w:p>
    <w:p w14:paraId="2A2C5BBA">
      <w:pPr>
        <w:spacing w:after="120" w:line="324" w:lineRule="auto"/>
        <w:ind w:firstLine="440"/>
        <w:rPr>
          <w:rFonts w:ascii="Times New Roman" w:hAnsi="Times New Roman" w:eastAsia="宋体"/>
          <w:sz w:val="24"/>
        </w:rPr>
      </w:pPr>
      <w:r>
        <w:rPr>
          <w:rFonts w:ascii="Times New Roman" w:hAnsi="Times New Roman" w:eastAsia="宋体"/>
          <w:b w:val="0"/>
          <w:sz w:val="24"/>
        </w:rPr>
        <w:t>命令下发流程从用户控制请求开始。用户通过 WebUI、语音或规则触发控制后，中控判断目标设备，查找对应执行节点地址，并向执行节点命令接口发送控制请求。</w:t>
      </w:r>
    </w:p>
    <w:p w14:paraId="5DCDB9DF">
      <w:pPr>
        <w:pStyle w:val="5"/>
        <w:spacing w:before="160" w:after="120"/>
        <w:rPr>
          <w:rFonts w:ascii="Times New Roman" w:hAnsi="Times New Roman" w:eastAsia="宋体"/>
          <w:sz w:val="24"/>
        </w:rPr>
      </w:pPr>
      <w:r>
        <w:rPr>
          <w:rFonts w:ascii="Times New Roman" w:hAnsi="Times New Roman" w:eastAsia="宋体"/>
          <w:b/>
          <w:sz w:val="24"/>
        </w:rPr>
        <w:t>6.5.2 执行节点命令解析</w:t>
      </w:r>
    </w:p>
    <w:p w14:paraId="5CA07017">
      <w:pPr>
        <w:spacing w:after="120" w:line="324" w:lineRule="auto"/>
        <w:ind w:firstLine="440"/>
        <w:rPr>
          <w:rFonts w:ascii="Times New Roman" w:hAnsi="Times New Roman" w:eastAsia="宋体"/>
          <w:sz w:val="24"/>
        </w:rPr>
      </w:pPr>
      <w:r>
        <w:rPr>
          <w:rFonts w:ascii="Times New Roman" w:hAnsi="Times New Roman" w:eastAsia="宋体"/>
          <w:b w:val="0"/>
          <w:sz w:val="24"/>
        </w:rPr>
        <w:t>执行节点收到命令后，根据设备 ID 和动作类型解析控制目标。对于灯光和继电器，节点控制 GPIO 输出；对于舵机，节点输出 PWM 信号；对于步进电机，节点按照相序和步进间隔执行动作。</w:t>
      </w:r>
    </w:p>
    <w:p w14:paraId="223FCB59">
      <w:pPr>
        <w:pStyle w:val="5"/>
        <w:spacing w:before="160" w:after="120"/>
        <w:rPr>
          <w:rFonts w:ascii="Times New Roman" w:hAnsi="Times New Roman" w:eastAsia="宋体"/>
          <w:sz w:val="24"/>
        </w:rPr>
      </w:pPr>
      <w:r>
        <w:rPr>
          <w:rFonts w:ascii="Times New Roman" w:hAnsi="Times New Roman" w:eastAsia="宋体"/>
          <w:b/>
          <w:sz w:val="24"/>
        </w:rPr>
        <w:t>6.5.3 执行结果与状态反馈</w:t>
      </w:r>
    </w:p>
    <w:p w14:paraId="553BC9CC">
      <w:pPr>
        <w:spacing w:after="120" w:line="324" w:lineRule="auto"/>
        <w:ind w:firstLine="440"/>
        <w:rPr>
          <w:rFonts w:ascii="Times New Roman" w:hAnsi="Times New Roman" w:eastAsia="宋体"/>
          <w:sz w:val="24"/>
        </w:rPr>
      </w:pPr>
      <w:r>
        <w:rPr>
          <w:rFonts w:ascii="Times New Roman" w:hAnsi="Times New Roman" w:eastAsia="宋体"/>
          <w:b w:val="0"/>
          <w:sz w:val="24"/>
        </w:rPr>
        <w:t>执行完成后，节点更新本地状态并通过响应或后续上报反馈给中控。该机制能够减少页面状态和真实设备状态不一致的问题，也为第 8 章中前后端状态对齐问题的复盘提供基础。</w:t>
      </w:r>
    </w:p>
    <w:p w14:paraId="4748B091">
      <w:pPr>
        <w:spacing w:after="120" w:line="324" w:lineRule="auto"/>
        <w:ind w:firstLine="440"/>
        <w:rPr>
          <w:rFonts w:ascii="Times New Roman" w:hAnsi="Times New Roman" w:eastAsia="宋体"/>
          <w:sz w:val="24"/>
        </w:rPr>
      </w:pPr>
      <w:r>
        <w:rPr>
          <w:rFonts w:ascii="Times New Roman" w:hAnsi="Times New Roman" w:eastAsia="宋体"/>
          <w:b w:val="0"/>
          <w:sz w:val="24"/>
        </w:rPr>
        <w:t>执行反馈并不只服务页面显示，也服务故障排查。如果用户点击“打开窗帘”后电机没有动作，系统需要区分是命令没有下发、节点没有收到、GPIO 没有输出，还是电机供电异常。执行节点保留状态反馈和串口日志，可以将问题定位从“设备不动”细化为更具体的故障点。</w:t>
      </w:r>
    </w:p>
    <w:p w14:paraId="3B347BEB">
      <w:pPr>
        <w:pStyle w:val="4"/>
        <w:spacing w:before="160" w:after="120"/>
        <w:rPr>
          <w:rFonts w:ascii="Times New Roman" w:hAnsi="Times New Roman" w:eastAsia="宋体"/>
          <w:sz w:val="24"/>
        </w:rPr>
      </w:pPr>
      <w:r>
        <w:rPr>
          <w:rFonts w:ascii="Times New Roman" w:hAnsi="Times New Roman" w:eastAsia="宋体"/>
          <w:b/>
          <w:sz w:val="24"/>
        </w:rPr>
        <w:t>6.6 配网热点与 WiFi 恢复机制</w:t>
      </w:r>
    </w:p>
    <w:p w14:paraId="5B0123CF">
      <w:pPr>
        <w:pStyle w:val="5"/>
        <w:spacing w:before="160" w:after="120"/>
        <w:rPr>
          <w:rFonts w:ascii="Times New Roman" w:hAnsi="Times New Roman" w:eastAsia="宋体"/>
          <w:sz w:val="24"/>
        </w:rPr>
      </w:pPr>
      <w:r>
        <w:rPr>
          <w:rFonts w:ascii="Times New Roman" w:hAnsi="Times New Roman" w:eastAsia="宋体"/>
          <w:b/>
          <w:sz w:val="24"/>
        </w:rPr>
        <w:t>6.6.1 首次无配置配网流程</w:t>
      </w:r>
    </w:p>
    <w:p w14:paraId="48A5607E">
      <w:pPr>
        <w:spacing w:after="120" w:line="324" w:lineRule="auto"/>
        <w:ind w:firstLine="440"/>
        <w:rPr>
          <w:rFonts w:ascii="Times New Roman" w:hAnsi="Times New Roman" w:eastAsia="宋体"/>
          <w:sz w:val="24"/>
        </w:rPr>
      </w:pPr>
      <w:r>
        <w:rPr>
          <w:rFonts w:ascii="Times New Roman" w:hAnsi="Times New Roman" w:eastAsia="宋体"/>
          <w:b w:val="0"/>
          <w:sz w:val="24"/>
        </w:rPr>
        <w:t>首次启动或擦除 Flash 后，节点没有保存 WiFi 配置，会自动开启配网热点。用户连接热点后，进入配网页面填写 WiFi 名称、WiFi 密码和中控地址。节点保存配置后重启或自动连接路由器。</w:t>
      </w:r>
    </w:p>
    <w:p w14:paraId="5A0EE9C8">
      <w:pPr>
        <w:pStyle w:val="5"/>
        <w:spacing w:before="160" w:after="120"/>
        <w:rPr>
          <w:rFonts w:ascii="Times New Roman" w:hAnsi="Times New Roman" w:eastAsia="宋体"/>
          <w:sz w:val="24"/>
        </w:rPr>
      </w:pPr>
      <w:r>
        <w:rPr>
          <w:rFonts w:ascii="Times New Roman" w:hAnsi="Times New Roman" w:eastAsia="宋体"/>
          <w:b/>
          <w:sz w:val="24"/>
        </w:rPr>
        <w:t>6.6.2 已有配置自动连接流程</w:t>
      </w:r>
    </w:p>
    <w:p w14:paraId="6A2AB26C">
      <w:pPr>
        <w:spacing w:after="120" w:line="324" w:lineRule="auto"/>
        <w:ind w:firstLine="440"/>
        <w:rPr>
          <w:rFonts w:ascii="Times New Roman" w:hAnsi="Times New Roman" w:eastAsia="宋体"/>
          <w:sz w:val="24"/>
        </w:rPr>
      </w:pPr>
      <w:r>
        <w:rPr>
          <w:rFonts w:ascii="Times New Roman" w:hAnsi="Times New Roman" w:eastAsia="宋体"/>
          <w:b w:val="0"/>
          <w:sz w:val="24"/>
        </w:rPr>
        <w:t>当节点已经保存配置时，开机后会直接连接路由器 WiFi，并尝试注册中控。注册成功后，节点进入正常运行状态，配网热点关闭。</w:t>
      </w:r>
    </w:p>
    <w:p w14:paraId="0005B465">
      <w:pPr>
        <w:pStyle w:val="5"/>
        <w:spacing w:before="160" w:after="120"/>
        <w:rPr>
          <w:rFonts w:ascii="Times New Roman" w:hAnsi="Times New Roman" w:eastAsia="宋体"/>
          <w:sz w:val="24"/>
        </w:rPr>
      </w:pPr>
      <w:r>
        <w:rPr>
          <w:rFonts w:ascii="Times New Roman" w:hAnsi="Times New Roman" w:eastAsia="宋体"/>
          <w:b/>
          <w:sz w:val="24"/>
        </w:rPr>
        <w:t>6.6.3 WiFi 失败与断线恢复流程</w:t>
      </w:r>
    </w:p>
    <w:p w14:paraId="353FBC03">
      <w:pPr>
        <w:spacing w:after="120" w:line="324" w:lineRule="auto"/>
        <w:ind w:firstLine="440"/>
        <w:rPr>
          <w:rFonts w:ascii="Times New Roman" w:hAnsi="Times New Roman" w:eastAsia="宋体"/>
          <w:sz w:val="24"/>
        </w:rPr>
      </w:pPr>
      <w:r>
        <w:rPr>
          <w:rFonts w:ascii="Times New Roman" w:hAnsi="Times New Roman" w:eastAsia="宋体"/>
          <w:b w:val="0"/>
          <w:sz w:val="24"/>
        </w:rPr>
        <w:t>若 WiFi 连接失败超过设定时间，节点会重新开启配网热点。运行过程中如果 WiFi 断开，节点会先尝试重连，多次失败后再进入配网状态。该设计提升了节点在路由器变化或中控地址异常时的恢复能力。</w:t>
      </w:r>
    </w:p>
    <w:p w14:paraId="325CD115">
      <w:pPr>
        <w:spacing w:after="120" w:line="324" w:lineRule="auto"/>
        <w:ind w:firstLine="440"/>
        <w:rPr>
          <w:rFonts w:ascii="Times New Roman" w:hAnsi="Times New Roman" w:eastAsia="宋体"/>
          <w:sz w:val="24"/>
        </w:rPr>
      </w:pPr>
      <w:r>
        <w:rPr>
          <w:rFonts w:ascii="Times New Roman" w:hAnsi="Times New Roman" w:eastAsia="宋体"/>
          <w:b w:val="0"/>
          <w:sz w:val="24"/>
        </w:rPr>
        <w:t>WiFi 恢复机制的价值在于降低“封装后必须重新烧录”的概率。若路由器更换或密码错误，节点自动开启热点可以让用户重新配置；若只是短暂断线，节点先重连可以避免频繁进入配网状态。该策略兼顾了恢复能力和运行稳定性。</w:t>
      </w:r>
    </w:p>
    <w:p w14:paraId="2E62FC17">
      <w:pPr>
        <w:pStyle w:val="5"/>
        <w:spacing w:before="160" w:after="120"/>
        <w:rPr>
          <w:rFonts w:ascii="Times New Roman" w:hAnsi="Times New Roman" w:eastAsia="宋体"/>
          <w:sz w:val="24"/>
        </w:rPr>
      </w:pPr>
      <w:r>
        <w:rPr>
          <w:rFonts w:ascii="Times New Roman" w:hAnsi="Times New Roman" w:eastAsia="宋体"/>
          <w:b/>
          <w:sz w:val="24"/>
        </w:rPr>
        <w:t>6.6.4 配网页设计边界</w:t>
      </w:r>
    </w:p>
    <w:p w14:paraId="03F6DF3D">
      <w:pPr>
        <w:spacing w:after="120" w:line="324" w:lineRule="auto"/>
        <w:ind w:firstLine="440"/>
        <w:rPr>
          <w:rFonts w:ascii="Times New Roman" w:hAnsi="Times New Roman" w:eastAsia="宋体"/>
          <w:sz w:val="24"/>
        </w:rPr>
      </w:pPr>
      <w:r>
        <w:rPr>
          <w:rFonts w:ascii="Times New Roman" w:hAnsi="Times New Roman" w:eastAsia="宋体"/>
          <w:b w:val="0"/>
          <w:sz w:val="24"/>
        </w:rPr>
        <w:t>配网页只用于填写 WiFi 与中控地址，不提供清除配置按钮，也不使用按键长按或 4×4 矩阵键盘暗码。强制重新演示配网流程时，可以通过擦除 Flash 后重烧同一程序恢复无配置状态。</w:t>
      </w:r>
    </w:p>
    <w:p w14:paraId="732BC951">
      <w:pPr>
        <w:pStyle w:val="4"/>
        <w:spacing w:before="160" w:after="120"/>
        <w:rPr>
          <w:rFonts w:ascii="Times New Roman" w:hAnsi="Times New Roman" w:eastAsia="宋体"/>
          <w:sz w:val="24"/>
        </w:rPr>
      </w:pPr>
      <w:r>
        <w:rPr>
          <w:rFonts w:ascii="Times New Roman" w:hAnsi="Times New Roman" w:eastAsia="宋体"/>
          <w:b/>
          <w:sz w:val="24"/>
        </w:rPr>
        <w:t>6.7 节点在线状态与异常诊断</w:t>
      </w:r>
    </w:p>
    <w:p w14:paraId="49BB43E3">
      <w:pPr>
        <w:pStyle w:val="5"/>
        <w:spacing w:before="160" w:after="120"/>
        <w:rPr>
          <w:rFonts w:ascii="Times New Roman" w:hAnsi="Times New Roman" w:eastAsia="宋体"/>
          <w:sz w:val="24"/>
        </w:rPr>
      </w:pPr>
      <w:r>
        <w:rPr>
          <w:rFonts w:ascii="Times New Roman" w:hAnsi="Times New Roman" w:eastAsia="宋体"/>
          <w:b/>
          <w:sz w:val="24"/>
        </w:rPr>
        <w:t>6.7.1 节点在线状态判断</w:t>
      </w:r>
    </w:p>
    <w:p w14:paraId="016004F2">
      <w:pPr>
        <w:spacing w:after="120" w:line="324" w:lineRule="auto"/>
        <w:ind w:firstLine="440"/>
        <w:rPr>
          <w:rFonts w:ascii="Times New Roman" w:hAnsi="Times New Roman" w:eastAsia="宋体"/>
          <w:sz w:val="24"/>
        </w:rPr>
      </w:pPr>
      <w:r>
        <w:rPr>
          <w:rFonts w:ascii="Times New Roman" w:hAnsi="Times New Roman" w:eastAsia="宋体"/>
          <w:b w:val="0"/>
          <w:sz w:val="24"/>
        </w:rPr>
        <w:t>节点在线状态由注册、上报和最后通信时间共同判断。仅仅看到设备状态表中的固定项不足以说明物理节点在线，真实物理节点状态应以节点注册表和最近上报记录为准。</w:t>
      </w:r>
    </w:p>
    <w:p w14:paraId="633BE55A">
      <w:pPr>
        <w:pStyle w:val="5"/>
        <w:spacing w:before="160" w:after="120"/>
        <w:rPr>
          <w:rFonts w:ascii="Times New Roman" w:hAnsi="Times New Roman" w:eastAsia="宋体"/>
          <w:sz w:val="24"/>
        </w:rPr>
      </w:pPr>
      <w:r>
        <w:rPr>
          <w:rFonts w:ascii="Times New Roman" w:hAnsi="Times New Roman" w:eastAsia="宋体"/>
          <w:b/>
          <w:sz w:val="24"/>
        </w:rPr>
        <w:t>6.7.2 中控节点注册表</w:t>
      </w:r>
    </w:p>
    <w:p w14:paraId="3FA52A77">
      <w:pPr>
        <w:spacing w:after="120" w:line="324" w:lineRule="auto"/>
        <w:ind w:firstLine="440"/>
        <w:rPr>
          <w:rFonts w:ascii="Times New Roman" w:hAnsi="Times New Roman" w:eastAsia="宋体"/>
          <w:sz w:val="24"/>
        </w:rPr>
      </w:pPr>
      <w:r>
        <w:rPr>
          <w:rFonts w:ascii="Times New Roman" w:hAnsi="Times New Roman" w:eastAsia="宋体"/>
          <w:b w:val="0"/>
          <w:sz w:val="24"/>
        </w:rPr>
        <w:t>中控节点注册表显示子节点真实注册信息，包括 A/B 感知节点和 A/B 执行节点。由于中控前端仍有兼容模板，论文和使用说明中应明确：判断 A/B 子节点在线状态时优先查看节点注册表。</w:t>
      </w:r>
    </w:p>
    <w:p w14:paraId="51A9187F">
      <w:pPr>
        <w:pStyle w:val="5"/>
        <w:spacing w:before="160" w:after="120"/>
        <w:rPr>
          <w:rFonts w:ascii="Times New Roman" w:hAnsi="Times New Roman" w:eastAsia="宋体"/>
          <w:sz w:val="24"/>
        </w:rPr>
      </w:pPr>
      <w:r>
        <w:rPr>
          <w:rFonts w:ascii="Times New Roman" w:hAnsi="Times New Roman" w:eastAsia="宋体"/>
          <w:b/>
          <w:sz w:val="24"/>
        </w:rPr>
        <w:t>6.7.3 RGB 状态灯与网络状态对应关系</w:t>
      </w:r>
    </w:p>
    <w:p w14:paraId="03E0F243">
      <w:pPr>
        <w:spacing w:after="120" w:line="324" w:lineRule="auto"/>
        <w:ind w:firstLine="440"/>
        <w:rPr>
          <w:rFonts w:ascii="Times New Roman" w:hAnsi="Times New Roman" w:eastAsia="宋体"/>
          <w:sz w:val="24"/>
        </w:rPr>
      </w:pPr>
      <w:r>
        <w:rPr>
          <w:rFonts w:ascii="Times New Roman" w:hAnsi="Times New Roman" w:eastAsia="宋体"/>
          <w:b w:val="0"/>
          <w:sz w:val="24"/>
        </w:rPr>
        <w:t>RGB 状态灯是节点运行状态的快速诊断入口。红色常亮表示 WiFi 未连接，蓝绿色深呼吸表示配网中，蓝色深呼吸表示 WiFi 已连接但中控通信未确认，绿色深呼吸表示 WiFi 与中控通信正常。</w:t>
      </w:r>
    </w:p>
    <w:p w14:paraId="0B5C4E46">
      <w:pPr>
        <w:pStyle w:val="5"/>
        <w:spacing w:before="160" w:after="120"/>
        <w:rPr>
          <w:rFonts w:ascii="Times New Roman" w:hAnsi="Times New Roman" w:eastAsia="宋体"/>
          <w:sz w:val="24"/>
        </w:rPr>
      </w:pPr>
      <w:r>
        <w:rPr>
          <w:rFonts w:ascii="Times New Roman" w:hAnsi="Times New Roman" w:eastAsia="宋体"/>
          <w:b/>
          <w:sz w:val="24"/>
        </w:rPr>
        <w:t>6.7.4 常见异常状态分析</w:t>
      </w:r>
    </w:p>
    <w:p w14:paraId="7FB77234">
      <w:pPr>
        <w:spacing w:after="120" w:line="324" w:lineRule="auto"/>
        <w:ind w:firstLine="440"/>
        <w:rPr>
          <w:rFonts w:ascii="Times New Roman" w:hAnsi="Times New Roman" w:eastAsia="宋体"/>
          <w:sz w:val="24"/>
        </w:rPr>
      </w:pPr>
      <w:r>
        <w:rPr>
          <w:rFonts w:ascii="Times New Roman" w:hAnsi="Times New Roman" w:eastAsia="宋体"/>
          <w:b w:val="0"/>
          <w:sz w:val="24"/>
        </w:rPr>
        <w:t>如果节点红灯常亮，通常说明路由器 WiFi 未连接或配置错误；如果蓝绿色深呼吸，说明正在等待配网；如果蓝色深呼吸，说明 WiFi 已连接但中控地址、注册接口或中控状态可能异常；如果绿色深呼吸，说明节点主链路基本正常。</w:t>
      </w:r>
    </w:p>
    <w:p w14:paraId="73359B61">
      <w:pPr>
        <w:spacing w:after="120" w:line="324" w:lineRule="auto"/>
        <w:ind w:firstLine="440"/>
        <w:rPr>
          <w:rFonts w:ascii="Times New Roman" w:hAnsi="Times New Roman" w:eastAsia="宋体"/>
          <w:sz w:val="24"/>
        </w:rPr>
      </w:pPr>
      <w:r>
        <w:rPr>
          <w:rFonts w:ascii="Times New Roman" w:hAnsi="Times New Roman" w:eastAsia="宋体"/>
          <w:b w:val="0"/>
          <w:sz w:val="24"/>
        </w:rPr>
        <w:t>状态灯与节点注册表应结合使用。状态灯适合现场快速判断，节点注册表适合确认中控是否真正收到注册和上报。若节点绿灯但中控没有状态更新，可能是前端显示或状态映射问题；若节点蓝灯，可能是中控地址、网络路由或注册接口异常。</w:t>
      </w:r>
    </w:p>
    <w:p w14:paraId="290EC028">
      <w:pPr>
        <w:pStyle w:val="4"/>
        <w:spacing w:before="160" w:after="120"/>
        <w:rPr>
          <w:rFonts w:ascii="Times New Roman" w:hAnsi="Times New Roman" w:eastAsia="宋体"/>
          <w:sz w:val="24"/>
        </w:rPr>
      </w:pPr>
      <w:r>
        <w:rPr>
          <w:rFonts w:ascii="Times New Roman" w:hAnsi="Times New Roman" w:eastAsia="宋体"/>
          <w:b/>
          <w:sz w:val="24"/>
        </w:rPr>
        <w:t>6.8 本地访问、远程访问与 App 访问关系</w:t>
      </w:r>
    </w:p>
    <w:p w14:paraId="3720C394">
      <w:pPr>
        <w:spacing w:after="120" w:line="324" w:lineRule="auto"/>
        <w:ind w:firstLine="440"/>
        <w:rPr>
          <w:rFonts w:ascii="Times New Roman" w:hAnsi="Times New Roman" w:eastAsia="宋体"/>
          <w:sz w:val="24"/>
        </w:rPr>
      </w:pPr>
      <w:r>
        <w:rPr>
          <w:rFonts w:ascii="Times New Roman" w:hAnsi="Times New Roman" w:eastAsia="宋体"/>
          <w:b w:val="0"/>
          <w:sz w:val="24"/>
        </w:rPr>
        <w:t>本地 WebUI 是系统核心入口，远程网页和 App 套壳是访问方式扩展。无论用户从哪个入口发起操作，最终都需要通过中控与节点通信机制完成状态查询或设备控制。</w:t>
      </w:r>
    </w:p>
    <w:p w14:paraId="71B701F9">
      <w:pPr>
        <w:spacing w:after="120" w:line="324" w:lineRule="auto"/>
        <w:ind w:firstLine="440"/>
        <w:rPr>
          <w:rFonts w:ascii="Times New Roman" w:hAnsi="Times New Roman" w:eastAsia="宋体"/>
          <w:sz w:val="24"/>
        </w:rPr>
      </w:pPr>
      <w:r>
        <w:rPr>
          <w:rFonts w:ascii="Times New Roman" w:hAnsi="Times New Roman" w:eastAsia="宋体"/>
          <w:b w:val="0"/>
          <w:sz w:val="24"/>
        </w:rPr>
        <w:t>当前论文主要说明远程访问与 App 套壳的设计关系和系统边界，不将未归档源码描述为完整交付。后续可进一步补充远程网页源码、App 工程和访问权限设计。</w:t>
      </w:r>
    </w:p>
    <w:p w14:paraId="2E0E4168">
      <w:pPr>
        <w:pStyle w:val="4"/>
        <w:spacing w:before="160" w:after="120"/>
        <w:rPr>
          <w:rFonts w:ascii="Times New Roman" w:hAnsi="Times New Roman" w:eastAsia="宋体"/>
          <w:sz w:val="24"/>
        </w:rPr>
      </w:pPr>
      <w:r>
        <w:rPr>
          <w:rFonts w:ascii="Times New Roman" w:hAnsi="Times New Roman" w:eastAsia="宋体"/>
          <w:b/>
          <w:sz w:val="24"/>
        </w:rPr>
        <w:t>6.9 本章小结</w:t>
      </w:r>
    </w:p>
    <w:p w14:paraId="77AF03BD">
      <w:pPr>
        <w:spacing w:after="120" w:line="324" w:lineRule="auto"/>
        <w:ind w:firstLine="440"/>
        <w:rPr>
          <w:rFonts w:ascii="Times New Roman" w:hAnsi="Times New Roman" w:eastAsia="宋体"/>
          <w:sz w:val="24"/>
        </w:rPr>
      </w:pPr>
      <w:r>
        <w:rPr>
          <w:rFonts w:ascii="Times New Roman" w:hAnsi="Times New Roman" w:eastAsia="宋体"/>
          <w:b w:val="0"/>
          <w:sz w:val="24"/>
        </w:rPr>
        <w:t>本章围绕网络通信与节点管理设计，说明了中控与子节点之间的通信架构、HTTP 注册与上报机制、命令下发与执行反馈机制、统一配网恢复流程以及节点状态诊断方法。通过这些机制，系统能够在 WiFi 局域网环境下实现多节点接入、状态同步和执行控制，并在网络异常时提供自动恢复和可视化诊断能力。</w:t>
      </w:r>
    </w:p>
    <w:p w14:paraId="25597A29">
      <w:pPr>
        <w:spacing w:after="80"/>
        <w:jc w:val="center"/>
        <w:rPr>
          <w:rFonts w:ascii="Times New Roman" w:hAnsi="Times New Roman" w:eastAsia="宋体"/>
          <w:sz w:val="24"/>
        </w:rPr>
      </w:pPr>
      <w:r>
        <w:rPr>
          <w:rFonts w:ascii="Times New Roman" w:hAnsi="Times New Roman" w:eastAsia="宋体"/>
          <w:b/>
          <w:sz w:val="24"/>
        </w:rPr>
        <w:t>表 6-1 RGB 状态灯与网络状态对应表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096E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344FAB0">
            <w:pPr>
              <w:spacing w:after="0" w:line="240" w:lineRule="auto"/>
              <w:jc w:val="center"/>
              <w:rPr>
                <w:rFonts w:ascii="Times New Roman" w:hAnsi="Times New Roman" w:eastAsia="宋体"/>
                <w:sz w:val="24"/>
              </w:rPr>
            </w:pPr>
            <w:r>
              <w:rPr>
                <w:rFonts w:ascii="Times New Roman" w:hAnsi="Times New Roman" w:eastAsia="宋体"/>
                <w:b/>
                <w:sz w:val="24"/>
              </w:rPr>
              <w:t>状态</w:t>
            </w:r>
          </w:p>
        </w:tc>
        <w:tc>
          <w:tcPr>
            <w:tcW w:w="3079" w:type="dxa"/>
            <w:vAlign w:val="center"/>
          </w:tcPr>
          <w:p w14:paraId="526994D3">
            <w:pPr>
              <w:spacing w:after="0" w:line="240" w:lineRule="auto"/>
              <w:jc w:val="center"/>
              <w:rPr>
                <w:rFonts w:ascii="Times New Roman" w:hAnsi="Times New Roman" w:eastAsia="宋体"/>
                <w:sz w:val="24"/>
              </w:rPr>
            </w:pPr>
            <w:r>
              <w:rPr>
                <w:rFonts w:ascii="Times New Roman" w:hAnsi="Times New Roman" w:eastAsia="宋体"/>
                <w:b/>
                <w:sz w:val="24"/>
              </w:rPr>
              <w:t>LED 表现</w:t>
            </w:r>
          </w:p>
        </w:tc>
        <w:tc>
          <w:tcPr>
            <w:tcW w:w="3079" w:type="dxa"/>
            <w:vAlign w:val="center"/>
          </w:tcPr>
          <w:p w14:paraId="175DC8F7">
            <w:pPr>
              <w:spacing w:after="0" w:line="240" w:lineRule="auto"/>
              <w:jc w:val="center"/>
              <w:rPr>
                <w:rFonts w:ascii="Times New Roman" w:hAnsi="Times New Roman" w:eastAsia="宋体"/>
                <w:sz w:val="24"/>
              </w:rPr>
            </w:pPr>
            <w:r>
              <w:rPr>
                <w:rFonts w:ascii="Times New Roman" w:hAnsi="Times New Roman" w:eastAsia="宋体"/>
                <w:b/>
                <w:sz w:val="24"/>
              </w:rPr>
              <w:t>含义</w:t>
            </w:r>
          </w:p>
        </w:tc>
      </w:tr>
      <w:tr w14:paraId="3B48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63C573B">
            <w:pPr>
              <w:spacing w:after="0" w:line="240" w:lineRule="auto"/>
              <w:jc w:val="left"/>
              <w:rPr>
                <w:rFonts w:ascii="Times New Roman" w:hAnsi="Times New Roman" w:eastAsia="宋体"/>
                <w:sz w:val="24"/>
              </w:rPr>
            </w:pPr>
            <w:r>
              <w:rPr>
                <w:rFonts w:ascii="Times New Roman" w:hAnsi="Times New Roman" w:eastAsia="宋体"/>
                <w:b w:val="0"/>
                <w:sz w:val="24"/>
              </w:rPr>
              <w:t>WiFi 未连接</w:t>
            </w:r>
          </w:p>
        </w:tc>
        <w:tc>
          <w:tcPr>
            <w:tcW w:w="3079" w:type="dxa"/>
            <w:vAlign w:val="center"/>
          </w:tcPr>
          <w:p w14:paraId="13625E98">
            <w:pPr>
              <w:spacing w:after="0" w:line="240" w:lineRule="auto"/>
              <w:jc w:val="left"/>
              <w:rPr>
                <w:rFonts w:ascii="Times New Roman" w:hAnsi="Times New Roman" w:eastAsia="宋体"/>
                <w:sz w:val="24"/>
              </w:rPr>
            </w:pPr>
            <w:r>
              <w:rPr>
                <w:rFonts w:ascii="Times New Roman" w:hAnsi="Times New Roman" w:eastAsia="宋体"/>
                <w:b w:val="0"/>
                <w:sz w:val="24"/>
              </w:rPr>
              <w:t>红色常亮</w:t>
            </w:r>
          </w:p>
        </w:tc>
        <w:tc>
          <w:tcPr>
            <w:tcW w:w="3079" w:type="dxa"/>
            <w:vAlign w:val="center"/>
          </w:tcPr>
          <w:p w14:paraId="77511532">
            <w:pPr>
              <w:spacing w:after="0" w:line="240" w:lineRule="auto"/>
              <w:jc w:val="left"/>
              <w:rPr>
                <w:rFonts w:ascii="Times New Roman" w:hAnsi="Times New Roman" w:eastAsia="宋体"/>
                <w:sz w:val="24"/>
              </w:rPr>
            </w:pPr>
            <w:r>
              <w:rPr>
                <w:rFonts w:ascii="Times New Roman" w:hAnsi="Times New Roman" w:eastAsia="宋体"/>
                <w:b w:val="0"/>
                <w:sz w:val="24"/>
              </w:rPr>
              <w:t>节点未连接路由器</w:t>
            </w:r>
          </w:p>
        </w:tc>
      </w:tr>
      <w:tr w14:paraId="0590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9E56116">
            <w:pPr>
              <w:spacing w:after="0" w:line="240" w:lineRule="auto"/>
              <w:jc w:val="left"/>
              <w:rPr>
                <w:rFonts w:ascii="Times New Roman" w:hAnsi="Times New Roman" w:eastAsia="宋体"/>
                <w:sz w:val="24"/>
              </w:rPr>
            </w:pPr>
            <w:r>
              <w:rPr>
                <w:rFonts w:ascii="Times New Roman" w:hAnsi="Times New Roman" w:eastAsia="宋体"/>
                <w:b w:val="0"/>
                <w:sz w:val="24"/>
              </w:rPr>
              <w:t>配网中</w:t>
            </w:r>
          </w:p>
        </w:tc>
        <w:tc>
          <w:tcPr>
            <w:tcW w:w="3079" w:type="dxa"/>
            <w:vAlign w:val="center"/>
          </w:tcPr>
          <w:p w14:paraId="318A9CC8">
            <w:pPr>
              <w:spacing w:after="0" w:line="240" w:lineRule="auto"/>
              <w:jc w:val="left"/>
              <w:rPr>
                <w:rFonts w:ascii="Times New Roman" w:hAnsi="Times New Roman" w:eastAsia="宋体"/>
                <w:sz w:val="24"/>
              </w:rPr>
            </w:pPr>
            <w:r>
              <w:rPr>
                <w:rFonts w:ascii="Times New Roman" w:hAnsi="Times New Roman" w:eastAsia="宋体"/>
                <w:b w:val="0"/>
                <w:sz w:val="24"/>
              </w:rPr>
              <w:t>蓝绿色深呼吸</w:t>
            </w:r>
          </w:p>
        </w:tc>
        <w:tc>
          <w:tcPr>
            <w:tcW w:w="3079" w:type="dxa"/>
            <w:vAlign w:val="center"/>
          </w:tcPr>
          <w:p w14:paraId="2B1C455D">
            <w:pPr>
              <w:spacing w:after="0" w:line="240" w:lineRule="auto"/>
              <w:jc w:val="left"/>
              <w:rPr>
                <w:rFonts w:ascii="Times New Roman" w:hAnsi="Times New Roman" w:eastAsia="宋体"/>
                <w:sz w:val="24"/>
              </w:rPr>
            </w:pPr>
            <w:r>
              <w:rPr>
                <w:rFonts w:ascii="Times New Roman" w:hAnsi="Times New Roman" w:eastAsia="宋体"/>
                <w:b w:val="0"/>
                <w:sz w:val="24"/>
              </w:rPr>
              <w:t>热点开启，等待配置</w:t>
            </w:r>
          </w:p>
        </w:tc>
      </w:tr>
      <w:tr w14:paraId="5D1DE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4CD5214">
            <w:pPr>
              <w:spacing w:after="0" w:line="240" w:lineRule="auto"/>
              <w:jc w:val="left"/>
              <w:rPr>
                <w:rFonts w:ascii="Times New Roman" w:hAnsi="Times New Roman" w:eastAsia="宋体"/>
                <w:sz w:val="24"/>
              </w:rPr>
            </w:pPr>
            <w:r>
              <w:rPr>
                <w:rFonts w:ascii="Times New Roman" w:hAnsi="Times New Roman" w:eastAsia="宋体"/>
                <w:b w:val="0"/>
                <w:sz w:val="24"/>
              </w:rPr>
              <w:t>中控未确认</w:t>
            </w:r>
          </w:p>
        </w:tc>
        <w:tc>
          <w:tcPr>
            <w:tcW w:w="3079" w:type="dxa"/>
            <w:vAlign w:val="center"/>
          </w:tcPr>
          <w:p w14:paraId="15AA7437">
            <w:pPr>
              <w:spacing w:after="0" w:line="240" w:lineRule="auto"/>
              <w:jc w:val="left"/>
              <w:rPr>
                <w:rFonts w:ascii="Times New Roman" w:hAnsi="Times New Roman" w:eastAsia="宋体"/>
                <w:sz w:val="24"/>
              </w:rPr>
            </w:pPr>
            <w:r>
              <w:rPr>
                <w:rFonts w:ascii="Times New Roman" w:hAnsi="Times New Roman" w:eastAsia="宋体"/>
                <w:b w:val="0"/>
                <w:sz w:val="24"/>
              </w:rPr>
              <w:t>蓝色深呼吸</w:t>
            </w:r>
          </w:p>
        </w:tc>
        <w:tc>
          <w:tcPr>
            <w:tcW w:w="3079" w:type="dxa"/>
            <w:vAlign w:val="center"/>
          </w:tcPr>
          <w:p w14:paraId="2DE24B3F">
            <w:pPr>
              <w:spacing w:after="0" w:line="240" w:lineRule="auto"/>
              <w:jc w:val="left"/>
              <w:rPr>
                <w:rFonts w:ascii="Times New Roman" w:hAnsi="Times New Roman" w:eastAsia="宋体"/>
                <w:sz w:val="24"/>
              </w:rPr>
            </w:pPr>
            <w:r>
              <w:rPr>
                <w:rFonts w:ascii="Times New Roman" w:hAnsi="Times New Roman" w:eastAsia="宋体"/>
                <w:b w:val="0"/>
                <w:sz w:val="24"/>
              </w:rPr>
              <w:t>WiFi 已连接但注册/上报未成功</w:t>
            </w:r>
          </w:p>
        </w:tc>
      </w:tr>
      <w:tr w14:paraId="2F41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2123628">
            <w:pPr>
              <w:spacing w:after="0" w:line="240" w:lineRule="auto"/>
              <w:jc w:val="left"/>
              <w:rPr>
                <w:rFonts w:ascii="Times New Roman" w:hAnsi="Times New Roman" w:eastAsia="宋体"/>
                <w:sz w:val="24"/>
              </w:rPr>
            </w:pPr>
            <w:r>
              <w:rPr>
                <w:rFonts w:ascii="Times New Roman" w:hAnsi="Times New Roman" w:eastAsia="宋体"/>
                <w:b w:val="0"/>
                <w:sz w:val="24"/>
              </w:rPr>
              <w:t>运行正常</w:t>
            </w:r>
          </w:p>
        </w:tc>
        <w:tc>
          <w:tcPr>
            <w:tcW w:w="3079" w:type="dxa"/>
            <w:vAlign w:val="center"/>
          </w:tcPr>
          <w:p w14:paraId="425E728B">
            <w:pPr>
              <w:spacing w:after="0" w:line="240" w:lineRule="auto"/>
              <w:jc w:val="left"/>
              <w:rPr>
                <w:rFonts w:ascii="Times New Roman" w:hAnsi="Times New Roman" w:eastAsia="宋体"/>
                <w:sz w:val="24"/>
              </w:rPr>
            </w:pPr>
            <w:r>
              <w:rPr>
                <w:rFonts w:ascii="Times New Roman" w:hAnsi="Times New Roman" w:eastAsia="宋体"/>
                <w:b w:val="0"/>
                <w:sz w:val="24"/>
              </w:rPr>
              <w:t>绿色深呼吸</w:t>
            </w:r>
          </w:p>
        </w:tc>
        <w:tc>
          <w:tcPr>
            <w:tcW w:w="3079" w:type="dxa"/>
            <w:vAlign w:val="center"/>
          </w:tcPr>
          <w:p w14:paraId="5C6447AC">
            <w:pPr>
              <w:spacing w:after="0" w:line="240" w:lineRule="auto"/>
              <w:jc w:val="left"/>
              <w:rPr>
                <w:rFonts w:ascii="Times New Roman" w:hAnsi="Times New Roman" w:eastAsia="宋体"/>
                <w:sz w:val="24"/>
              </w:rPr>
            </w:pPr>
            <w:r>
              <w:rPr>
                <w:rFonts w:ascii="Times New Roman" w:hAnsi="Times New Roman" w:eastAsia="宋体"/>
                <w:b w:val="0"/>
                <w:sz w:val="24"/>
              </w:rPr>
              <w:t>WiFi 与中控通信正常</w:t>
            </w:r>
          </w:p>
        </w:tc>
      </w:tr>
    </w:tbl>
    <w:p w14:paraId="084186FC">
      <w:pPr>
        <w:rPr>
          <w:rFonts w:ascii="Times New Roman" w:hAnsi="Times New Roman" w:eastAsia="宋体"/>
          <w:sz w:val="24"/>
        </w:rPr>
      </w:pPr>
    </w:p>
    <w:p w14:paraId="592E5A92">
      <w:pPr>
        <w:rPr>
          <w:rFonts w:ascii="Times New Roman" w:hAnsi="Times New Roman" w:eastAsia="宋体"/>
          <w:sz w:val="24"/>
        </w:rPr>
      </w:pPr>
      <w:r>
        <w:rPr>
          <w:rFonts w:ascii="Times New Roman" w:hAnsi="Times New Roman" w:eastAsia="宋体"/>
          <w:sz w:val="24"/>
        </w:rPr>
        <w:br w:type="page"/>
      </w:r>
    </w:p>
    <w:p w14:paraId="1E9B8184">
      <w:pPr>
        <w:pStyle w:val="3"/>
        <w:spacing w:before="240" w:after="160"/>
        <w:rPr>
          <w:rFonts w:ascii="Times New Roman" w:hAnsi="Times New Roman" w:eastAsia="宋体"/>
          <w:sz w:val="24"/>
        </w:rPr>
      </w:pPr>
      <w:r>
        <w:rPr>
          <w:rFonts w:ascii="Times New Roman" w:hAnsi="Times New Roman" w:eastAsia="宋体"/>
          <w:b/>
          <w:sz w:val="24"/>
        </w:rPr>
        <w:t>第 7 章 系统测试与结果分析</w:t>
      </w:r>
    </w:p>
    <w:p w14:paraId="078849D1">
      <w:pPr>
        <w:pStyle w:val="4"/>
        <w:spacing w:before="160" w:after="120"/>
        <w:rPr>
          <w:rFonts w:ascii="Times New Roman" w:hAnsi="Times New Roman" w:eastAsia="宋体"/>
          <w:sz w:val="24"/>
        </w:rPr>
      </w:pPr>
      <w:r>
        <w:rPr>
          <w:rFonts w:ascii="Times New Roman" w:hAnsi="Times New Roman" w:eastAsia="宋体"/>
          <w:b/>
          <w:sz w:val="24"/>
        </w:rPr>
        <w:t>7.1 测试环境与测试方法</w:t>
      </w:r>
    </w:p>
    <w:p w14:paraId="503697AD">
      <w:pPr>
        <w:spacing w:after="120" w:line="324" w:lineRule="auto"/>
        <w:ind w:firstLine="440"/>
        <w:rPr>
          <w:rFonts w:ascii="Times New Roman" w:hAnsi="Times New Roman" w:eastAsia="宋体"/>
          <w:sz w:val="24"/>
        </w:rPr>
      </w:pPr>
      <w:r>
        <w:rPr>
          <w:rFonts w:ascii="Times New Roman" w:hAnsi="Times New Roman" w:eastAsia="宋体"/>
          <w:b w:val="0"/>
          <w:sz w:val="24"/>
        </w:rPr>
        <w:t>测试环境包括 ESP32-S3 中控终端、感知层 A/B 子节点、执行层 A/B 开发板版本、执行层 C3 PCB 设计文件、外部 5V 电源模块、继电器、电机、舵机、传感器模块、Arduino IDE、串口监视器和浏览器。</w:t>
      </w:r>
    </w:p>
    <w:p w14:paraId="02C6F8D2">
      <w:pPr>
        <w:spacing w:after="120" w:line="324" w:lineRule="auto"/>
        <w:ind w:firstLine="440"/>
        <w:rPr>
          <w:rFonts w:ascii="Times New Roman" w:hAnsi="Times New Roman" w:eastAsia="宋体"/>
          <w:sz w:val="24"/>
        </w:rPr>
      </w:pPr>
      <w:r>
        <w:rPr>
          <w:rFonts w:ascii="Times New Roman" w:hAnsi="Times New Roman" w:eastAsia="宋体"/>
          <w:b w:val="0"/>
          <w:sz w:val="24"/>
        </w:rPr>
        <w:t>测试方法遵循先单点后联动、先低风险后负载、先串口后页面的原则。对于传感器，先验证本地采集，再验证中控上报；对于执行器，先观察 GPIO 和模块动作，再接入实际负载；对于网络功能，先验证配网热点，再验证注册和上报。</w:t>
      </w:r>
    </w:p>
    <w:p w14:paraId="5FE79782">
      <w:pPr>
        <w:spacing w:after="120" w:line="324" w:lineRule="auto"/>
        <w:ind w:firstLine="440"/>
        <w:rPr>
          <w:rFonts w:ascii="Times New Roman" w:hAnsi="Times New Roman" w:eastAsia="宋体"/>
          <w:sz w:val="24"/>
        </w:rPr>
      </w:pPr>
      <w:r>
        <w:rPr>
          <w:rFonts w:ascii="Times New Roman" w:hAnsi="Times New Roman" w:eastAsia="宋体"/>
          <w:b w:val="0"/>
          <w:sz w:val="24"/>
        </w:rPr>
        <w:t>测试记录应尽量保留证据链。对于每个关键测试，至少应记录测试对象、程序版本、接线方式、串口现象、中控页面结果和最终结论。这样当后续论文、答辩或新账号传承需要复盘时，不需要重新从聊天记录中寻找依据。</w:t>
      </w:r>
    </w:p>
    <w:p w14:paraId="18B646A5">
      <w:pPr>
        <w:pStyle w:val="4"/>
        <w:spacing w:before="160" w:after="120"/>
        <w:rPr>
          <w:rFonts w:ascii="Times New Roman" w:hAnsi="Times New Roman" w:eastAsia="宋体"/>
          <w:sz w:val="24"/>
        </w:rPr>
      </w:pPr>
      <w:r>
        <w:rPr>
          <w:rFonts w:ascii="Times New Roman" w:hAnsi="Times New Roman" w:eastAsia="宋体"/>
          <w:b/>
          <w:sz w:val="24"/>
        </w:rPr>
        <w:t>7.2 中控功能测试</w:t>
      </w:r>
    </w:p>
    <w:p w14:paraId="220347CA">
      <w:pPr>
        <w:spacing w:after="120" w:line="324" w:lineRule="auto"/>
        <w:ind w:firstLine="440"/>
        <w:rPr>
          <w:rFonts w:ascii="Times New Roman" w:hAnsi="Times New Roman" w:eastAsia="宋体"/>
          <w:sz w:val="24"/>
        </w:rPr>
      </w:pPr>
      <w:r>
        <w:rPr>
          <w:rFonts w:ascii="Times New Roman" w:hAnsi="Times New Roman" w:eastAsia="宋体"/>
          <w:b w:val="0"/>
          <w:sz w:val="24"/>
        </w:rPr>
        <w:t>中控功能测试包括系统启动、WebUI 访问、系统设置、设备状态展示、节点注册表显示、语音交互和智能对话等内容。中控静态检查报告显示 17 个 ino 文件花括号配平、Chat API 路径、旧 Responses 移除、本地固定闲聊话术删除、旧系统提示词删除和 WebUI gzip 版本等项目均通过。</w:t>
      </w:r>
    </w:p>
    <w:p w14:paraId="5D191664">
      <w:pPr>
        <w:spacing w:after="120" w:line="324" w:lineRule="auto"/>
        <w:ind w:firstLine="440"/>
        <w:rPr>
          <w:rFonts w:ascii="Times New Roman" w:hAnsi="Times New Roman" w:eastAsia="宋体"/>
          <w:sz w:val="24"/>
        </w:rPr>
      </w:pPr>
      <w:r>
        <w:rPr>
          <w:rFonts w:ascii="Times New Roman" w:hAnsi="Times New Roman" w:eastAsia="宋体"/>
          <w:b w:val="0"/>
          <w:sz w:val="24"/>
        </w:rPr>
        <w:t>WebUI 测试重点在于确认页面能够正常打开、设备状态能够显示、系统日志能够记录关键事件、节点注册表能够显示真实 A/B 子节点。对于前端固定模板与动态节点表并存的情况，测试结论应明确真实节点在线状态以节点注册表为准。</w:t>
      </w:r>
    </w:p>
    <w:p w14:paraId="17AE1CEA">
      <w:pPr>
        <w:pStyle w:val="4"/>
        <w:spacing w:before="160" w:after="120"/>
        <w:rPr>
          <w:rFonts w:ascii="Times New Roman" w:hAnsi="Times New Roman" w:eastAsia="宋体"/>
          <w:sz w:val="24"/>
        </w:rPr>
      </w:pPr>
      <w:r>
        <w:rPr>
          <w:rFonts w:ascii="Times New Roman" w:hAnsi="Times New Roman" w:eastAsia="宋体"/>
          <w:b/>
          <w:sz w:val="24"/>
        </w:rPr>
        <w:t>7.3 感知层子节点测试</w:t>
      </w:r>
    </w:p>
    <w:p w14:paraId="2144472D">
      <w:pPr>
        <w:spacing w:after="120" w:line="324" w:lineRule="auto"/>
        <w:ind w:firstLine="440"/>
        <w:rPr>
          <w:rFonts w:ascii="Times New Roman" w:hAnsi="Times New Roman" w:eastAsia="宋体"/>
          <w:sz w:val="24"/>
        </w:rPr>
      </w:pPr>
      <w:r>
        <w:rPr>
          <w:rFonts w:ascii="Times New Roman" w:hAnsi="Times New Roman" w:eastAsia="宋体"/>
          <w:b w:val="0"/>
          <w:sz w:val="24"/>
        </w:rPr>
        <w:t>感知层测试按 A/B 子节点分别进行。环境窗户节点测试温湿度数值、燃气状态、窗户门磁开合和客厅人体活动触发；光照安防节点测试光照变化、烟雾状态、大门门磁开合和卧室人体活动触发。</w:t>
      </w:r>
    </w:p>
    <w:p w14:paraId="391F8B1E">
      <w:pPr>
        <w:spacing w:after="120" w:line="324" w:lineRule="auto"/>
        <w:ind w:firstLine="440"/>
        <w:rPr>
          <w:rFonts w:ascii="Times New Roman" w:hAnsi="Times New Roman" w:eastAsia="宋体"/>
          <w:sz w:val="24"/>
        </w:rPr>
      </w:pPr>
      <w:r>
        <w:rPr>
          <w:rFonts w:ascii="Times New Roman" w:hAnsi="Times New Roman" w:eastAsia="宋体"/>
          <w:b w:val="0"/>
          <w:sz w:val="24"/>
        </w:rPr>
        <w:t>测试时先观察串口输出和传感器本地读数，再观察中控节点注册表和设备状态页面。对于 HC-SR505，需要通过人体运动触发验证，而不是要求静止人体长期保持“有人”状态。</w:t>
      </w:r>
    </w:p>
    <w:p w14:paraId="7B92C681">
      <w:pPr>
        <w:pStyle w:val="4"/>
        <w:spacing w:before="160" w:after="120"/>
        <w:rPr>
          <w:rFonts w:ascii="Times New Roman" w:hAnsi="Times New Roman" w:eastAsia="宋体"/>
          <w:sz w:val="24"/>
        </w:rPr>
      </w:pPr>
      <w:r>
        <w:rPr>
          <w:rFonts w:ascii="Times New Roman" w:hAnsi="Times New Roman" w:eastAsia="宋体"/>
          <w:b/>
          <w:sz w:val="24"/>
        </w:rPr>
        <w:t>7.4 执行层子节点测试</w:t>
      </w:r>
    </w:p>
    <w:p w14:paraId="0FA2F1B3">
      <w:pPr>
        <w:spacing w:after="120" w:line="324" w:lineRule="auto"/>
        <w:ind w:firstLine="440"/>
        <w:rPr>
          <w:rFonts w:ascii="Times New Roman" w:hAnsi="Times New Roman" w:eastAsia="宋体"/>
          <w:sz w:val="24"/>
        </w:rPr>
      </w:pPr>
      <w:r>
        <w:rPr>
          <w:rFonts w:ascii="Times New Roman" w:hAnsi="Times New Roman" w:eastAsia="宋体"/>
          <w:b w:val="0"/>
          <w:sz w:val="24"/>
        </w:rPr>
        <w:t>执行层测试包括灯光家电子节点和门窗伴侣子节点。灯光家电子节点测试客厅灯、卧室灯和四路继电器控制；门窗伴侣子节点测试两个步进电机正反转动作和舵机开合角度。</w:t>
      </w:r>
    </w:p>
    <w:p w14:paraId="77FA0BCD">
      <w:pPr>
        <w:spacing w:after="120" w:line="324" w:lineRule="auto"/>
        <w:ind w:firstLine="440"/>
        <w:rPr>
          <w:rFonts w:ascii="Times New Roman" w:hAnsi="Times New Roman" w:eastAsia="宋体"/>
          <w:sz w:val="24"/>
        </w:rPr>
      </w:pPr>
      <w:r>
        <w:rPr>
          <w:rFonts w:ascii="Times New Roman" w:hAnsi="Times New Roman" w:eastAsia="宋体"/>
          <w:b w:val="0"/>
          <w:sz w:val="24"/>
        </w:rPr>
        <w:t>步进电机测试需要确认外部 5V、共地和 ULN2003 跳线帽。正式演示采用较慢步进间隔和 4096 步完整动作，以保证动作直观且不易丢步。舵机测试则重点观察开合方向和角度是否符合预期。</w:t>
      </w:r>
    </w:p>
    <w:p w14:paraId="7F275180">
      <w:pPr>
        <w:pStyle w:val="4"/>
        <w:spacing w:before="160" w:after="120"/>
        <w:rPr>
          <w:rFonts w:ascii="Times New Roman" w:hAnsi="Times New Roman" w:eastAsia="宋体"/>
          <w:sz w:val="24"/>
        </w:rPr>
      </w:pPr>
      <w:r>
        <w:rPr>
          <w:rFonts w:ascii="Times New Roman" w:hAnsi="Times New Roman" w:eastAsia="宋体"/>
          <w:b/>
          <w:sz w:val="24"/>
        </w:rPr>
        <w:t>7.5 网络配网与状态恢复测试</w:t>
      </w:r>
    </w:p>
    <w:p w14:paraId="2F98F8FD">
      <w:pPr>
        <w:spacing w:after="120" w:line="324" w:lineRule="auto"/>
        <w:ind w:firstLine="440"/>
        <w:rPr>
          <w:rFonts w:ascii="Times New Roman" w:hAnsi="Times New Roman" w:eastAsia="宋体"/>
          <w:sz w:val="24"/>
        </w:rPr>
      </w:pPr>
      <w:r>
        <w:rPr>
          <w:rFonts w:ascii="Times New Roman" w:hAnsi="Times New Roman" w:eastAsia="宋体"/>
          <w:b w:val="0"/>
          <w:sz w:val="24"/>
        </w:rPr>
        <w:t>配网测试包括首次无配置配网、已有配置自动连接、WiFi 失败恢复和中控通信异常诊断。首次配网可通过擦除 Flash 后重新烧录节点程序触发。正常情况下，节点应自动开启热点，用户填写配置后连接路由器并注册中控。</w:t>
      </w:r>
    </w:p>
    <w:p w14:paraId="4C8B63D0">
      <w:pPr>
        <w:spacing w:after="120" w:line="324" w:lineRule="auto"/>
        <w:ind w:firstLine="440"/>
        <w:rPr>
          <w:rFonts w:ascii="Times New Roman" w:hAnsi="Times New Roman" w:eastAsia="宋体"/>
          <w:sz w:val="24"/>
        </w:rPr>
      </w:pPr>
      <w:r>
        <w:rPr>
          <w:rFonts w:ascii="Times New Roman" w:hAnsi="Times New Roman" w:eastAsia="宋体"/>
          <w:b w:val="0"/>
          <w:sz w:val="24"/>
        </w:rPr>
        <w:t>状态恢复测试重点观察 RGB 状态灯变化和中控节点表。红灯表示未联网，蓝绿色表示配网中，蓝色表示中控通信未确认，绿色表示通信正常。执行层 A/B 验证通过后，该配网逻辑同步到感知层，形成统一机制。</w:t>
      </w:r>
    </w:p>
    <w:p w14:paraId="0E92EF09">
      <w:pPr>
        <w:spacing w:after="120" w:line="324" w:lineRule="auto"/>
        <w:ind w:firstLine="440"/>
        <w:rPr>
          <w:rFonts w:ascii="Times New Roman" w:hAnsi="Times New Roman" w:eastAsia="宋体"/>
          <w:sz w:val="24"/>
        </w:rPr>
      </w:pPr>
      <w:r>
        <w:rPr>
          <w:rFonts w:ascii="Times New Roman" w:hAnsi="Times New Roman" w:eastAsia="宋体"/>
          <w:b w:val="0"/>
          <w:sz w:val="24"/>
        </w:rPr>
        <w:t>配网恢复测试不仅要测试“能不能配上”，还要测试“失败时是否能恢复”。例如故意输入错误 WiFi 密码、断开路由器、填写错误中控地址，都可以观察节点是否进入预期状态。该类测试比一次成功配网更能体现系统健壮性。</w:t>
      </w:r>
    </w:p>
    <w:p w14:paraId="195EC9CE">
      <w:pPr>
        <w:pStyle w:val="4"/>
        <w:spacing w:before="160" w:after="120"/>
        <w:rPr>
          <w:rFonts w:ascii="Times New Roman" w:hAnsi="Times New Roman" w:eastAsia="宋体"/>
          <w:sz w:val="24"/>
        </w:rPr>
      </w:pPr>
      <w:r>
        <w:rPr>
          <w:rFonts w:ascii="Times New Roman" w:hAnsi="Times New Roman" w:eastAsia="宋体"/>
          <w:b/>
          <w:sz w:val="24"/>
        </w:rPr>
        <w:t>7.6 WebUI、远程访问与 App 访问测试</w:t>
      </w:r>
    </w:p>
    <w:p w14:paraId="13D14201">
      <w:pPr>
        <w:spacing w:after="120" w:line="324" w:lineRule="auto"/>
        <w:ind w:firstLine="440"/>
        <w:rPr>
          <w:rFonts w:ascii="Times New Roman" w:hAnsi="Times New Roman" w:eastAsia="宋体"/>
          <w:sz w:val="24"/>
        </w:rPr>
      </w:pPr>
      <w:r>
        <w:rPr>
          <w:rFonts w:ascii="Times New Roman" w:hAnsi="Times New Roman" w:eastAsia="宋体"/>
          <w:b w:val="0"/>
          <w:sz w:val="24"/>
        </w:rPr>
        <w:t>本地 WebUI 测试主要验证页面访问、设备状态查看、设备控制和日志显示。远程访问与 App 套壳测试主要验证入口可用性和页面访问一致性。由于远程网页源码和 App 工程尚未完全纳入归档，该部分测试以访问方案和功能入口验证为主。</w:t>
      </w:r>
    </w:p>
    <w:p w14:paraId="5FB29FA9">
      <w:pPr>
        <w:spacing w:after="120" w:line="324" w:lineRule="auto"/>
        <w:ind w:firstLine="440"/>
        <w:rPr>
          <w:rFonts w:ascii="Times New Roman" w:hAnsi="Times New Roman" w:eastAsia="宋体"/>
          <w:sz w:val="24"/>
        </w:rPr>
      </w:pPr>
      <w:r>
        <w:rPr>
          <w:rFonts w:ascii="Times New Roman" w:hAnsi="Times New Roman" w:eastAsia="宋体"/>
          <w:b w:val="0"/>
          <w:sz w:val="24"/>
        </w:rPr>
        <w:t>多入口访问应保持相同底层控制逻辑，即无论用户通过本地页面、远程页面还是 App 套壳访问，最终都由中控完成设备状态读取和执行节点命令下发。</w:t>
      </w:r>
    </w:p>
    <w:p w14:paraId="3952243D">
      <w:pPr>
        <w:pStyle w:val="4"/>
        <w:spacing w:before="160" w:after="120"/>
        <w:rPr>
          <w:rFonts w:ascii="Times New Roman" w:hAnsi="Times New Roman" w:eastAsia="宋体"/>
          <w:sz w:val="24"/>
        </w:rPr>
      </w:pPr>
      <w:r>
        <w:rPr>
          <w:rFonts w:ascii="Times New Roman" w:hAnsi="Times New Roman" w:eastAsia="宋体"/>
          <w:b/>
          <w:sz w:val="24"/>
        </w:rPr>
        <w:t>7.7 PCB 设计检查与打样验证</w:t>
      </w:r>
    </w:p>
    <w:p w14:paraId="17F6B623">
      <w:pPr>
        <w:spacing w:after="120" w:line="324" w:lineRule="auto"/>
        <w:ind w:firstLine="440"/>
        <w:rPr>
          <w:rFonts w:ascii="Times New Roman" w:hAnsi="Times New Roman" w:eastAsia="宋体"/>
          <w:sz w:val="24"/>
        </w:rPr>
      </w:pPr>
      <w:r>
        <w:rPr>
          <w:rFonts w:ascii="Times New Roman" w:hAnsi="Times New Roman" w:eastAsia="宋体"/>
          <w:b w:val="0"/>
          <w:sz w:val="24"/>
        </w:rPr>
        <w:t>PCB 设计检查包括原理连接检查、5V/GND 网络检查、信号线检查、DRC 检查、铺铜检查、天线禁铺区检查和 Gerber 预览。执行层 C3 通用板采用 FR-4 双层板、1.6mm 板厚、1oz 铜厚、无铅喷锡、白色丝印和 100% 飞针测试。</w:t>
      </w:r>
    </w:p>
    <w:p w14:paraId="72D5C93E">
      <w:pPr>
        <w:spacing w:after="120" w:line="324" w:lineRule="auto"/>
        <w:ind w:firstLine="440"/>
        <w:rPr>
          <w:rFonts w:ascii="Times New Roman" w:hAnsi="Times New Roman" w:eastAsia="宋体"/>
          <w:sz w:val="24"/>
        </w:rPr>
      </w:pPr>
      <w:r>
        <w:rPr>
          <w:rFonts w:ascii="Times New Roman" w:hAnsi="Times New Roman" w:eastAsia="宋体"/>
          <w:b w:val="0"/>
          <w:sz w:val="24"/>
        </w:rPr>
        <w:t>PCB 到货后应先不接大负载，只焊排母和必要排针，用万用表确认 5V 与 GND 没有短路，再插入 ESP32-C3。随后分别烧录 A/B 固件，检查热点、状态灯、配网、注册和接口电平，最后再接继电器、电机和舵机进行动作测试。</w:t>
      </w:r>
    </w:p>
    <w:p w14:paraId="666D375A">
      <w:pPr>
        <w:spacing w:after="120" w:line="324" w:lineRule="auto"/>
        <w:ind w:firstLine="440"/>
        <w:rPr>
          <w:rFonts w:ascii="Times New Roman" w:hAnsi="Times New Roman" w:eastAsia="宋体"/>
          <w:sz w:val="24"/>
        </w:rPr>
      </w:pPr>
      <w:r>
        <w:rPr>
          <w:rFonts w:ascii="Times New Roman" w:hAnsi="Times New Roman" w:eastAsia="宋体"/>
          <w:b w:val="0"/>
          <w:sz w:val="24"/>
        </w:rPr>
        <w:t>打样参数的选择也属于测试准备的一部分。第一版 PCB 选择普通 FR-4 双层板、1.6mm 板厚和 1oz 铜厚，主要原因是本板为低速控制板，不需要高频板材或复杂工艺。选择 100% 飞针测试可以在发货前检查基本开短路风险，而三片免费打样足以完成 A 板、B 板和备用板验证。</w:t>
      </w:r>
    </w:p>
    <w:p w14:paraId="6A135837">
      <w:pPr>
        <w:pStyle w:val="4"/>
        <w:spacing w:before="160" w:after="120"/>
        <w:rPr>
          <w:rFonts w:ascii="Times New Roman" w:hAnsi="Times New Roman" w:eastAsia="宋体"/>
          <w:sz w:val="24"/>
        </w:rPr>
      </w:pPr>
      <w:r>
        <w:rPr>
          <w:rFonts w:ascii="Times New Roman" w:hAnsi="Times New Roman" w:eastAsia="宋体"/>
          <w:b/>
          <w:sz w:val="24"/>
        </w:rPr>
        <w:t>7.8 测试结果分析</w:t>
      </w:r>
    </w:p>
    <w:p w14:paraId="27CA519E">
      <w:pPr>
        <w:spacing w:after="120" w:line="324" w:lineRule="auto"/>
        <w:ind w:firstLine="440"/>
        <w:rPr>
          <w:rFonts w:ascii="Times New Roman" w:hAnsi="Times New Roman" w:eastAsia="宋体"/>
          <w:sz w:val="24"/>
        </w:rPr>
      </w:pPr>
      <w:r>
        <w:rPr>
          <w:rFonts w:ascii="Times New Roman" w:hAnsi="Times New Roman" w:eastAsia="宋体"/>
          <w:b w:val="0"/>
          <w:sz w:val="24"/>
        </w:rPr>
        <w:t>从当前测试结果看，中控 V1.4.2 已通过静态检查，感知层 A/B 子节点已完成封装，执行层 A/B 开发板版本已完成配网和动作验证，执行层 C3 PCB 已完成设计与打样流程。系统已经具备演示、归档和后续硬件验证基础。</w:t>
      </w:r>
    </w:p>
    <w:p w14:paraId="214F99E8">
      <w:pPr>
        <w:spacing w:after="120" w:line="324" w:lineRule="auto"/>
        <w:ind w:firstLine="440"/>
        <w:rPr>
          <w:rFonts w:ascii="Times New Roman" w:hAnsi="Times New Roman" w:eastAsia="宋体"/>
          <w:sz w:val="24"/>
        </w:rPr>
      </w:pPr>
      <w:r>
        <w:rPr>
          <w:rFonts w:ascii="Times New Roman" w:hAnsi="Times New Roman" w:eastAsia="宋体"/>
          <w:b w:val="0"/>
          <w:sz w:val="24"/>
        </w:rPr>
        <w:t>当前测试仍以功能通过为主，量化数据有待补充。后续可增加节点注册耗时、断线恢复耗时、连续运行时长、步进电机重复动作次数、WiFi 信号稳定性和执行命令响应延迟等指标。</w:t>
      </w:r>
    </w:p>
    <w:p w14:paraId="5EA78872">
      <w:pPr>
        <w:spacing w:after="120" w:line="324" w:lineRule="auto"/>
        <w:ind w:firstLine="440"/>
        <w:rPr>
          <w:rFonts w:ascii="Times New Roman" w:hAnsi="Times New Roman" w:eastAsia="宋体"/>
          <w:sz w:val="24"/>
        </w:rPr>
      </w:pPr>
      <w:r>
        <w:rPr>
          <w:rFonts w:ascii="Times New Roman" w:hAnsi="Times New Roman" w:eastAsia="宋体"/>
          <w:b w:val="0"/>
          <w:sz w:val="24"/>
        </w:rPr>
        <w:t>若后续补充量化测试，建议至少记录五类指标：节点从上电到热点出现的时间、从填写配网到注册成功的时间、周期上报间隔、执行命令响应时间和 WiFi 断线后恢复时间。即使每项只测三到五次，也能显著提高论文测试章节的说服力。</w:t>
      </w:r>
    </w:p>
    <w:p w14:paraId="0461371D">
      <w:pPr>
        <w:spacing w:after="120" w:line="324" w:lineRule="auto"/>
        <w:ind w:firstLine="440"/>
        <w:rPr>
          <w:rFonts w:ascii="Times New Roman" w:hAnsi="Times New Roman" w:eastAsia="宋体"/>
          <w:sz w:val="24"/>
        </w:rPr>
      </w:pPr>
      <w:r>
        <w:rPr>
          <w:rFonts w:ascii="Times New Roman" w:hAnsi="Times New Roman" w:eastAsia="宋体"/>
          <w:b w:val="0"/>
          <w:sz w:val="24"/>
        </w:rPr>
        <w:t>综合来看，当前测试结论应采用“功能链路已验证、工程边界已明确、量化测试待补充”的表述。这样既能体现系统已经具备演示和归档价值，也不会把尚未完成的 PCB 实物验证、远程 App 工程和长期稳定性测试写得过满。论文底稿阶段保留这种谨慎表述，有利于后续根据实际测试结果继续补充数据。</w:t>
      </w:r>
    </w:p>
    <w:p w14:paraId="0490A986">
      <w:pPr>
        <w:pStyle w:val="4"/>
        <w:spacing w:before="160" w:after="120"/>
        <w:rPr>
          <w:rFonts w:ascii="Times New Roman" w:hAnsi="Times New Roman" w:eastAsia="宋体"/>
          <w:sz w:val="24"/>
        </w:rPr>
      </w:pPr>
      <w:r>
        <w:rPr>
          <w:rFonts w:ascii="Times New Roman" w:hAnsi="Times New Roman" w:eastAsia="宋体"/>
          <w:b/>
          <w:sz w:val="24"/>
        </w:rPr>
        <w:t>7.9 本章小结</w:t>
      </w:r>
    </w:p>
    <w:p w14:paraId="53AA0B2D">
      <w:pPr>
        <w:spacing w:after="120" w:line="324" w:lineRule="auto"/>
        <w:ind w:firstLine="440"/>
        <w:rPr>
          <w:rFonts w:ascii="Times New Roman" w:hAnsi="Times New Roman" w:eastAsia="宋体"/>
          <w:sz w:val="24"/>
        </w:rPr>
      </w:pPr>
      <w:r>
        <w:rPr>
          <w:rFonts w:ascii="Times New Roman" w:hAnsi="Times New Roman" w:eastAsia="宋体"/>
          <w:b w:val="0"/>
          <w:sz w:val="24"/>
        </w:rPr>
        <w:t>本章从测试环境、测试方法、中控测试、感知层测试、执行层测试、网络配网测试、远程访问测试和 PCB 打样验证等方面对系统进行了分析。测试结果表明，系统主要功能链路已经形成闭环，但后续仍需要在 PCB 实物验证和量化测试方面继续完善。</w:t>
      </w:r>
    </w:p>
    <w:p w14:paraId="4459DDAF">
      <w:pPr>
        <w:spacing w:after="80"/>
        <w:jc w:val="center"/>
        <w:rPr>
          <w:rFonts w:ascii="Times New Roman" w:hAnsi="Times New Roman" w:eastAsia="宋体"/>
          <w:sz w:val="24"/>
        </w:rPr>
      </w:pPr>
      <w:r>
        <w:rPr>
          <w:rFonts w:ascii="Times New Roman" w:hAnsi="Times New Roman" w:eastAsia="宋体"/>
          <w:b/>
          <w:sz w:val="24"/>
        </w:rPr>
        <w:t>表 7-1 系统测试结果概览表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0609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58772B75">
            <w:pPr>
              <w:spacing w:after="0" w:line="240" w:lineRule="auto"/>
              <w:jc w:val="center"/>
              <w:rPr>
                <w:rFonts w:ascii="Times New Roman" w:hAnsi="Times New Roman" w:eastAsia="宋体"/>
                <w:sz w:val="24"/>
              </w:rPr>
            </w:pPr>
            <w:r>
              <w:rPr>
                <w:rFonts w:ascii="Times New Roman" w:hAnsi="Times New Roman" w:eastAsia="宋体"/>
                <w:b/>
                <w:sz w:val="24"/>
              </w:rPr>
              <w:t>测试类别</w:t>
            </w:r>
          </w:p>
        </w:tc>
        <w:tc>
          <w:tcPr>
            <w:tcW w:w="2309" w:type="dxa"/>
            <w:vAlign w:val="center"/>
          </w:tcPr>
          <w:p w14:paraId="4BE8693D">
            <w:pPr>
              <w:spacing w:after="0" w:line="240" w:lineRule="auto"/>
              <w:jc w:val="center"/>
              <w:rPr>
                <w:rFonts w:ascii="Times New Roman" w:hAnsi="Times New Roman" w:eastAsia="宋体"/>
                <w:sz w:val="24"/>
              </w:rPr>
            </w:pPr>
            <w:r>
              <w:rPr>
                <w:rFonts w:ascii="Times New Roman" w:hAnsi="Times New Roman" w:eastAsia="宋体"/>
                <w:b/>
                <w:sz w:val="24"/>
              </w:rPr>
              <w:t>测试内容</w:t>
            </w:r>
          </w:p>
        </w:tc>
        <w:tc>
          <w:tcPr>
            <w:tcW w:w="2309" w:type="dxa"/>
            <w:vAlign w:val="center"/>
          </w:tcPr>
          <w:p w14:paraId="445B68B1">
            <w:pPr>
              <w:spacing w:after="0" w:line="240" w:lineRule="auto"/>
              <w:jc w:val="center"/>
              <w:rPr>
                <w:rFonts w:ascii="Times New Roman" w:hAnsi="Times New Roman" w:eastAsia="宋体"/>
                <w:sz w:val="24"/>
              </w:rPr>
            </w:pPr>
            <w:r>
              <w:rPr>
                <w:rFonts w:ascii="Times New Roman" w:hAnsi="Times New Roman" w:eastAsia="宋体"/>
                <w:b/>
                <w:sz w:val="24"/>
              </w:rPr>
              <w:t>结论</w:t>
            </w:r>
          </w:p>
        </w:tc>
        <w:tc>
          <w:tcPr>
            <w:tcW w:w="2309" w:type="dxa"/>
            <w:vAlign w:val="center"/>
          </w:tcPr>
          <w:p w14:paraId="0C0F94F8">
            <w:pPr>
              <w:spacing w:after="0" w:line="240" w:lineRule="auto"/>
              <w:jc w:val="center"/>
              <w:rPr>
                <w:rFonts w:ascii="Times New Roman" w:hAnsi="Times New Roman" w:eastAsia="宋体"/>
                <w:sz w:val="24"/>
              </w:rPr>
            </w:pPr>
            <w:r>
              <w:rPr>
                <w:rFonts w:ascii="Times New Roman" w:hAnsi="Times New Roman" w:eastAsia="宋体"/>
                <w:b/>
                <w:sz w:val="24"/>
              </w:rPr>
              <w:t>备注</w:t>
            </w:r>
          </w:p>
        </w:tc>
      </w:tr>
      <w:tr w14:paraId="0BDC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A69610E">
            <w:pPr>
              <w:spacing w:after="0" w:line="240" w:lineRule="auto"/>
              <w:jc w:val="left"/>
              <w:rPr>
                <w:rFonts w:ascii="Times New Roman" w:hAnsi="Times New Roman" w:eastAsia="宋体"/>
                <w:sz w:val="24"/>
              </w:rPr>
            </w:pPr>
            <w:r>
              <w:rPr>
                <w:rFonts w:ascii="Times New Roman" w:hAnsi="Times New Roman" w:eastAsia="宋体"/>
                <w:b w:val="0"/>
                <w:sz w:val="24"/>
              </w:rPr>
              <w:t>中控测试</w:t>
            </w:r>
          </w:p>
        </w:tc>
        <w:tc>
          <w:tcPr>
            <w:tcW w:w="2309" w:type="dxa"/>
            <w:vAlign w:val="center"/>
          </w:tcPr>
          <w:p w14:paraId="3BE76B83">
            <w:pPr>
              <w:spacing w:after="0" w:line="240" w:lineRule="auto"/>
              <w:jc w:val="left"/>
              <w:rPr>
                <w:rFonts w:ascii="Times New Roman" w:hAnsi="Times New Roman" w:eastAsia="宋体"/>
                <w:sz w:val="24"/>
              </w:rPr>
            </w:pPr>
            <w:r>
              <w:rPr>
                <w:rFonts w:ascii="Times New Roman" w:hAnsi="Times New Roman" w:eastAsia="宋体"/>
                <w:b w:val="0"/>
                <w:sz w:val="24"/>
              </w:rPr>
              <w:t>WebUI、节点注册表、Chat API、静态检查</w:t>
            </w:r>
          </w:p>
        </w:tc>
        <w:tc>
          <w:tcPr>
            <w:tcW w:w="2309" w:type="dxa"/>
            <w:vAlign w:val="center"/>
          </w:tcPr>
          <w:p w14:paraId="6C69D0BE">
            <w:pPr>
              <w:spacing w:after="0" w:line="240" w:lineRule="auto"/>
              <w:jc w:val="left"/>
              <w:rPr>
                <w:rFonts w:ascii="Times New Roman" w:hAnsi="Times New Roman" w:eastAsia="宋体"/>
                <w:sz w:val="24"/>
              </w:rPr>
            </w:pPr>
            <w:r>
              <w:rPr>
                <w:rFonts w:ascii="Times New Roman" w:hAnsi="Times New Roman" w:eastAsia="宋体"/>
                <w:b w:val="0"/>
                <w:sz w:val="24"/>
              </w:rPr>
              <w:t>通过</w:t>
            </w:r>
          </w:p>
        </w:tc>
        <w:tc>
          <w:tcPr>
            <w:tcW w:w="2309" w:type="dxa"/>
            <w:vAlign w:val="center"/>
          </w:tcPr>
          <w:p w14:paraId="40C90D25">
            <w:pPr>
              <w:spacing w:after="0" w:line="240" w:lineRule="auto"/>
              <w:jc w:val="left"/>
              <w:rPr>
                <w:rFonts w:ascii="Times New Roman" w:hAnsi="Times New Roman" w:eastAsia="宋体"/>
                <w:sz w:val="24"/>
              </w:rPr>
            </w:pPr>
            <w:r>
              <w:rPr>
                <w:rFonts w:ascii="Times New Roman" w:hAnsi="Times New Roman" w:eastAsia="宋体"/>
                <w:b w:val="0"/>
                <w:sz w:val="24"/>
              </w:rPr>
              <w:t>V1.4.2 静态检查 PASS</w:t>
            </w:r>
          </w:p>
        </w:tc>
      </w:tr>
      <w:tr w14:paraId="550F8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7A90EE01">
            <w:pPr>
              <w:spacing w:after="0" w:line="240" w:lineRule="auto"/>
              <w:jc w:val="left"/>
              <w:rPr>
                <w:rFonts w:ascii="Times New Roman" w:hAnsi="Times New Roman" w:eastAsia="宋体"/>
                <w:sz w:val="24"/>
              </w:rPr>
            </w:pPr>
            <w:r>
              <w:rPr>
                <w:rFonts w:ascii="Times New Roman" w:hAnsi="Times New Roman" w:eastAsia="宋体"/>
                <w:b w:val="0"/>
                <w:sz w:val="24"/>
              </w:rPr>
              <w:t>感知层测试</w:t>
            </w:r>
          </w:p>
        </w:tc>
        <w:tc>
          <w:tcPr>
            <w:tcW w:w="2309" w:type="dxa"/>
            <w:vAlign w:val="center"/>
          </w:tcPr>
          <w:p w14:paraId="13C3FE2B">
            <w:pPr>
              <w:spacing w:after="0" w:line="240" w:lineRule="auto"/>
              <w:jc w:val="left"/>
              <w:rPr>
                <w:rFonts w:ascii="Times New Roman" w:hAnsi="Times New Roman" w:eastAsia="宋体"/>
                <w:sz w:val="24"/>
              </w:rPr>
            </w:pPr>
            <w:r>
              <w:rPr>
                <w:rFonts w:ascii="Times New Roman" w:hAnsi="Times New Roman" w:eastAsia="宋体"/>
                <w:b w:val="0"/>
                <w:sz w:val="24"/>
              </w:rPr>
              <w:t>A/B 传感器采集与上报</w:t>
            </w:r>
          </w:p>
        </w:tc>
        <w:tc>
          <w:tcPr>
            <w:tcW w:w="2309" w:type="dxa"/>
            <w:vAlign w:val="center"/>
          </w:tcPr>
          <w:p w14:paraId="6E3FB56E">
            <w:pPr>
              <w:spacing w:after="0" w:line="240" w:lineRule="auto"/>
              <w:jc w:val="left"/>
              <w:rPr>
                <w:rFonts w:ascii="Times New Roman" w:hAnsi="Times New Roman" w:eastAsia="宋体"/>
                <w:sz w:val="24"/>
              </w:rPr>
            </w:pPr>
            <w:r>
              <w:rPr>
                <w:rFonts w:ascii="Times New Roman" w:hAnsi="Times New Roman" w:eastAsia="宋体"/>
                <w:b w:val="0"/>
                <w:sz w:val="24"/>
              </w:rPr>
              <w:t>通过</w:t>
            </w:r>
          </w:p>
        </w:tc>
        <w:tc>
          <w:tcPr>
            <w:tcW w:w="2309" w:type="dxa"/>
            <w:vAlign w:val="center"/>
          </w:tcPr>
          <w:p w14:paraId="066CC368">
            <w:pPr>
              <w:spacing w:after="0" w:line="240" w:lineRule="auto"/>
              <w:jc w:val="left"/>
              <w:rPr>
                <w:rFonts w:ascii="Times New Roman" w:hAnsi="Times New Roman" w:eastAsia="宋体"/>
                <w:sz w:val="24"/>
              </w:rPr>
            </w:pPr>
            <w:r>
              <w:rPr>
                <w:rFonts w:ascii="Times New Roman" w:hAnsi="Times New Roman" w:eastAsia="宋体"/>
                <w:b w:val="0"/>
                <w:sz w:val="24"/>
              </w:rPr>
              <w:t>以节点注册表和上报状态为准</w:t>
            </w:r>
          </w:p>
        </w:tc>
      </w:tr>
      <w:tr w14:paraId="6997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88827C3">
            <w:pPr>
              <w:spacing w:after="0" w:line="240" w:lineRule="auto"/>
              <w:jc w:val="left"/>
              <w:rPr>
                <w:rFonts w:ascii="Times New Roman" w:hAnsi="Times New Roman" w:eastAsia="宋体"/>
                <w:sz w:val="24"/>
              </w:rPr>
            </w:pPr>
            <w:r>
              <w:rPr>
                <w:rFonts w:ascii="Times New Roman" w:hAnsi="Times New Roman" w:eastAsia="宋体"/>
                <w:b w:val="0"/>
                <w:sz w:val="24"/>
              </w:rPr>
              <w:t>执行层测试</w:t>
            </w:r>
          </w:p>
        </w:tc>
        <w:tc>
          <w:tcPr>
            <w:tcW w:w="2309" w:type="dxa"/>
            <w:vAlign w:val="center"/>
          </w:tcPr>
          <w:p w14:paraId="09030160">
            <w:pPr>
              <w:spacing w:after="0" w:line="240" w:lineRule="auto"/>
              <w:jc w:val="left"/>
              <w:rPr>
                <w:rFonts w:ascii="Times New Roman" w:hAnsi="Times New Roman" w:eastAsia="宋体"/>
                <w:sz w:val="24"/>
              </w:rPr>
            </w:pPr>
            <w:r>
              <w:rPr>
                <w:rFonts w:ascii="Times New Roman" w:hAnsi="Times New Roman" w:eastAsia="宋体"/>
                <w:b w:val="0"/>
                <w:sz w:val="24"/>
              </w:rPr>
              <w:t>灯光、继电器、电机、舵机</w:t>
            </w:r>
          </w:p>
        </w:tc>
        <w:tc>
          <w:tcPr>
            <w:tcW w:w="2309" w:type="dxa"/>
            <w:vAlign w:val="center"/>
          </w:tcPr>
          <w:p w14:paraId="024BAF7F">
            <w:pPr>
              <w:spacing w:after="0" w:line="240" w:lineRule="auto"/>
              <w:jc w:val="left"/>
              <w:rPr>
                <w:rFonts w:ascii="Times New Roman" w:hAnsi="Times New Roman" w:eastAsia="宋体"/>
                <w:sz w:val="24"/>
              </w:rPr>
            </w:pPr>
            <w:r>
              <w:rPr>
                <w:rFonts w:ascii="Times New Roman" w:hAnsi="Times New Roman" w:eastAsia="宋体"/>
                <w:b w:val="0"/>
                <w:sz w:val="24"/>
              </w:rPr>
              <w:t>通过/待 PCB 实测</w:t>
            </w:r>
          </w:p>
        </w:tc>
        <w:tc>
          <w:tcPr>
            <w:tcW w:w="2309" w:type="dxa"/>
            <w:vAlign w:val="center"/>
          </w:tcPr>
          <w:p w14:paraId="5FCEB7B1">
            <w:pPr>
              <w:spacing w:after="0" w:line="240" w:lineRule="auto"/>
              <w:jc w:val="left"/>
              <w:rPr>
                <w:rFonts w:ascii="Times New Roman" w:hAnsi="Times New Roman" w:eastAsia="宋体"/>
                <w:sz w:val="24"/>
              </w:rPr>
            </w:pPr>
            <w:r>
              <w:rPr>
                <w:rFonts w:ascii="Times New Roman" w:hAnsi="Times New Roman" w:eastAsia="宋体"/>
                <w:b w:val="0"/>
                <w:sz w:val="24"/>
              </w:rPr>
              <w:t>开发板版本已验证，PCB 待焊接</w:t>
            </w:r>
          </w:p>
        </w:tc>
      </w:tr>
      <w:tr w14:paraId="47FF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79BB706">
            <w:pPr>
              <w:spacing w:after="0" w:line="240" w:lineRule="auto"/>
              <w:jc w:val="left"/>
              <w:rPr>
                <w:rFonts w:ascii="Times New Roman" w:hAnsi="Times New Roman" w:eastAsia="宋体"/>
                <w:sz w:val="24"/>
              </w:rPr>
            </w:pPr>
            <w:r>
              <w:rPr>
                <w:rFonts w:ascii="Times New Roman" w:hAnsi="Times New Roman" w:eastAsia="宋体"/>
                <w:b w:val="0"/>
                <w:sz w:val="24"/>
              </w:rPr>
              <w:t>配网测试</w:t>
            </w:r>
          </w:p>
        </w:tc>
        <w:tc>
          <w:tcPr>
            <w:tcW w:w="2309" w:type="dxa"/>
            <w:vAlign w:val="center"/>
          </w:tcPr>
          <w:p w14:paraId="2620BBF6">
            <w:pPr>
              <w:spacing w:after="0" w:line="240" w:lineRule="auto"/>
              <w:jc w:val="left"/>
              <w:rPr>
                <w:rFonts w:ascii="Times New Roman" w:hAnsi="Times New Roman" w:eastAsia="宋体"/>
                <w:sz w:val="24"/>
              </w:rPr>
            </w:pPr>
            <w:r>
              <w:rPr>
                <w:rFonts w:ascii="Times New Roman" w:hAnsi="Times New Roman" w:eastAsia="宋体"/>
                <w:b w:val="0"/>
                <w:sz w:val="24"/>
              </w:rPr>
              <w:t>无配置开热点、失败恢复、状态灯</w:t>
            </w:r>
          </w:p>
        </w:tc>
        <w:tc>
          <w:tcPr>
            <w:tcW w:w="2309" w:type="dxa"/>
            <w:vAlign w:val="center"/>
          </w:tcPr>
          <w:p w14:paraId="716ABFA1">
            <w:pPr>
              <w:spacing w:after="0" w:line="240" w:lineRule="auto"/>
              <w:jc w:val="left"/>
              <w:rPr>
                <w:rFonts w:ascii="Times New Roman" w:hAnsi="Times New Roman" w:eastAsia="宋体"/>
                <w:sz w:val="24"/>
              </w:rPr>
            </w:pPr>
            <w:r>
              <w:rPr>
                <w:rFonts w:ascii="Times New Roman" w:hAnsi="Times New Roman" w:eastAsia="宋体"/>
                <w:b w:val="0"/>
                <w:sz w:val="24"/>
              </w:rPr>
              <w:t>通过</w:t>
            </w:r>
          </w:p>
        </w:tc>
        <w:tc>
          <w:tcPr>
            <w:tcW w:w="2309" w:type="dxa"/>
            <w:vAlign w:val="center"/>
          </w:tcPr>
          <w:p w14:paraId="7BE8E2E8">
            <w:pPr>
              <w:spacing w:after="0" w:line="240" w:lineRule="auto"/>
              <w:jc w:val="left"/>
              <w:rPr>
                <w:rFonts w:ascii="Times New Roman" w:hAnsi="Times New Roman" w:eastAsia="宋体"/>
                <w:sz w:val="24"/>
              </w:rPr>
            </w:pPr>
            <w:r>
              <w:rPr>
                <w:rFonts w:ascii="Times New Roman" w:hAnsi="Times New Roman" w:eastAsia="宋体"/>
                <w:b w:val="0"/>
                <w:sz w:val="24"/>
              </w:rPr>
              <w:t>BootHotspotFix 已验证</w:t>
            </w:r>
          </w:p>
        </w:tc>
      </w:tr>
      <w:tr w14:paraId="445A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20F7B44">
            <w:pPr>
              <w:spacing w:after="0" w:line="240" w:lineRule="auto"/>
              <w:jc w:val="left"/>
              <w:rPr>
                <w:rFonts w:ascii="Times New Roman" w:hAnsi="Times New Roman" w:eastAsia="宋体"/>
                <w:sz w:val="24"/>
              </w:rPr>
            </w:pPr>
            <w:r>
              <w:rPr>
                <w:rFonts w:ascii="Times New Roman" w:hAnsi="Times New Roman" w:eastAsia="宋体"/>
                <w:b w:val="0"/>
                <w:sz w:val="24"/>
              </w:rPr>
              <w:t>PCB 检查</w:t>
            </w:r>
          </w:p>
        </w:tc>
        <w:tc>
          <w:tcPr>
            <w:tcW w:w="2309" w:type="dxa"/>
            <w:vAlign w:val="center"/>
          </w:tcPr>
          <w:p w14:paraId="52E603D5">
            <w:pPr>
              <w:spacing w:after="0" w:line="240" w:lineRule="auto"/>
              <w:jc w:val="left"/>
              <w:rPr>
                <w:rFonts w:ascii="Times New Roman" w:hAnsi="Times New Roman" w:eastAsia="宋体"/>
                <w:sz w:val="24"/>
              </w:rPr>
            </w:pPr>
            <w:r>
              <w:rPr>
                <w:rFonts w:ascii="Times New Roman" w:hAnsi="Times New Roman" w:eastAsia="宋体"/>
                <w:b w:val="0"/>
                <w:sz w:val="24"/>
              </w:rPr>
              <w:t>DRC、Gerber、打样参数</w:t>
            </w:r>
          </w:p>
        </w:tc>
        <w:tc>
          <w:tcPr>
            <w:tcW w:w="2309" w:type="dxa"/>
            <w:vAlign w:val="center"/>
          </w:tcPr>
          <w:p w14:paraId="6D1CFC23">
            <w:pPr>
              <w:spacing w:after="0" w:line="240" w:lineRule="auto"/>
              <w:jc w:val="left"/>
              <w:rPr>
                <w:rFonts w:ascii="Times New Roman" w:hAnsi="Times New Roman" w:eastAsia="宋体"/>
                <w:sz w:val="24"/>
              </w:rPr>
            </w:pPr>
            <w:r>
              <w:rPr>
                <w:rFonts w:ascii="Times New Roman" w:hAnsi="Times New Roman" w:eastAsia="宋体"/>
                <w:b w:val="0"/>
                <w:sz w:val="24"/>
              </w:rPr>
              <w:t>通过设计检查</w:t>
            </w:r>
          </w:p>
        </w:tc>
        <w:tc>
          <w:tcPr>
            <w:tcW w:w="2309" w:type="dxa"/>
            <w:vAlign w:val="center"/>
          </w:tcPr>
          <w:p w14:paraId="205C0FF1">
            <w:pPr>
              <w:spacing w:after="0" w:line="240" w:lineRule="auto"/>
              <w:jc w:val="left"/>
              <w:rPr>
                <w:rFonts w:ascii="Times New Roman" w:hAnsi="Times New Roman" w:eastAsia="宋体"/>
                <w:sz w:val="24"/>
              </w:rPr>
            </w:pPr>
            <w:r>
              <w:rPr>
                <w:rFonts w:ascii="Times New Roman" w:hAnsi="Times New Roman" w:eastAsia="宋体"/>
                <w:b w:val="0"/>
                <w:sz w:val="24"/>
              </w:rPr>
              <w:t>实物到货后继续验证</w:t>
            </w:r>
          </w:p>
        </w:tc>
      </w:tr>
    </w:tbl>
    <w:p w14:paraId="68998E98">
      <w:pPr>
        <w:rPr>
          <w:rFonts w:ascii="Times New Roman" w:hAnsi="Times New Roman" w:eastAsia="宋体"/>
          <w:sz w:val="24"/>
        </w:rPr>
      </w:pPr>
    </w:p>
    <w:p w14:paraId="255AA3F4">
      <w:pPr>
        <w:rPr>
          <w:rFonts w:ascii="Times New Roman" w:hAnsi="Times New Roman" w:eastAsia="宋体"/>
          <w:sz w:val="24"/>
        </w:rPr>
      </w:pPr>
      <w:r>
        <w:rPr>
          <w:rFonts w:ascii="Times New Roman" w:hAnsi="Times New Roman" w:eastAsia="宋体"/>
          <w:sz w:val="24"/>
        </w:rPr>
        <w:br w:type="page"/>
      </w:r>
    </w:p>
    <w:p w14:paraId="4294EF10">
      <w:pPr>
        <w:pStyle w:val="3"/>
        <w:spacing w:before="240" w:after="160"/>
        <w:rPr>
          <w:rFonts w:ascii="Times New Roman" w:hAnsi="Times New Roman" w:eastAsia="宋体"/>
          <w:sz w:val="24"/>
        </w:rPr>
      </w:pPr>
      <w:r>
        <w:rPr>
          <w:rFonts w:ascii="Times New Roman" w:hAnsi="Times New Roman" w:eastAsia="宋体"/>
          <w:b/>
          <w:sz w:val="24"/>
        </w:rPr>
        <w:t>第 8 章 关键问题记录与优化分析</w:t>
      </w:r>
    </w:p>
    <w:p w14:paraId="34FD2B35">
      <w:pPr>
        <w:pStyle w:val="4"/>
        <w:spacing w:before="160" w:after="120"/>
        <w:rPr>
          <w:rFonts w:ascii="Times New Roman" w:hAnsi="Times New Roman" w:eastAsia="宋体"/>
          <w:sz w:val="24"/>
        </w:rPr>
      </w:pPr>
      <w:r>
        <w:rPr>
          <w:rFonts w:ascii="Times New Roman" w:hAnsi="Times New Roman" w:eastAsia="宋体"/>
          <w:b/>
          <w:sz w:val="24"/>
        </w:rPr>
        <w:t>8.1 中控前端固定模板与动态节点并存问题</w:t>
      </w:r>
    </w:p>
    <w:p w14:paraId="6A28B963">
      <w:pPr>
        <w:spacing w:after="120" w:line="324" w:lineRule="auto"/>
        <w:ind w:firstLine="440"/>
        <w:rPr>
          <w:rFonts w:ascii="Times New Roman" w:hAnsi="Times New Roman" w:eastAsia="宋体"/>
          <w:sz w:val="24"/>
        </w:rPr>
      </w:pPr>
      <w:r>
        <w:rPr>
          <w:rFonts w:ascii="Times New Roman" w:hAnsi="Times New Roman" w:eastAsia="宋体"/>
          <w:b w:val="0"/>
          <w:sz w:val="24"/>
        </w:rPr>
        <w:t>问题现象是：中控页面中同时存在旧三板固定模板、固定设备状态表和 V3 动态节点注册表。用户能够在节点注册表中看到 A/B 子节点在线，但设备状态页面仍可能显示旧名称或固定归属。</w:t>
      </w:r>
    </w:p>
    <w:p w14:paraId="1AC89449">
      <w:pPr>
        <w:spacing w:after="120" w:line="324" w:lineRule="auto"/>
        <w:ind w:firstLine="440"/>
        <w:rPr>
          <w:rFonts w:ascii="Times New Roman" w:hAnsi="Times New Roman" w:eastAsia="宋体"/>
          <w:sz w:val="24"/>
        </w:rPr>
      </w:pPr>
      <w:r>
        <w:rPr>
          <w:rFonts w:ascii="Times New Roman" w:hAnsi="Times New Roman" w:eastAsia="宋体"/>
          <w:b w:val="0"/>
          <w:sz w:val="24"/>
        </w:rPr>
        <w:t>原因在于中控 V1.4.2 为保持兼容，前端没有完全重构为动态设备模型。解决思路是将该问题定义为显示层边界：真实节点在线状态以 V3 节点注册表为准，固定设备状态表用于预设设备展示。该问题不影响底层注册、上报和控制链路。</w:t>
      </w:r>
    </w:p>
    <w:p w14:paraId="4D3006E7">
      <w:pPr>
        <w:spacing w:after="120" w:line="324" w:lineRule="auto"/>
        <w:ind w:firstLine="440"/>
        <w:rPr>
          <w:rFonts w:ascii="Times New Roman" w:hAnsi="Times New Roman" w:eastAsia="宋体"/>
          <w:sz w:val="24"/>
        </w:rPr>
      </w:pPr>
      <w:r>
        <w:rPr>
          <w:rFonts w:ascii="Times New Roman" w:hAnsi="Times New Roman" w:eastAsia="宋体"/>
          <w:b w:val="0"/>
          <w:sz w:val="24"/>
        </w:rPr>
        <w:t>该问题的处理原则是“不掩盖、不夸大”。不掩盖是指论文必须承认当前前端存在兼容显示；不夸大是指不能把显示层问题描述成底层通信失败。系统真实通信链路已经通过节点注册、上报和日志体现，前端动态化属于后续优化方向。</w:t>
      </w:r>
    </w:p>
    <w:p w14:paraId="0BEFB5D8">
      <w:pPr>
        <w:pStyle w:val="4"/>
        <w:spacing w:before="160" w:after="120"/>
        <w:rPr>
          <w:rFonts w:ascii="Times New Roman" w:hAnsi="Times New Roman" w:eastAsia="宋体"/>
          <w:sz w:val="24"/>
        </w:rPr>
      </w:pPr>
      <w:r>
        <w:rPr>
          <w:rFonts w:ascii="Times New Roman" w:hAnsi="Times New Roman" w:eastAsia="宋体"/>
          <w:b/>
          <w:sz w:val="24"/>
        </w:rPr>
        <w:t>8.2 前后端状态对齐问题</w:t>
      </w:r>
    </w:p>
    <w:p w14:paraId="468D1748">
      <w:pPr>
        <w:spacing w:after="120" w:line="324" w:lineRule="auto"/>
        <w:ind w:firstLine="440"/>
        <w:rPr>
          <w:rFonts w:ascii="Times New Roman" w:hAnsi="Times New Roman" w:eastAsia="宋体"/>
          <w:sz w:val="24"/>
        </w:rPr>
      </w:pPr>
      <w:r>
        <w:rPr>
          <w:rFonts w:ascii="Times New Roman" w:hAnsi="Times New Roman" w:eastAsia="宋体"/>
          <w:b w:val="0"/>
          <w:sz w:val="24"/>
        </w:rPr>
        <w:t>前后端状态对齐问题主要表现为后端已经接入 A/B 子节点，但前端某些页面仍采用旧模板描述。若不加说明，使用者容易误以为系统没有真正接入新节点。</w:t>
      </w:r>
    </w:p>
    <w:p w14:paraId="3CFAE6BD">
      <w:pPr>
        <w:spacing w:after="120" w:line="324" w:lineRule="auto"/>
        <w:ind w:firstLine="440"/>
        <w:rPr>
          <w:rFonts w:ascii="Times New Roman" w:hAnsi="Times New Roman" w:eastAsia="宋体"/>
          <w:sz w:val="24"/>
        </w:rPr>
      </w:pPr>
      <w:r>
        <w:rPr>
          <w:rFonts w:ascii="Times New Roman" w:hAnsi="Times New Roman" w:eastAsia="宋体"/>
          <w:b w:val="0"/>
          <w:sz w:val="24"/>
        </w:rPr>
        <w:t>优化方式是将前端页面分为普通用户视角和开发者诊断视角。普通用户关注最终设备状态，开发者通过节点注册表和日志判断物理节点状态。论文中也应明确当前前端是兼容显示，不宣称完全动态设备管理。</w:t>
      </w:r>
    </w:p>
    <w:p w14:paraId="0064B339">
      <w:pPr>
        <w:pStyle w:val="4"/>
        <w:spacing w:before="160" w:after="120"/>
        <w:rPr>
          <w:rFonts w:ascii="Times New Roman" w:hAnsi="Times New Roman" w:eastAsia="宋体"/>
          <w:sz w:val="24"/>
        </w:rPr>
      </w:pPr>
      <w:r>
        <w:rPr>
          <w:rFonts w:ascii="Times New Roman" w:hAnsi="Times New Roman" w:eastAsia="宋体"/>
          <w:b/>
          <w:sz w:val="24"/>
        </w:rPr>
        <w:t>8.3 感知层宏裁剪与真拆分问题</w:t>
      </w:r>
    </w:p>
    <w:p w14:paraId="72E6E2D1">
      <w:pPr>
        <w:spacing w:after="120" w:line="324" w:lineRule="auto"/>
        <w:ind w:firstLine="440"/>
        <w:rPr>
          <w:rFonts w:ascii="Times New Roman" w:hAnsi="Times New Roman" w:eastAsia="宋体"/>
          <w:sz w:val="24"/>
        </w:rPr>
      </w:pPr>
      <w:r>
        <w:rPr>
          <w:rFonts w:ascii="Times New Roman" w:hAnsi="Times New Roman" w:eastAsia="宋体"/>
          <w:b w:val="0"/>
          <w:sz w:val="24"/>
        </w:rPr>
        <w:t>感知层拆分初期曾出现宏开关裁剪方案，即在同一份集成代码中通过宏开关关闭部分传感器。该方案虽然能减少运行功能，但文件中仍保留对侧传感器逻辑，不能称为真正独立节点。</w:t>
      </w:r>
    </w:p>
    <w:p w14:paraId="6DCAA8C5">
      <w:pPr>
        <w:spacing w:after="120" w:line="324" w:lineRule="auto"/>
        <w:ind w:firstLine="440"/>
        <w:rPr>
          <w:rFonts w:ascii="Times New Roman" w:hAnsi="Times New Roman" w:eastAsia="宋体"/>
          <w:sz w:val="24"/>
        </w:rPr>
      </w:pPr>
      <w:r>
        <w:rPr>
          <w:rFonts w:ascii="Times New Roman" w:hAnsi="Times New Roman" w:eastAsia="宋体"/>
          <w:b w:val="0"/>
          <w:sz w:val="24"/>
        </w:rPr>
        <w:t>最终方案采用 A/B 真拆分：环境窗户节点只保留 DHT22、MQ5、窗户门磁和客厅人体活动相关逻辑；光照安防节点只保留 BH1750、MQ2、大门门磁和卧室人体活动相关逻辑。真拆分提高了代码清晰度和后续维护性。</w:t>
      </w:r>
    </w:p>
    <w:p w14:paraId="246A239E">
      <w:pPr>
        <w:pStyle w:val="4"/>
        <w:spacing w:before="160" w:after="120"/>
        <w:rPr>
          <w:rFonts w:ascii="Times New Roman" w:hAnsi="Times New Roman" w:eastAsia="宋体"/>
          <w:sz w:val="24"/>
        </w:rPr>
      </w:pPr>
      <w:r>
        <w:rPr>
          <w:rFonts w:ascii="Times New Roman" w:hAnsi="Times New Roman" w:eastAsia="宋体"/>
          <w:b/>
          <w:sz w:val="24"/>
        </w:rPr>
        <w:t>8.4 执行层配网热点启动崩溃问题</w:t>
      </w:r>
    </w:p>
    <w:p w14:paraId="3C0437C6">
      <w:pPr>
        <w:spacing w:after="120" w:line="324" w:lineRule="auto"/>
        <w:ind w:firstLine="440"/>
        <w:rPr>
          <w:rFonts w:ascii="Times New Roman" w:hAnsi="Times New Roman" w:eastAsia="宋体"/>
          <w:sz w:val="24"/>
        </w:rPr>
      </w:pPr>
      <w:r>
        <w:rPr>
          <w:rFonts w:ascii="Times New Roman" w:hAnsi="Times New Roman" w:eastAsia="宋体"/>
          <w:b w:val="0"/>
          <w:sz w:val="24"/>
        </w:rPr>
        <w:t>执行层 A 节点早期版本在 ESP32 基础版上烧录后看不到配网热点，串口出现 xQueueSemaphoreTake 断言并反复重启。表面现象是热点不出现，实质问题发生在 WebServer 和 WiFi 网络栈初始化顺序。</w:t>
      </w:r>
    </w:p>
    <w:p w14:paraId="28465C0B">
      <w:pPr>
        <w:spacing w:after="120" w:line="324" w:lineRule="auto"/>
        <w:ind w:firstLine="440"/>
        <w:rPr>
          <w:rFonts w:ascii="Times New Roman" w:hAnsi="Times New Roman" w:eastAsia="宋体"/>
          <w:sz w:val="24"/>
        </w:rPr>
      </w:pPr>
      <w:r>
        <w:rPr>
          <w:rFonts w:ascii="Times New Roman" w:hAnsi="Times New Roman" w:eastAsia="宋体"/>
          <w:b w:val="0"/>
          <w:sz w:val="24"/>
        </w:rPr>
        <w:t>原因分析表明，server.begin 放在 WiFi.mode、softAP 或 WiFi.begin 之前，导致网络栈尚未准备好时启动 WebServer。修复方案是先执行 connectWifiOnce 初始化 WiFi/AP，再启动 WebServer。修复后执行层 A/B 配网逻辑正常，并同步到感知层。</w:t>
      </w:r>
    </w:p>
    <w:p w14:paraId="15BABC99">
      <w:pPr>
        <w:pStyle w:val="4"/>
        <w:spacing w:before="160" w:after="120"/>
        <w:rPr>
          <w:rFonts w:ascii="Times New Roman" w:hAnsi="Times New Roman" w:eastAsia="宋体"/>
          <w:sz w:val="24"/>
        </w:rPr>
      </w:pPr>
      <w:r>
        <w:rPr>
          <w:rFonts w:ascii="Times New Roman" w:hAnsi="Times New Roman" w:eastAsia="宋体"/>
          <w:b/>
          <w:sz w:val="24"/>
        </w:rPr>
        <w:t>8.5 ESP-NOW 与 WiFi 共存问题</w:t>
      </w:r>
    </w:p>
    <w:p w14:paraId="6C7F46AB">
      <w:pPr>
        <w:spacing w:after="120" w:line="324" w:lineRule="auto"/>
        <w:ind w:firstLine="440"/>
        <w:rPr>
          <w:rFonts w:ascii="Times New Roman" w:hAnsi="Times New Roman" w:eastAsia="宋体"/>
          <w:sz w:val="24"/>
        </w:rPr>
      </w:pPr>
      <w:r>
        <w:rPr>
          <w:rFonts w:ascii="Times New Roman" w:hAnsi="Times New Roman" w:eastAsia="宋体"/>
          <w:b w:val="0"/>
          <w:sz w:val="24"/>
        </w:rPr>
        <w:t>项目早期尝试过 ESP-NOW 与 WiFi 并存方案。ESP-NOW 适合低延迟点对点控制，但在同时需要 WiFi 连接、WebUI、HTTP 上报和云端访问时，信道和状态管理会增加复杂度。</w:t>
      </w:r>
    </w:p>
    <w:p w14:paraId="5B43A23C">
      <w:pPr>
        <w:spacing w:after="120" w:line="324" w:lineRule="auto"/>
        <w:ind w:firstLine="440"/>
        <w:rPr>
          <w:rFonts w:ascii="Times New Roman" w:hAnsi="Times New Roman" w:eastAsia="宋体"/>
          <w:sz w:val="24"/>
        </w:rPr>
      </w:pPr>
      <w:r>
        <w:rPr>
          <w:rFonts w:ascii="Times New Roman" w:hAnsi="Times New Roman" w:eastAsia="宋体"/>
          <w:b w:val="0"/>
          <w:sz w:val="24"/>
        </w:rPr>
        <w:t>最终系统主线转向 WiFi 局域网 HTTP 通信。该方案虽然不如 ESP-NOW 在点对点控制上轻量，但更适合中控 WebUI、浏览器调试、节点注册和论文说明，也避免了多通信方式并行造成的调试复杂度。</w:t>
      </w:r>
    </w:p>
    <w:p w14:paraId="2CFFAA6B">
      <w:pPr>
        <w:spacing w:after="120" w:line="324" w:lineRule="auto"/>
        <w:ind w:firstLine="440"/>
        <w:rPr>
          <w:rFonts w:ascii="Times New Roman" w:hAnsi="Times New Roman" w:eastAsia="宋体"/>
          <w:sz w:val="24"/>
        </w:rPr>
      </w:pPr>
      <w:r>
        <w:rPr>
          <w:rFonts w:ascii="Times New Roman" w:hAnsi="Times New Roman" w:eastAsia="宋体"/>
          <w:b w:val="0"/>
          <w:sz w:val="24"/>
        </w:rPr>
        <w:t>ESP-NOW 的试错价值在于帮助项目明确边界。若系统只是点对点遥控，ESP-NOW 可能更轻量；但本文系统需要 WebUI、HTTP、节点注册、云端服务和远程访问，WiFi 局域网 HTTP 方案更统一。因此放弃 ESP-NOW 主线不是失败，而是架构取舍。</w:t>
      </w:r>
    </w:p>
    <w:p w14:paraId="3B4A7BA2">
      <w:pPr>
        <w:pStyle w:val="4"/>
        <w:spacing w:before="160" w:after="120"/>
        <w:rPr>
          <w:rFonts w:ascii="Times New Roman" w:hAnsi="Times New Roman" w:eastAsia="宋体"/>
          <w:sz w:val="24"/>
        </w:rPr>
      </w:pPr>
      <w:r>
        <w:rPr>
          <w:rFonts w:ascii="Times New Roman" w:hAnsi="Times New Roman" w:eastAsia="宋体"/>
          <w:b/>
          <w:sz w:val="24"/>
        </w:rPr>
        <w:t>8.6 ESP-SR 本地语音方案试错</w:t>
      </w:r>
    </w:p>
    <w:p w14:paraId="23015F82">
      <w:pPr>
        <w:spacing w:after="120" w:line="324" w:lineRule="auto"/>
        <w:ind w:firstLine="440"/>
        <w:rPr>
          <w:rFonts w:ascii="Times New Roman" w:hAnsi="Times New Roman" w:eastAsia="宋体"/>
          <w:sz w:val="24"/>
        </w:rPr>
      </w:pPr>
      <w:r>
        <w:rPr>
          <w:rFonts w:ascii="Times New Roman" w:hAnsi="Times New Roman" w:eastAsia="宋体"/>
          <w:b w:val="0"/>
          <w:sz w:val="24"/>
        </w:rPr>
        <w:t>ESP-SR 本地语音方案曾作为尝试方向，其目标是在本地完成语音识别和唤醒，减少云端依赖。但该方案工程集成复杂，对模型、内存、音频输入和硬件驱动要求较高，在当前项目阶段会显著增加不确定性。</w:t>
      </w:r>
    </w:p>
    <w:p w14:paraId="38195FAD">
      <w:pPr>
        <w:spacing w:after="120" w:line="324" w:lineRule="auto"/>
        <w:ind w:firstLine="440"/>
        <w:rPr>
          <w:rFonts w:ascii="Times New Roman" w:hAnsi="Times New Roman" w:eastAsia="宋体"/>
          <w:sz w:val="24"/>
        </w:rPr>
      </w:pPr>
      <w:r>
        <w:rPr>
          <w:rFonts w:ascii="Times New Roman" w:hAnsi="Times New Roman" w:eastAsia="宋体"/>
          <w:b w:val="0"/>
          <w:sz w:val="24"/>
        </w:rPr>
        <w:t>因此最终语音路线采用外部 ASR/TTS 服务配合中控音频链路实现。该取舍并不否定本地语音的价值，而是在项目时间、稳定性和可演示性之间做出的工程选择。</w:t>
      </w:r>
    </w:p>
    <w:p w14:paraId="7CB565A1">
      <w:pPr>
        <w:pStyle w:val="4"/>
        <w:spacing w:before="160" w:after="120"/>
        <w:rPr>
          <w:rFonts w:ascii="Times New Roman" w:hAnsi="Times New Roman" w:eastAsia="宋体"/>
          <w:sz w:val="24"/>
        </w:rPr>
      </w:pPr>
      <w:r>
        <w:rPr>
          <w:rFonts w:ascii="Times New Roman" w:hAnsi="Times New Roman" w:eastAsia="宋体"/>
          <w:b/>
          <w:sz w:val="24"/>
        </w:rPr>
        <w:t>8.7 LVGL 界面路线试错</w:t>
      </w:r>
    </w:p>
    <w:p w14:paraId="2504048F">
      <w:pPr>
        <w:spacing w:after="120" w:line="324" w:lineRule="auto"/>
        <w:ind w:firstLine="440"/>
        <w:rPr>
          <w:rFonts w:ascii="Times New Roman" w:hAnsi="Times New Roman" w:eastAsia="宋体"/>
          <w:sz w:val="24"/>
        </w:rPr>
      </w:pPr>
      <w:r>
        <w:rPr>
          <w:rFonts w:ascii="Times New Roman" w:hAnsi="Times New Roman" w:eastAsia="宋体"/>
          <w:b w:val="0"/>
          <w:sz w:val="24"/>
        </w:rPr>
        <w:t>LVGL 可用于构建本地图形界面，适合嵌入式屏幕应用。项目早期曾考虑通过 LVGL 实现更完整的本地界面，但随着 WebUI 功能逐步完善，LVGL 路线在开发复杂度、资源占用和前端复用方面显得成本较高。</w:t>
      </w:r>
    </w:p>
    <w:p w14:paraId="71632E5A">
      <w:pPr>
        <w:spacing w:after="120" w:line="324" w:lineRule="auto"/>
        <w:ind w:firstLine="440"/>
        <w:rPr>
          <w:rFonts w:ascii="Times New Roman" w:hAnsi="Times New Roman" w:eastAsia="宋体"/>
          <w:sz w:val="24"/>
        </w:rPr>
      </w:pPr>
      <w:r>
        <w:rPr>
          <w:rFonts w:ascii="Times New Roman" w:hAnsi="Times New Roman" w:eastAsia="宋体"/>
          <w:b w:val="0"/>
          <w:sz w:val="24"/>
        </w:rPr>
        <w:t>最终系统选择 WebUI 作为主要界面路线，使浏览器、远程页面和 App 套壳能够复用同一套交互逻辑。这种取舍提高了开发效率，也更适合多入口访问需求。</w:t>
      </w:r>
    </w:p>
    <w:p w14:paraId="3FD742E6">
      <w:pPr>
        <w:pStyle w:val="4"/>
        <w:spacing w:before="160" w:after="120"/>
        <w:rPr>
          <w:rFonts w:ascii="Times New Roman" w:hAnsi="Times New Roman" w:eastAsia="宋体"/>
          <w:sz w:val="24"/>
        </w:rPr>
      </w:pPr>
      <w:r>
        <w:rPr>
          <w:rFonts w:ascii="Times New Roman" w:hAnsi="Times New Roman" w:eastAsia="宋体"/>
          <w:b/>
          <w:sz w:val="24"/>
        </w:rPr>
        <w:t>8.8 音频驱动与探针调试问题</w:t>
      </w:r>
    </w:p>
    <w:p w14:paraId="79FE5816">
      <w:pPr>
        <w:spacing w:after="120" w:line="324" w:lineRule="auto"/>
        <w:ind w:firstLine="440"/>
        <w:rPr>
          <w:rFonts w:ascii="Times New Roman" w:hAnsi="Times New Roman" w:eastAsia="宋体"/>
          <w:sz w:val="24"/>
        </w:rPr>
      </w:pPr>
      <w:r>
        <w:rPr>
          <w:rFonts w:ascii="Times New Roman" w:hAnsi="Times New Roman" w:eastAsia="宋体"/>
          <w:b w:val="0"/>
          <w:sz w:val="24"/>
        </w:rPr>
        <w:t>音频链路问题包括录音失败、TTS 文件生成后不能播放、页面状态与实际音频状态不一致等。由于音频链路涉及麦克风、I2S、文件系统、TTS 服务和播放器状态，单靠页面提示难以定位。</w:t>
      </w:r>
    </w:p>
    <w:p w14:paraId="3748D41D">
      <w:pPr>
        <w:spacing w:after="120" w:line="324" w:lineRule="auto"/>
        <w:ind w:firstLine="440"/>
        <w:rPr>
          <w:rFonts w:ascii="Times New Roman" w:hAnsi="Times New Roman" w:eastAsia="宋体"/>
          <w:sz w:val="24"/>
        </w:rPr>
      </w:pPr>
      <w:r>
        <w:rPr>
          <w:rFonts w:ascii="Times New Roman" w:hAnsi="Times New Roman" w:eastAsia="宋体"/>
          <w:b w:val="0"/>
          <w:sz w:val="24"/>
        </w:rPr>
        <w:t>探针调试机制通过在关键节点记录状态，帮助区分是录音入口、文件生成、TTS 调用、音频播放还是 WebUI 显示问题。该机制使音频调试从“猜测问题”转变为“逐段定位”。</w:t>
      </w:r>
    </w:p>
    <w:p w14:paraId="3B88EF86">
      <w:pPr>
        <w:spacing w:after="120" w:line="324" w:lineRule="auto"/>
        <w:ind w:firstLine="440"/>
        <w:rPr>
          <w:rFonts w:ascii="Times New Roman" w:hAnsi="Times New Roman" w:eastAsia="宋体"/>
          <w:sz w:val="24"/>
        </w:rPr>
      </w:pPr>
      <w:r>
        <w:rPr>
          <w:rFonts w:ascii="Times New Roman" w:hAnsi="Times New Roman" w:eastAsia="宋体"/>
          <w:b w:val="0"/>
          <w:sz w:val="24"/>
        </w:rPr>
        <w:t>音频探针的意义还在于它改变了调试思路。早期如果只看最终语音页面，问题会被笼统地归为“语音坏了”；引入探针后，录音、识别、文本生成、TTS、播放每个阶段都能被单独观察。这种方法对嵌入式复杂外设调试具有普遍借鉴意义。</w:t>
      </w:r>
    </w:p>
    <w:p w14:paraId="40457F93">
      <w:pPr>
        <w:pStyle w:val="4"/>
        <w:spacing w:before="160" w:after="120"/>
        <w:rPr>
          <w:rFonts w:ascii="Times New Roman" w:hAnsi="Times New Roman" w:eastAsia="宋体"/>
          <w:sz w:val="24"/>
        </w:rPr>
      </w:pPr>
      <w:r>
        <w:rPr>
          <w:rFonts w:ascii="Times New Roman" w:hAnsi="Times New Roman" w:eastAsia="宋体"/>
          <w:b/>
          <w:sz w:val="24"/>
        </w:rPr>
        <w:t>8.9 步进电机相序与执行器供电问题</w:t>
      </w:r>
    </w:p>
    <w:p w14:paraId="47EAC4F3">
      <w:pPr>
        <w:spacing w:after="120" w:line="324" w:lineRule="auto"/>
        <w:ind w:firstLine="440"/>
        <w:rPr>
          <w:rFonts w:ascii="Times New Roman" w:hAnsi="Times New Roman" w:eastAsia="宋体"/>
          <w:sz w:val="24"/>
        </w:rPr>
      </w:pPr>
      <w:r>
        <w:rPr>
          <w:rFonts w:ascii="Times New Roman" w:hAnsi="Times New Roman" w:eastAsia="宋体"/>
          <w:b w:val="0"/>
          <w:sz w:val="24"/>
        </w:rPr>
        <w:t>28BYJ-48 步进电机调试中出现过抖动、无力或方向不直观等问题。最终确认电机为 5V 版，必须使用外部 5V 供电，ESP32 GND、ULN2003 GND 和外部电源负极必须共地，ULN2003 跳线帽也必须插上。</w:t>
      </w:r>
    </w:p>
    <w:p w14:paraId="0FA7E14B">
      <w:pPr>
        <w:spacing w:after="120" w:line="324" w:lineRule="auto"/>
        <w:ind w:firstLine="440"/>
        <w:rPr>
          <w:rFonts w:ascii="Times New Roman" w:hAnsi="Times New Roman" w:eastAsia="宋体"/>
          <w:sz w:val="24"/>
        </w:rPr>
      </w:pPr>
      <w:r>
        <w:rPr>
          <w:rFonts w:ascii="Times New Roman" w:hAnsi="Times New Roman" w:eastAsia="宋体"/>
          <w:b w:val="0"/>
          <w:sz w:val="24"/>
        </w:rPr>
        <w:t>相序方面，实测确认 M2 相序稳定，即逻辑 A/B/C/D 对应 IN1、IN3、IN2、IN4。正式演示采用 15ms 到 20ms 的保守步进间隔和 4096 步完整动作，使窗帘开合效果更直观。</w:t>
      </w:r>
    </w:p>
    <w:p w14:paraId="7B92993D">
      <w:pPr>
        <w:pStyle w:val="4"/>
        <w:spacing w:before="160" w:after="120"/>
        <w:rPr>
          <w:rFonts w:ascii="Times New Roman" w:hAnsi="Times New Roman" w:eastAsia="宋体"/>
          <w:sz w:val="24"/>
        </w:rPr>
      </w:pPr>
      <w:r>
        <w:rPr>
          <w:rFonts w:ascii="Times New Roman" w:hAnsi="Times New Roman" w:eastAsia="宋体"/>
          <w:b/>
          <w:sz w:val="24"/>
        </w:rPr>
        <w:t>8.10 C3 子节点 PCB 引脚复用与天线铺铜问题</w:t>
      </w:r>
    </w:p>
    <w:p w14:paraId="05C17B6C">
      <w:pPr>
        <w:spacing w:after="120" w:line="324" w:lineRule="auto"/>
        <w:ind w:firstLine="440"/>
        <w:rPr>
          <w:rFonts w:ascii="Times New Roman" w:hAnsi="Times New Roman" w:eastAsia="宋体"/>
          <w:sz w:val="24"/>
        </w:rPr>
      </w:pPr>
      <w:r>
        <w:rPr>
          <w:rFonts w:ascii="Times New Roman" w:hAnsi="Times New Roman" w:eastAsia="宋体"/>
          <w:b w:val="0"/>
          <w:sz w:val="24"/>
        </w:rPr>
        <w:t>ESP32-C3 可用 IO 数量有限，同时需要保留 BOOT、USB 和调试引脚。执行层 B 节点需要两个步进电机、一个舵机和 RGB 状态灯，IO 使用较紧张。最终通过 A/B 固件复用同一组 IO，实现一块 PCB 支持两类执行节点。</w:t>
      </w:r>
    </w:p>
    <w:p w14:paraId="2BE4149E">
      <w:pPr>
        <w:spacing w:after="120" w:line="324" w:lineRule="auto"/>
        <w:ind w:firstLine="440"/>
        <w:rPr>
          <w:rFonts w:ascii="Times New Roman" w:hAnsi="Times New Roman" w:eastAsia="宋体"/>
          <w:sz w:val="24"/>
        </w:rPr>
      </w:pPr>
      <w:r>
        <w:rPr>
          <w:rFonts w:ascii="Times New Roman" w:hAnsi="Times New Roman" w:eastAsia="宋体"/>
          <w:b w:val="0"/>
          <w:sz w:val="24"/>
        </w:rPr>
        <w:t>PCB 设计中还需要处理天线区域铺铜问题。ESP32-C3 模块天线下方不宜铺大面积 GND 铜皮或走 5V 粗线，否则可能影响 WiFi 信号。第一版 PCB 设置天线禁止铺铜区域，顶层和底层均避开该区域。</w:t>
      </w:r>
    </w:p>
    <w:p w14:paraId="2FC6467A">
      <w:pPr>
        <w:pStyle w:val="4"/>
        <w:spacing w:before="160" w:after="120"/>
        <w:rPr>
          <w:rFonts w:ascii="Times New Roman" w:hAnsi="Times New Roman" w:eastAsia="宋体"/>
          <w:sz w:val="24"/>
        </w:rPr>
      </w:pPr>
      <w:r>
        <w:rPr>
          <w:rFonts w:ascii="Times New Roman" w:hAnsi="Times New Roman" w:eastAsia="宋体"/>
          <w:b/>
          <w:sz w:val="24"/>
        </w:rPr>
        <w:t>8.11 设备控制三层审核机制优化</w:t>
      </w:r>
    </w:p>
    <w:p w14:paraId="6D636CB0">
      <w:pPr>
        <w:spacing w:after="120" w:line="324" w:lineRule="auto"/>
        <w:ind w:firstLine="440"/>
        <w:rPr>
          <w:rFonts w:ascii="Times New Roman" w:hAnsi="Times New Roman" w:eastAsia="宋体"/>
          <w:sz w:val="24"/>
        </w:rPr>
      </w:pPr>
      <w:r>
        <w:rPr>
          <w:rFonts w:ascii="Times New Roman" w:hAnsi="Times New Roman" w:eastAsia="宋体"/>
          <w:b w:val="0"/>
          <w:sz w:val="24"/>
        </w:rPr>
        <w:t>如果让自由对话直接控制设备，可能出现意图不明确、误触发和控制结果不可解释的问题。为此，系统采用三层审核机制：本地白名单处理明确控制命令，半白名单和规则控制处理场景相关联想语句，自由对话只负责普通问答。</w:t>
      </w:r>
    </w:p>
    <w:p w14:paraId="0142E848">
      <w:pPr>
        <w:spacing w:after="120" w:line="324" w:lineRule="auto"/>
        <w:ind w:firstLine="440"/>
        <w:rPr>
          <w:rFonts w:ascii="Times New Roman" w:hAnsi="Times New Roman" w:eastAsia="宋体"/>
          <w:sz w:val="24"/>
        </w:rPr>
      </w:pPr>
      <w:r>
        <w:rPr>
          <w:rFonts w:ascii="Times New Roman" w:hAnsi="Times New Roman" w:eastAsia="宋体"/>
          <w:b w:val="0"/>
          <w:sz w:val="24"/>
        </w:rPr>
        <w:t>该机制把智能交互和设备控制边界分开，既保留了 AI 对话体验，又降低了设备误操作风险。后续可以继续扩展规则引擎，使自动化场景更加丰富。</w:t>
      </w:r>
    </w:p>
    <w:p w14:paraId="45BD4374">
      <w:pPr>
        <w:spacing w:after="120" w:line="324" w:lineRule="auto"/>
        <w:ind w:firstLine="440"/>
        <w:rPr>
          <w:rFonts w:ascii="Times New Roman" w:hAnsi="Times New Roman" w:eastAsia="宋体"/>
          <w:sz w:val="24"/>
        </w:rPr>
      </w:pPr>
      <w:r>
        <w:rPr>
          <w:rFonts w:ascii="Times New Roman" w:hAnsi="Times New Roman" w:eastAsia="宋体"/>
          <w:b w:val="0"/>
          <w:sz w:val="24"/>
        </w:rPr>
        <w:t>三层审核机制也使论文中的“智能对话”定位更加清楚。智能对话不是为了替代全部控制逻辑，而是作为交互补充存在；真正涉及硬件动作的部分仍由确定性更强的本地规则承担。这种定位既符合智能家居安全控制要求，也有助于答辩时解释系统为什么没有让大模型直接控制继电器和电机。</w:t>
      </w:r>
    </w:p>
    <w:p w14:paraId="3C677E77">
      <w:pPr>
        <w:pStyle w:val="4"/>
        <w:spacing w:before="160" w:after="120"/>
        <w:rPr>
          <w:rFonts w:ascii="Times New Roman" w:hAnsi="Times New Roman" w:eastAsia="宋体"/>
          <w:sz w:val="24"/>
        </w:rPr>
      </w:pPr>
      <w:r>
        <w:rPr>
          <w:rFonts w:ascii="Times New Roman" w:hAnsi="Times New Roman" w:eastAsia="宋体"/>
          <w:b/>
          <w:sz w:val="24"/>
        </w:rPr>
        <w:t>8.12 工程化版本迭代、回滚与资料归档经验</w:t>
      </w:r>
    </w:p>
    <w:p w14:paraId="4EF44589">
      <w:pPr>
        <w:spacing w:after="120" w:line="324" w:lineRule="auto"/>
        <w:ind w:firstLine="440"/>
        <w:rPr>
          <w:rFonts w:ascii="Times New Roman" w:hAnsi="Times New Roman" w:eastAsia="宋体"/>
          <w:sz w:val="24"/>
        </w:rPr>
      </w:pPr>
      <w:r>
        <w:rPr>
          <w:rFonts w:ascii="Times New Roman" w:hAnsi="Times New Roman" w:eastAsia="宋体"/>
          <w:b w:val="0"/>
          <w:sz w:val="24"/>
        </w:rPr>
        <w:t>项目经历多个版本和多类硬件节点，如果没有归档和稳定基线意识，很容易在调试中出现功能回退。中控 V1.4.2 作为当前稳定基线，感知层、执行层和 PCB 适配围绕该接口展开，使开发过程更可控。</w:t>
      </w:r>
    </w:p>
    <w:p w14:paraId="7F175B71">
      <w:pPr>
        <w:spacing w:after="120" w:line="324" w:lineRule="auto"/>
        <w:ind w:firstLine="440"/>
        <w:rPr>
          <w:rFonts w:ascii="Times New Roman" w:hAnsi="Times New Roman" w:eastAsia="宋体"/>
          <w:sz w:val="24"/>
        </w:rPr>
      </w:pPr>
      <w:r>
        <w:rPr>
          <w:rFonts w:ascii="Times New Roman" w:hAnsi="Times New Roman" w:eastAsia="宋体"/>
          <w:b w:val="0"/>
          <w:sz w:val="24"/>
        </w:rPr>
        <w:t>资料归档方面，当前已归档中控和主要子节点程序，但本地网页源码、远程网页源码和 App 工程仍需后续补充。通过建立传承包、程序清单、测试记录和问题复盘，可以使项目后续交接和论文写作更顺畅。</w:t>
      </w:r>
    </w:p>
    <w:p w14:paraId="44DE70E9">
      <w:pPr>
        <w:spacing w:after="120" w:line="324" w:lineRule="auto"/>
        <w:ind w:firstLine="440"/>
        <w:rPr>
          <w:rFonts w:ascii="Times New Roman" w:hAnsi="Times New Roman" w:eastAsia="宋体"/>
          <w:sz w:val="24"/>
        </w:rPr>
      </w:pPr>
      <w:r>
        <w:rPr>
          <w:rFonts w:ascii="Times New Roman" w:hAnsi="Times New Roman" w:eastAsia="宋体"/>
          <w:b w:val="0"/>
          <w:sz w:val="24"/>
        </w:rPr>
        <w:t>工程化归档还包括对未完成部分的诚实标注。当前嵌入式主程序和子节点程序已经归档，但本地网页源码、远程网页源码和 App 工程尚未完全纳入。把这些边界写清楚，能避免论文和资料包后续出现“已完成范围”与“实际归档范围”不一致的问题。</w:t>
      </w:r>
    </w:p>
    <w:p w14:paraId="4F078A56">
      <w:pPr>
        <w:pStyle w:val="4"/>
        <w:spacing w:before="160" w:after="120"/>
        <w:rPr>
          <w:rFonts w:ascii="Times New Roman" w:hAnsi="Times New Roman" w:eastAsia="宋体"/>
          <w:sz w:val="24"/>
        </w:rPr>
      </w:pPr>
      <w:r>
        <w:rPr>
          <w:rFonts w:ascii="Times New Roman" w:hAnsi="Times New Roman" w:eastAsia="宋体"/>
          <w:b/>
          <w:sz w:val="24"/>
        </w:rPr>
        <w:t>8.13 本章小结</w:t>
      </w:r>
    </w:p>
    <w:p w14:paraId="3E2A0484">
      <w:pPr>
        <w:spacing w:after="120" w:line="324" w:lineRule="auto"/>
        <w:ind w:firstLine="440"/>
        <w:rPr>
          <w:rFonts w:ascii="Times New Roman" w:hAnsi="Times New Roman" w:eastAsia="宋体"/>
          <w:sz w:val="24"/>
        </w:rPr>
      </w:pPr>
      <w:r>
        <w:rPr>
          <w:rFonts w:ascii="Times New Roman" w:hAnsi="Times New Roman" w:eastAsia="宋体"/>
          <w:b w:val="0"/>
          <w:sz w:val="24"/>
        </w:rPr>
        <w:t>本章对系统开发过程中的关键问题进行了记录和分析，包括前端兼容、状态对齐、感知层真拆分、配网热点崩溃、通信方案取舍、本地语音和 LVGL 试错、音频探针、电机相序、PCB 引脚复用和设备控制审核机制等。通过这些复盘可以看出，项目从功能可用走向系统稳定，依赖的不仅是代码实现，也包括问题定位、工程取舍和版本管理。</w:t>
      </w:r>
    </w:p>
    <w:p w14:paraId="691B2AAC">
      <w:pPr>
        <w:spacing w:after="80"/>
        <w:jc w:val="center"/>
        <w:rPr>
          <w:rFonts w:ascii="Times New Roman" w:hAnsi="Times New Roman" w:eastAsia="宋体"/>
          <w:sz w:val="24"/>
        </w:rPr>
      </w:pPr>
      <w:r>
        <w:rPr>
          <w:rFonts w:ascii="Times New Roman" w:hAnsi="Times New Roman" w:eastAsia="宋体"/>
          <w:b/>
          <w:sz w:val="24"/>
        </w:rPr>
        <w:t>表 8-1 关键问题复盘表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1F13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40FCA598">
            <w:pPr>
              <w:spacing w:after="0" w:line="240" w:lineRule="auto"/>
              <w:jc w:val="center"/>
              <w:rPr>
                <w:rFonts w:ascii="Times New Roman" w:hAnsi="Times New Roman" w:eastAsia="宋体"/>
                <w:sz w:val="24"/>
              </w:rPr>
            </w:pPr>
            <w:r>
              <w:rPr>
                <w:rFonts w:ascii="Times New Roman" w:hAnsi="Times New Roman" w:eastAsia="宋体"/>
                <w:b/>
                <w:sz w:val="24"/>
              </w:rPr>
              <w:t>问题</w:t>
            </w:r>
          </w:p>
        </w:tc>
        <w:tc>
          <w:tcPr>
            <w:tcW w:w="2309" w:type="dxa"/>
            <w:vAlign w:val="center"/>
          </w:tcPr>
          <w:p w14:paraId="549EAFB9">
            <w:pPr>
              <w:spacing w:after="0" w:line="240" w:lineRule="auto"/>
              <w:jc w:val="center"/>
              <w:rPr>
                <w:rFonts w:ascii="Times New Roman" w:hAnsi="Times New Roman" w:eastAsia="宋体"/>
                <w:sz w:val="24"/>
              </w:rPr>
            </w:pPr>
            <w:r>
              <w:rPr>
                <w:rFonts w:ascii="Times New Roman" w:hAnsi="Times New Roman" w:eastAsia="宋体"/>
                <w:b/>
                <w:sz w:val="24"/>
              </w:rPr>
              <w:t>原因</w:t>
            </w:r>
          </w:p>
        </w:tc>
        <w:tc>
          <w:tcPr>
            <w:tcW w:w="2309" w:type="dxa"/>
            <w:vAlign w:val="center"/>
          </w:tcPr>
          <w:p w14:paraId="60B7DAB4">
            <w:pPr>
              <w:spacing w:after="0" w:line="240" w:lineRule="auto"/>
              <w:jc w:val="center"/>
              <w:rPr>
                <w:rFonts w:ascii="Times New Roman" w:hAnsi="Times New Roman" w:eastAsia="宋体"/>
                <w:sz w:val="24"/>
              </w:rPr>
            </w:pPr>
            <w:r>
              <w:rPr>
                <w:rFonts w:ascii="Times New Roman" w:hAnsi="Times New Roman" w:eastAsia="宋体"/>
                <w:b/>
                <w:sz w:val="24"/>
              </w:rPr>
              <w:t>解决/取舍</w:t>
            </w:r>
          </w:p>
        </w:tc>
        <w:tc>
          <w:tcPr>
            <w:tcW w:w="2309" w:type="dxa"/>
            <w:vAlign w:val="center"/>
          </w:tcPr>
          <w:p w14:paraId="627B8143">
            <w:pPr>
              <w:spacing w:after="0" w:line="240" w:lineRule="auto"/>
              <w:jc w:val="center"/>
              <w:rPr>
                <w:rFonts w:ascii="Times New Roman" w:hAnsi="Times New Roman" w:eastAsia="宋体"/>
                <w:sz w:val="24"/>
              </w:rPr>
            </w:pPr>
            <w:r>
              <w:rPr>
                <w:rFonts w:ascii="Times New Roman" w:hAnsi="Times New Roman" w:eastAsia="宋体"/>
                <w:b/>
                <w:sz w:val="24"/>
              </w:rPr>
              <w:t>经验</w:t>
            </w:r>
          </w:p>
        </w:tc>
      </w:tr>
      <w:tr w14:paraId="61A3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D76FB10">
            <w:pPr>
              <w:spacing w:after="0" w:line="240" w:lineRule="auto"/>
              <w:jc w:val="left"/>
              <w:rPr>
                <w:rFonts w:ascii="Times New Roman" w:hAnsi="Times New Roman" w:eastAsia="宋体"/>
                <w:sz w:val="24"/>
              </w:rPr>
            </w:pPr>
            <w:r>
              <w:rPr>
                <w:rFonts w:ascii="Times New Roman" w:hAnsi="Times New Roman" w:eastAsia="宋体"/>
                <w:b w:val="0"/>
                <w:sz w:val="24"/>
              </w:rPr>
              <w:t>前端模板并存</w:t>
            </w:r>
          </w:p>
        </w:tc>
        <w:tc>
          <w:tcPr>
            <w:tcW w:w="2309" w:type="dxa"/>
            <w:vAlign w:val="center"/>
          </w:tcPr>
          <w:p w14:paraId="4F78E713">
            <w:pPr>
              <w:spacing w:after="0" w:line="240" w:lineRule="auto"/>
              <w:jc w:val="left"/>
              <w:rPr>
                <w:rFonts w:ascii="Times New Roman" w:hAnsi="Times New Roman" w:eastAsia="宋体"/>
                <w:sz w:val="24"/>
              </w:rPr>
            </w:pPr>
            <w:r>
              <w:rPr>
                <w:rFonts w:ascii="Times New Roman" w:hAnsi="Times New Roman" w:eastAsia="宋体"/>
                <w:b w:val="0"/>
                <w:sz w:val="24"/>
              </w:rPr>
              <w:t>旧显示层与 V3 节点表并存</w:t>
            </w:r>
          </w:p>
        </w:tc>
        <w:tc>
          <w:tcPr>
            <w:tcW w:w="2309" w:type="dxa"/>
            <w:vAlign w:val="center"/>
          </w:tcPr>
          <w:p w14:paraId="4D8FF595">
            <w:pPr>
              <w:spacing w:after="0" w:line="240" w:lineRule="auto"/>
              <w:jc w:val="left"/>
              <w:rPr>
                <w:rFonts w:ascii="Times New Roman" w:hAnsi="Times New Roman" w:eastAsia="宋体"/>
                <w:sz w:val="24"/>
              </w:rPr>
            </w:pPr>
            <w:r>
              <w:rPr>
                <w:rFonts w:ascii="Times New Roman" w:hAnsi="Times New Roman" w:eastAsia="宋体"/>
                <w:b w:val="0"/>
                <w:sz w:val="24"/>
              </w:rPr>
              <w:t>明确使用口径</w:t>
            </w:r>
          </w:p>
        </w:tc>
        <w:tc>
          <w:tcPr>
            <w:tcW w:w="2309" w:type="dxa"/>
            <w:vAlign w:val="center"/>
          </w:tcPr>
          <w:p w14:paraId="2FD704D8">
            <w:pPr>
              <w:spacing w:after="0" w:line="240" w:lineRule="auto"/>
              <w:jc w:val="left"/>
              <w:rPr>
                <w:rFonts w:ascii="Times New Roman" w:hAnsi="Times New Roman" w:eastAsia="宋体"/>
                <w:sz w:val="24"/>
              </w:rPr>
            </w:pPr>
            <w:r>
              <w:rPr>
                <w:rFonts w:ascii="Times New Roman" w:hAnsi="Times New Roman" w:eastAsia="宋体"/>
                <w:b w:val="0"/>
                <w:sz w:val="24"/>
              </w:rPr>
              <w:t>显示边界要写清</w:t>
            </w:r>
          </w:p>
        </w:tc>
      </w:tr>
      <w:tr w14:paraId="57A2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371EFCCF">
            <w:pPr>
              <w:spacing w:after="0" w:line="240" w:lineRule="auto"/>
              <w:jc w:val="left"/>
              <w:rPr>
                <w:rFonts w:ascii="Times New Roman" w:hAnsi="Times New Roman" w:eastAsia="宋体"/>
                <w:sz w:val="24"/>
              </w:rPr>
            </w:pPr>
            <w:r>
              <w:rPr>
                <w:rFonts w:ascii="Times New Roman" w:hAnsi="Times New Roman" w:eastAsia="宋体"/>
                <w:b w:val="0"/>
                <w:sz w:val="24"/>
              </w:rPr>
              <w:t>宏裁剪问题</w:t>
            </w:r>
          </w:p>
        </w:tc>
        <w:tc>
          <w:tcPr>
            <w:tcW w:w="2309" w:type="dxa"/>
            <w:vAlign w:val="center"/>
          </w:tcPr>
          <w:p w14:paraId="7CB45D81">
            <w:pPr>
              <w:spacing w:after="0" w:line="240" w:lineRule="auto"/>
              <w:jc w:val="left"/>
              <w:rPr>
                <w:rFonts w:ascii="Times New Roman" w:hAnsi="Times New Roman" w:eastAsia="宋体"/>
                <w:sz w:val="24"/>
              </w:rPr>
            </w:pPr>
            <w:r>
              <w:rPr>
                <w:rFonts w:ascii="Times New Roman" w:hAnsi="Times New Roman" w:eastAsia="宋体"/>
                <w:b w:val="0"/>
                <w:sz w:val="24"/>
              </w:rPr>
              <w:t>代码仍保留对侧逻辑</w:t>
            </w:r>
          </w:p>
        </w:tc>
        <w:tc>
          <w:tcPr>
            <w:tcW w:w="2309" w:type="dxa"/>
            <w:vAlign w:val="center"/>
          </w:tcPr>
          <w:p w14:paraId="6DD3D6FF">
            <w:pPr>
              <w:spacing w:after="0" w:line="240" w:lineRule="auto"/>
              <w:jc w:val="left"/>
              <w:rPr>
                <w:rFonts w:ascii="Times New Roman" w:hAnsi="Times New Roman" w:eastAsia="宋体"/>
                <w:sz w:val="24"/>
              </w:rPr>
            </w:pPr>
            <w:r>
              <w:rPr>
                <w:rFonts w:ascii="Times New Roman" w:hAnsi="Times New Roman" w:eastAsia="宋体"/>
                <w:b w:val="0"/>
                <w:sz w:val="24"/>
              </w:rPr>
              <w:t>A/B 真拆分</w:t>
            </w:r>
          </w:p>
        </w:tc>
        <w:tc>
          <w:tcPr>
            <w:tcW w:w="2309" w:type="dxa"/>
            <w:vAlign w:val="center"/>
          </w:tcPr>
          <w:p w14:paraId="04012F86">
            <w:pPr>
              <w:spacing w:after="0" w:line="240" w:lineRule="auto"/>
              <w:jc w:val="left"/>
              <w:rPr>
                <w:rFonts w:ascii="Times New Roman" w:hAnsi="Times New Roman" w:eastAsia="宋体"/>
                <w:sz w:val="24"/>
              </w:rPr>
            </w:pPr>
            <w:r>
              <w:rPr>
                <w:rFonts w:ascii="Times New Roman" w:hAnsi="Times New Roman" w:eastAsia="宋体"/>
                <w:b w:val="0"/>
                <w:sz w:val="24"/>
              </w:rPr>
              <w:t>模块边界要严格</w:t>
            </w:r>
          </w:p>
        </w:tc>
      </w:tr>
      <w:tr w14:paraId="0BAF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C0AE29D">
            <w:pPr>
              <w:spacing w:after="0" w:line="240" w:lineRule="auto"/>
              <w:jc w:val="left"/>
              <w:rPr>
                <w:rFonts w:ascii="Times New Roman" w:hAnsi="Times New Roman" w:eastAsia="宋体"/>
                <w:sz w:val="24"/>
              </w:rPr>
            </w:pPr>
            <w:r>
              <w:rPr>
                <w:rFonts w:ascii="Times New Roman" w:hAnsi="Times New Roman" w:eastAsia="宋体"/>
                <w:b w:val="0"/>
                <w:sz w:val="24"/>
              </w:rPr>
              <w:t>热点崩溃</w:t>
            </w:r>
          </w:p>
        </w:tc>
        <w:tc>
          <w:tcPr>
            <w:tcW w:w="2309" w:type="dxa"/>
            <w:vAlign w:val="center"/>
          </w:tcPr>
          <w:p w14:paraId="42F5D885">
            <w:pPr>
              <w:spacing w:after="0" w:line="240" w:lineRule="auto"/>
              <w:jc w:val="left"/>
              <w:rPr>
                <w:rFonts w:ascii="Times New Roman" w:hAnsi="Times New Roman" w:eastAsia="宋体"/>
                <w:sz w:val="24"/>
              </w:rPr>
            </w:pPr>
            <w:r>
              <w:rPr>
                <w:rFonts w:ascii="Times New Roman" w:hAnsi="Times New Roman" w:eastAsia="宋体"/>
                <w:b w:val="0"/>
                <w:sz w:val="24"/>
              </w:rPr>
              <w:t>WebServer 早于 WiFi 初始化</w:t>
            </w:r>
          </w:p>
        </w:tc>
        <w:tc>
          <w:tcPr>
            <w:tcW w:w="2309" w:type="dxa"/>
            <w:vAlign w:val="center"/>
          </w:tcPr>
          <w:p w14:paraId="6D03DF7A">
            <w:pPr>
              <w:spacing w:after="0" w:line="240" w:lineRule="auto"/>
              <w:jc w:val="left"/>
              <w:rPr>
                <w:rFonts w:ascii="Times New Roman" w:hAnsi="Times New Roman" w:eastAsia="宋体"/>
                <w:sz w:val="24"/>
              </w:rPr>
            </w:pPr>
            <w:r>
              <w:rPr>
                <w:rFonts w:ascii="Times New Roman" w:hAnsi="Times New Roman" w:eastAsia="宋体"/>
                <w:b w:val="0"/>
                <w:sz w:val="24"/>
              </w:rPr>
              <w:t>调整启动顺序</w:t>
            </w:r>
          </w:p>
        </w:tc>
        <w:tc>
          <w:tcPr>
            <w:tcW w:w="2309" w:type="dxa"/>
            <w:vAlign w:val="center"/>
          </w:tcPr>
          <w:p w14:paraId="0F9FAA88">
            <w:pPr>
              <w:spacing w:after="0" w:line="240" w:lineRule="auto"/>
              <w:jc w:val="left"/>
              <w:rPr>
                <w:rFonts w:ascii="Times New Roman" w:hAnsi="Times New Roman" w:eastAsia="宋体"/>
                <w:sz w:val="24"/>
              </w:rPr>
            </w:pPr>
            <w:r>
              <w:rPr>
                <w:rFonts w:ascii="Times New Roman" w:hAnsi="Times New Roman" w:eastAsia="宋体"/>
                <w:b w:val="0"/>
                <w:sz w:val="24"/>
              </w:rPr>
              <w:t>底层资源初始化顺序重要</w:t>
            </w:r>
          </w:p>
        </w:tc>
      </w:tr>
      <w:tr w14:paraId="34AC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7CF3CCED">
            <w:pPr>
              <w:spacing w:after="0" w:line="240" w:lineRule="auto"/>
              <w:jc w:val="left"/>
              <w:rPr>
                <w:rFonts w:ascii="Times New Roman" w:hAnsi="Times New Roman" w:eastAsia="宋体"/>
                <w:sz w:val="24"/>
              </w:rPr>
            </w:pPr>
            <w:r>
              <w:rPr>
                <w:rFonts w:ascii="Times New Roman" w:hAnsi="Times New Roman" w:eastAsia="宋体"/>
                <w:b w:val="0"/>
                <w:sz w:val="24"/>
              </w:rPr>
              <w:t>电机异常</w:t>
            </w:r>
          </w:p>
        </w:tc>
        <w:tc>
          <w:tcPr>
            <w:tcW w:w="2309" w:type="dxa"/>
            <w:vAlign w:val="center"/>
          </w:tcPr>
          <w:p w14:paraId="7C794D9E">
            <w:pPr>
              <w:spacing w:after="0" w:line="240" w:lineRule="auto"/>
              <w:jc w:val="left"/>
              <w:rPr>
                <w:rFonts w:ascii="Times New Roman" w:hAnsi="Times New Roman" w:eastAsia="宋体"/>
                <w:sz w:val="24"/>
              </w:rPr>
            </w:pPr>
            <w:r>
              <w:rPr>
                <w:rFonts w:ascii="Times New Roman" w:hAnsi="Times New Roman" w:eastAsia="宋体"/>
                <w:b w:val="0"/>
                <w:sz w:val="24"/>
              </w:rPr>
              <w:t>供电、共地、相序问题</w:t>
            </w:r>
          </w:p>
        </w:tc>
        <w:tc>
          <w:tcPr>
            <w:tcW w:w="2309" w:type="dxa"/>
            <w:vAlign w:val="center"/>
          </w:tcPr>
          <w:p w14:paraId="326C1FDF">
            <w:pPr>
              <w:spacing w:after="0" w:line="240" w:lineRule="auto"/>
              <w:jc w:val="left"/>
              <w:rPr>
                <w:rFonts w:ascii="Times New Roman" w:hAnsi="Times New Roman" w:eastAsia="宋体"/>
                <w:sz w:val="24"/>
              </w:rPr>
            </w:pPr>
            <w:r>
              <w:rPr>
                <w:rFonts w:ascii="Times New Roman" w:hAnsi="Times New Roman" w:eastAsia="宋体"/>
                <w:b w:val="0"/>
                <w:sz w:val="24"/>
              </w:rPr>
              <w:t>外部 5V、M2 相序</w:t>
            </w:r>
          </w:p>
        </w:tc>
        <w:tc>
          <w:tcPr>
            <w:tcW w:w="2309" w:type="dxa"/>
            <w:vAlign w:val="center"/>
          </w:tcPr>
          <w:p w14:paraId="4EF38711">
            <w:pPr>
              <w:spacing w:after="0" w:line="240" w:lineRule="auto"/>
              <w:jc w:val="left"/>
              <w:rPr>
                <w:rFonts w:ascii="Times New Roman" w:hAnsi="Times New Roman" w:eastAsia="宋体"/>
                <w:sz w:val="24"/>
              </w:rPr>
            </w:pPr>
            <w:r>
              <w:rPr>
                <w:rFonts w:ascii="Times New Roman" w:hAnsi="Times New Roman" w:eastAsia="宋体"/>
                <w:b w:val="0"/>
                <w:sz w:val="24"/>
              </w:rPr>
              <w:t>执行器先低风险测试</w:t>
            </w:r>
          </w:p>
        </w:tc>
      </w:tr>
      <w:tr w14:paraId="6F62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5F7022E1">
            <w:pPr>
              <w:spacing w:after="0" w:line="240" w:lineRule="auto"/>
              <w:jc w:val="left"/>
              <w:rPr>
                <w:rFonts w:ascii="Times New Roman" w:hAnsi="Times New Roman" w:eastAsia="宋体"/>
                <w:sz w:val="24"/>
              </w:rPr>
            </w:pPr>
            <w:r>
              <w:rPr>
                <w:rFonts w:ascii="Times New Roman" w:hAnsi="Times New Roman" w:eastAsia="宋体"/>
                <w:b w:val="0"/>
                <w:sz w:val="24"/>
              </w:rPr>
              <w:t>PCB 天线问题</w:t>
            </w:r>
          </w:p>
        </w:tc>
        <w:tc>
          <w:tcPr>
            <w:tcW w:w="2309" w:type="dxa"/>
            <w:vAlign w:val="center"/>
          </w:tcPr>
          <w:p w14:paraId="12A11C5A">
            <w:pPr>
              <w:spacing w:after="0" w:line="240" w:lineRule="auto"/>
              <w:jc w:val="left"/>
              <w:rPr>
                <w:rFonts w:ascii="Times New Roman" w:hAnsi="Times New Roman" w:eastAsia="宋体"/>
                <w:sz w:val="24"/>
              </w:rPr>
            </w:pPr>
            <w:r>
              <w:rPr>
                <w:rFonts w:ascii="Times New Roman" w:hAnsi="Times New Roman" w:eastAsia="宋体"/>
                <w:b w:val="0"/>
                <w:sz w:val="24"/>
              </w:rPr>
              <w:t>天线区铜皮影响 WiFi</w:t>
            </w:r>
          </w:p>
        </w:tc>
        <w:tc>
          <w:tcPr>
            <w:tcW w:w="2309" w:type="dxa"/>
            <w:vAlign w:val="center"/>
          </w:tcPr>
          <w:p w14:paraId="6AA23950">
            <w:pPr>
              <w:spacing w:after="0" w:line="240" w:lineRule="auto"/>
              <w:jc w:val="left"/>
              <w:rPr>
                <w:rFonts w:ascii="Times New Roman" w:hAnsi="Times New Roman" w:eastAsia="宋体"/>
                <w:sz w:val="24"/>
              </w:rPr>
            </w:pPr>
            <w:r>
              <w:rPr>
                <w:rFonts w:ascii="Times New Roman" w:hAnsi="Times New Roman" w:eastAsia="宋体"/>
                <w:b w:val="0"/>
                <w:sz w:val="24"/>
              </w:rPr>
              <w:t>禁止铺铜</w:t>
            </w:r>
          </w:p>
        </w:tc>
        <w:tc>
          <w:tcPr>
            <w:tcW w:w="2309" w:type="dxa"/>
            <w:vAlign w:val="center"/>
          </w:tcPr>
          <w:p w14:paraId="4EA97700">
            <w:pPr>
              <w:spacing w:after="0" w:line="240" w:lineRule="auto"/>
              <w:jc w:val="left"/>
              <w:rPr>
                <w:rFonts w:ascii="Times New Roman" w:hAnsi="Times New Roman" w:eastAsia="宋体"/>
                <w:sz w:val="24"/>
              </w:rPr>
            </w:pPr>
            <w:r>
              <w:rPr>
                <w:rFonts w:ascii="Times New Roman" w:hAnsi="Times New Roman" w:eastAsia="宋体"/>
                <w:b w:val="0"/>
                <w:sz w:val="24"/>
              </w:rPr>
              <w:t>硬件设计需考虑射频区</w:t>
            </w:r>
          </w:p>
        </w:tc>
      </w:tr>
    </w:tbl>
    <w:p w14:paraId="73DB4F67">
      <w:pPr>
        <w:rPr>
          <w:rFonts w:ascii="Times New Roman" w:hAnsi="Times New Roman" w:eastAsia="宋体"/>
          <w:sz w:val="24"/>
        </w:rPr>
      </w:pPr>
    </w:p>
    <w:p w14:paraId="653FB2DD">
      <w:pPr>
        <w:rPr>
          <w:rFonts w:ascii="Times New Roman" w:hAnsi="Times New Roman" w:eastAsia="宋体"/>
          <w:sz w:val="24"/>
        </w:rPr>
      </w:pPr>
      <w:r>
        <w:rPr>
          <w:rFonts w:ascii="Times New Roman" w:hAnsi="Times New Roman" w:eastAsia="宋体"/>
          <w:sz w:val="24"/>
        </w:rPr>
        <w:br w:type="page"/>
      </w:r>
    </w:p>
    <w:p w14:paraId="3E8865D9">
      <w:pPr>
        <w:pStyle w:val="3"/>
        <w:spacing w:before="240" w:after="160"/>
        <w:rPr>
          <w:rFonts w:ascii="Times New Roman" w:hAnsi="Times New Roman" w:eastAsia="宋体"/>
          <w:sz w:val="24"/>
        </w:rPr>
      </w:pPr>
      <w:r>
        <w:rPr>
          <w:rFonts w:ascii="Times New Roman" w:hAnsi="Times New Roman" w:eastAsia="宋体"/>
          <w:b/>
          <w:sz w:val="24"/>
        </w:rPr>
        <w:t>第 9 章 总结与展望</w:t>
      </w:r>
    </w:p>
    <w:p w14:paraId="447A26C8">
      <w:pPr>
        <w:pStyle w:val="4"/>
        <w:spacing w:before="160" w:after="120"/>
        <w:rPr>
          <w:rFonts w:ascii="Times New Roman" w:hAnsi="Times New Roman" w:eastAsia="宋体"/>
          <w:sz w:val="24"/>
        </w:rPr>
      </w:pPr>
      <w:r>
        <w:rPr>
          <w:rFonts w:ascii="Times New Roman" w:hAnsi="Times New Roman" w:eastAsia="宋体"/>
          <w:b/>
          <w:sz w:val="24"/>
        </w:rPr>
        <w:t>9.1 本文完成的主要工作</w:t>
      </w:r>
    </w:p>
    <w:p w14:paraId="2C68D044">
      <w:pPr>
        <w:spacing w:after="120" w:line="324" w:lineRule="auto"/>
        <w:ind w:firstLine="440"/>
        <w:rPr>
          <w:rFonts w:ascii="Times New Roman" w:hAnsi="Times New Roman" w:eastAsia="宋体"/>
          <w:sz w:val="24"/>
        </w:rPr>
      </w:pPr>
      <w:r>
        <w:rPr>
          <w:rFonts w:ascii="Times New Roman" w:hAnsi="Times New Roman" w:eastAsia="宋体"/>
          <w:b w:val="0"/>
          <w:sz w:val="24"/>
        </w:rPr>
        <w:t>本文围绕“基于 ESP32 的全屋智能控制终端设计与实现”这一课题，完成了一套以 ESP32-S3 中控为核心、ESP32-C3 子节点为扩展单元的智能家居控制系统设计与实现。系统覆盖了中控交互、感知采集、执行控制、节点注册、数据上报、命令下发、配网恢复和状态诊断等主要功能。</w:t>
      </w:r>
    </w:p>
    <w:p w14:paraId="4AB2496A">
      <w:pPr>
        <w:spacing w:after="120" w:line="324" w:lineRule="auto"/>
        <w:ind w:firstLine="440"/>
        <w:rPr>
          <w:rFonts w:ascii="Times New Roman" w:hAnsi="Times New Roman" w:eastAsia="宋体"/>
          <w:sz w:val="24"/>
        </w:rPr>
      </w:pPr>
      <w:r>
        <w:rPr>
          <w:rFonts w:ascii="Times New Roman" w:hAnsi="Times New Roman" w:eastAsia="宋体"/>
          <w:b w:val="0"/>
          <w:sz w:val="24"/>
        </w:rPr>
        <w:t>本文完成了感知层 A/B 真拆分、执行层 A/B 开发板验证、执行层 C3 通用 PCB 设计、中控 V1.4.2 稳定基线整理、统一配网逻辑和 RGB 状态灯设计。同时，论文对测试结果和开发问题进行了整理，为后续资料包、答辩和系统迭代提供了基础。</w:t>
      </w:r>
    </w:p>
    <w:p w14:paraId="31A51241">
      <w:pPr>
        <w:pStyle w:val="4"/>
        <w:spacing w:before="160" w:after="120"/>
        <w:rPr>
          <w:rFonts w:ascii="Times New Roman" w:hAnsi="Times New Roman" w:eastAsia="宋体"/>
          <w:sz w:val="24"/>
        </w:rPr>
      </w:pPr>
      <w:r>
        <w:rPr>
          <w:rFonts w:ascii="Times New Roman" w:hAnsi="Times New Roman" w:eastAsia="宋体"/>
          <w:b/>
          <w:sz w:val="24"/>
        </w:rPr>
        <w:t>9.2 系统特点与工程价值</w:t>
      </w:r>
    </w:p>
    <w:p w14:paraId="1E00D06A">
      <w:pPr>
        <w:spacing w:after="120" w:line="324" w:lineRule="auto"/>
        <w:ind w:firstLine="440"/>
        <w:rPr>
          <w:rFonts w:ascii="Times New Roman" w:hAnsi="Times New Roman" w:eastAsia="宋体"/>
          <w:sz w:val="24"/>
        </w:rPr>
      </w:pPr>
      <w:r>
        <w:rPr>
          <w:rFonts w:ascii="Times New Roman" w:hAnsi="Times New Roman" w:eastAsia="宋体"/>
          <w:b w:val="0"/>
          <w:sz w:val="24"/>
        </w:rPr>
        <w:t>系统的第一个特点是多节点分布式控制结构。中控不直接承载所有传感器和执行器，而是通过感知层和执行层子节点完成真实世界交互。该结构提高了空间布置灵活性，也减轻了中控硬件负担。</w:t>
      </w:r>
    </w:p>
    <w:p w14:paraId="1C877BB1">
      <w:pPr>
        <w:spacing w:after="120" w:line="324" w:lineRule="auto"/>
        <w:ind w:firstLine="440"/>
        <w:rPr>
          <w:rFonts w:ascii="Times New Roman" w:hAnsi="Times New Roman" w:eastAsia="宋体"/>
          <w:sz w:val="24"/>
        </w:rPr>
      </w:pPr>
      <w:r>
        <w:rPr>
          <w:rFonts w:ascii="Times New Roman" w:hAnsi="Times New Roman" w:eastAsia="宋体"/>
          <w:b w:val="0"/>
          <w:sz w:val="24"/>
        </w:rPr>
        <w:t>第二个特点是统一配网与状态诊断机制。无配置自动开热点、WiFi 失败自动恢复和 RGB 状态灯四态反馈，使节点在封装后仍具备较好的可维护性。</w:t>
      </w:r>
    </w:p>
    <w:p w14:paraId="5091C14C">
      <w:pPr>
        <w:spacing w:after="120" w:line="324" w:lineRule="auto"/>
        <w:ind w:firstLine="440"/>
        <w:rPr>
          <w:rFonts w:ascii="Times New Roman" w:hAnsi="Times New Roman" w:eastAsia="宋体"/>
          <w:sz w:val="24"/>
        </w:rPr>
      </w:pPr>
      <w:r>
        <w:rPr>
          <w:rFonts w:ascii="Times New Roman" w:hAnsi="Times New Roman" w:eastAsia="宋体"/>
          <w:b w:val="0"/>
          <w:sz w:val="24"/>
        </w:rPr>
        <w:t>第三个特点是稳定基线与节点适配策略。中控作为当前稳定基线，后续节点围绕既有接口适配，减少了多模块同时变化带来的回归风险。第四个特点是工程化归档意识，程序、PCB、问题记录和测试流程均形成了可追踪资料。</w:t>
      </w:r>
    </w:p>
    <w:p w14:paraId="58B4C972">
      <w:pPr>
        <w:spacing w:after="120" w:line="324" w:lineRule="auto"/>
        <w:ind w:firstLine="440"/>
        <w:rPr>
          <w:rFonts w:ascii="Times New Roman" w:hAnsi="Times New Roman" w:eastAsia="宋体"/>
          <w:sz w:val="24"/>
        </w:rPr>
      </w:pPr>
      <w:r>
        <w:rPr>
          <w:rFonts w:ascii="Times New Roman" w:hAnsi="Times New Roman" w:eastAsia="宋体"/>
          <w:b w:val="0"/>
          <w:sz w:val="24"/>
        </w:rPr>
        <w:t>从工程价值看，本项目最重要的成果不是某一个功能点，而是一套完整的工程路径：需求明确、架构分层、代码封装、节点拆分、配网统一、PCB 打样、问题复盘和资料归档。这条路径证明系统已经从实验性模块组合进入了可持续维护的工程实践阶段。</w:t>
      </w:r>
    </w:p>
    <w:p w14:paraId="45DC3A1A">
      <w:pPr>
        <w:pStyle w:val="4"/>
        <w:spacing w:before="160" w:after="120"/>
        <w:rPr>
          <w:rFonts w:ascii="Times New Roman" w:hAnsi="Times New Roman" w:eastAsia="宋体"/>
          <w:sz w:val="24"/>
        </w:rPr>
      </w:pPr>
      <w:r>
        <w:rPr>
          <w:rFonts w:ascii="Times New Roman" w:hAnsi="Times New Roman" w:eastAsia="宋体"/>
          <w:b/>
          <w:sz w:val="24"/>
        </w:rPr>
        <w:t>9.3 当前系统存在的不足</w:t>
      </w:r>
    </w:p>
    <w:p w14:paraId="13CE3D0C">
      <w:pPr>
        <w:spacing w:after="120" w:line="324" w:lineRule="auto"/>
        <w:ind w:firstLine="440"/>
        <w:rPr>
          <w:rFonts w:ascii="Times New Roman" w:hAnsi="Times New Roman" w:eastAsia="宋体"/>
          <w:sz w:val="24"/>
        </w:rPr>
      </w:pPr>
      <w:r>
        <w:rPr>
          <w:rFonts w:ascii="Times New Roman" w:hAnsi="Times New Roman" w:eastAsia="宋体"/>
          <w:b w:val="0"/>
          <w:sz w:val="24"/>
        </w:rPr>
        <w:t>当前系统仍存在若干不足。首先，中控前端部分页面仍保留旧模板和固定设备状态表，动态设备管理能力尚未完全实现。其次，执行层 C3 通用 PCB 第一版仍需到货后焊接验证，电机、舵机和 WiFi 信号稳定性还需要实测确认。</w:t>
      </w:r>
    </w:p>
    <w:p w14:paraId="7E770BB6">
      <w:pPr>
        <w:spacing w:after="120" w:line="324" w:lineRule="auto"/>
        <w:ind w:firstLine="440"/>
        <w:rPr>
          <w:rFonts w:ascii="Times New Roman" w:hAnsi="Times New Roman" w:eastAsia="宋体"/>
          <w:sz w:val="24"/>
        </w:rPr>
      </w:pPr>
      <w:r>
        <w:rPr>
          <w:rFonts w:ascii="Times New Roman" w:hAnsi="Times New Roman" w:eastAsia="宋体"/>
          <w:b w:val="0"/>
          <w:sz w:val="24"/>
        </w:rPr>
        <w:t>此外，当前测试以功能通过为主，量化数据仍可进一步补充，例如连续运行时长、节点断线恢复时间、命令响应延迟和电机重复动作可靠性等。最后，本地网页源码、远程网页源码和 App 工程尚未完全纳入程序归档，需要后续整理。</w:t>
      </w:r>
    </w:p>
    <w:p w14:paraId="18C04B72">
      <w:pPr>
        <w:spacing w:after="120" w:line="324" w:lineRule="auto"/>
        <w:ind w:firstLine="440"/>
        <w:rPr>
          <w:rFonts w:ascii="Times New Roman" w:hAnsi="Times New Roman" w:eastAsia="宋体"/>
          <w:sz w:val="24"/>
        </w:rPr>
      </w:pPr>
      <w:r>
        <w:rPr>
          <w:rFonts w:ascii="Times New Roman" w:hAnsi="Times New Roman" w:eastAsia="宋体"/>
          <w:b w:val="0"/>
          <w:sz w:val="24"/>
        </w:rPr>
        <w:t>这些不足并不会否定系统的完成度，而是说明系统仍处于从工程原型向更完善产品化版本演进的阶段。对于本科或工程实践论文而言，能够明确指出当前边界和后续优化方向，反而比盲目宣称系统已经完全成熟更可信。</w:t>
      </w:r>
    </w:p>
    <w:p w14:paraId="35C100A3">
      <w:pPr>
        <w:pStyle w:val="4"/>
        <w:spacing w:before="160" w:after="120"/>
        <w:rPr>
          <w:rFonts w:ascii="Times New Roman" w:hAnsi="Times New Roman" w:eastAsia="宋体"/>
          <w:sz w:val="24"/>
        </w:rPr>
      </w:pPr>
      <w:r>
        <w:rPr>
          <w:rFonts w:ascii="Times New Roman" w:hAnsi="Times New Roman" w:eastAsia="宋体"/>
          <w:b/>
          <w:sz w:val="24"/>
        </w:rPr>
        <w:t>9.4 后续优化方向</w:t>
      </w:r>
    </w:p>
    <w:p w14:paraId="73C4259D">
      <w:pPr>
        <w:spacing w:after="120" w:line="324" w:lineRule="auto"/>
        <w:ind w:firstLine="440"/>
        <w:rPr>
          <w:rFonts w:ascii="Times New Roman" w:hAnsi="Times New Roman" w:eastAsia="宋体"/>
          <w:sz w:val="24"/>
        </w:rPr>
      </w:pPr>
      <w:r>
        <w:rPr>
          <w:rFonts w:ascii="Times New Roman" w:hAnsi="Times New Roman" w:eastAsia="宋体"/>
          <w:b w:val="0"/>
          <w:sz w:val="24"/>
        </w:rPr>
        <w:t>后续优化方向主要包括五个方面。第一，完善动态设备管理和前端状态展示，使设备页面能够根据节点注册表动态生成。第二，优化子节点 PCB 和硬件封装，在第一版打样验证基础上改进接口、丝印、电源稳定性和安装结构。</w:t>
      </w:r>
    </w:p>
    <w:p w14:paraId="0C418C4A">
      <w:pPr>
        <w:spacing w:after="120" w:line="324" w:lineRule="auto"/>
        <w:ind w:firstLine="440"/>
        <w:rPr>
          <w:rFonts w:ascii="Times New Roman" w:hAnsi="Times New Roman" w:eastAsia="宋体"/>
          <w:sz w:val="24"/>
        </w:rPr>
      </w:pPr>
      <w:r>
        <w:rPr>
          <w:rFonts w:ascii="Times New Roman" w:hAnsi="Times New Roman" w:eastAsia="宋体"/>
          <w:b w:val="0"/>
          <w:sz w:val="24"/>
        </w:rPr>
        <w:t>第三，增强规则引擎和自动化场景能力，例如根据光照自动开灯、烟雾触发报警、无人时关闭部分设备等。第四，完善远程网页和 App 套壳工程，实现更统一的移动端访问体验。第五，开展长期稳定性测试，引入更细致的日志、看门狗和异常保护机制。</w:t>
      </w:r>
    </w:p>
    <w:p w14:paraId="3D5D65FD">
      <w:pPr>
        <w:spacing w:after="120" w:line="324" w:lineRule="auto"/>
        <w:ind w:firstLine="440"/>
        <w:rPr>
          <w:rFonts w:ascii="Times New Roman" w:hAnsi="Times New Roman" w:eastAsia="宋体"/>
          <w:sz w:val="24"/>
        </w:rPr>
      </w:pPr>
      <w:r>
        <w:rPr>
          <w:rFonts w:ascii="Times New Roman" w:hAnsi="Times New Roman" w:eastAsia="宋体"/>
          <w:b w:val="0"/>
          <w:sz w:val="24"/>
        </w:rPr>
        <w:t>后续优化还可以围绕资料体系展开。当前项目已经形成程序归档、PCB 打样记录、聊天记录清洗、论文总纲和写作大纲，下一步可以继续整理开发者手册、使用说明、部署说明和答辩问答。这样系统不仅是一个硬件软件项目，也能够形成可交接、可复现、可继续迭代的完整工程资料包。</w:t>
      </w:r>
    </w:p>
    <w:p w14:paraId="37BD2D87">
      <w:pPr>
        <w:pStyle w:val="4"/>
        <w:spacing w:before="160" w:after="120"/>
        <w:rPr>
          <w:rFonts w:ascii="Times New Roman" w:hAnsi="Times New Roman" w:eastAsia="宋体"/>
          <w:sz w:val="24"/>
        </w:rPr>
      </w:pPr>
      <w:r>
        <w:rPr>
          <w:rFonts w:ascii="Times New Roman" w:hAnsi="Times New Roman" w:eastAsia="宋体"/>
          <w:b/>
          <w:sz w:val="24"/>
        </w:rPr>
        <w:t>9.5 本章小结</w:t>
      </w:r>
    </w:p>
    <w:p w14:paraId="7FE69182">
      <w:pPr>
        <w:spacing w:after="120" w:line="324" w:lineRule="auto"/>
        <w:ind w:firstLine="440"/>
        <w:rPr>
          <w:rFonts w:ascii="Times New Roman" w:hAnsi="Times New Roman" w:eastAsia="宋体"/>
          <w:sz w:val="24"/>
        </w:rPr>
      </w:pPr>
      <w:r>
        <w:rPr>
          <w:rFonts w:ascii="Times New Roman" w:hAnsi="Times New Roman" w:eastAsia="宋体"/>
          <w:b w:val="0"/>
          <w:sz w:val="24"/>
        </w:rPr>
        <w:t>本章总结了本文完成的主要工作、系统特点、当前不足和后续优化方向。总体来看，本文系统已经完成从需求分析、总体设计、硬件设计、软件实现、网络通信、测试验证到问题复盘的完整过程，具备较好的工程完整性和继续扩展基础。</w:t>
      </w:r>
    </w:p>
    <w:p w14:paraId="1F7E083B">
      <w:pPr>
        <w:spacing w:after="120" w:line="324" w:lineRule="auto"/>
        <w:ind w:firstLine="440"/>
        <w:rPr>
          <w:rFonts w:ascii="Times New Roman" w:hAnsi="Times New Roman" w:eastAsia="宋体"/>
          <w:sz w:val="24"/>
        </w:rPr>
      </w:pPr>
      <w:r>
        <w:rPr>
          <w:rFonts w:ascii="Times New Roman" w:hAnsi="Times New Roman" w:eastAsia="宋体"/>
          <w:b w:val="0"/>
          <w:sz w:val="24"/>
        </w:rPr>
        <w:t>因此，本文底稿已经具备继续润色、插图和套用学校模板的基础。</w:t>
      </w:r>
    </w:p>
    <w:p w14:paraId="78789135">
      <w:pPr>
        <w:pStyle w:val="3"/>
        <w:spacing w:before="240" w:after="160"/>
        <w:rPr>
          <w:rFonts w:ascii="Times New Roman" w:hAnsi="Times New Roman" w:eastAsia="宋体"/>
          <w:sz w:val="24"/>
        </w:rPr>
      </w:pPr>
      <w:r>
        <w:rPr>
          <w:rFonts w:ascii="Times New Roman" w:hAnsi="Times New Roman" w:eastAsia="宋体"/>
          <w:b/>
          <w:sz w:val="24"/>
        </w:rPr>
        <w:t>参考文献</w:t>
      </w:r>
    </w:p>
    <w:p w14:paraId="4C586304">
      <w:pPr>
        <w:spacing w:after="60" w:line="324" w:lineRule="auto"/>
        <w:rPr>
          <w:rFonts w:ascii="Times New Roman" w:hAnsi="Times New Roman" w:eastAsia="宋体"/>
          <w:sz w:val="24"/>
        </w:rPr>
      </w:pPr>
      <w:r>
        <w:rPr>
          <w:rFonts w:ascii="Times New Roman" w:hAnsi="Times New Roman" w:eastAsia="宋体"/>
          <w:b w:val="0"/>
          <w:sz w:val="24"/>
        </w:rPr>
        <w:t>[1] Espressif Systems. ESP32-S3 Series Datasheet. 2025.</w:t>
      </w:r>
    </w:p>
    <w:p w14:paraId="6B2F0BC5">
      <w:pPr>
        <w:spacing w:after="60" w:line="324" w:lineRule="auto"/>
        <w:rPr>
          <w:rFonts w:ascii="Times New Roman" w:hAnsi="Times New Roman" w:eastAsia="宋体"/>
          <w:sz w:val="24"/>
        </w:rPr>
      </w:pPr>
      <w:r>
        <w:rPr>
          <w:rFonts w:ascii="Times New Roman" w:hAnsi="Times New Roman" w:eastAsia="宋体"/>
          <w:b w:val="0"/>
          <w:sz w:val="24"/>
        </w:rPr>
        <w:t>[2] Espressif Systems. ESP32-C3 Series Datasheet. 2025.</w:t>
      </w:r>
    </w:p>
    <w:p w14:paraId="56D0BEFA">
      <w:pPr>
        <w:spacing w:after="60" w:line="324" w:lineRule="auto"/>
        <w:rPr>
          <w:rFonts w:ascii="Times New Roman" w:hAnsi="Times New Roman" w:eastAsia="宋体"/>
          <w:sz w:val="24"/>
        </w:rPr>
      </w:pPr>
      <w:r>
        <w:rPr>
          <w:rFonts w:ascii="Times New Roman" w:hAnsi="Times New Roman" w:eastAsia="宋体"/>
          <w:b w:val="0"/>
          <w:sz w:val="24"/>
        </w:rPr>
        <w:t>[3] Espressif Systems. ESP-IDF Programming Guide: Provisioning API. 2026.</w:t>
      </w:r>
    </w:p>
    <w:p w14:paraId="242F99E0">
      <w:pPr>
        <w:spacing w:after="60" w:line="324" w:lineRule="auto"/>
        <w:rPr>
          <w:rFonts w:ascii="Times New Roman" w:hAnsi="Times New Roman" w:eastAsia="宋体"/>
          <w:sz w:val="24"/>
        </w:rPr>
      </w:pPr>
      <w:r>
        <w:rPr>
          <w:rFonts w:ascii="Times New Roman" w:hAnsi="Times New Roman" w:eastAsia="宋体"/>
          <w:b w:val="0"/>
          <w:sz w:val="24"/>
        </w:rPr>
        <w:t>[4] Fielding R., Nottingham M., Reschke J. RFC 9110: HTTP Semantics. IETF, 2022.</w:t>
      </w:r>
    </w:p>
    <w:p w14:paraId="1A61A456">
      <w:pPr>
        <w:spacing w:after="60" w:line="324" w:lineRule="auto"/>
        <w:rPr>
          <w:rFonts w:ascii="Times New Roman" w:hAnsi="Times New Roman" w:eastAsia="宋体"/>
          <w:sz w:val="24"/>
        </w:rPr>
      </w:pPr>
      <w:r>
        <w:rPr>
          <w:rFonts w:ascii="Times New Roman" w:hAnsi="Times New Roman" w:eastAsia="宋体"/>
          <w:b w:val="0"/>
          <w:sz w:val="24"/>
        </w:rPr>
        <w:t>[5] OASIS. MQTT Version 5.0. OASIS Standard, 2019.</w:t>
      </w:r>
    </w:p>
    <w:p w14:paraId="205AC7B8">
      <w:pPr>
        <w:spacing w:after="60" w:line="324" w:lineRule="auto"/>
        <w:rPr>
          <w:rFonts w:ascii="Times New Roman" w:hAnsi="Times New Roman" w:eastAsia="宋体"/>
          <w:sz w:val="24"/>
        </w:rPr>
      </w:pPr>
      <w:r>
        <w:rPr>
          <w:rFonts w:ascii="Times New Roman" w:hAnsi="Times New Roman" w:eastAsia="宋体"/>
          <w:b w:val="0"/>
          <w:sz w:val="24"/>
        </w:rPr>
        <w:t>[6] Connectivity Standards Alliance. Matter Smart Home Device Solution and Specification Overview. 2026.</w:t>
      </w:r>
    </w:p>
    <w:p w14:paraId="28F29C50">
      <w:pPr>
        <w:spacing w:after="60" w:line="324" w:lineRule="auto"/>
        <w:rPr>
          <w:rFonts w:ascii="Times New Roman" w:hAnsi="Times New Roman" w:eastAsia="宋体"/>
          <w:sz w:val="24"/>
        </w:rPr>
      </w:pPr>
      <w:r>
        <w:rPr>
          <w:rFonts w:ascii="Times New Roman" w:hAnsi="Times New Roman" w:eastAsia="宋体"/>
          <w:b w:val="0"/>
          <w:sz w:val="24"/>
        </w:rPr>
        <w:t>[7] Home Assistant. Home Assistant Documentation and Architecture. 2026.</w:t>
      </w:r>
    </w:p>
    <w:p w14:paraId="5E4DBB82">
      <w:pPr>
        <w:spacing w:after="60" w:line="324" w:lineRule="auto"/>
        <w:rPr>
          <w:rFonts w:ascii="Times New Roman" w:hAnsi="Times New Roman" w:eastAsia="宋体"/>
          <w:sz w:val="24"/>
        </w:rPr>
      </w:pPr>
      <w:r>
        <w:rPr>
          <w:rFonts w:ascii="Times New Roman" w:hAnsi="Times New Roman" w:eastAsia="宋体"/>
          <w:b w:val="0"/>
          <w:sz w:val="24"/>
        </w:rPr>
        <w:t>[8] Espressif Systems. ESP-NOW Programming Guide. 2024.</w:t>
      </w:r>
    </w:p>
    <w:p w14:paraId="4743D391">
      <w:pPr>
        <w:spacing w:after="60" w:line="324" w:lineRule="auto"/>
        <w:rPr>
          <w:rFonts w:ascii="Times New Roman" w:hAnsi="Times New Roman" w:eastAsia="宋体"/>
          <w:sz w:val="24"/>
        </w:rPr>
      </w:pPr>
      <w:r>
        <w:rPr>
          <w:rFonts w:ascii="Times New Roman" w:hAnsi="Times New Roman" w:eastAsia="宋体"/>
          <w:b w:val="0"/>
          <w:sz w:val="24"/>
        </w:rPr>
        <w:t>[9] Aosong Electronics. DHT22/AM2302 Digital Temperature and Humidity Sensor Datasheet.</w:t>
      </w:r>
    </w:p>
    <w:p w14:paraId="4E01CCC9">
      <w:pPr>
        <w:spacing w:after="60" w:line="324" w:lineRule="auto"/>
        <w:rPr>
          <w:rFonts w:ascii="Times New Roman" w:hAnsi="Times New Roman" w:eastAsia="宋体"/>
          <w:sz w:val="24"/>
        </w:rPr>
      </w:pPr>
      <w:r>
        <w:rPr>
          <w:rFonts w:ascii="Times New Roman" w:hAnsi="Times New Roman" w:eastAsia="宋体"/>
          <w:b w:val="0"/>
          <w:sz w:val="24"/>
        </w:rPr>
        <w:t>[10] ROHM Semiconductor. BH1750FVI Digital 16-bit Serial Output Type Ambient Light Sensor IC Datasheet.</w:t>
      </w:r>
    </w:p>
    <w:p w14:paraId="7E706678">
      <w:pPr>
        <w:spacing w:after="60" w:line="324" w:lineRule="auto"/>
        <w:rPr>
          <w:rFonts w:ascii="Times New Roman" w:hAnsi="Times New Roman" w:eastAsia="宋体"/>
          <w:sz w:val="24"/>
        </w:rPr>
      </w:pPr>
      <w:r>
        <w:rPr>
          <w:rFonts w:ascii="Times New Roman" w:hAnsi="Times New Roman" w:eastAsia="宋体"/>
          <w:b w:val="0"/>
          <w:sz w:val="24"/>
        </w:rPr>
        <w:t>[11] Texas Instruments. ULN2003A Darlington Transistor Array Datasheet.</w:t>
      </w:r>
    </w:p>
    <w:p w14:paraId="6DDB305F">
      <w:pPr>
        <w:spacing w:after="60" w:line="324" w:lineRule="auto"/>
        <w:rPr>
          <w:rFonts w:ascii="Times New Roman" w:hAnsi="Times New Roman" w:eastAsia="宋体"/>
          <w:sz w:val="24"/>
        </w:rPr>
      </w:pPr>
      <w:r>
        <w:rPr>
          <w:rFonts w:ascii="Times New Roman" w:hAnsi="Times New Roman" w:eastAsia="宋体"/>
          <w:b w:val="0"/>
          <w:sz w:val="24"/>
        </w:rPr>
        <w:t>[12] Arduino. Arduino Reference and ESP32 Development Ecosystem Documentation.</w:t>
      </w:r>
    </w:p>
    <w:p w14:paraId="183C2CB9">
      <w:pPr>
        <w:pStyle w:val="3"/>
        <w:spacing w:before="240" w:after="160"/>
        <w:rPr>
          <w:rFonts w:ascii="Times New Roman" w:hAnsi="Times New Roman" w:eastAsia="宋体"/>
          <w:sz w:val="24"/>
        </w:rPr>
      </w:pPr>
      <w:r>
        <w:rPr>
          <w:rFonts w:ascii="Times New Roman" w:hAnsi="Times New Roman" w:eastAsia="宋体"/>
          <w:b/>
          <w:sz w:val="24"/>
        </w:rPr>
        <w:t>致谢</w:t>
      </w:r>
    </w:p>
    <w:p w14:paraId="5C05B6FC">
      <w:pPr>
        <w:spacing w:after="120" w:line="324" w:lineRule="auto"/>
        <w:ind w:firstLine="440"/>
        <w:rPr>
          <w:rFonts w:ascii="Times New Roman" w:hAnsi="Times New Roman" w:eastAsia="宋体"/>
          <w:sz w:val="24"/>
        </w:rPr>
      </w:pPr>
      <w:r>
        <w:rPr>
          <w:rFonts w:ascii="Times New Roman" w:hAnsi="Times New Roman" w:eastAsia="宋体"/>
          <w:b w:val="0"/>
          <w:sz w:val="24"/>
        </w:rPr>
        <w:t>本论文在灵汐全屋智能控制中心项目的持续开发和整理基础上完成。项目从早期方案、体验版、正式版、公测版到当前稳定基线，经历了多轮硬件调试、程序封装、节点拆分和 PCB 设计，过程中积累了大量测试记录和问题复盘。</w:t>
      </w:r>
    </w:p>
    <w:p w14:paraId="0F4DDCBD">
      <w:pPr>
        <w:spacing w:after="120" w:line="324" w:lineRule="auto"/>
        <w:ind w:firstLine="440"/>
        <w:rPr>
          <w:rFonts w:ascii="Times New Roman" w:hAnsi="Times New Roman" w:eastAsia="宋体"/>
          <w:sz w:val="24"/>
        </w:rPr>
      </w:pPr>
      <w:r>
        <w:rPr>
          <w:rFonts w:ascii="Times New Roman" w:hAnsi="Times New Roman" w:eastAsia="宋体"/>
          <w:b w:val="0"/>
          <w:sz w:val="24"/>
        </w:rPr>
        <w:t>感谢在项目推进过程中提供指导、测试、硬件支持和资料整理帮助的老师、同学和开源社区。感谢 ESP32、Arduino、ESP-IDF、相关传感器与开源文档提供的技术参考。后续仍将围绕 PCB 实物验证、远程访问、App 工程和长期稳定性测试继续完善系统。</w:t>
      </w:r>
    </w:p>
    <w:p w14:paraId="6D1F3E2A">
      <w:pPr>
        <w:pStyle w:val="3"/>
        <w:spacing w:before="240" w:after="160"/>
        <w:rPr>
          <w:rFonts w:ascii="Times New Roman" w:hAnsi="Times New Roman" w:eastAsia="宋体"/>
          <w:sz w:val="24"/>
        </w:rPr>
      </w:pPr>
      <w:r>
        <w:rPr>
          <w:rFonts w:ascii="Times New Roman" w:hAnsi="Times New Roman" w:eastAsia="宋体"/>
          <w:b/>
          <w:sz w:val="24"/>
        </w:rPr>
        <w:t>附录 A 程序归档清单</w:t>
      </w:r>
    </w:p>
    <w:p w14:paraId="12B18A17">
      <w:pPr>
        <w:spacing w:after="80"/>
        <w:jc w:val="center"/>
        <w:rPr>
          <w:rFonts w:ascii="Times New Roman" w:hAnsi="Times New Roman" w:eastAsia="宋体"/>
          <w:sz w:val="24"/>
        </w:rPr>
      </w:pPr>
      <w:r>
        <w:rPr>
          <w:rFonts w:ascii="Times New Roman" w:hAnsi="Times New Roman" w:eastAsia="宋体"/>
          <w:b/>
          <w:sz w:val="24"/>
        </w:rPr>
        <w:t>表 A-1 程序文件归档范围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3896"/>
        <w:gridCol w:w="2816"/>
      </w:tblGrid>
      <w:tr w14:paraId="0A20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E9F07D0">
            <w:pPr>
              <w:spacing w:after="0" w:line="240" w:lineRule="auto"/>
              <w:jc w:val="center"/>
              <w:rPr>
                <w:rFonts w:ascii="Times New Roman" w:hAnsi="Times New Roman" w:eastAsia="宋体"/>
                <w:sz w:val="24"/>
              </w:rPr>
            </w:pPr>
            <w:r>
              <w:rPr>
                <w:rFonts w:ascii="Times New Roman" w:hAnsi="Times New Roman" w:eastAsia="宋体"/>
                <w:b/>
                <w:sz w:val="24"/>
              </w:rPr>
              <w:t>类别</w:t>
            </w:r>
          </w:p>
        </w:tc>
        <w:tc>
          <w:tcPr>
            <w:tcW w:w="3079" w:type="dxa"/>
            <w:vAlign w:val="center"/>
          </w:tcPr>
          <w:p w14:paraId="7CFF04F7">
            <w:pPr>
              <w:spacing w:after="0" w:line="240" w:lineRule="auto"/>
              <w:jc w:val="center"/>
              <w:rPr>
                <w:rFonts w:ascii="Times New Roman" w:hAnsi="Times New Roman" w:eastAsia="宋体"/>
                <w:sz w:val="24"/>
              </w:rPr>
            </w:pPr>
            <w:r>
              <w:rPr>
                <w:rFonts w:ascii="Times New Roman" w:hAnsi="Times New Roman" w:eastAsia="宋体"/>
                <w:b/>
                <w:sz w:val="24"/>
              </w:rPr>
              <w:t>代表文件/工程</w:t>
            </w:r>
          </w:p>
        </w:tc>
        <w:tc>
          <w:tcPr>
            <w:tcW w:w="3079" w:type="dxa"/>
            <w:vAlign w:val="center"/>
          </w:tcPr>
          <w:p w14:paraId="4668B2A4">
            <w:pPr>
              <w:spacing w:after="0" w:line="240" w:lineRule="auto"/>
              <w:jc w:val="center"/>
              <w:rPr>
                <w:rFonts w:ascii="Times New Roman" w:hAnsi="Times New Roman" w:eastAsia="宋体"/>
                <w:sz w:val="24"/>
              </w:rPr>
            </w:pPr>
            <w:r>
              <w:rPr>
                <w:rFonts w:ascii="Times New Roman" w:hAnsi="Times New Roman" w:eastAsia="宋体"/>
                <w:b/>
                <w:sz w:val="24"/>
              </w:rPr>
              <w:t>说明</w:t>
            </w:r>
          </w:p>
        </w:tc>
      </w:tr>
      <w:tr w14:paraId="13EF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ED496E0">
            <w:pPr>
              <w:spacing w:after="0" w:line="240" w:lineRule="auto"/>
              <w:jc w:val="left"/>
              <w:rPr>
                <w:rFonts w:ascii="Times New Roman" w:hAnsi="Times New Roman" w:eastAsia="宋体"/>
                <w:sz w:val="24"/>
              </w:rPr>
            </w:pPr>
            <w:r>
              <w:rPr>
                <w:rFonts w:ascii="Times New Roman" w:hAnsi="Times New Roman" w:eastAsia="宋体"/>
                <w:b w:val="0"/>
                <w:sz w:val="24"/>
              </w:rPr>
              <w:t>中控主工程</w:t>
            </w:r>
          </w:p>
        </w:tc>
        <w:tc>
          <w:tcPr>
            <w:tcW w:w="3079" w:type="dxa"/>
            <w:vAlign w:val="center"/>
          </w:tcPr>
          <w:p w14:paraId="0F77EC14">
            <w:pPr>
              <w:spacing w:after="0" w:line="240" w:lineRule="auto"/>
              <w:jc w:val="left"/>
              <w:rPr>
                <w:rFonts w:ascii="Times New Roman" w:hAnsi="Times New Roman" w:eastAsia="宋体"/>
                <w:sz w:val="24"/>
              </w:rPr>
            </w:pPr>
            <w:r>
              <w:rPr>
                <w:rFonts w:ascii="Times New Roman" w:hAnsi="Times New Roman" w:eastAsia="宋体"/>
                <w:b w:val="0"/>
                <w:sz w:val="24"/>
              </w:rPr>
              <w:t>Lingxi_PublicBeta_V1_4_2</w:t>
            </w:r>
          </w:p>
        </w:tc>
        <w:tc>
          <w:tcPr>
            <w:tcW w:w="3079" w:type="dxa"/>
            <w:vAlign w:val="center"/>
          </w:tcPr>
          <w:p w14:paraId="456AFE5C">
            <w:pPr>
              <w:spacing w:after="0" w:line="240" w:lineRule="auto"/>
              <w:jc w:val="left"/>
              <w:rPr>
                <w:rFonts w:ascii="Times New Roman" w:hAnsi="Times New Roman" w:eastAsia="宋体"/>
                <w:sz w:val="24"/>
              </w:rPr>
            </w:pPr>
            <w:r>
              <w:rPr>
                <w:rFonts w:ascii="Times New Roman" w:hAnsi="Times New Roman" w:eastAsia="宋体"/>
                <w:b w:val="0"/>
                <w:sz w:val="24"/>
              </w:rPr>
              <w:t>公测版 V1.4.2 稳定基线</w:t>
            </w:r>
          </w:p>
        </w:tc>
      </w:tr>
      <w:tr w14:paraId="7D8F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E443ACB">
            <w:pPr>
              <w:spacing w:after="0" w:line="240" w:lineRule="auto"/>
              <w:jc w:val="left"/>
              <w:rPr>
                <w:rFonts w:ascii="Times New Roman" w:hAnsi="Times New Roman" w:eastAsia="宋体"/>
                <w:sz w:val="24"/>
              </w:rPr>
            </w:pPr>
            <w:r>
              <w:rPr>
                <w:rFonts w:ascii="Times New Roman" w:hAnsi="Times New Roman" w:eastAsia="宋体"/>
                <w:b w:val="0"/>
                <w:sz w:val="24"/>
              </w:rPr>
              <w:t>中控分文件</w:t>
            </w:r>
          </w:p>
        </w:tc>
        <w:tc>
          <w:tcPr>
            <w:tcW w:w="3079" w:type="dxa"/>
            <w:vAlign w:val="center"/>
          </w:tcPr>
          <w:p w14:paraId="5E5BDAE1">
            <w:pPr>
              <w:spacing w:after="0" w:line="240" w:lineRule="auto"/>
              <w:jc w:val="left"/>
              <w:rPr>
                <w:rFonts w:ascii="Times New Roman" w:hAnsi="Times New Roman" w:eastAsia="宋体"/>
                <w:sz w:val="24"/>
              </w:rPr>
            </w:pPr>
            <w:r>
              <w:rPr>
                <w:rFonts w:ascii="Times New Roman" w:hAnsi="Times New Roman" w:eastAsia="宋体"/>
                <w:b w:val="0"/>
                <w:sz w:val="24"/>
              </w:rPr>
              <w:t>00 至 14 分文件</w:t>
            </w:r>
          </w:p>
        </w:tc>
        <w:tc>
          <w:tcPr>
            <w:tcW w:w="3079" w:type="dxa"/>
            <w:vAlign w:val="center"/>
          </w:tcPr>
          <w:p w14:paraId="542AD587">
            <w:pPr>
              <w:spacing w:after="0" w:line="240" w:lineRule="auto"/>
              <w:jc w:val="left"/>
              <w:rPr>
                <w:rFonts w:ascii="Times New Roman" w:hAnsi="Times New Roman" w:eastAsia="宋体"/>
                <w:sz w:val="24"/>
              </w:rPr>
            </w:pPr>
            <w:r>
              <w:rPr>
                <w:rFonts w:ascii="Times New Roman" w:hAnsi="Times New Roman" w:eastAsia="宋体"/>
                <w:b w:val="0"/>
                <w:sz w:val="24"/>
              </w:rPr>
              <w:t>配置、WebUI、语音、节点、日志、API、任务</w:t>
            </w:r>
          </w:p>
        </w:tc>
      </w:tr>
      <w:tr w14:paraId="2481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3E31B64">
            <w:pPr>
              <w:spacing w:after="0" w:line="240" w:lineRule="auto"/>
              <w:jc w:val="left"/>
              <w:rPr>
                <w:rFonts w:ascii="Times New Roman" w:hAnsi="Times New Roman" w:eastAsia="宋体"/>
                <w:sz w:val="24"/>
              </w:rPr>
            </w:pPr>
            <w:r>
              <w:rPr>
                <w:rFonts w:ascii="Times New Roman" w:hAnsi="Times New Roman" w:eastAsia="宋体"/>
                <w:b w:val="0"/>
                <w:sz w:val="24"/>
              </w:rPr>
              <w:t>感知集成节点</w:t>
            </w:r>
          </w:p>
        </w:tc>
        <w:tc>
          <w:tcPr>
            <w:tcW w:w="3079" w:type="dxa"/>
            <w:vAlign w:val="center"/>
          </w:tcPr>
          <w:p w14:paraId="413C102B">
            <w:pPr>
              <w:spacing w:after="0" w:line="240" w:lineRule="auto"/>
              <w:jc w:val="left"/>
              <w:rPr>
                <w:rFonts w:ascii="Times New Roman" w:hAnsi="Times New Roman" w:eastAsia="宋体"/>
                <w:sz w:val="24"/>
              </w:rPr>
            </w:pPr>
            <w:r>
              <w:rPr>
                <w:rFonts w:ascii="Times New Roman" w:hAnsi="Times New Roman" w:eastAsia="宋体"/>
                <w:b w:val="0"/>
                <w:sz w:val="24"/>
              </w:rPr>
              <w:t>Lingxi_IntegratedSensorNode_V1.4.2</w:t>
            </w:r>
          </w:p>
        </w:tc>
        <w:tc>
          <w:tcPr>
            <w:tcW w:w="3079" w:type="dxa"/>
            <w:vAlign w:val="center"/>
          </w:tcPr>
          <w:p w14:paraId="500D6444">
            <w:pPr>
              <w:spacing w:after="0" w:line="240" w:lineRule="auto"/>
              <w:jc w:val="left"/>
              <w:rPr>
                <w:rFonts w:ascii="Times New Roman" w:hAnsi="Times New Roman" w:eastAsia="宋体"/>
                <w:sz w:val="24"/>
              </w:rPr>
            </w:pPr>
            <w:r>
              <w:rPr>
                <w:rFonts w:ascii="Times New Roman" w:hAnsi="Times New Roman" w:eastAsia="宋体"/>
                <w:b w:val="0"/>
                <w:sz w:val="24"/>
              </w:rPr>
              <w:t>历史集成节点记录</w:t>
            </w:r>
          </w:p>
        </w:tc>
      </w:tr>
      <w:tr w14:paraId="30BB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F3E6237">
            <w:pPr>
              <w:spacing w:after="0" w:line="240" w:lineRule="auto"/>
              <w:jc w:val="left"/>
              <w:rPr>
                <w:rFonts w:ascii="Times New Roman" w:hAnsi="Times New Roman" w:eastAsia="宋体"/>
                <w:sz w:val="24"/>
              </w:rPr>
            </w:pPr>
            <w:r>
              <w:rPr>
                <w:rFonts w:ascii="Times New Roman" w:hAnsi="Times New Roman" w:eastAsia="宋体"/>
                <w:b w:val="0"/>
                <w:sz w:val="24"/>
              </w:rPr>
              <w:t>感知 A/B</w:t>
            </w:r>
          </w:p>
        </w:tc>
        <w:tc>
          <w:tcPr>
            <w:tcW w:w="3079" w:type="dxa"/>
            <w:vAlign w:val="center"/>
          </w:tcPr>
          <w:p w14:paraId="426457D2">
            <w:pPr>
              <w:spacing w:after="0" w:line="240" w:lineRule="auto"/>
              <w:jc w:val="left"/>
              <w:rPr>
                <w:rFonts w:ascii="Times New Roman" w:hAnsi="Times New Roman" w:eastAsia="宋体"/>
                <w:sz w:val="24"/>
              </w:rPr>
            </w:pPr>
            <w:r>
              <w:rPr>
                <w:rFonts w:ascii="Times New Roman" w:hAnsi="Times New Roman" w:eastAsia="宋体"/>
                <w:b w:val="0"/>
                <w:sz w:val="24"/>
              </w:rPr>
              <w:t>SensorNode_C3_EnvWindow / LightSecurity</w:t>
            </w:r>
          </w:p>
        </w:tc>
        <w:tc>
          <w:tcPr>
            <w:tcW w:w="3079" w:type="dxa"/>
            <w:vAlign w:val="center"/>
          </w:tcPr>
          <w:p w14:paraId="58DD1FBB">
            <w:pPr>
              <w:spacing w:after="0" w:line="240" w:lineRule="auto"/>
              <w:jc w:val="left"/>
              <w:rPr>
                <w:rFonts w:ascii="Times New Roman" w:hAnsi="Times New Roman" w:eastAsia="宋体"/>
                <w:sz w:val="24"/>
              </w:rPr>
            </w:pPr>
            <w:r>
              <w:rPr>
                <w:rFonts w:ascii="Times New Roman" w:hAnsi="Times New Roman" w:eastAsia="宋体"/>
                <w:b w:val="0"/>
                <w:sz w:val="24"/>
              </w:rPr>
              <w:t>环境窗户、光照安防子节点</w:t>
            </w:r>
          </w:p>
        </w:tc>
      </w:tr>
      <w:tr w14:paraId="3C74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8D96584">
            <w:pPr>
              <w:spacing w:after="0" w:line="240" w:lineRule="auto"/>
              <w:jc w:val="left"/>
              <w:rPr>
                <w:rFonts w:ascii="Times New Roman" w:hAnsi="Times New Roman" w:eastAsia="宋体"/>
                <w:sz w:val="24"/>
              </w:rPr>
            </w:pPr>
            <w:r>
              <w:rPr>
                <w:rFonts w:ascii="Times New Roman" w:hAnsi="Times New Roman" w:eastAsia="宋体"/>
                <w:b w:val="0"/>
                <w:sz w:val="24"/>
              </w:rPr>
              <w:t>执行集成节点</w:t>
            </w:r>
          </w:p>
        </w:tc>
        <w:tc>
          <w:tcPr>
            <w:tcW w:w="3079" w:type="dxa"/>
            <w:vAlign w:val="center"/>
          </w:tcPr>
          <w:p w14:paraId="32A53EF6">
            <w:pPr>
              <w:spacing w:after="0" w:line="240" w:lineRule="auto"/>
              <w:jc w:val="left"/>
              <w:rPr>
                <w:rFonts w:ascii="Times New Roman" w:hAnsi="Times New Roman" w:eastAsia="宋体"/>
                <w:sz w:val="24"/>
              </w:rPr>
            </w:pPr>
            <w:r>
              <w:rPr>
                <w:rFonts w:ascii="Times New Roman" w:hAnsi="Times New Roman" w:eastAsia="宋体"/>
                <w:b w:val="0"/>
                <w:sz w:val="24"/>
              </w:rPr>
              <w:t>Lingxi_ActionLayerNode_V1_4_2</w:t>
            </w:r>
          </w:p>
        </w:tc>
        <w:tc>
          <w:tcPr>
            <w:tcW w:w="3079" w:type="dxa"/>
            <w:vAlign w:val="center"/>
          </w:tcPr>
          <w:p w14:paraId="5B8389BF">
            <w:pPr>
              <w:spacing w:after="0" w:line="240" w:lineRule="auto"/>
              <w:jc w:val="left"/>
              <w:rPr>
                <w:rFonts w:ascii="Times New Roman" w:hAnsi="Times New Roman" w:eastAsia="宋体"/>
                <w:sz w:val="24"/>
              </w:rPr>
            </w:pPr>
            <w:r>
              <w:rPr>
                <w:rFonts w:ascii="Times New Roman" w:hAnsi="Times New Roman" w:eastAsia="宋体"/>
                <w:b w:val="0"/>
                <w:sz w:val="24"/>
              </w:rPr>
              <w:t>执行层集成验证</w:t>
            </w:r>
          </w:p>
        </w:tc>
      </w:tr>
      <w:tr w14:paraId="1554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2103F89">
            <w:pPr>
              <w:spacing w:after="0" w:line="240" w:lineRule="auto"/>
              <w:jc w:val="left"/>
              <w:rPr>
                <w:rFonts w:ascii="Times New Roman" w:hAnsi="Times New Roman" w:eastAsia="宋体"/>
                <w:sz w:val="24"/>
              </w:rPr>
            </w:pPr>
            <w:r>
              <w:rPr>
                <w:rFonts w:ascii="Times New Roman" w:hAnsi="Times New Roman" w:eastAsia="宋体"/>
                <w:b w:val="0"/>
                <w:sz w:val="24"/>
              </w:rPr>
              <w:t>执行 A/B C3</w:t>
            </w:r>
          </w:p>
        </w:tc>
        <w:tc>
          <w:tcPr>
            <w:tcW w:w="3079" w:type="dxa"/>
            <w:vAlign w:val="center"/>
          </w:tcPr>
          <w:p w14:paraId="1A4363C6">
            <w:pPr>
              <w:spacing w:after="0" w:line="240" w:lineRule="auto"/>
              <w:jc w:val="left"/>
              <w:rPr>
                <w:rFonts w:ascii="Times New Roman" w:hAnsi="Times New Roman" w:eastAsia="宋体"/>
                <w:sz w:val="24"/>
              </w:rPr>
            </w:pPr>
            <w:r>
              <w:rPr>
                <w:rFonts w:ascii="Times New Roman" w:hAnsi="Times New Roman" w:eastAsia="宋体"/>
                <w:b w:val="0"/>
                <w:sz w:val="24"/>
              </w:rPr>
              <w:t>ActionNode_C3_LightAppliance / DoorWindow</w:t>
            </w:r>
          </w:p>
        </w:tc>
        <w:tc>
          <w:tcPr>
            <w:tcW w:w="3079" w:type="dxa"/>
            <w:vAlign w:val="center"/>
          </w:tcPr>
          <w:p w14:paraId="3E8767C4">
            <w:pPr>
              <w:spacing w:after="0" w:line="240" w:lineRule="auto"/>
              <w:jc w:val="left"/>
              <w:rPr>
                <w:rFonts w:ascii="Times New Roman" w:hAnsi="Times New Roman" w:eastAsia="宋体"/>
                <w:sz w:val="24"/>
              </w:rPr>
            </w:pPr>
            <w:r>
              <w:rPr>
                <w:rFonts w:ascii="Times New Roman" w:hAnsi="Times New Roman" w:eastAsia="宋体"/>
                <w:b w:val="0"/>
                <w:sz w:val="24"/>
              </w:rPr>
              <w:t>灯光家电、门窗伴侣 C3 版本</w:t>
            </w:r>
          </w:p>
        </w:tc>
      </w:tr>
    </w:tbl>
    <w:p w14:paraId="2D257E79">
      <w:pPr>
        <w:rPr>
          <w:rFonts w:ascii="Times New Roman" w:hAnsi="Times New Roman" w:eastAsia="宋体"/>
          <w:sz w:val="24"/>
        </w:rPr>
      </w:pPr>
    </w:p>
    <w:p w14:paraId="32AA0D7F">
      <w:pPr>
        <w:spacing w:after="120" w:line="324" w:lineRule="auto"/>
        <w:ind w:firstLine="440"/>
        <w:rPr>
          <w:rFonts w:ascii="Times New Roman" w:hAnsi="Times New Roman" w:eastAsia="宋体"/>
          <w:sz w:val="24"/>
        </w:rPr>
      </w:pPr>
      <w:r>
        <w:rPr>
          <w:rFonts w:ascii="Times New Roman" w:hAnsi="Times New Roman" w:eastAsia="宋体"/>
          <w:b w:val="0"/>
          <w:sz w:val="24"/>
        </w:rPr>
        <w:t>当前暂未完整纳入归档的是本地 WebUI 原始源码、远程网页源码和 App 工程，后续资料包应继续补充。</w:t>
      </w:r>
    </w:p>
    <w:p w14:paraId="56F3AD4E">
      <w:pPr>
        <w:pStyle w:val="3"/>
        <w:spacing w:before="240" w:after="160"/>
        <w:rPr>
          <w:rFonts w:ascii="Times New Roman" w:hAnsi="Times New Roman" w:eastAsia="宋体"/>
          <w:sz w:val="24"/>
        </w:rPr>
      </w:pPr>
      <w:r>
        <w:rPr>
          <w:rFonts w:ascii="Times New Roman" w:hAnsi="Times New Roman" w:eastAsia="宋体"/>
          <w:b/>
          <w:sz w:val="24"/>
        </w:rPr>
        <w:t>附录 B 节点 API 接口说明</w:t>
      </w:r>
    </w:p>
    <w:p w14:paraId="63A18A17">
      <w:pPr>
        <w:spacing w:after="80"/>
        <w:jc w:val="center"/>
        <w:rPr>
          <w:rFonts w:ascii="Times New Roman" w:hAnsi="Times New Roman" w:eastAsia="宋体"/>
          <w:sz w:val="24"/>
        </w:rPr>
      </w:pPr>
      <w:r>
        <w:rPr>
          <w:rFonts w:ascii="Times New Roman" w:hAnsi="Times New Roman" w:eastAsia="宋体"/>
          <w:b/>
          <w:sz w:val="24"/>
        </w:rPr>
        <w:t>表 B-1 主要节点接口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356C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79" w:type="dxa"/>
            <w:vAlign w:val="center"/>
          </w:tcPr>
          <w:p w14:paraId="711640CC">
            <w:pPr>
              <w:spacing w:after="0" w:line="240" w:lineRule="auto"/>
              <w:jc w:val="center"/>
              <w:rPr>
                <w:rFonts w:ascii="Times New Roman" w:hAnsi="Times New Roman" w:eastAsia="宋体"/>
                <w:sz w:val="24"/>
              </w:rPr>
            </w:pPr>
            <w:r>
              <w:rPr>
                <w:rFonts w:ascii="Times New Roman" w:hAnsi="Times New Roman" w:eastAsia="宋体"/>
                <w:b/>
                <w:sz w:val="24"/>
              </w:rPr>
              <w:t>接口</w:t>
            </w:r>
          </w:p>
        </w:tc>
        <w:tc>
          <w:tcPr>
            <w:tcW w:w="3079" w:type="dxa"/>
            <w:vAlign w:val="center"/>
          </w:tcPr>
          <w:p w14:paraId="46809751">
            <w:pPr>
              <w:spacing w:after="0" w:line="240" w:lineRule="auto"/>
              <w:jc w:val="center"/>
              <w:rPr>
                <w:rFonts w:ascii="Times New Roman" w:hAnsi="Times New Roman" w:eastAsia="宋体"/>
                <w:sz w:val="24"/>
              </w:rPr>
            </w:pPr>
            <w:r>
              <w:rPr>
                <w:rFonts w:ascii="Times New Roman" w:hAnsi="Times New Roman" w:eastAsia="宋体"/>
                <w:b/>
                <w:sz w:val="24"/>
              </w:rPr>
              <w:t>方向</w:t>
            </w:r>
          </w:p>
        </w:tc>
        <w:tc>
          <w:tcPr>
            <w:tcW w:w="3079" w:type="dxa"/>
            <w:vAlign w:val="center"/>
          </w:tcPr>
          <w:p w14:paraId="1F1939B3">
            <w:pPr>
              <w:spacing w:after="0" w:line="240" w:lineRule="auto"/>
              <w:jc w:val="center"/>
              <w:rPr>
                <w:rFonts w:ascii="Times New Roman" w:hAnsi="Times New Roman" w:eastAsia="宋体"/>
                <w:sz w:val="24"/>
              </w:rPr>
            </w:pPr>
            <w:r>
              <w:rPr>
                <w:rFonts w:ascii="Times New Roman" w:hAnsi="Times New Roman" w:eastAsia="宋体"/>
                <w:b/>
                <w:sz w:val="24"/>
              </w:rPr>
              <w:t>用途</w:t>
            </w:r>
          </w:p>
        </w:tc>
      </w:tr>
      <w:tr w14:paraId="760D5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9E4189D">
            <w:pPr>
              <w:spacing w:after="0" w:line="240" w:lineRule="auto"/>
              <w:jc w:val="left"/>
              <w:rPr>
                <w:rFonts w:ascii="Times New Roman" w:hAnsi="Times New Roman" w:eastAsia="宋体"/>
                <w:sz w:val="24"/>
              </w:rPr>
            </w:pPr>
            <w:r>
              <w:rPr>
                <w:rFonts w:ascii="Times New Roman" w:hAnsi="Times New Roman" w:eastAsia="宋体"/>
                <w:b w:val="0"/>
                <w:sz w:val="24"/>
              </w:rPr>
              <w:t>/api/node/register</w:t>
            </w:r>
          </w:p>
        </w:tc>
        <w:tc>
          <w:tcPr>
            <w:tcW w:w="3079" w:type="dxa"/>
            <w:vAlign w:val="center"/>
          </w:tcPr>
          <w:p w14:paraId="630D761F">
            <w:pPr>
              <w:spacing w:after="0" w:line="240" w:lineRule="auto"/>
              <w:jc w:val="left"/>
              <w:rPr>
                <w:rFonts w:ascii="Times New Roman" w:hAnsi="Times New Roman" w:eastAsia="宋体"/>
                <w:sz w:val="24"/>
              </w:rPr>
            </w:pPr>
            <w:r>
              <w:rPr>
                <w:rFonts w:ascii="Times New Roman" w:hAnsi="Times New Roman" w:eastAsia="宋体"/>
                <w:b w:val="0"/>
                <w:sz w:val="24"/>
              </w:rPr>
              <w:t>子节点 -&gt; 中控</w:t>
            </w:r>
          </w:p>
        </w:tc>
        <w:tc>
          <w:tcPr>
            <w:tcW w:w="3079" w:type="dxa"/>
            <w:vAlign w:val="center"/>
          </w:tcPr>
          <w:p w14:paraId="6223B1BE">
            <w:pPr>
              <w:spacing w:after="0" w:line="240" w:lineRule="auto"/>
              <w:jc w:val="left"/>
              <w:rPr>
                <w:rFonts w:ascii="Times New Roman" w:hAnsi="Times New Roman" w:eastAsia="宋体"/>
                <w:sz w:val="24"/>
              </w:rPr>
            </w:pPr>
            <w:r>
              <w:rPr>
                <w:rFonts w:ascii="Times New Roman" w:hAnsi="Times New Roman" w:eastAsia="宋体"/>
                <w:b w:val="0"/>
                <w:sz w:val="24"/>
              </w:rPr>
              <w:t>提交节点身份、类型、端点列表和网络信息</w:t>
            </w:r>
          </w:p>
        </w:tc>
      </w:tr>
      <w:tr w14:paraId="7749C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1FA11BB">
            <w:pPr>
              <w:spacing w:after="0" w:line="240" w:lineRule="auto"/>
              <w:jc w:val="left"/>
              <w:rPr>
                <w:rFonts w:ascii="Times New Roman" w:hAnsi="Times New Roman" w:eastAsia="宋体"/>
                <w:sz w:val="24"/>
              </w:rPr>
            </w:pPr>
            <w:r>
              <w:rPr>
                <w:rFonts w:ascii="Times New Roman" w:hAnsi="Times New Roman" w:eastAsia="宋体"/>
                <w:b w:val="0"/>
                <w:sz w:val="24"/>
              </w:rPr>
              <w:t>/api/node/report</w:t>
            </w:r>
          </w:p>
        </w:tc>
        <w:tc>
          <w:tcPr>
            <w:tcW w:w="3079" w:type="dxa"/>
            <w:vAlign w:val="center"/>
          </w:tcPr>
          <w:p w14:paraId="15DA0AE1">
            <w:pPr>
              <w:spacing w:after="0" w:line="240" w:lineRule="auto"/>
              <w:jc w:val="left"/>
              <w:rPr>
                <w:rFonts w:ascii="Times New Roman" w:hAnsi="Times New Roman" w:eastAsia="宋体"/>
                <w:sz w:val="24"/>
              </w:rPr>
            </w:pPr>
            <w:r>
              <w:rPr>
                <w:rFonts w:ascii="Times New Roman" w:hAnsi="Times New Roman" w:eastAsia="宋体"/>
                <w:b w:val="0"/>
                <w:sz w:val="24"/>
              </w:rPr>
              <w:t>子节点 -&gt; 中控</w:t>
            </w:r>
          </w:p>
        </w:tc>
        <w:tc>
          <w:tcPr>
            <w:tcW w:w="3079" w:type="dxa"/>
            <w:vAlign w:val="center"/>
          </w:tcPr>
          <w:p w14:paraId="71E4FCD0">
            <w:pPr>
              <w:spacing w:after="0" w:line="240" w:lineRule="auto"/>
              <w:jc w:val="left"/>
              <w:rPr>
                <w:rFonts w:ascii="Times New Roman" w:hAnsi="Times New Roman" w:eastAsia="宋体"/>
                <w:sz w:val="24"/>
              </w:rPr>
            </w:pPr>
            <w:r>
              <w:rPr>
                <w:rFonts w:ascii="Times New Roman" w:hAnsi="Times New Roman" w:eastAsia="宋体"/>
                <w:b w:val="0"/>
                <w:sz w:val="24"/>
              </w:rPr>
              <w:t>提交传感器数据或执行状态</w:t>
            </w:r>
          </w:p>
        </w:tc>
      </w:tr>
      <w:tr w14:paraId="4B85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94AA5E6">
            <w:pPr>
              <w:spacing w:after="0" w:line="240" w:lineRule="auto"/>
              <w:jc w:val="left"/>
              <w:rPr>
                <w:rFonts w:ascii="Times New Roman" w:hAnsi="Times New Roman" w:eastAsia="宋体"/>
                <w:sz w:val="24"/>
              </w:rPr>
            </w:pPr>
            <w:r>
              <w:rPr>
                <w:rFonts w:ascii="Times New Roman" w:hAnsi="Times New Roman" w:eastAsia="宋体"/>
                <w:b w:val="0"/>
                <w:sz w:val="24"/>
              </w:rPr>
              <w:t>/api/node/command</w:t>
            </w:r>
          </w:p>
        </w:tc>
        <w:tc>
          <w:tcPr>
            <w:tcW w:w="3079" w:type="dxa"/>
            <w:vAlign w:val="center"/>
          </w:tcPr>
          <w:p w14:paraId="5CC9ECE9">
            <w:pPr>
              <w:spacing w:after="0" w:line="240" w:lineRule="auto"/>
              <w:jc w:val="left"/>
              <w:rPr>
                <w:rFonts w:ascii="Times New Roman" w:hAnsi="Times New Roman" w:eastAsia="宋体"/>
                <w:sz w:val="24"/>
              </w:rPr>
            </w:pPr>
            <w:r>
              <w:rPr>
                <w:rFonts w:ascii="Times New Roman" w:hAnsi="Times New Roman" w:eastAsia="宋体"/>
                <w:b w:val="0"/>
                <w:sz w:val="24"/>
              </w:rPr>
              <w:t>中控 -&gt; 执行节点</w:t>
            </w:r>
          </w:p>
        </w:tc>
        <w:tc>
          <w:tcPr>
            <w:tcW w:w="3079" w:type="dxa"/>
            <w:vAlign w:val="center"/>
          </w:tcPr>
          <w:p w14:paraId="322A2771">
            <w:pPr>
              <w:spacing w:after="0" w:line="240" w:lineRule="auto"/>
              <w:jc w:val="left"/>
              <w:rPr>
                <w:rFonts w:ascii="Times New Roman" w:hAnsi="Times New Roman" w:eastAsia="宋体"/>
                <w:sz w:val="24"/>
              </w:rPr>
            </w:pPr>
            <w:r>
              <w:rPr>
                <w:rFonts w:ascii="Times New Roman" w:hAnsi="Times New Roman" w:eastAsia="宋体"/>
                <w:b w:val="0"/>
                <w:sz w:val="24"/>
              </w:rPr>
              <w:t>下发灯光、继电器、电机或舵机控制命令</w:t>
            </w:r>
          </w:p>
        </w:tc>
      </w:tr>
    </w:tbl>
    <w:p w14:paraId="09A70023">
      <w:pPr>
        <w:rPr>
          <w:rFonts w:ascii="Times New Roman" w:hAnsi="Times New Roman" w:eastAsia="宋体"/>
          <w:sz w:val="24"/>
        </w:rPr>
      </w:pPr>
    </w:p>
    <w:p w14:paraId="7E70FE9D">
      <w:pPr>
        <w:pStyle w:val="3"/>
        <w:spacing w:before="240" w:after="160"/>
        <w:rPr>
          <w:rFonts w:ascii="Times New Roman" w:hAnsi="Times New Roman" w:eastAsia="宋体"/>
          <w:sz w:val="24"/>
        </w:rPr>
      </w:pPr>
      <w:r>
        <w:rPr>
          <w:rFonts w:ascii="Times New Roman" w:hAnsi="Times New Roman" w:eastAsia="宋体"/>
          <w:b/>
          <w:sz w:val="24"/>
        </w:rPr>
        <w:t>附录 C 感知层与执行层 IO 对照表</w:t>
      </w:r>
    </w:p>
    <w:p w14:paraId="5ACA5D1A">
      <w:pPr>
        <w:spacing w:after="120" w:line="324" w:lineRule="auto"/>
        <w:ind w:firstLine="440"/>
        <w:rPr>
          <w:rFonts w:ascii="Times New Roman" w:hAnsi="Times New Roman" w:eastAsia="宋体"/>
          <w:sz w:val="24"/>
        </w:rPr>
      </w:pPr>
      <w:r>
        <w:rPr>
          <w:rFonts w:ascii="Times New Roman" w:hAnsi="Times New Roman" w:eastAsia="宋体"/>
          <w:b w:val="0"/>
          <w:sz w:val="24"/>
        </w:rPr>
        <w:t>C3 通用执行子节点 IO 对照见表 4-2。感知层 IO 以各子节点程序最终封装版为准，论文正文主要描述其传感器职责和上报字段，不在正文中展开所有引脚细节。</w:t>
      </w:r>
    </w:p>
    <w:p w14:paraId="41518322">
      <w:pPr>
        <w:pStyle w:val="3"/>
        <w:spacing w:before="240" w:after="160"/>
        <w:rPr>
          <w:rFonts w:ascii="Times New Roman" w:hAnsi="Times New Roman" w:eastAsia="宋体"/>
          <w:sz w:val="24"/>
        </w:rPr>
      </w:pPr>
      <w:r>
        <w:rPr>
          <w:rFonts w:ascii="Times New Roman" w:hAnsi="Times New Roman" w:eastAsia="宋体"/>
          <w:b/>
          <w:sz w:val="24"/>
        </w:rPr>
        <w:t>附录 D RGB 状态灯逻辑表</w:t>
      </w:r>
    </w:p>
    <w:p w14:paraId="5867D44D">
      <w:pPr>
        <w:spacing w:after="80"/>
        <w:jc w:val="center"/>
        <w:rPr>
          <w:rFonts w:ascii="Times New Roman" w:hAnsi="Times New Roman" w:eastAsia="宋体"/>
          <w:sz w:val="24"/>
        </w:rPr>
      </w:pPr>
      <w:r>
        <w:rPr>
          <w:rFonts w:ascii="Times New Roman" w:hAnsi="Times New Roman" w:eastAsia="宋体"/>
          <w:b/>
          <w:sz w:val="24"/>
        </w:rPr>
        <w:t>表 D-1 子节点 RGB 状态灯逻辑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7EE5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B3C39C1">
            <w:pPr>
              <w:spacing w:after="0" w:line="240" w:lineRule="auto"/>
              <w:jc w:val="center"/>
              <w:rPr>
                <w:rFonts w:ascii="Times New Roman" w:hAnsi="Times New Roman" w:eastAsia="宋体"/>
                <w:sz w:val="24"/>
              </w:rPr>
            </w:pPr>
            <w:r>
              <w:rPr>
                <w:rFonts w:ascii="Times New Roman" w:hAnsi="Times New Roman" w:eastAsia="宋体"/>
                <w:b/>
                <w:sz w:val="24"/>
              </w:rPr>
              <w:t>状态</w:t>
            </w:r>
          </w:p>
        </w:tc>
        <w:tc>
          <w:tcPr>
            <w:tcW w:w="3079" w:type="dxa"/>
            <w:vAlign w:val="center"/>
          </w:tcPr>
          <w:p w14:paraId="436790EE">
            <w:pPr>
              <w:spacing w:after="0" w:line="240" w:lineRule="auto"/>
              <w:jc w:val="center"/>
              <w:rPr>
                <w:rFonts w:ascii="Times New Roman" w:hAnsi="Times New Roman" w:eastAsia="宋体"/>
                <w:sz w:val="24"/>
              </w:rPr>
            </w:pPr>
            <w:r>
              <w:rPr>
                <w:rFonts w:ascii="Times New Roman" w:hAnsi="Times New Roman" w:eastAsia="宋体"/>
                <w:b/>
                <w:sz w:val="24"/>
              </w:rPr>
              <w:t>颜色/效果</w:t>
            </w:r>
          </w:p>
        </w:tc>
        <w:tc>
          <w:tcPr>
            <w:tcW w:w="3079" w:type="dxa"/>
            <w:vAlign w:val="center"/>
          </w:tcPr>
          <w:p w14:paraId="0E13924D">
            <w:pPr>
              <w:spacing w:after="0" w:line="240" w:lineRule="auto"/>
              <w:jc w:val="center"/>
              <w:rPr>
                <w:rFonts w:ascii="Times New Roman" w:hAnsi="Times New Roman" w:eastAsia="宋体"/>
                <w:sz w:val="24"/>
              </w:rPr>
            </w:pPr>
            <w:r>
              <w:rPr>
                <w:rFonts w:ascii="Times New Roman" w:hAnsi="Times New Roman" w:eastAsia="宋体"/>
                <w:b/>
                <w:sz w:val="24"/>
              </w:rPr>
              <w:t>含义</w:t>
            </w:r>
          </w:p>
        </w:tc>
      </w:tr>
      <w:tr w14:paraId="01CA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3F88D7D">
            <w:pPr>
              <w:spacing w:after="0" w:line="240" w:lineRule="auto"/>
              <w:jc w:val="left"/>
              <w:rPr>
                <w:rFonts w:ascii="Times New Roman" w:hAnsi="Times New Roman" w:eastAsia="宋体"/>
                <w:sz w:val="24"/>
              </w:rPr>
            </w:pPr>
            <w:r>
              <w:rPr>
                <w:rFonts w:ascii="Times New Roman" w:hAnsi="Times New Roman" w:eastAsia="宋体"/>
                <w:b w:val="0"/>
                <w:sz w:val="24"/>
              </w:rPr>
              <w:t>WiFi 未连接</w:t>
            </w:r>
          </w:p>
        </w:tc>
        <w:tc>
          <w:tcPr>
            <w:tcW w:w="3079" w:type="dxa"/>
            <w:vAlign w:val="center"/>
          </w:tcPr>
          <w:p w14:paraId="23A65041">
            <w:pPr>
              <w:spacing w:after="0" w:line="240" w:lineRule="auto"/>
              <w:jc w:val="left"/>
              <w:rPr>
                <w:rFonts w:ascii="Times New Roman" w:hAnsi="Times New Roman" w:eastAsia="宋体"/>
                <w:sz w:val="24"/>
              </w:rPr>
            </w:pPr>
            <w:r>
              <w:rPr>
                <w:rFonts w:ascii="Times New Roman" w:hAnsi="Times New Roman" w:eastAsia="宋体"/>
                <w:b w:val="0"/>
                <w:sz w:val="24"/>
              </w:rPr>
              <w:t>红色常亮</w:t>
            </w:r>
          </w:p>
        </w:tc>
        <w:tc>
          <w:tcPr>
            <w:tcW w:w="3079" w:type="dxa"/>
            <w:vAlign w:val="center"/>
          </w:tcPr>
          <w:p w14:paraId="4CB47341">
            <w:pPr>
              <w:spacing w:after="0" w:line="240" w:lineRule="auto"/>
              <w:jc w:val="left"/>
              <w:rPr>
                <w:rFonts w:ascii="Times New Roman" w:hAnsi="Times New Roman" w:eastAsia="宋体"/>
                <w:sz w:val="24"/>
              </w:rPr>
            </w:pPr>
            <w:r>
              <w:rPr>
                <w:rFonts w:ascii="Times New Roman" w:hAnsi="Times New Roman" w:eastAsia="宋体"/>
                <w:b w:val="0"/>
                <w:sz w:val="24"/>
              </w:rPr>
              <w:t>未连接路由器 WiFi</w:t>
            </w:r>
          </w:p>
        </w:tc>
      </w:tr>
      <w:tr w14:paraId="610F2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6B47795">
            <w:pPr>
              <w:spacing w:after="0" w:line="240" w:lineRule="auto"/>
              <w:jc w:val="left"/>
              <w:rPr>
                <w:rFonts w:ascii="Times New Roman" w:hAnsi="Times New Roman" w:eastAsia="宋体"/>
                <w:sz w:val="24"/>
              </w:rPr>
            </w:pPr>
            <w:r>
              <w:rPr>
                <w:rFonts w:ascii="Times New Roman" w:hAnsi="Times New Roman" w:eastAsia="宋体"/>
                <w:b w:val="0"/>
                <w:sz w:val="24"/>
              </w:rPr>
              <w:t>配网热点开启</w:t>
            </w:r>
          </w:p>
        </w:tc>
        <w:tc>
          <w:tcPr>
            <w:tcW w:w="3079" w:type="dxa"/>
            <w:vAlign w:val="center"/>
          </w:tcPr>
          <w:p w14:paraId="0BADAC00">
            <w:pPr>
              <w:spacing w:after="0" w:line="240" w:lineRule="auto"/>
              <w:jc w:val="left"/>
              <w:rPr>
                <w:rFonts w:ascii="Times New Roman" w:hAnsi="Times New Roman" w:eastAsia="宋体"/>
                <w:sz w:val="24"/>
              </w:rPr>
            </w:pPr>
            <w:r>
              <w:rPr>
                <w:rFonts w:ascii="Times New Roman" w:hAnsi="Times New Roman" w:eastAsia="宋体"/>
                <w:b w:val="0"/>
                <w:sz w:val="24"/>
              </w:rPr>
              <w:t>蓝绿色深呼吸</w:t>
            </w:r>
          </w:p>
        </w:tc>
        <w:tc>
          <w:tcPr>
            <w:tcW w:w="3079" w:type="dxa"/>
            <w:vAlign w:val="center"/>
          </w:tcPr>
          <w:p w14:paraId="31A29C0B">
            <w:pPr>
              <w:spacing w:after="0" w:line="240" w:lineRule="auto"/>
              <w:jc w:val="left"/>
              <w:rPr>
                <w:rFonts w:ascii="Times New Roman" w:hAnsi="Times New Roman" w:eastAsia="宋体"/>
                <w:sz w:val="24"/>
              </w:rPr>
            </w:pPr>
            <w:r>
              <w:rPr>
                <w:rFonts w:ascii="Times New Roman" w:hAnsi="Times New Roman" w:eastAsia="宋体"/>
                <w:b w:val="0"/>
                <w:sz w:val="24"/>
              </w:rPr>
              <w:t>等待用户填写配网信息</w:t>
            </w:r>
          </w:p>
        </w:tc>
      </w:tr>
      <w:tr w14:paraId="2AC2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4DD12B2">
            <w:pPr>
              <w:spacing w:after="0" w:line="240" w:lineRule="auto"/>
              <w:jc w:val="left"/>
              <w:rPr>
                <w:rFonts w:ascii="Times New Roman" w:hAnsi="Times New Roman" w:eastAsia="宋体"/>
                <w:sz w:val="24"/>
              </w:rPr>
            </w:pPr>
            <w:r>
              <w:rPr>
                <w:rFonts w:ascii="Times New Roman" w:hAnsi="Times New Roman" w:eastAsia="宋体"/>
                <w:b w:val="0"/>
                <w:sz w:val="24"/>
              </w:rPr>
              <w:t>中控通信未确认</w:t>
            </w:r>
          </w:p>
        </w:tc>
        <w:tc>
          <w:tcPr>
            <w:tcW w:w="3079" w:type="dxa"/>
            <w:vAlign w:val="center"/>
          </w:tcPr>
          <w:p w14:paraId="759BEDCE">
            <w:pPr>
              <w:spacing w:after="0" w:line="240" w:lineRule="auto"/>
              <w:jc w:val="left"/>
              <w:rPr>
                <w:rFonts w:ascii="Times New Roman" w:hAnsi="Times New Roman" w:eastAsia="宋体"/>
                <w:sz w:val="24"/>
              </w:rPr>
            </w:pPr>
            <w:r>
              <w:rPr>
                <w:rFonts w:ascii="Times New Roman" w:hAnsi="Times New Roman" w:eastAsia="宋体"/>
                <w:b w:val="0"/>
                <w:sz w:val="24"/>
              </w:rPr>
              <w:t>蓝色深呼吸</w:t>
            </w:r>
          </w:p>
        </w:tc>
        <w:tc>
          <w:tcPr>
            <w:tcW w:w="3079" w:type="dxa"/>
            <w:vAlign w:val="center"/>
          </w:tcPr>
          <w:p w14:paraId="49056808">
            <w:pPr>
              <w:spacing w:after="0" w:line="240" w:lineRule="auto"/>
              <w:jc w:val="left"/>
              <w:rPr>
                <w:rFonts w:ascii="Times New Roman" w:hAnsi="Times New Roman" w:eastAsia="宋体"/>
                <w:sz w:val="24"/>
              </w:rPr>
            </w:pPr>
            <w:r>
              <w:rPr>
                <w:rFonts w:ascii="Times New Roman" w:hAnsi="Times New Roman" w:eastAsia="宋体"/>
                <w:b w:val="0"/>
                <w:sz w:val="24"/>
              </w:rPr>
              <w:t>WiFi 已连接但注册/上报未成功</w:t>
            </w:r>
          </w:p>
        </w:tc>
      </w:tr>
      <w:tr w14:paraId="271F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4111838">
            <w:pPr>
              <w:spacing w:after="0" w:line="240" w:lineRule="auto"/>
              <w:jc w:val="left"/>
              <w:rPr>
                <w:rFonts w:ascii="Times New Roman" w:hAnsi="Times New Roman" w:eastAsia="宋体"/>
                <w:sz w:val="24"/>
              </w:rPr>
            </w:pPr>
            <w:r>
              <w:rPr>
                <w:rFonts w:ascii="Times New Roman" w:hAnsi="Times New Roman" w:eastAsia="宋体"/>
                <w:b w:val="0"/>
                <w:sz w:val="24"/>
              </w:rPr>
              <w:t>通信正常</w:t>
            </w:r>
          </w:p>
        </w:tc>
        <w:tc>
          <w:tcPr>
            <w:tcW w:w="3079" w:type="dxa"/>
            <w:vAlign w:val="center"/>
          </w:tcPr>
          <w:p w14:paraId="3E5DF818">
            <w:pPr>
              <w:spacing w:after="0" w:line="240" w:lineRule="auto"/>
              <w:jc w:val="left"/>
              <w:rPr>
                <w:rFonts w:ascii="Times New Roman" w:hAnsi="Times New Roman" w:eastAsia="宋体"/>
                <w:sz w:val="24"/>
              </w:rPr>
            </w:pPr>
            <w:r>
              <w:rPr>
                <w:rFonts w:ascii="Times New Roman" w:hAnsi="Times New Roman" w:eastAsia="宋体"/>
                <w:b w:val="0"/>
                <w:sz w:val="24"/>
              </w:rPr>
              <w:t>绿色深呼吸</w:t>
            </w:r>
          </w:p>
        </w:tc>
        <w:tc>
          <w:tcPr>
            <w:tcW w:w="3079" w:type="dxa"/>
            <w:vAlign w:val="center"/>
          </w:tcPr>
          <w:p w14:paraId="50B85EC3">
            <w:pPr>
              <w:spacing w:after="0" w:line="240" w:lineRule="auto"/>
              <w:jc w:val="left"/>
              <w:rPr>
                <w:rFonts w:ascii="Times New Roman" w:hAnsi="Times New Roman" w:eastAsia="宋体"/>
                <w:sz w:val="24"/>
              </w:rPr>
            </w:pPr>
            <w:r>
              <w:rPr>
                <w:rFonts w:ascii="Times New Roman" w:hAnsi="Times New Roman" w:eastAsia="宋体"/>
                <w:b w:val="0"/>
                <w:sz w:val="24"/>
              </w:rPr>
              <w:t>WiFi 和中控注册/上报正常</w:t>
            </w:r>
          </w:p>
        </w:tc>
      </w:tr>
    </w:tbl>
    <w:p w14:paraId="48C4410F">
      <w:pPr>
        <w:rPr>
          <w:rFonts w:ascii="Times New Roman" w:hAnsi="Times New Roman" w:eastAsia="宋体"/>
          <w:sz w:val="24"/>
        </w:rPr>
      </w:pPr>
    </w:p>
    <w:p w14:paraId="06E2F941">
      <w:pPr>
        <w:pStyle w:val="3"/>
        <w:spacing w:before="240" w:after="160"/>
        <w:rPr>
          <w:rFonts w:ascii="Times New Roman" w:hAnsi="Times New Roman" w:eastAsia="宋体"/>
          <w:sz w:val="24"/>
        </w:rPr>
      </w:pPr>
      <w:r>
        <w:rPr>
          <w:rFonts w:ascii="Times New Roman" w:hAnsi="Times New Roman" w:eastAsia="宋体"/>
          <w:b/>
          <w:sz w:val="24"/>
        </w:rPr>
        <w:t>附录 E 子节点 PCB 接口表</w:t>
      </w:r>
    </w:p>
    <w:p w14:paraId="6EF540C8">
      <w:pPr>
        <w:spacing w:after="80"/>
        <w:jc w:val="center"/>
        <w:rPr>
          <w:rFonts w:ascii="Times New Roman" w:hAnsi="Times New Roman" w:eastAsia="宋体"/>
          <w:sz w:val="24"/>
        </w:rPr>
      </w:pPr>
      <w:r>
        <w:rPr>
          <w:rFonts w:ascii="Times New Roman" w:hAnsi="Times New Roman" w:eastAsia="宋体"/>
          <w:b/>
          <w:sz w:val="24"/>
        </w:rPr>
        <w:t>表 E-1 执行层 C3 PCB 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1576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3A976E2">
            <w:pPr>
              <w:spacing w:after="0" w:line="240" w:lineRule="auto"/>
              <w:jc w:val="center"/>
              <w:rPr>
                <w:rFonts w:ascii="Times New Roman" w:hAnsi="Times New Roman" w:eastAsia="宋体"/>
                <w:sz w:val="24"/>
              </w:rPr>
            </w:pPr>
            <w:r>
              <w:rPr>
                <w:rFonts w:ascii="Times New Roman" w:hAnsi="Times New Roman" w:eastAsia="宋体"/>
                <w:b/>
                <w:sz w:val="24"/>
              </w:rPr>
              <w:t>接口</w:t>
            </w:r>
          </w:p>
        </w:tc>
        <w:tc>
          <w:tcPr>
            <w:tcW w:w="3079" w:type="dxa"/>
            <w:vAlign w:val="center"/>
          </w:tcPr>
          <w:p w14:paraId="115DF154">
            <w:pPr>
              <w:spacing w:after="0" w:line="240" w:lineRule="auto"/>
              <w:jc w:val="center"/>
              <w:rPr>
                <w:rFonts w:ascii="Times New Roman" w:hAnsi="Times New Roman" w:eastAsia="宋体"/>
                <w:sz w:val="24"/>
              </w:rPr>
            </w:pPr>
            <w:r>
              <w:rPr>
                <w:rFonts w:ascii="Times New Roman" w:hAnsi="Times New Roman" w:eastAsia="宋体"/>
                <w:b/>
                <w:sz w:val="24"/>
              </w:rPr>
              <w:t>引脚顺序</w:t>
            </w:r>
          </w:p>
        </w:tc>
        <w:tc>
          <w:tcPr>
            <w:tcW w:w="3079" w:type="dxa"/>
            <w:vAlign w:val="center"/>
          </w:tcPr>
          <w:p w14:paraId="2C4710E1">
            <w:pPr>
              <w:spacing w:after="0" w:line="240" w:lineRule="auto"/>
              <w:jc w:val="center"/>
              <w:rPr>
                <w:rFonts w:ascii="Times New Roman" w:hAnsi="Times New Roman" w:eastAsia="宋体"/>
                <w:sz w:val="24"/>
              </w:rPr>
            </w:pPr>
            <w:r>
              <w:rPr>
                <w:rFonts w:ascii="Times New Roman" w:hAnsi="Times New Roman" w:eastAsia="宋体"/>
                <w:b/>
                <w:sz w:val="24"/>
              </w:rPr>
              <w:t>用途</w:t>
            </w:r>
          </w:p>
        </w:tc>
      </w:tr>
      <w:tr w14:paraId="7838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DCF771B">
            <w:pPr>
              <w:spacing w:after="0" w:line="240" w:lineRule="auto"/>
              <w:jc w:val="left"/>
              <w:rPr>
                <w:rFonts w:ascii="Times New Roman" w:hAnsi="Times New Roman" w:eastAsia="宋体"/>
                <w:sz w:val="24"/>
              </w:rPr>
            </w:pPr>
            <w:r>
              <w:rPr>
                <w:rFonts w:ascii="Times New Roman" w:hAnsi="Times New Roman" w:eastAsia="宋体"/>
                <w:b w:val="0"/>
                <w:sz w:val="24"/>
              </w:rPr>
              <w:t>A_RELAY</w:t>
            </w:r>
          </w:p>
        </w:tc>
        <w:tc>
          <w:tcPr>
            <w:tcW w:w="3079" w:type="dxa"/>
            <w:vAlign w:val="center"/>
          </w:tcPr>
          <w:p w14:paraId="1C202B29">
            <w:pPr>
              <w:spacing w:after="0" w:line="240" w:lineRule="auto"/>
              <w:jc w:val="left"/>
              <w:rPr>
                <w:rFonts w:ascii="Times New Roman" w:hAnsi="Times New Roman" w:eastAsia="宋体"/>
                <w:sz w:val="24"/>
              </w:rPr>
            </w:pPr>
            <w:r>
              <w:rPr>
                <w:rFonts w:ascii="Times New Roman" w:hAnsi="Times New Roman" w:eastAsia="宋体"/>
                <w:b w:val="0"/>
                <w:sz w:val="24"/>
              </w:rPr>
              <w:t>VCC IO2 IO3 IO0 IO1 GND</w:t>
            </w:r>
          </w:p>
        </w:tc>
        <w:tc>
          <w:tcPr>
            <w:tcW w:w="3079" w:type="dxa"/>
            <w:vAlign w:val="center"/>
          </w:tcPr>
          <w:p w14:paraId="3EF21775">
            <w:pPr>
              <w:spacing w:after="0" w:line="240" w:lineRule="auto"/>
              <w:jc w:val="left"/>
              <w:rPr>
                <w:rFonts w:ascii="Times New Roman" w:hAnsi="Times New Roman" w:eastAsia="宋体"/>
                <w:sz w:val="24"/>
              </w:rPr>
            </w:pPr>
            <w:r>
              <w:rPr>
                <w:rFonts w:ascii="Times New Roman" w:hAnsi="Times New Roman" w:eastAsia="宋体"/>
                <w:b w:val="0"/>
                <w:sz w:val="24"/>
              </w:rPr>
              <w:t>四路家电继电器</w:t>
            </w:r>
          </w:p>
        </w:tc>
      </w:tr>
      <w:tr w14:paraId="781F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2441C28">
            <w:pPr>
              <w:spacing w:after="0" w:line="240" w:lineRule="auto"/>
              <w:jc w:val="left"/>
              <w:rPr>
                <w:rFonts w:ascii="Times New Roman" w:hAnsi="Times New Roman" w:eastAsia="宋体"/>
                <w:sz w:val="24"/>
              </w:rPr>
            </w:pPr>
            <w:r>
              <w:rPr>
                <w:rFonts w:ascii="Times New Roman" w:hAnsi="Times New Roman" w:eastAsia="宋体"/>
                <w:b w:val="0"/>
                <w:sz w:val="24"/>
              </w:rPr>
              <w:t>A_LIVING</w:t>
            </w:r>
          </w:p>
        </w:tc>
        <w:tc>
          <w:tcPr>
            <w:tcW w:w="3079" w:type="dxa"/>
            <w:vAlign w:val="center"/>
          </w:tcPr>
          <w:p w14:paraId="1FC84AD0">
            <w:pPr>
              <w:spacing w:after="0" w:line="240" w:lineRule="auto"/>
              <w:jc w:val="left"/>
              <w:rPr>
                <w:rFonts w:ascii="Times New Roman" w:hAnsi="Times New Roman" w:eastAsia="宋体"/>
                <w:sz w:val="24"/>
              </w:rPr>
            </w:pPr>
            <w:r>
              <w:rPr>
                <w:rFonts w:ascii="Times New Roman" w:hAnsi="Times New Roman" w:eastAsia="宋体"/>
                <w:b w:val="0"/>
                <w:sz w:val="24"/>
              </w:rPr>
              <w:t>GND IO10 VCC GND</w:t>
            </w:r>
          </w:p>
        </w:tc>
        <w:tc>
          <w:tcPr>
            <w:tcW w:w="3079" w:type="dxa"/>
            <w:vAlign w:val="center"/>
          </w:tcPr>
          <w:p w14:paraId="554E0FE8">
            <w:pPr>
              <w:spacing w:after="0" w:line="240" w:lineRule="auto"/>
              <w:jc w:val="left"/>
              <w:rPr>
                <w:rFonts w:ascii="Times New Roman" w:hAnsi="Times New Roman" w:eastAsia="宋体"/>
                <w:sz w:val="24"/>
              </w:rPr>
            </w:pPr>
            <w:r>
              <w:rPr>
                <w:rFonts w:ascii="Times New Roman" w:hAnsi="Times New Roman" w:eastAsia="宋体"/>
                <w:b w:val="0"/>
                <w:sz w:val="24"/>
              </w:rPr>
              <w:t>客厅灯</w:t>
            </w:r>
          </w:p>
        </w:tc>
      </w:tr>
      <w:tr w14:paraId="3B85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247E4BD">
            <w:pPr>
              <w:spacing w:after="0" w:line="240" w:lineRule="auto"/>
              <w:jc w:val="left"/>
              <w:rPr>
                <w:rFonts w:ascii="Times New Roman" w:hAnsi="Times New Roman" w:eastAsia="宋体"/>
                <w:sz w:val="24"/>
              </w:rPr>
            </w:pPr>
            <w:r>
              <w:rPr>
                <w:rFonts w:ascii="Times New Roman" w:hAnsi="Times New Roman" w:eastAsia="宋体"/>
                <w:b w:val="0"/>
                <w:sz w:val="24"/>
              </w:rPr>
              <w:t>A_BEDROOM</w:t>
            </w:r>
          </w:p>
        </w:tc>
        <w:tc>
          <w:tcPr>
            <w:tcW w:w="3079" w:type="dxa"/>
            <w:vAlign w:val="center"/>
          </w:tcPr>
          <w:p w14:paraId="1F0196CA">
            <w:pPr>
              <w:spacing w:after="0" w:line="240" w:lineRule="auto"/>
              <w:jc w:val="left"/>
              <w:rPr>
                <w:rFonts w:ascii="Times New Roman" w:hAnsi="Times New Roman" w:eastAsia="宋体"/>
                <w:sz w:val="24"/>
              </w:rPr>
            </w:pPr>
            <w:r>
              <w:rPr>
                <w:rFonts w:ascii="Times New Roman" w:hAnsi="Times New Roman" w:eastAsia="宋体"/>
                <w:b w:val="0"/>
                <w:sz w:val="24"/>
              </w:rPr>
              <w:t>GND IO4 VCC GND</w:t>
            </w:r>
          </w:p>
        </w:tc>
        <w:tc>
          <w:tcPr>
            <w:tcW w:w="3079" w:type="dxa"/>
            <w:vAlign w:val="center"/>
          </w:tcPr>
          <w:p w14:paraId="796C0657">
            <w:pPr>
              <w:spacing w:after="0" w:line="240" w:lineRule="auto"/>
              <w:jc w:val="left"/>
              <w:rPr>
                <w:rFonts w:ascii="Times New Roman" w:hAnsi="Times New Roman" w:eastAsia="宋体"/>
                <w:sz w:val="24"/>
              </w:rPr>
            </w:pPr>
            <w:r>
              <w:rPr>
                <w:rFonts w:ascii="Times New Roman" w:hAnsi="Times New Roman" w:eastAsia="宋体"/>
                <w:b w:val="0"/>
                <w:sz w:val="24"/>
              </w:rPr>
              <w:t>卧室灯</w:t>
            </w:r>
          </w:p>
        </w:tc>
      </w:tr>
      <w:tr w14:paraId="3057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ADC96F1">
            <w:pPr>
              <w:spacing w:after="0" w:line="240" w:lineRule="auto"/>
              <w:jc w:val="left"/>
              <w:rPr>
                <w:rFonts w:ascii="Times New Roman" w:hAnsi="Times New Roman" w:eastAsia="宋体"/>
                <w:sz w:val="24"/>
              </w:rPr>
            </w:pPr>
            <w:r>
              <w:rPr>
                <w:rFonts w:ascii="Times New Roman" w:hAnsi="Times New Roman" w:eastAsia="宋体"/>
                <w:b w:val="0"/>
                <w:sz w:val="24"/>
              </w:rPr>
              <w:t>B_MOTOR1</w:t>
            </w:r>
          </w:p>
        </w:tc>
        <w:tc>
          <w:tcPr>
            <w:tcW w:w="3079" w:type="dxa"/>
            <w:vAlign w:val="center"/>
          </w:tcPr>
          <w:p w14:paraId="7DDC2509">
            <w:pPr>
              <w:spacing w:after="0" w:line="240" w:lineRule="auto"/>
              <w:jc w:val="left"/>
              <w:rPr>
                <w:rFonts w:ascii="Times New Roman" w:hAnsi="Times New Roman" w:eastAsia="宋体"/>
                <w:sz w:val="24"/>
              </w:rPr>
            </w:pPr>
            <w:r>
              <w:rPr>
                <w:rFonts w:ascii="Times New Roman" w:hAnsi="Times New Roman" w:eastAsia="宋体"/>
                <w:b w:val="0"/>
                <w:sz w:val="24"/>
              </w:rPr>
              <w:t>VCC GND IO2 IO3 IO0 IO1</w:t>
            </w:r>
          </w:p>
        </w:tc>
        <w:tc>
          <w:tcPr>
            <w:tcW w:w="3079" w:type="dxa"/>
            <w:vAlign w:val="center"/>
          </w:tcPr>
          <w:p w14:paraId="163FCDA0">
            <w:pPr>
              <w:spacing w:after="0" w:line="240" w:lineRule="auto"/>
              <w:jc w:val="left"/>
              <w:rPr>
                <w:rFonts w:ascii="Times New Roman" w:hAnsi="Times New Roman" w:eastAsia="宋体"/>
                <w:sz w:val="24"/>
              </w:rPr>
            </w:pPr>
            <w:r>
              <w:rPr>
                <w:rFonts w:ascii="Times New Roman" w:hAnsi="Times New Roman" w:eastAsia="宋体"/>
                <w:b w:val="0"/>
                <w:sz w:val="24"/>
              </w:rPr>
              <w:t>电机1</w:t>
            </w:r>
          </w:p>
        </w:tc>
      </w:tr>
      <w:tr w14:paraId="7979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C2EF293">
            <w:pPr>
              <w:spacing w:after="0" w:line="240" w:lineRule="auto"/>
              <w:jc w:val="left"/>
              <w:rPr>
                <w:rFonts w:ascii="Times New Roman" w:hAnsi="Times New Roman" w:eastAsia="宋体"/>
                <w:sz w:val="24"/>
              </w:rPr>
            </w:pPr>
            <w:r>
              <w:rPr>
                <w:rFonts w:ascii="Times New Roman" w:hAnsi="Times New Roman" w:eastAsia="宋体"/>
                <w:b w:val="0"/>
                <w:sz w:val="24"/>
              </w:rPr>
              <w:t>B_MOTOR2</w:t>
            </w:r>
          </w:p>
        </w:tc>
        <w:tc>
          <w:tcPr>
            <w:tcW w:w="3079" w:type="dxa"/>
            <w:vAlign w:val="center"/>
          </w:tcPr>
          <w:p w14:paraId="5D7AC52D">
            <w:pPr>
              <w:spacing w:after="0" w:line="240" w:lineRule="auto"/>
              <w:jc w:val="left"/>
              <w:rPr>
                <w:rFonts w:ascii="Times New Roman" w:hAnsi="Times New Roman" w:eastAsia="宋体"/>
                <w:sz w:val="24"/>
              </w:rPr>
            </w:pPr>
            <w:r>
              <w:rPr>
                <w:rFonts w:ascii="Times New Roman" w:hAnsi="Times New Roman" w:eastAsia="宋体"/>
                <w:b w:val="0"/>
                <w:sz w:val="24"/>
              </w:rPr>
              <w:t>VCC GND IO4 IO5 IO6 IO7</w:t>
            </w:r>
          </w:p>
        </w:tc>
        <w:tc>
          <w:tcPr>
            <w:tcW w:w="3079" w:type="dxa"/>
            <w:vAlign w:val="center"/>
          </w:tcPr>
          <w:p w14:paraId="1AAF79D3">
            <w:pPr>
              <w:spacing w:after="0" w:line="240" w:lineRule="auto"/>
              <w:jc w:val="left"/>
              <w:rPr>
                <w:rFonts w:ascii="Times New Roman" w:hAnsi="Times New Roman" w:eastAsia="宋体"/>
                <w:sz w:val="24"/>
              </w:rPr>
            </w:pPr>
            <w:r>
              <w:rPr>
                <w:rFonts w:ascii="Times New Roman" w:hAnsi="Times New Roman" w:eastAsia="宋体"/>
                <w:b w:val="0"/>
                <w:sz w:val="24"/>
              </w:rPr>
              <w:t>电机2</w:t>
            </w:r>
          </w:p>
        </w:tc>
      </w:tr>
      <w:tr w14:paraId="3F2C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57751F9">
            <w:pPr>
              <w:spacing w:after="0" w:line="240" w:lineRule="auto"/>
              <w:jc w:val="left"/>
              <w:rPr>
                <w:rFonts w:ascii="Times New Roman" w:hAnsi="Times New Roman" w:eastAsia="宋体"/>
                <w:sz w:val="24"/>
              </w:rPr>
            </w:pPr>
            <w:r>
              <w:rPr>
                <w:rFonts w:ascii="Times New Roman" w:hAnsi="Times New Roman" w:eastAsia="宋体"/>
                <w:b w:val="0"/>
                <w:sz w:val="24"/>
              </w:rPr>
              <w:t>B_SERVO</w:t>
            </w:r>
          </w:p>
        </w:tc>
        <w:tc>
          <w:tcPr>
            <w:tcW w:w="3079" w:type="dxa"/>
            <w:vAlign w:val="center"/>
          </w:tcPr>
          <w:p w14:paraId="3387C54E">
            <w:pPr>
              <w:spacing w:after="0" w:line="240" w:lineRule="auto"/>
              <w:jc w:val="left"/>
              <w:rPr>
                <w:rFonts w:ascii="Times New Roman" w:hAnsi="Times New Roman" w:eastAsia="宋体"/>
                <w:sz w:val="24"/>
              </w:rPr>
            </w:pPr>
            <w:r>
              <w:rPr>
                <w:rFonts w:ascii="Times New Roman" w:hAnsi="Times New Roman" w:eastAsia="宋体"/>
                <w:b w:val="0"/>
                <w:sz w:val="24"/>
              </w:rPr>
              <w:t>GND VCC IO10</w:t>
            </w:r>
          </w:p>
        </w:tc>
        <w:tc>
          <w:tcPr>
            <w:tcW w:w="3079" w:type="dxa"/>
            <w:vAlign w:val="center"/>
          </w:tcPr>
          <w:p w14:paraId="75258B16">
            <w:pPr>
              <w:spacing w:after="0" w:line="240" w:lineRule="auto"/>
              <w:jc w:val="left"/>
              <w:rPr>
                <w:rFonts w:ascii="Times New Roman" w:hAnsi="Times New Roman" w:eastAsia="宋体"/>
                <w:sz w:val="24"/>
              </w:rPr>
            </w:pPr>
            <w:r>
              <w:rPr>
                <w:rFonts w:ascii="Times New Roman" w:hAnsi="Times New Roman" w:eastAsia="宋体"/>
                <w:b w:val="0"/>
                <w:sz w:val="24"/>
              </w:rPr>
              <w:t>窗户舵机</w:t>
            </w:r>
          </w:p>
        </w:tc>
      </w:tr>
    </w:tbl>
    <w:p w14:paraId="0E1474D5">
      <w:pPr>
        <w:rPr>
          <w:rFonts w:ascii="Times New Roman" w:hAnsi="Times New Roman" w:eastAsia="宋体"/>
          <w:sz w:val="24"/>
        </w:rPr>
      </w:pPr>
    </w:p>
    <w:p w14:paraId="2EC3E8A4">
      <w:pPr>
        <w:pStyle w:val="3"/>
        <w:spacing w:before="240" w:after="160"/>
        <w:rPr>
          <w:rFonts w:ascii="Times New Roman" w:hAnsi="Times New Roman" w:eastAsia="宋体"/>
          <w:sz w:val="24"/>
        </w:rPr>
      </w:pPr>
      <w:r>
        <w:rPr>
          <w:rFonts w:ascii="Times New Roman" w:hAnsi="Times New Roman" w:eastAsia="宋体"/>
          <w:b/>
          <w:sz w:val="24"/>
        </w:rPr>
        <w:t>附录 F 测试记录模板</w:t>
      </w:r>
    </w:p>
    <w:p w14:paraId="45876546">
      <w:pPr>
        <w:spacing w:after="80"/>
        <w:jc w:val="center"/>
        <w:rPr>
          <w:rFonts w:ascii="Times New Roman" w:hAnsi="Times New Roman" w:eastAsia="宋体"/>
          <w:sz w:val="24"/>
        </w:rPr>
      </w:pPr>
      <w:r>
        <w:rPr>
          <w:rFonts w:ascii="Times New Roman" w:hAnsi="Times New Roman" w:eastAsia="宋体"/>
          <w:b/>
          <w:sz w:val="24"/>
        </w:rPr>
        <w:t>表 F-1 测试记录模板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1539"/>
        <w:gridCol w:w="1539"/>
        <w:gridCol w:w="1539"/>
        <w:gridCol w:w="1539"/>
        <w:gridCol w:w="1539"/>
      </w:tblGrid>
      <w:tr w14:paraId="79C2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5D8A3133">
            <w:pPr>
              <w:spacing w:after="0" w:line="240" w:lineRule="auto"/>
              <w:jc w:val="center"/>
              <w:rPr>
                <w:rFonts w:ascii="Times New Roman" w:hAnsi="Times New Roman" w:eastAsia="宋体"/>
                <w:sz w:val="24"/>
              </w:rPr>
            </w:pPr>
            <w:r>
              <w:rPr>
                <w:rFonts w:ascii="Times New Roman" w:hAnsi="Times New Roman" w:eastAsia="宋体"/>
                <w:b/>
                <w:sz w:val="24"/>
              </w:rPr>
              <w:t>测试日期</w:t>
            </w:r>
          </w:p>
        </w:tc>
        <w:tc>
          <w:tcPr>
            <w:tcW w:w="1539" w:type="dxa"/>
            <w:vAlign w:val="center"/>
          </w:tcPr>
          <w:p w14:paraId="65EFBB9C">
            <w:pPr>
              <w:spacing w:after="0" w:line="240" w:lineRule="auto"/>
              <w:jc w:val="center"/>
              <w:rPr>
                <w:rFonts w:ascii="Times New Roman" w:hAnsi="Times New Roman" w:eastAsia="宋体"/>
                <w:sz w:val="24"/>
              </w:rPr>
            </w:pPr>
            <w:r>
              <w:rPr>
                <w:rFonts w:ascii="Times New Roman" w:hAnsi="Times New Roman" w:eastAsia="宋体"/>
                <w:b/>
                <w:sz w:val="24"/>
              </w:rPr>
              <w:t>测试对象</w:t>
            </w:r>
          </w:p>
        </w:tc>
        <w:tc>
          <w:tcPr>
            <w:tcW w:w="1539" w:type="dxa"/>
            <w:vAlign w:val="center"/>
          </w:tcPr>
          <w:p w14:paraId="596048CB">
            <w:pPr>
              <w:spacing w:after="0" w:line="240" w:lineRule="auto"/>
              <w:jc w:val="center"/>
              <w:rPr>
                <w:rFonts w:ascii="Times New Roman" w:hAnsi="Times New Roman" w:eastAsia="宋体"/>
                <w:sz w:val="24"/>
              </w:rPr>
            </w:pPr>
            <w:r>
              <w:rPr>
                <w:rFonts w:ascii="Times New Roman" w:hAnsi="Times New Roman" w:eastAsia="宋体"/>
                <w:b/>
                <w:sz w:val="24"/>
              </w:rPr>
              <w:t>测试方法</w:t>
            </w:r>
          </w:p>
        </w:tc>
        <w:tc>
          <w:tcPr>
            <w:tcW w:w="1539" w:type="dxa"/>
            <w:vAlign w:val="center"/>
          </w:tcPr>
          <w:p w14:paraId="36E6BD10">
            <w:pPr>
              <w:spacing w:after="0" w:line="240" w:lineRule="auto"/>
              <w:jc w:val="center"/>
              <w:rPr>
                <w:rFonts w:ascii="Times New Roman" w:hAnsi="Times New Roman" w:eastAsia="宋体"/>
                <w:sz w:val="24"/>
              </w:rPr>
            </w:pPr>
            <w:r>
              <w:rPr>
                <w:rFonts w:ascii="Times New Roman" w:hAnsi="Times New Roman" w:eastAsia="宋体"/>
                <w:b/>
                <w:sz w:val="24"/>
              </w:rPr>
              <w:t>预期结果</w:t>
            </w:r>
          </w:p>
        </w:tc>
        <w:tc>
          <w:tcPr>
            <w:tcW w:w="1539" w:type="dxa"/>
            <w:vAlign w:val="center"/>
          </w:tcPr>
          <w:p w14:paraId="41454BCE">
            <w:pPr>
              <w:spacing w:after="0" w:line="240" w:lineRule="auto"/>
              <w:jc w:val="center"/>
              <w:rPr>
                <w:rFonts w:ascii="Times New Roman" w:hAnsi="Times New Roman" w:eastAsia="宋体"/>
                <w:sz w:val="24"/>
              </w:rPr>
            </w:pPr>
            <w:r>
              <w:rPr>
                <w:rFonts w:ascii="Times New Roman" w:hAnsi="Times New Roman" w:eastAsia="宋体"/>
                <w:b/>
                <w:sz w:val="24"/>
              </w:rPr>
              <w:t>实际结果</w:t>
            </w:r>
          </w:p>
        </w:tc>
        <w:tc>
          <w:tcPr>
            <w:tcW w:w="1539" w:type="dxa"/>
            <w:vAlign w:val="center"/>
          </w:tcPr>
          <w:p w14:paraId="1E2CCC39">
            <w:pPr>
              <w:spacing w:after="0" w:line="240" w:lineRule="auto"/>
              <w:jc w:val="center"/>
              <w:rPr>
                <w:rFonts w:ascii="Times New Roman" w:hAnsi="Times New Roman" w:eastAsia="宋体"/>
                <w:sz w:val="24"/>
              </w:rPr>
            </w:pPr>
            <w:r>
              <w:rPr>
                <w:rFonts w:ascii="Times New Roman" w:hAnsi="Times New Roman" w:eastAsia="宋体"/>
                <w:b/>
                <w:sz w:val="24"/>
              </w:rPr>
              <w:t>结论</w:t>
            </w:r>
          </w:p>
        </w:tc>
      </w:tr>
      <w:tr w14:paraId="5592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247BE4E8">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6D2B8876">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350AD9F8">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38E334E2">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787ED9E4">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1C486180">
            <w:pPr>
              <w:spacing w:after="0" w:line="240" w:lineRule="auto"/>
              <w:jc w:val="left"/>
              <w:rPr>
                <w:rFonts w:ascii="Times New Roman" w:hAnsi="Times New Roman" w:eastAsia="宋体"/>
                <w:sz w:val="24"/>
              </w:rPr>
            </w:pPr>
            <w:r>
              <w:rPr>
                <w:rFonts w:ascii="Times New Roman" w:hAnsi="Times New Roman" w:eastAsia="宋体"/>
                <w:b w:val="0"/>
                <w:sz w:val="24"/>
              </w:rPr>
              <w:t>通过/未通过</w:t>
            </w:r>
          </w:p>
        </w:tc>
      </w:tr>
      <w:tr w14:paraId="7BC5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2E0456E4">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61A84E40">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37235F91">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6BA4F004">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289CBC60">
            <w:pPr>
              <w:spacing w:after="0" w:line="240" w:lineRule="auto"/>
              <w:jc w:val="left"/>
              <w:rPr>
                <w:rFonts w:ascii="Times New Roman" w:hAnsi="Times New Roman" w:eastAsia="宋体"/>
                <w:sz w:val="24"/>
              </w:rPr>
            </w:pPr>
            <w:r>
              <w:rPr>
                <w:rFonts w:ascii="Times New Roman" w:hAnsi="Times New Roman" w:eastAsia="宋体"/>
                <w:b w:val="0"/>
                <w:sz w:val="24"/>
              </w:rPr>
              <w:t>____</w:t>
            </w:r>
          </w:p>
        </w:tc>
        <w:tc>
          <w:tcPr>
            <w:tcW w:w="1539" w:type="dxa"/>
            <w:vAlign w:val="center"/>
          </w:tcPr>
          <w:p w14:paraId="02AF89F9">
            <w:pPr>
              <w:spacing w:after="0" w:line="240" w:lineRule="auto"/>
              <w:jc w:val="left"/>
              <w:rPr>
                <w:rFonts w:ascii="Times New Roman" w:hAnsi="Times New Roman" w:eastAsia="宋体"/>
                <w:sz w:val="24"/>
              </w:rPr>
            </w:pPr>
            <w:r>
              <w:rPr>
                <w:rFonts w:ascii="Times New Roman" w:hAnsi="Times New Roman" w:eastAsia="宋体"/>
                <w:b w:val="0"/>
                <w:sz w:val="24"/>
              </w:rPr>
              <w:t>通过/未通过</w:t>
            </w:r>
          </w:p>
        </w:tc>
      </w:tr>
    </w:tbl>
    <w:p w14:paraId="6490202E">
      <w:pPr>
        <w:rPr>
          <w:rFonts w:ascii="Times New Roman" w:hAnsi="Times New Roman" w:eastAsia="宋体"/>
          <w:sz w:val="24"/>
        </w:rPr>
      </w:pPr>
    </w:p>
    <w:p w14:paraId="6BDC69F5">
      <w:pPr>
        <w:pStyle w:val="3"/>
        <w:spacing w:before="240" w:after="160"/>
        <w:rPr>
          <w:rFonts w:ascii="Times New Roman" w:hAnsi="Times New Roman" w:eastAsia="宋体"/>
          <w:sz w:val="24"/>
        </w:rPr>
      </w:pPr>
      <w:r>
        <w:rPr>
          <w:rFonts w:ascii="Times New Roman" w:hAnsi="Times New Roman" w:eastAsia="宋体"/>
          <w:b/>
          <w:sz w:val="24"/>
        </w:rPr>
        <w:t>附录 G 答辩问答准备</w:t>
      </w:r>
    </w:p>
    <w:p w14:paraId="18764A14">
      <w:pPr>
        <w:spacing w:after="80"/>
        <w:jc w:val="center"/>
        <w:rPr>
          <w:rFonts w:ascii="Times New Roman" w:hAnsi="Times New Roman" w:eastAsia="宋体"/>
          <w:sz w:val="24"/>
        </w:rPr>
      </w:pPr>
      <w:r>
        <w:rPr>
          <w:rFonts w:ascii="Times New Roman" w:hAnsi="Times New Roman" w:eastAsia="宋体"/>
          <w:b/>
          <w:sz w:val="24"/>
        </w:rPr>
        <w:t>表 G-1 答辩问答准备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18"/>
      </w:tblGrid>
      <w:tr w14:paraId="2889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2DBBB47E">
            <w:pPr>
              <w:spacing w:after="0" w:line="240" w:lineRule="auto"/>
              <w:jc w:val="center"/>
              <w:rPr>
                <w:rFonts w:ascii="Times New Roman" w:hAnsi="Times New Roman" w:eastAsia="宋体"/>
                <w:sz w:val="24"/>
              </w:rPr>
            </w:pPr>
            <w:r>
              <w:rPr>
                <w:rFonts w:ascii="Times New Roman" w:hAnsi="Times New Roman" w:eastAsia="宋体"/>
                <w:b/>
                <w:sz w:val="24"/>
              </w:rPr>
              <w:t>问题</w:t>
            </w:r>
          </w:p>
        </w:tc>
        <w:tc>
          <w:tcPr>
            <w:tcW w:w="4618" w:type="dxa"/>
            <w:vAlign w:val="center"/>
          </w:tcPr>
          <w:p w14:paraId="1E058993">
            <w:pPr>
              <w:spacing w:after="0" w:line="240" w:lineRule="auto"/>
              <w:jc w:val="center"/>
              <w:rPr>
                <w:rFonts w:ascii="Times New Roman" w:hAnsi="Times New Roman" w:eastAsia="宋体"/>
                <w:sz w:val="24"/>
              </w:rPr>
            </w:pPr>
            <w:r>
              <w:rPr>
                <w:rFonts w:ascii="Times New Roman" w:hAnsi="Times New Roman" w:eastAsia="宋体"/>
                <w:b/>
                <w:sz w:val="24"/>
              </w:rPr>
              <w:t>回答要点</w:t>
            </w:r>
          </w:p>
        </w:tc>
      </w:tr>
      <w:tr w14:paraId="7B16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552F88A5">
            <w:pPr>
              <w:spacing w:after="0" w:line="240" w:lineRule="auto"/>
              <w:jc w:val="left"/>
              <w:rPr>
                <w:rFonts w:ascii="Times New Roman" w:hAnsi="Times New Roman" w:eastAsia="宋体"/>
                <w:sz w:val="24"/>
              </w:rPr>
            </w:pPr>
            <w:r>
              <w:rPr>
                <w:rFonts w:ascii="Times New Roman" w:hAnsi="Times New Roman" w:eastAsia="宋体"/>
                <w:b w:val="0"/>
                <w:sz w:val="24"/>
              </w:rPr>
              <w:t>为什么采用 ESP32 系列作为主要平台？</w:t>
            </w:r>
          </w:p>
        </w:tc>
        <w:tc>
          <w:tcPr>
            <w:tcW w:w="4618" w:type="dxa"/>
            <w:vAlign w:val="center"/>
          </w:tcPr>
          <w:p w14:paraId="19543FF0">
            <w:pPr>
              <w:spacing w:after="0" w:line="240" w:lineRule="auto"/>
              <w:jc w:val="left"/>
              <w:rPr>
                <w:rFonts w:ascii="Times New Roman" w:hAnsi="Times New Roman" w:eastAsia="宋体"/>
                <w:sz w:val="24"/>
              </w:rPr>
            </w:pPr>
            <w:r>
              <w:rPr>
                <w:rFonts w:ascii="Times New Roman" w:hAnsi="Times New Roman" w:eastAsia="宋体"/>
                <w:b w:val="0"/>
                <w:sz w:val="24"/>
              </w:rPr>
              <w:t>ESP32 具备 WiFi、GPIO、Arduino/ESP-IDF 生态和较低成本，适合构建低成本多节点智能家居原型。</w:t>
            </w:r>
          </w:p>
        </w:tc>
      </w:tr>
      <w:tr w14:paraId="080E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20CBBE60">
            <w:pPr>
              <w:spacing w:after="0" w:line="240" w:lineRule="auto"/>
              <w:jc w:val="left"/>
              <w:rPr>
                <w:rFonts w:ascii="Times New Roman" w:hAnsi="Times New Roman" w:eastAsia="宋体"/>
                <w:sz w:val="24"/>
              </w:rPr>
            </w:pPr>
            <w:r>
              <w:rPr>
                <w:rFonts w:ascii="Times New Roman" w:hAnsi="Times New Roman" w:eastAsia="宋体"/>
                <w:b w:val="0"/>
                <w:sz w:val="24"/>
              </w:rPr>
              <w:t>为什么中控作为稳定基线后不频繁修改？</w:t>
            </w:r>
          </w:p>
        </w:tc>
        <w:tc>
          <w:tcPr>
            <w:tcW w:w="4618" w:type="dxa"/>
            <w:vAlign w:val="center"/>
          </w:tcPr>
          <w:p w14:paraId="08548F84">
            <w:pPr>
              <w:spacing w:after="0" w:line="240" w:lineRule="auto"/>
              <w:jc w:val="left"/>
              <w:rPr>
                <w:rFonts w:ascii="Times New Roman" w:hAnsi="Times New Roman" w:eastAsia="宋体"/>
                <w:sz w:val="24"/>
              </w:rPr>
            </w:pPr>
            <w:r>
              <w:rPr>
                <w:rFonts w:ascii="Times New Roman" w:hAnsi="Times New Roman" w:eastAsia="宋体"/>
                <w:b w:val="0"/>
                <w:sz w:val="24"/>
              </w:rPr>
              <w:t>多节点系统中核心程序频繁变化会增加回归风险。当前阶段以 V1.4.2 作为稳定基线，节点围绕接口适配更利于维护。</w:t>
            </w:r>
          </w:p>
        </w:tc>
      </w:tr>
      <w:tr w14:paraId="5F81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2675DDF4">
            <w:pPr>
              <w:spacing w:after="0" w:line="240" w:lineRule="auto"/>
              <w:jc w:val="left"/>
              <w:rPr>
                <w:rFonts w:ascii="Times New Roman" w:hAnsi="Times New Roman" w:eastAsia="宋体"/>
                <w:sz w:val="24"/>
              </w:rPr>
            </w:pPr>
            <w:r>
              <w:rPr>
                <w:rFonts w:ascii="Times New Roman" w:hAnsi="Times New Roman" w:eastAsia="宋体"/>
                <w:b w:val="0"/>
                <w:sz w:val="24"/>
              </w:rPr>
              <w:t>为什么 HC-SR505 不能称为人体存在传感器？</w:t>
            </w:r>
          </w:p>
        </w:tc>
        <w:tc>
          <w:tcPr>
            <w:tcW w:w="4618" w:type="dxa"/>
            <w:vAlign w:val="center"/>
          </w:tcPr>
          <w:p w14:paraId="214B4FB0">
            <w:pPr>
              <w:spacing w:after="0" w:line="240" w:lineRule="auto"/>
              <w:jc w:val="left"/>
              <w:rPr>
                <w:rFonts w:ascii="Times New Roman" w:hAnsi="Times New Roman" w:eastAsia="宋体"/>
                <w:sz w:val="24"/>
              </w:rPr>
            </w:pPr>
            <w:r>
              <w:rPr>
                <w:rFonts w:ascii="Times New Roman" w:hAnsi="Times New Roman" w:eastAsia="宋体"/>
                <w:b w:val="0"/>
                <w:sz w:val="24"/>
              </w:rPr>
              <w:t>HC-SR505 是 PIR 运动触发传感器，人员静止时可能恢复无人状态，因此只能描述为人体活动或运动触发检测。</w:t>
            </w:r>
          </w:p>
        </w:tc>
      </w:tr>
      <w:tr w14:paraId="4341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392DAC82">
            <w:pPr>
              <w:spacing w:after="0" w:line="240" w:lineRule="auto"/>
              <w:jc w:val="left"/>
              <w:rPr>
                <w:rFonts w:ascii="Times New Roman" w:hAnsi="Times New Roman" w:eastAsia="宋体"/>
                <w:sz w:val="24"/>
              </w:rPr>
            </w:pPr>
            <w:r>
              <w:rPr>
                <w:rFonts w:ascii="Times New Roman" w:hAnsi="Times New Roman" w:eastAsia="宋体"/>
                <w:b w:val="0"/>
                <w:sz w:val="24"/>
              </w:rPr>
              <w:t>为什么执行层 C3 PCB 采用一板两用？</w:t>
            </w:r>
          </w:p>
        </w:tc>
        <w:tc>
          <w:tcPr>
            <w:tcW w:w="4618" w:type="dxa"/>
            <w:vAlign w:val="center"/>
          </w:tcPr>
          <w:p w14:paraId="21B62807">
            <w:pPr>
              <w:spacing w:after="0" w:line="240" w:lineRule="auto"/>
              <w:jc w:val="left"/>
              <w:rPr>
                <w:rFonts w:ascii="Times New Roman" w:hAnsi="Times New Roman" w:eastAsia="宋体"/>
                <w:sz w:val="24"/>
              </w:rPr>
            </w:pPr>
            <w:r>
              <w:rPr>
                <w:rFonts w:ascii="Times New Roman" w:hAnsi="Times New Roman" w:eastAsia="宋体"/>
                <w:b w:val="0"/>
                <w:sz w:val="24"/>
              </w:rPr>
              <w:t>一板两用可以减少打样成本，提高复用性。同一 PCB 通过不同固件和接口装配实现灯光家电或门窗伴侣两种角色。</w:t>
            </w:r>
          </w:p>
        </w:tc>
      </w:tr>
      <w:tr w14:paraId="1050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3202F7EC">
            <w:pPr>
              <w:spacing w:after="0" w:line="240" w:lineRule="auto"/>
              <w:jc w:val="left"/>
              <w:rPr>
                <w:rFonts w:ascii="Times New Roman" w:hAnsi="Times New Roman" w:eastAsia="宋体"/>
                <w:sz w:val="24"/>
              </w:rPr>
            </w:pPr>
            <w:r>
              <w:rPr>
                <w:rFonts w:ascii="Times New Roman" w:hAnsi="Times New Roman" w:eastAsia="宋体"/>
                <w:b w:val="0"/>
                <w:sz w:val="24"/>
              </w:rPr>
              <w:t>系统当前不足是什么？</w:t>
            </w:r>
          </w:p>
        </w:tc>
        <w:tc>
          <w:tcPr>
            <w:tcW w:w="4618" w:type="dxa"/>
            <w:vAlign w:val="center"/>
          </w:tcPr>
          <w:p w14:paraId="3C892164">
            <w:pPr>
              <w:spacing w:after="0" w:line="240" w:lineRule="auto"/>
              <w:jc w:val="left"/>
              <w:rPr>
                <w:rFonts w:ascii="Times New Roman" w:hAnsi="Times New Roman" w:eastAsia="宋体"/>
                <w:sz w:val="24"/>
              </w:rPr>
            </w:pPr>
            <w:r>
              <w:rPr>
                <w:rFonts w:ascii="Times New Roman" w:hAnsi="Times New Roman" w:eastAsia="宋体"/>
                <w:b w:val="0"/>
                <w:sz w:val="24"/>
              </w:rPr>
              <w:t>前端动态设备管理仍需完善，C3 PCB 需要到货后焊接验证，测试数据仍需进一步量化，远程网页和 App 工程需要继续归档。</w:t>
            </w:r>
          </w:p>
        </w:tc>
      </w:tr>
    </w:tbl>
    <w:p w14:paraId="4C860632">
      <w:pPr>
        <w:rPr>
          <w:rFonts w:ascii="Times New Roman" w:hAnsi="Times New Roman" w:eastAsia="宋体"/>
          <w:sz w:val="24"/>
        </w:rPr>
      </w:pPr>
    </w:p>
    <w:p w14:paraId="29536B40">
      <w:pPr>
        <w:spacing w:before="80" w:after="0" w:line="240" w:lineRule="auto"/>
        <w:jc w:val="center"/>
        <w:rPr>
          <w:rFonts w:ascii="Times New Roman" w:hAnsi="Times New Roman" w:eastAsia="宋体"/>
          <w:sz w:val="24"/>
        </w:rPr>
      </w:pPr>
      <w:r>
        <w:rPr>
          <w:rFonts w:ascii="Times New Roman" w:hAnsi="Times New Roman" w:eastAsia="宋体"/>
          <w:sz w:val="24"/>
        </w:rPr>
        <w:t>（全文初稿底稿结束）</w:t>
      </w:r>
    </w:p>
    <w:bookmarkEnd w:id="0"/>
    <w:sectPr>
      <w:pgSz w:w="12240" w:h="15840"/>
      <w:pgMar w:top="1417" w:right="141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erif CJK SC">
    <w:altName w:val="AMGDT"/>
    <w:panose1 w:val="00000000000000000000"/>
    <w:charset w:val="00"/>
    <w:family w:val="auto"/>
    <w:pitch w:val="default"/>
    <w:sig w:usb0="00000000" w:usb1="00000000" w:usb2="00000000" w:usb3="00000000" w:csb0="00000000"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7E24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2057</Words>
  <Characters>4146</Characters>
  <Lines>0</Lines>
  <Paragraphs>0</Paragraphs>
  <TotalTime>0</TotalTime>
  <ScaleCrop>false</ScaleCrop>
  <LinksUpToDate>false</LinksUpToDate>
  <CharactersWithSpaces>4620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冷凰霁雪</cp:lastModifiedBy>
  <dcterms:modified xsi:type="dcterms:W3CDTF">2026-05-28T08:02:33Z</dcterms:modified>
  <dc:subject>完整论文底稿 v1.0</dc:subject>
  <dc:title>9.5 本章小结</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eyJoZGlkIjoiNDc2NjE1MTg4YzJiMmY0MDJhNDI2NGUxNTQ1OGU2YTYiLCJ1c2VySWQiOiI4NTE5NDI4OTMifQ==</vt:lpwstr>
  </property>
  <property fmtid="{D5CDD505-2E9C-101B-9397-08002B2CF9AE}" pid="3" name="KSOProductBuildVer">
    <vt:lpwstr>2052-12.1.0.26375</vt:lpwstr>
  </property>
  <property fmtid="{D5CDD505-2E9C-101B-9397-08002B2CF9AE}" pid="4" name="ICV">
    <vt:lpwstr>D3AC447C8D234ED7AAD44B0A899D97BE_12</vt:lpwstr>
  </property>
</Properties>
</file>