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36487">
      <w:pPr>
        <w:pStyle w:val="2"/>
        <w:keepNext w:val="0"/>
        <w:keepLines w:val="0"/>
        <w:widowControl/>
        <w:suppressLineNumbers w:val="0"/>
        <w:spacing w:before="0" w:beforeAutospacing="0" w:after="375" w:afterAutospacing="0" w:line="19" w:lineRule="atLeast"/>
        <w:ind w:left="0" w:right="0"/>
        <w:rPr>
          <w:rFonts w:ascii="Segoe UI" w:hAnsi="Segoe UI" w:eastAsia="Segoe UI" w:cs="Segoe UI"/>
          <w:b/>
          <w:bCs/>
          <w:color w:val="1C1E21"/>
        </w:rPr>
      </w:pPr>
      <w:r>
        <w:rPr>
          <w:rFonts w:hint="default" w:ascii="Segoe UI" w:hAnsi="Segoe UI" w:eastAsia="Segoe UI" w:cs="Segoe UI"/>
          <w:b/>
          <w:bCs/>
          <w:color w:val="1C1E21"/>
        </w:rPr>
        <w:t>ESP32-S3-Touch-LCD-4.3C</w:t>
      </w:r>
    </w:p>
    <w:p w14:paraId="54A4895D">
      <w:pPr>
        <w:pStyle w:val="5"/>
        <w:keepNext w:val="0"/>
        <w:keepLines w:val="0"/>
        <w:widowControl/>
        <w:suppressLineNumbers w:val="0"/>
        <w:spacing w:before="0" w:beforeAutospacing="0" w:after="3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173BC"/>
          <w:spacing w:val="0"/>
          <w:sz w:val="24"/>
          <w:szCs w:val="24"/>
          <w:u w:val="none"/>
        </w:rPr>
        <w:drawing>
          <wp:inline distT="0" distB="0" distL="114300" distR="114300">
            <wp:extent cx="5273040" cy="3954780"/>
            <wp:effectExtent l="0" t="0" r="3810" b="7620"/>
            <wp:docPr id="1" name="图片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C350E3">
      <w:pPr>
        <w:pStyle w:val="5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  <w:t>ESP32-S3-Touch-LCD-4.3C 是微雪 (Waveshare) 低成本高性能开发板，集成 2.4GHz WiFi、BLE5、大容量 Flash 与 PSRAM，板载 4.3 英寸电容触摸 LCD，可流畅运行 LVGL GUI，搭载 ES8311 音频编解码器与 ES7210 四通道 ADC，支持语音采集与播放，并提供丰富 I2C、宽电压 IO 等接口，适用于 IoT、移动设备与智能家居等应用。</w:t>
      </w:r>
    </w:p>
    <w:p w14:paraId="2186F8A4">
      <w:pPr>
        <w:pStyle w:val="3"/>
        <w:keepNext w:val="0"/>
        <w:keepLines w:val="0"/>
        <w:widowControl/>
        <w:suppressLineNumbers w:val="0"/>
        <w:spacing w:before="600" w:beforeAutospacing="0" w:after="300" w:afterAutospacing="0" w:line="19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48"/>
          <w:szCs w:val="48"/>
        </w:rPr>
        <w:t>产品特性</w:t>
      </w:r>
    </w:p>
    <w:p w14:paraId="6816E1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搭载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ESP32-S3R8</w:t>
      </w: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 高性能 Xtensa® 32 位 LX7 双核处理器，主频达 240 MHz</w:t>
      </w:r>
    </w:p>
    <w:p w14:paraId="2787D9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支持 2.4 GHz Wi-Fi (802.11 b/g/n) 和 Bluetooth® 5 (LE)，并集成板载天线</w:t>
      </w:r>
    </w:p>
    <w:p w14:paraId="762BEA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内置 512KB 的 SRAM 和 384KB ROM，叠封 8MB PSRAM 和外接 16MB Flash 存储</w:t>
      </w:r>
    </w:p>
    <w:p w14:paraId="3B216A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板载 4.3 英寸宽电容触摸屏，800 × 480 分辨率，65K 彩色</w:t>
      </w:r>
    </w:p>
    <w:p w14:paraId="013B9D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支持 I2C 接口控制电容触摸，5 点触控，支持中断</w:t>
      </w:r>
    </w:p>
    <w:p w14:paraId="25607F5A">
      <w:pPr>
        <w:pStyle w:val="3"/>
        <w:keepNext w:val="0"/>
        <w:keepLines w:val="0"/>
        <w:widowControl/>
        <w:suppressLineNumbers w:val="0"/>
        <w:spacing w:before="600" w:beforeAutospacing="0" w:after="300" w:afterAutospacing="0" w:line="19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48"/>
          <w:szCs w:val="48"/>
        </w:rPr>
        <w:t>板载资源</w:t>
      </w:r>
    </w:p>
    <w:p w14:paraId="3F19A57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8641715"/>
            <wp:effectExtent l="0" t="0" r="8890" b="698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641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414F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板载 PCF85063 RTC 实时时钟芯片，可实现掉电保持时间和闹钟功能。</w:t>
      </w:r>
    </w:p>
    <w:p w14:paraId="775451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板载 4.3 英寸 800×480 电容触摸 LCD 屏，支持 LVGL 图形界面显示。</w:t>
      </w:r>
    </w:p>
    <w:p w14:paraId="38199C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板载隔离 IO 接口，提供 2 路数字输入（DI0、DI1）和 2 路数字输出（DO0、DO1），可通过 IO_EXTENSION 与外部开关量设备安全隔离交互。</w:t>
      </w:r>
    </w:p>
    <w:p w14:paraId="6742CD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板载 TF 卡座，采用 SD_MMC 接口访问 SD 卡，用于存储图片、音乐等资源。</w:t>
      </w:r>
    </w:p>
    <w:p w14:paraId="3CC7D1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板载 ES8311 音频功放编解码器与 ES7210 四通道音频 ADC，配合扬声器和麦克风接口。</w:t>
      </w:r>
    </w:p>
    <w:p w14:paraId="67B32D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板载 USB Type-C 接口，用于固件下载、串口日志打印及 USB 相关功能调试，是 Arduino 和 ESP-IDF 示例的主要通信与下载通道。</w:t>
      </w:r>
    </w:p>
    <w:p w14:paraId="024C40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板载 BOOT、RST 功能按钮，可快捷进入下载模式并复位运行不同固件。</w:t>
      </w:r>
    </w:p>
    <w:p w14:paraId="1E64FD5B">
      <w:pPr>
        <w:pStyle w:val="3"/>
        <w:keepNext w:val="0"/>
        <w:keepLines w:val="0"/>
        <w:widowControl/>
        <w:suppressLineNumbers w:val="0"/>
        <w:spacing w:before="600" w:beforeAutospacing="0" w:after="300" w:afterAutospacing="0" w:line="19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48"/>
          <w:szCs w:val="48"/>
        </w:rPr>
        <w:t>接口说明</w:t>
      </w:r>
    </w:p>
    <w:p w14:paraId="0E156A33">
      <w:pPr>
        <w:pStyle w:val="5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  <w:t>在使用 ESP32-S3-Touch-LCD-4.3C 时，需要了解不同外设的硬件连接</w:t>
      </w:r>
    </w:p>
    <w:p w14:paraId="53654AD3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ESP32-S3 / IO EXTENSION 与 LCD 引脚对照表（点击展开）</w:t>
      </w:r>
    </w:p>
    <w:tbl>
      <w:tblPr>
        <w:tblW w:w="0" w:type="auto"/>
        <w:tblInd w:w="0" w:type="dxa"/>
        <w:tblBorders>
          <w:top w:val="single" w:color="DADDE1" w:sz="6" w:space="0"/>
          <w:left w:val="none" w:color="auto" w:sz="0" w:space="0"/>
          <w:bottom w:val="single" w:color="DADDE1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8"/>
        <w:gridCol w:w="1080"/>
        <w:gridCol w:w="2040"/>
      </w:tblGrid>
      <w:tr w14:paraId="0348EB12">
        <w:tblPrEx>
          <w:tblBorders>
            <w:top w:val="single" w:color="DADDE1" w:sz="6" w:space="0"/>
            <w:left w:val="none" w:color="auto" w:sz="0" w:space="0"/>
            <w:bottom w:val="single" w:color="DADDE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BADC7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D3BB5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LCD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2E306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简介</w:t>
            </w:r>
          </w:p>
        </w:tc>
      </w:tr>
      <w:tr w14:paraId="5E0D1FE5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C0BBBB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 → LCD RGB 接口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517C7D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758B1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直连引脚定义</w:t>
            </w:r>
          </w:p>
        </w:tc>
      </w:tr>
      <w:tr w14:paraId="35EA1471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5499C2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GPIO0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C58EC6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2BD71F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绿色数据第三位</w:t>
            </w:r>
          </w:p>
        </w:tc>
      </w:tr>
      <w:tr w14:paraId="7BF504F1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50DBAC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B3585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7913879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红色数据第三位</w:t>
            </w:r>
          </w:p>
        </w:tc>
      </w:tr>
      <w:tr w14:paraId="15A5555E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05D4FA6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GPIO2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FA553F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R4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3A37A0E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红色数据第四位</w:t>
            </w:r>
          </w:p>
        </w:tc>
      </w:tr>
      <w:tr w14:paraId="35E7A1E0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762316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58C28A6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VSYNC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BAA5F72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竖向同步信号</w:t>
            </w:r>
          </w:p>
        </w:tc>
      </w:tr>
      <w:tr w14:paraId="06DF65C5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9DA573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GPIO5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B5493F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FCE69C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数据使能信号</w:t>
            </w:r>
          </w:p>
        </w:tc>
      </w:tr>
      <w:tr w14:paraId="5A64D000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E86790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GPIO7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B35989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PCLK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0CD819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时钟信号</w:t>
            </w:r>
          </w:p>
        </w:tc>
      </w:tr>
      <w:tr w14:paraId="50300F36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BF41B91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GPIO10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968903C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B7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15EE0A2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蓝色第七位</w:t>
            </w:r>
          </w:p>
        </w:tc>
      </w:tr>
      <w:tr w14:paraId="4541FAD4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B5615BE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GPIO14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031D0E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8DF73C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蓝色第三位</w:t>
            </w:r>
          </w:p>
        </w:tc>
      </w:tr>
      <w:tr w14:paraId="1E05A3E6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D55AE1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GPIO17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C2A9C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B6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68436FB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蓝色第六位</w:t>
            </w:r>
          </w:p>
        </w:tc>
      </w:tr>
      <w:tr w14:paraId="0230B9FE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27728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GPIO18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DC5D1D2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B5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64EAD32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蓝色第五位</w:t>
            </w:r>
          </w:p>
        </w:tc>
      </w:tr>
      <w:tr w14:paraId="4A8181CF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C2DA6B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GPIO21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7BF156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G7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E6ABCD1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绿色第七位</w:t>
            </w:r>
          </w:p>
        </w:tc>
      </w:tr>
      <w:tr w14:paraId="6E9FB0A7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6E9807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GPIO38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468F3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B4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7C89F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蓝色第四位</w:t>
            </w:r>
          </w:p>
        </w:tc>
      </w:tr>
      <w:tr w14:paraId="2CD8FE67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5F48AED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GPIO39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E9B3E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G2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22C482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绿色第二位</w:t>
            </w:r>
          </w:p>
        </w:tc>
      </w:tr>
      <w:tr w14:paraId="14B040FB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9475EDF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GPIO40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4C189F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R7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A21E20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红色第七位</w:t>
            </w:r>
          </w:p>
        </w:tc>
      </w:tr>
      <w:tr w14:paraId="6CD37371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580159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GPIO41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BA58B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R6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260C3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红色第六位</w:t>
            </w:r>
          </w:p>
        </w:tc>
      </w:tr>
      <w:tr w14:paraId="62892E73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C8C006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GPIO42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2F565AD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R5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023312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红色第五位</w:t>
            </w:r>
          </w:p>
        </w:tc>
      </w:tr>
      <w:tr w14:paraId="40A29F55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3778831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GPIO45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F06080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G4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4CE2E9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绿色第四位</w:t>
            </w:r>
          </w:p>
        </w:tc>
      </w:tr>
      <w:tr w14:paraId="00E15BE3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632C75C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GPIO46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E63E1E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HSYNC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EE9C7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横向同步信号</w:t>
            </w:r>
          </w:p>
        </w:tc>
      </w:tr>
      <w:tr w14:paraId="0E778330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F5BF57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GPIO47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D3E97B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G6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AAB3CA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绿色第六位</w:t>
            </w:r>
          </w:p>
        </w:tc>
      </w:tr>
      <w:tr w14:paraId="61E2A289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2FAADC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GPIO48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726BE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G5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711653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绿色第五位</w:t>
            </w:r>
          </w:p>
        </w:tc>
      </w:tr>
      <w:tr w14:paraId="59062D52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8F773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IO EXTENSION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4C4A46E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7EB1CDC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IO 扩展控制</w:t>
            </w:r>
          </w:p>
        </w:tc>
      </w:tr>
      <w:tr w14:paraId="7E1FCB31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650686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EXIO2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2E025E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DISP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0D37BE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背光使能引脚</w:t>
            </w:r>
          </w:p>
        </w:tc>
      </w:tr>
      <w:tr w14:paraId="38CB5F40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A514813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EXIO_PWM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EA6E2EF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BL_PWM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F7B6E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背光调节引脚</w:t>
            </w:r>
          </w:p>
        </w:tc>
      </w:tr>
    </w:tbl>
    <w:p w14:paraId="2292F648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ESP32-S3 / IO EXTENSION 与 Touch 引脚对照表（点击展开）</w:t>
      </w:r>
    </w:p>
    <w:tbl>
      <w:tblPr>
        <w:tblW w:w="0" w:type="auto"/>
        <w:tblInd w:w="0" w:type="dxa"/>
        <w:tblBorders>
          <w:top w:val="single" w:color="DADDE1" w:sz="6" w:space="0"/>
          <w:left w:val="none" w:color="auto" w:sz="0" w:space="0"/>
          <w:bottom w:val="single" w:color="DADDE1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7"/>
        <w:gridCol w:w="965"/>
        <w:gridCol w:w="1806"/>
      </w:tblGrid>
      <w:tr w14:paraId="1CEB13D9">
        <w:tblPrEx>
          <w:tblBorders>
            <w:top w:val="single" w:color="DADDE1" w:sz="6" w:space="0"/>
            <w:left w:val="none" w:color="auto" w:sz="0" w:space="0"/>
            <w:bottom w:val="single" w:color="DADDE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0E2A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93F0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Touch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6994C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简介</w:t>
            </w:r>
          </w:p>
        </w:tc>
      </w:tr>
      <w:tr w14:paraId="64B8E983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6F904D1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 → Touch 接口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C5996C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D20D31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直连引脚定义</w:t>
            </w:r>
          </w:p>
        </w:tc>
      </w:tr>
      <w:tr w14:paraId="6EB27DFC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956FA2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GPIO4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0566F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24A2DE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触摸中断引脚</w:t>
            </w:r>
          </w:p>
        </w:tc>
      </w:tr>
      <w:tr w14:paraId="059DB000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47B512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GPIO8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0B38623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A94B59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I2C 数据引脚</w:t>
            </w:r>
          </w:p>
        </w:tc>
      </w:tr>
      <w:tr w14:paraId="3D0C2E87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1624E2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GPIO9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47404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R4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B99A07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I2C 时钟引脚</w:t>
            </w:r>
          </w:p>
        </w:tc>
      </w:tr>
      <w:tr w14:paraId="58154486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7EFF62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IO EXTENSION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54BF253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C344FE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IO 扩展控制</w:t>
            </w:r>
          </w:p>
        </w:tc>
      </w:tr>
      <w:tr w14:paraId="63B24C4E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6847BD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EXIO1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9506E2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DISP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F566E8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触摸复位引脚</w:t>
            </w:r>
          </w:p>
        </w:tc>
      </w:tr>
    </w:tbl>
    <w:p w14:paraId="3732E438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ESP32-S3 与 USB 引脚对照表（点击展开）</w:t>
      </w:r>
    </w:p>
    <w:tbl>
      <w:tblPr>
        <w:tblW w:w="0" w:type="auto"/>
        <w:tblInd w:w="0" w:type="dxa"/>
        <w:tblBorders>
          <w:top w:val="single" w:color="DADDE1" w:sz="6" w:space="0"/>
          <w:left w:val="none" w:color="auto" w:sz="0" w:space="0"/>
          <w:bottom w:val="single" w:color="DADDE1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7"/>
        <w:gridCol w:w="1080"/>
        <w:gridCol w:w="1806"/>
      </w:tblGrid>
      <w:tr w14:paraId="7F7C4106">
        <w:tblPrEx>
          <w:tblBorders>
            <w:top w:val="single" w:color="DADDE1" w:sz="6" w:space="0"/>
            <w:left w:val="none" w:color="auto" w:sz="0" w:space="0"/>
            <w:bottom w:val="single" w:color="DADDE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49E17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852C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USB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B30E6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简介</w:t>
            </w:r>
          </w:p>
        </w:tc>
      </w:tr>
      <w:tr w14:paraId="0622C711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1D1B92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 → Touch 接口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1679D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4B9B6E2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直连引脚定义</w:t>
            </w:r>
          </w:p>
        </w:tc>
      </w:tr>
      <w:tr w14:paraId="5C73CD9A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D714FF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GPIO19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518AFF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USB_DN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0D0E0E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数据线 D-</w:t>
            </w:r>
          </w:p>
        </w:tc>
      </w:tr>
      <w:tr w14:paraId="1B542E91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176006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GPIO20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B70ED40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USB_DP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34ADA1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数据线 D+</w:t>
            </w:r>
          </w:p>
        </w:tc>
      </w:tr>
    </w:tbl>
    <w:p w14:paraId="45342C3A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ESP32-S3 / IO EXTENSION 与 TF 卡 引脚对照表（点击展开）</w:t>
      </w:r>
    </w:p>
    <w:tbl>
      <w:tblPr>
        <w:tblW w:w="0" w:type="auto"/>
        <w:tblInd w:w="0" w:type="dxa"/>
        <w:tblBorders>
          <w:top w:val="single" w:color="DADDE1" w:sz="6" w:space="0"/>
          <w:left w:val="none" w:color="auto" w:sz="0" w:space="0"/>
          <w:bottom w:val="single" w:color="DADDE1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4"/>
        <w:gridCol w:w="960"/>
        <w:gridCol w:w="1920"/>
      </w:tblGrid>
      <w:tr w14:paraId="41C42D36">
        <w:tblPrEx>
          <w:tblBorders>
            <w:top w:val="single" w:color="DADDE1" w:sz="6" w:space="0"/>
            <w:left w:val="none" w:color="auto" w:sz="0" w:space="0"/>
            <w:bottom w:val="single" w:color="DADDE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2BC08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45F7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TF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8354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简介</w:t>
            </w:r>
          </w:p>
        </w:tc>
      </w:tr>
      <w:tr w14:paraId="164F342E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57D5EE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 → TF 接口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E9896BF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3B562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直连引脚定义</w:t>
            </w:r>
          </w:p>
        </w:tc>
      </w:tr>
      <w:tr w14:paraId="4F4FF1C8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722491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GPIO11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DAE08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MOSI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821053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TF 卡输入引脚</w:t>
            </w:r>
          </w:p>
        </w:tc>
      </w:tr>
      <w:tr w14:paraId="37C25A0F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A10163C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GPIO12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121670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SCK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3BFEEE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TF 卡时钟引脚</w:t>
            </w:r>
          </w:p>
        </w:tc>
      </w:tr>
      <w:tr w14:paraId="42D56B7C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5DBEAD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61AC26D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MISO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87359B3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TF 卡输出引脚</w:t>
            </w:r>
          </w:p>
        </w:tc>
      </w:tr>
      <w:tr w14:paraId="2E58B595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B68450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IO EXTENSION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CE836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790E56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IO 扩展控制</w:t>
            </w:r>
          </w:p>
        </w:tc>
      </w:tr>
      <w:tr w14:paraId="7E7F464B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9E7B4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EXIO4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1D8216F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SD_CS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1CCC8D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TF 卡使能引脚</w:t>
            </w:r>
          </w:p>
        </w:tc>
      </w:tr>
    </w:tbl>
    <w:p w14:paraId="210FE933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ESP32-S3 / IO EXTENSION 与 RTC 引脚对照表（点击展开）</w:t>
      </w:r>
    </w:p>
    <w:tbl>
      <w:tblPr>
        <w:tblW w:w="0" w:type="auto"/>
        <w:tblInd w:w="0" w:type="dxa"/>
        <w:tblBorders>
          <w:top w:val="single" w:color="DADDE1" w:sz="6" w:space="0"/>
          <w:left w:val="none" w:color="auto" w:sz="0" w:space="0"/>
          <w:bottom w:val="single" w:color="DADDE1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5"/>
        <w:gridCol w:w="1200"/>
        <w:gridCol w:w="1806"/>
      </w:tblGrid>
      <w:tr w14:paraId="5796384C">
        <w:tblPrEx>
          <w:tblBorders>
            <w:top w:val="single" w:color="DADDE1" w:sz="6" w:space="0"/>
            <w:left w:val="none" w:color="auto" w:sz="0" w:space="0"/>
            <w:bottom w:val="single" w:color="DADDE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51A9D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 / IO EXT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A5B5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RTC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3970D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简介</w:t>
            </w:r>
          </w:p>
        </w:tc>
      </w:tr>
      <w:tr w14:paraId="5626F6CB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0692EB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RTC 接口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5DF615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721D74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直连引脚定义</w:t>
            </w:r>
          </w:p>
        </w:tc>
      </w:tr>
      <w:tr w14:paraId="12A9C3A8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1CB646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GPIO8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E44396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RTC_SDA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0A6521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RTC 数据引脚</w:t>
            </w:r>
          </w:p>
        </w:tc>
      </w:tr>
      <w:tr w14:paraId="4E36E64E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970999C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GPIO9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D081C8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RTC_SCL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2B1E89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RTC 时钟引脚</w:t>
            </w:r>
          </w:p>
        </w:tc>
      </w:tr>
      <w:tr w14:paraId="6A935C5A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B50AE5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IO EXTENSION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7768DBF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F75C9B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IO 扩展控制</w:t>
            </w:r>
          </w:p>
        </w:tc>
      </w:tr>
      <w:tr w14:paraId="5838B5BF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8CEA1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62902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RTC_INT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17E6AE6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RTC 中断引脚</w:t>
            </w:r>
          </w:p>
        </w:tc>
      </w:tr>
    </w:tbl>
    <w:p w14:paraId="12819E94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ESP32-S3 / IO EXTENSION 与 I2C 引脚对照表（点击展开）</w:t>
      </w:r>
    </w:p>
    <w:tbl>
      <w:tblPr>
        <w:tblW w:w="0" w:type="auto"/>
        <w:tblInd w:w="0" w:type="dxa"/>
        <w:tblBorders>
          <w:top w:val="single" w:color="DADDE1" w:sz="6" w:space="0"/>
          <w:left w:val="none" w:color="auto" w:sz="0" w:space="0"/>
          <w:bottom w:val="single" w:color="DADDE1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723"/>
        <w:gridCol w:w="1806"/>
      </w:tblGrid>
      <w:tr w14:paraId="6EA45067">
        <w:tblPrEx>
          <w:tblBorders>
            <w:top w:val="single" w:color="DADDE1" w:sz="6" w:space="0"/>
            <w:left w:val="none" w:color="auto" w:sz="0" w:space="0"/>
            <w:bottom w:val="single" w:color="DADDE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0AACC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0D7E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I2C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6A03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简介</w:t>
            </w:r>
          </w:p>
        </w:tc>
      </w:tr>
      <w:tr w14:paraId="1DF60769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9474C5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I2C 接口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DC2AE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407DC2B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直连引脚定义</w:t>
            </w:r>
          </w:p>
        </w:tc>
      </w:tr>
      <w:tr w14:paraId="0F310E5A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25802C3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GPIO8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DD7FAB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SDA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B81C6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I2C 数据引脚</w:t>
            </w:r>
          </w:p>
        </w:tc>
      </w:tr>
      <w:tr w14:paraId="43EF2B37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B0B9BBD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GPIO9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1EF93E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SCL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B8BEE1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I2C 时钟引脚</w:t>
            </w:r>
          </w:p>
        </w:tc>
      </w:tr>
    </w:tbl>
    <w:p w14:paraId="40D681A4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ESP32-S3 / IO EXTENSION 与 音频编解码 引脚对照表（点击展开）</w:t>
      </w:r>
    </w:p>
    <w:tbl>
      <w:tblPr>
        <w:tblW w:w="0" w:type="auto"/>
        <w:tblInd w:w="0" w:type="dxa"/>
        <w:tblBorders>
          <w:top w:val="single" w:color="DADDE1" w:sz="6" w:space="0"/>
          <w:left w:val="none" w:color="auto" w:sz="0" w:space="0"/>
          <w:bottom w:val="single" w:color="DADDE1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5"/>
        <w:gridCol w:w="1932"/>
        <w:gridCol w:w="2640"/>
      </w:tblGrid>
      <w:tr w14:paraId="1011D58B">
        <w:tblPrEx>
          <w:tblBorders>
            <w:top w:val="single" w:color="DADDE1" w:sz="6" w:space="0"/>
            <w:left w:val="none" w:color="auto" w:sz="0" w:space="0"/>
            <w:bottom w:val="single" w:color="DADDE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9B50D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ESP32-S3 / IO EXT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89B7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SPEAKER / MIC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A745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简介</w:t>
            </w:r>
          </w:p>
        </w:tc>
      </w:tr>
      <w:tr w14:paraId="21C455D5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82390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音频编解码接口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D0458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5C3F0C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直连引脚定义</w:t>
            </w:r>
          </w:p>
        </w:tc>
      </w:tr>
      <w:tr w14:paraId="41B051B7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85DDB3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GPIO6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A6CFBD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I2S_MCLK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AAE26A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 主时钟</w:t>
            </w:r>
          </w:p>
        </w:tc>
      </w:tr>
      <w:tr w14:paraId="0CE95B40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62B8E0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GPIO8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215493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Audio_SDA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E14A1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I2C 数据线</w:t>
            </w:r>
          </w:p>
        </w:tc>
      </w:tr>
      <w:tr w14:paraId="463FBF2A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8BC06A1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GPIO9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EE5E9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Audio_SCL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B098A1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I2C 时钟线</w:t>
            </w:r>
          </w:p>
        </w:tc>
      </w:tr>
      <w:tr w14:paraId="508D3224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C373F3F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GPIO15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6B5A25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I2S_DSDIN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09D85C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 数据输入</w:t>
            </w:r>
          </w:p>
        </w:tc>
      </w:tr>
      <w:tr w14:paraId="57364FDB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10CE13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GPIO16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13ABF9F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I2S_LRCK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129304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帧同步/左右声道选择</w:t>
            </w:r>
          </w:p>
        </w:tc>
      </w:tr>
      <w:tr w14:paraId="772B56C1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A7DC7A0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GPIO43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5DC3A3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I2S_ASDOUT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55327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 数据输出</w:t>
            </w:r>
          </w:p>
        </w:tc>
      </w:tr>
      <w:tr w14:paraId="067B18B4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3D11E90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GPIO44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ECF476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I2S_SCLK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D264C5D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I2S 串行时钟</w:t>
            </w:r>
          </w:p>
        </w:tc>
      </w:tr>
      <w:tr w14:paraId="5A2E2DEE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D943A6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IO EXTENSION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830944D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527E708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IO 扩展控制</w:t>
            </w:r>
          </w:p>
        </w:tc>
      </w:tr>
      <w:tr w14:paraId="5E1BFCA5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DD3FD5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EXIO4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65BCEDE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PA_CTRL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1B628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功放控制引脚</w:t>
            </w:r>
          </w:p>
        </w:tc>
      </w:tr>
    </w:tbl>
    <w:p w14:paraId="381318BE">
      <w:pPr>
        <w:keepNext w:val="0"/>
        <w:keepLines w:val="0"/>
        <w:widowControl/>
        <w:suppressLineNumbers w:val="0"/>
        <w:jc w:val="left"/>
      </w:pPr>
      <w:r>
        <w:rPr>
          <w:rStyle w:val="8"/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ESP32-S3 / IO EXTENSION 与 隔离 IO 引脚对照表（点击展开）</w:t>
      </w:r>
    </w:p>
    <w:tbl>
      <w:tblPr>
        <w:tblW w:w="0" w:type="auto"/>
        <w:tblInd w:w="0" w:type="dxa"/>
        <w:tblBorders>
          <w:top w:val="single" w:color="DADDE1" w:sz="6" w:space="0"/>
          <w:left w:val="none" w:color="auto" w:sz="0" w:space="0"/>
          <w:bottom w:val="single" w:color="DADDE1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206"/>
        <w:gridCol w:w="1687"/>
      </w:tblGrid>
      <w:tr w14:paraId="00E4611D">
        <w:tblPrEx>
          <w:tblBorders>
            <w:top w:val="single" w:color="DADDE1" w:sz="6" w:space="0"/>
            <w:left w:val="none" w:color="auto" w:sz="0" w:space="0"/>
            <w:bottom w:val="single" w:color="DADDE1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69167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IO EXTENSION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D5323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 / DO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 w:color="auto" w:fill="F6F7F8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E4D7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193C47"/>
              </w:rPr>
            </w:pPr>
            <w:r>
              <w:rPr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简介</w:t>
            </w:r>
          </w:p>
        </w:tc>
      </w:tr>
      <w:tr w14:paraId="0B6D2F65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118D8B1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隔离 IO 接口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0CE567F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AE81CAC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Style w:val="8"/>
                <w:rFonts w:ascii="宋体" w:hAnsi="宋体" w:eastAsia="宋体" w:cs="宋体"/>
                <w:b/>
                <w:bCs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IO 扩展控制</w:t>
            </w:r>
          </w:p>
        </w:tc>
      </w:tr>
      <w:tr w14:paraId="59814441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11F3A1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EXIO0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C2CD6D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DI0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CCF88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数字输入 0</w:t>
            </w:r>
          </w:p>
        </w:tc>
      </w:tr>
      <w:tr w14:paraId="093A472D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4FB3394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EXIO5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2BF4AB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DI1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85925E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数字输入 1</w:t>
            </w:r>
          </w:p>
        </w:tc>
      </w:tr>
      <w:tr w14:paraId="720E712B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194009D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EXIO6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D92539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DO0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A10EAE5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数字输出 0</w:t>
            </w:r>
          </w:p>
        </w:tc>
      </w:tr>
      <w:tr w14:paraId="0FF341EC">
        <w:tblPrEx>
          <w:tblBorders>
            <w:top w:val="single" w:color="DADDE1" w:sz="6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88AD1CA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EXIO7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8BD0BC7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DO1</w:t>
            </w:r>
          </w:p>
        </w:tc>
        <w:tc>
          <w:tcPr>
            <w:tcW w:w="0" w:type="auto"/>
            <w:tcBorders>
              <w:top w:val="single" w:color="DADDE1" w:sz="6" w:space="0"/>
              <w:left w:val="single" w:color="DADDE1" w:sz="6" w:space="0"/>
              <w:bottom w:val="single" w:color="DADDE1" w:sz="6" w:space="0"/>
              <w:right w:val="single" w:color="DADDE1" w:sz="6" w:space="0"/>
            </w:tcBorders>
            <w:shd w:val="clear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6EE780">
            <w:pPr>
              <w:keepNext w:val="0"/>
              <w:keepLines w:val="0"/>
              <w:widowControl/>
              <w:suppressLineNumbers w:val="0"/>
              <w:jc w:val="center"/>
              <w:rPr>
                <w:color w:val="193C47"/>
              </w:rPr>
            </w:pPr>
            <w:r>
              <w:rPr>
                <w:rFonts w:ascii="宋体" w:hAnsi="宋体" w:eastAsia="宋体" w:cs="宋体"/>
                <w:color w:val="193C4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数字输出 1</w:t>
            </w:r>
          </w:p>
        </w:tc>
      </w:tr>
    </w:tbl>
    <w:p w14:paraId="2BDA9B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MX1.25 电池接口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  <w:bdr w:val="none" w:color="auto" w:sz="0" w:space="0"/>
        </w:rPr>
        <w:t>：开发板使用高效充放电管理芯片 CS8501 ，可将单节锂电池升压到 5V ，目前充电电流为 580mA，用户可更换 R45 电阻更改充电电流，详情请查阅</w:t>
      </w:r>
      <w:r>
        <w:rPr>
          <w:rFonts w:hint="default" w:ascii="Segoe UI" w:hAnsi="Segoe UI" w:eastAsia="Segoe UI" w:cs="Segoe UI"/>
          <w:i w:val="0"/>
          <w:iCs w:val="0"/>
          <w:caps w:val="0"/>
          <w:color w:val="0173BC"/>
          <w:spacing w:val="0"/>
          <w:sz w:val="24"/>
          <w:szCs w:val="24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173BC"/>
          <w:spacing w:val="0"/>
          <w:sz w:val="24"/>
          <w:szCs w:val="24"/>
          <w:bdr w:val="none" w:color="auto" w:sz="0" w:space="0"/>
        </w:rPr>
        <w:instrText xml:space="preserve"> HYPERLINK "https://gitee.com/waveshare/esp32-s3-touch-lcd-4.3-c/blob/main/hardware/schematics/ESP32-S3-Touch-LCD-4.3C-Schematics.pdf" \t "https://docs.waveshare.net/_blank"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173BC"/>
          <w:spacing w:val="0"/>
          <w:sz w:val="24"/>
          <w:szCs w:val="24"/>
          <w:bdr w:val="none" w:color="auto" w:sz="0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173BC"/>
          <w:spacing w:val="0"/>
          <w:sz w:val="24"/>
          <w:szCs w:val="24"/>
          <w:bdr w:val="none" w:color="auto" w:sz="0" w:space="0"/>
        </w:rPr>
        <w:t>ESP32-S3-Touch-LCD-4.3C 原理图</w:t>
      </w:r>
      <w:r>
        <w:rPr>
          <w:rFonts w:hint="default" w:ascii="Segoe UI" w:hAnsi="Segoe UI" w:eastAsia="Segoe UI" w:cs="Segoe UI"/>
          <w:i w:val="0"/>
          <w:iCs w:val="0"/>
          <w:caps w:val="0"/>
          <w:color w:val="0173BC"/>
          <w:spacing w:val="0"/>
          <w:sz w:val="24"/>
          <w:szCs w:val="24"/>
          <w:bdr w:val="none" w:color="auto" w:sz="0" w:space="0"/>
        </w:rPr>
        <w:fldChar w:fldCharType="end"/>
      </w:r>
    </w:p>
    <w:p w14:paraId="655B89EB">
      <w:pPr>
        <w:pStyle w:val="3"/>
        <w:keepNext w:val="0"/>
        <w:keepLines w:val="0"/>
        <w:widowControl/>
        <w:suppressLineNumbers w:val="0"/>
        <w:spacing w:before="600" w:beforeAutospacing="0" w:after="300" w:afterAutospacing="0" w:line="19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48"/>
          <w:szCs w:val="48"/>
        </w:rPr>
        <w:t>产品尺寸</w:t>
      </w:r>
    </w:p>
    <w:p w14:paraId="4B446D72">
      <w:pPr>
        <w:pStyle w:val="4"/>
        <w:keepNext w:val="0"/>
        <w:keepLines w:val="0"/>
        <w:widowControl/>
        <w:suppressLineNumbers w:val="0"/>
        <w:spacing w:before="450" w:beforeAutospacing="0" w:after="300" w:afterAutospacing="0" w:line="19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36"/>
          <w:szCs w:val="36"/>
        </w:rPr>
        <w:t>不带外壳</w:t>
      </w:r>
    </w:p>
    <w:p w14:paraId="309F4A0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7000875"/>
            <wp:effectExtent l="0" t="0" r="1016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0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5377D4">
      <w:pPr>
        <w:pStyle w:val="4"/>
        <w:keepNext w:val="0"/>
        <w:keepLines w:val="0"/>
        <w:widowControl/>
        <w:suppressLineNumbers w:val="0"/>
        <w:spacing w:before="450" w:beforeAutospacing="0" w:after="300" w:afterAutospacing="0" w:line="19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36"/>
          <w:szCs w:val="36"/>
        </w:rPr>
        <w:t>带外壳</w:t>
      </w:r>
    </w:p>
    <w:p w14:paraId="64CA1B2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7439660"/>
            <wp:effectExtent l="0" t="0" r="10160" b="8890"/>
            <wp:docPr id="4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39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A98163">
      <w:pPr>
        <w:pStyle w:val="3"/>
        <w:keepNext w:val="0"/>
        <w:keepLines w:val="0"/>
        <w:widowControl/>
        <w:suppressLineNumbers w:val="0"/>
        <w:spacing w:before="600" w:beforeAutospacing="0" w:after="300" w:afterAutospacing="0" w:line="19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48"/>
          <w:szCs w:val="48"/>
        </w:rPr>
        <w:t>开发方式</w:t>
      </w:r>
    </w:p>
    <w:p w14:paraId="5A2F9C14">
      <w:pPr>
        <w:pStyle w:val="5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  <w:t>ESP32-S3-Touch-LCD-4.3C 支持 Arduino IDE 和 ESP-IDF 两种开发框架，为开发者提供灵活的选择，您可以根据项目需求和个人偏好选择合适的开发工具。</w:t>
      </w:r>
    </w:p>
    <w:p w14:paraId="5D5C21F9">
      <w:pPr>
        <w:pStyle w:val="5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  <w:t>两种开发方式各有优势，开发者可根据自身需求和技能水平选择。Arduino 简单易学、上手快，适合初学者和非专业人士；ESP-IDF 则提供更高级的开发工具和更强的控制能力，适合有专业背景或对性能要求较高的开发者，更适用于复杂项目开发。</w:t>
      </w:r>
    </w:p>
    <w:p w14:paraId="4BE783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4B07CB16">
      <w:pPr>
        <w:pStyle w:val="5"/>
        <w:keepNext w:val="0"/>
        <w:keepLines w:val="0"/>
        <w:widowControl/>
        <w:suppressLineNumbers w:val="0"/>
        <w:spacing w:before="240" w:beforeAutospacing="0" w:after="30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24"/>
          <w:szCs w:val="24"/>
        </w:rPr>
        <w:t>Arduino IDE</w:t>
      </w: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  <w:t> 是一款便捷灵活、易于上手的开源电子原型平台。无需太多基础知识，简单学习后即可快速开发。Arduino 拥有庞大的全球用户社区，提供海量开源代码、项目示例和教程，以及丰富的库资源，封装了复杂功能，让开发者能够快速实现各种功能。您可以参考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173BC"/>
          <w:spacing w:val="0"/>
          <w:sz w:val="24"/>
          <w:szCs w:val="24"/>
        </w:rPr>
        <w:fldChar w:fldCharType="begin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173BC"/>
          <w:spacing w:val="0"/>
          <w:sz w:val="24"/>
          <w:szCs w:val="24"/>
        </w:rPr>
        <w:instrText xml:space="preserve"> HYPERLINK "https://docs.waveshare.net/ESP32-S3-Touch-LCD-4.3C/Development-Environment-Setup-Arduino" </w:instrTex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173BC"/>
          <w:spacing w:val="0"/>
          <w:sz w:val="24"/>
          <w:szCs w:val="24"/>
        </w:rPr>
        <w:fldChar w:fldCharType="separate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173BC"/>
          <w:spacing w:val="0"/>
          <w:sz w:val="24"/>
          <w:szCs w:val="24"/>
        </w:rPr>
        <w:t>Arduino IDE 开发环境搭建教程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173BC"/>
          <w:spacing w:val="0"/>
          <w:sz w:val="24"/>
          <w:szCs w:val="24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  <w:t> 完成初始设置，教程中同时提供了相关示例程序供参考。</w:t>
      </w:r>
    </w:p>
    <w:p w14:paraId="0CC14A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766ECE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00260648">
      <w:pPr>
        <w:pStyle w:val="5"/>
        <w:keepNext w:val="0"/>
        <w:keepLines w:val="0"/>
        <w:widowControl/>
        <w:suppressLineNumbers w:val="0"/>
        <w:spacing w:before="240" w:beforeAutospacing="0" w:after="30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1C1E21"/>
          <w:spacing w:val="0"/>
          <w:sz w:val="24"/>
          <w:szCs w:val="24"/>
        </w:rPr>
        <w:t>ESP-IDF</w:t>
      </w: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  <w:t> 全称 Espressif IoT Development Framework，是乐鑫科技为 ESP 系列芯片推出的专业开发框架。它基于 C 语言开发，包含编译器、调试器、烧录工具等，支持命令行或集成开发环境（如 Visual Studio Code 配合 Espressif IDF 插件）开发，插件提供代码导航、项目管理、调试等功能。我们推荐使用 VS Code 进行开发，具体配置过程可参考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173BC"/>
          <w:spacing w:val="0"/>
          <w:sz w:val="24"/>
          <w:szCs w:val="24"/>
        </w:rPr>
        <w:fldChar w:fldCharType="begin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173BC"/>
          <w:spacing w:val="0"/>
          <w:sz w:val="24"/>
          <w:szCs w:val="24"/>
        </w:rPr>
        <w:instrText xml:space="preserve"> HYPERLINK "https://docs.waveshare.net/ESP32-S3-Touch-LCD-4.3C/Development-Environment-Setup-ESPIDF" </w:instrTex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173BC"/>
          <w:spacing w:val="0"/>
          <w:sz w:val="24"/>
          <w:szCs w:val="24"/>
        </w:rPr>
        <w:fldChar w:fldCharType="separate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173BC"/>
          <w:spacing w:val="0"/>
          <w:sz w:val="24"/>
          <w:szCs w:val="24"/>
        </w:rPr>
        <w:t>ESP-IDF (VS Code) 开发环境搭建教程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173BC"/>
          <w:spacing w:val="0"/>
          <w:sz w:val="24"/>
          <w:szCs w:val="24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  <w:t>，教程中同时提供了相关示例程序供参考。</w:t>
      </w:r>
    </w:p>
    <w:p w14:paraId="61474D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1CD137D3">
      <w:pPr>
        <w:pStyle w:val="5"/>
        <w:keepNext w:val="0"/>
        <w:keepLines w:val="0"/>
        <w:widowControl/>
        <w:suppressLineNumbers w:val="0"/>
        <w:spacing w:before="0" w:beforeAutospacing="0" w:after="30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1C1E21"/>
          <w:spacing w:val="0"/>
          <w:sz w:val="24"/>
          <w:szCs w:val="24"/>
        </w:rPr>
      </w:pPr>
      <w:bookmarkStart w:id="0" w:name="_GoBack"/>
      <w:bookmarkEnd w:id="0"/>
    </w:p>
    <w:p w14:paraId="551922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D161A5"/>
    <w:multiLevelType w:val="multilevel"/>
    <w:tmpl w:val="94D16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953A5E"/>
    <w:multiLevelType w:val="multilevel"/>
    <w:tmpl w:val="9C953A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5254E38"/>
    <w:multiLevelType w:val="multilevel"/>
    <w:tmpl w:val="15254E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4EACAB6"/>
    <w:multiLevelType w:val="multilevel"/>
    <w:tmpl w:val="54EACA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7B0D71"/>
    <w:rsid w:val="297B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webp"/><Relationship Id="rId7" Type="http://schemas.openxmlformats.org/officeDocument/2006/relationships/image" Target="media/image3.webp"/><Relationship Id="rId6" Type="http://schemas.openxmlformats.org/officeDocument/2006/relationships/image" Target="media/image2.webp"/><Relationship Id="rId5" Type="http://schemas.openxmlformats.org/officeDocument/2006/relationships/image" Target="media/image1.webp"/><Relationship Id="rId4" Type="http://schemas.openxmlformats.org/officeDocument/2006/relationships/hyperlink" Target="https://www.waveshare.net/shop/ESP32-S3-Touch-LCD-4.3C.htm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2026-05-06T00:13:00Z</dcterms:created>
  <dc:creator>冷凰霁雪</dc:creator>
  <cp:lastModifiedBy>冷凰霁雪</cp:lastModifiedBy>
  <dcterms:modified xsi:type="dcterms:W3CDTF">2026-05-06T00:15:14Z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CC7304EABF91411A8DB24013018CA3B7_11</vt:lpwstr>
  </property>
  <property fmtid="{D5CDD505-2E9C-101B-9397-08002B2CF9AE}" pid="4" name="KSOTemplateDocerSaveRecord">
    <vt:lpwstr>eyJoZGlkIjoiNDc2NjE1MTg4YzJiMmY0MDJhNDI2NGUxNTQ1OGU2YTYiLCJ1c2VySWQiOiI4NTE5NDI4OTMifQ==</vt:lpwstr>
  </property>
</Properties>
</file>