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D133E" w14:textId="0C115F71" w:rsidR="00A117DC" w:rsidRPr="00A117DC" w:rsidRDefault="00A117DC" w:rsidP="00A117DC">
      <w:pPr>
        <w:pStyle w:val="Heading1"/>
        <w:jc w:val="center"/>
        <w:rPr>
          <w:rFonts w:hint="eastAsia"/>
        </w:rPr>
      </w:pPr>
      <w:r w:rsidRPr="00A117DC">
        <w:t>II. Trajectory Data Collection</w:t>
      </w:r>
      <w:r w:rsidRPr="00A117DC">
        <w:rPr>
          <w:rFonts w:hint="eastAsia"/>
        </w:rPr>
        <w:t xml:space="preserve"> Methodology</w:t>
      </w:r>
    </w:p>
    <w:p w14:paraId="79382AFB" w14:textId="77777777" w:rsidR="00A117DC" w:rsidRPr="00A117DC" w:rsidRDefault="00A117DC" w:rsidP="00A117DC">
      <w:r w:rsidRPr="00A117DC">
        <w:t>In the experiments, we applied the proposed vehicle trajectory extraction method to 70 minutes of drone videos. The video data were collected by two 4K drone cameras from 6:05–7:15 p.m. (</w:t>
      </w:r>
      <w:r w:rsidRPr="00A117DC">
        <w:rPr>
          <w:rFonts w:hint="eastAsia"/>
        </w:rPr>
        <w:t>from dusk to night</w:t>
      </w:r>
      <w:r w:rsidRPr="00A117DC">
        <w:t xml:space="preserve">) on </w:t>
      </w:r>
      <w:r w:rsidRPr="00A117DC">
        <w:rPr>
          <w:rFonts w:eastAsiaTheme="minorEastAsia"/>
        </w:rPr>
        <w:t>Wednesday</w:t>
      </w:r>
      <w:r w:rsidRPr="00A117DC">
        <w:t xml:space="preserve"> (November 16, 2022) over an 800 ft long segment of </w:t>
      </w:r>
      <w:r w:rsidRPr="00A117DC">
        <w:rPr>
          <w:rFonts w:hint="eastAsia"/>
        </w:rPr>
        <w:t>Park</w:t>
      </w:r>
      <w:r w:rsidRPr="00A117DC">
        <w:t xml:space="preserve"> St in Madison, Wisconsin. A total of 4946 vehicle records were recorded. The period of our recording also includes the formation and dissipation of the evening peak. </w:t>
      </w:r>
    </w:p>
    <w:p w14:paraId="7AD5C9E1" w14:textId="77777777" w:rsidR="00A117DC" w:rsidRPr="00A117DC" w:rsidRDefault="00A117DC" w:rsidP="00A117DC">
      <w:r w:rsidRPr="00A117DC">
        <w:t xml:space="preserve">The roadway includes two bus lanes </w:t>
      </w:r>
      <w:r w:rsidRPr="00A117DC">
        <w:rPr>
          <w:rFonts w:ascii="宋体" w:hAnsi="宋体" w:cs="宋体"/>
        </w:rPr>
        <w:t>(</w:t>
      </w:r>
      <w:r w:rsidRPr="00A117DC">
        <w:t>depicted in green in Fig). In pursuit of a more accurate vehicle simulation, vehicles are classified into two categories, 'large' and 'small,' based on their respective lengths. While these categories employ the same calibration model, the parameters within the model vary accordingly. The bus lanes on University Ave and W Johnson St were in use at the time of recording.</w:t>
      </w:r>
    </w:p>
    <w:p w14:paraId="76AEAFC0" w14:textId="77777777" w:rsidR="00A117DC" w:rsidRPr="00A117DC" w:rsidRDefault="00A117DC" w:rsidP="00A117DC"/>
    <w:p w14:paraId="26995210" w14:textId="77777777" w:rsidR="00A117DC" w:rsidRPr="00A117DC" w:rsidRDefault="00A117DC" w:rsidP="00A117DC">
      <w:pPr>
        <w:pStyle w:val="NoSpacing"/>
        <w:ind w:left="-142" w:right="-176"/>
        <w:jc w:val="center"/>
      </w:pPr>
      <w:r w:rsidRPr="00A117DC">
        <w:rPr>
          <w:noProof/>
        </w:rPr>
        <w:drawing>
          <wp:inline distT="0" distB="0" distL="0" distR="0" wp14:anchorId="693D719E" wp14:editId="189F44F3">
            <wp:extent cx="5400000" cy="1920921"/>
            <wp:effectExtent l="0" t="0" r="0" b="3175"/>
            <wp:docPr id="484686178" name="Picture 1" descr="A aerial view of a road inters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86178" name="Picture 1" descr="A aerial view of a road intersec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00" cy="1920921"/>
                    </a:xfrm>
                    <a:prstGeom prst="rect">
                      <a:avLst/>
                    </a:prstGeom>
                    <a:noFill/>
                    <a:ln>
                      <a:noFill/>
                    </a:ln>
                  </pic:spPr>
                </pic:pic>
              </a:graphicData>
            </a:graphic>
          </wp:inline>
        </w:drawing>
      </w:r>
    </w:p>
    <w:p w14:paraId="62EDE649" w14:textId="77777777" w:rsidR="00A117DC" w:rsidRPr="00A117DC" w:rsidRDefault="00A117DC" w:rsidP="00A117DC">
      <w:pPr>
        <w:pStyle w:val="NoSpacing"/>
        <w:ind w:right="-176"/>
        <w:jc w:val="center"/>
      </w:pPr>
      <w:r w:rsidRPr="00A117DC">
        <w:rPr>
          <w:b/>
          <w:bCs/>
        </w:rPr>
        <w:t xml:space="preserve">Fig </w:t>
      </w:r>
      <w:r w:rsidRPr="00A117DC">
        <w:rPr>
          <w:b/>
          <w:bCs/>
        </w:rPr>
        <w:fldChar w:fldCharType="begin"/>
      </w:r>
      <w:r w:rsidRPr="00A117DC">
        <w:rPr>
          <w:b/>
          <w:bCs/>
        </w:rPr>
        <w:instrText>SEQ Figure \* ARABIC</w:instrText>
      </w:r>
      <w:r w:rsidRPr="00A117DC">
        <w:rPr>
          <w:b/>
          <w:bCs/>
        </w:rPr>
        <w:fldChar w:fldCharType="separate"/>
      </w:r>
      <w:r w:rsidRPr="00A117DC">
        <w:rPr>
          <w:b/>
          <w:bCs/>
          <w:noProof/>
        </w:rPr>
        <w:t>1</w:t>
      </w:r>
      <w:r w:rsidRPr="00A117DC">
        <w:rPr>
          <w:b/>
          <w:bCs/>
        </w:rPr>
        <w:fldChar w:fldCharType="end"/>
      </w:r>
      <w:r w:rsidRPr="00A117DC">
        <w:t xml:space="preserve"> The study area along Park St</w:t>
      </w:r>
    </w:p>
    <w:p w14:paraId="5BA85A61" w14:textId="77777777" w:rsidR="00A117DC" w:rsidRPr="00A117DC" w:rsidRDefault="00A117DC" w:rsidP="00A117DC"/>
    <w:p w14:paraId="64A02F9A" w14:textId="77777777" w:rsidR="00A117DC" w:rsidRPr="00A117DC" w:rsidRDefault="00A117DC" w:rsidP="00A117DC">
      <w:r w:rsidRPr="00A117DC">
        <w:rPr>
          <w:rFonts w:eastAsiaTheme="minorEastAsia"/>
        </w:rPr>
        <w:t xml:space="preserve">The vehicle trajectory extraction and cleaning process </w:t>
      </w:r>
      <w:r w:rsidRPr="00A117DC">
        <w:t>mainly consists of</w:t>
      </w:r>
      <w:r w:rsidRPr="00A117DC">
        <w:rPr>
          <w:rFonts w:eastAsiaTheme="minorEastAsia"/>
        </w:rPr>
        <w:t xml:space="preserve"> two parts</w:t>
      </w:r>
      <w:r w:rsidRPr="00A117DC">
        <w:t>. The first part is Vehicle trajectory extraction. With the given video</w:t>
      </w:r>
      <w:r w:rsidRPr="00A117DC">
        <w:rPr>
          <w:rFonts w:eastAsiaTheme="minorEastAsia"/>
        </w:rPr>
        <w:t xml:space="preserve"> taken by different drones, </w:t>
      </w:r>
      <w:r w:rsidRPr="00A117DC">
        <w:t xml:space="preserve">Step 1 </w:t>
      </w:r>
      <w:r w:rsidRPr="00A117DC">
        <w:rPr>
          <w:rFonts w:eastAsiaTheme="minorEastAsia"/>
        </w:rPr>
        <w:t xml:space="preserve">stabilizes </w:t>
      </w:r>
      <w:r w:rsidRPr="00A117DC">
        <w:t xml:space="preserve">all frames </w:t>
      </w:r>
      <w:r w:rsidRPr="00A117DC">
        <w:rPr>
          <w:rFonts w:eastAsiaTheme="minorEastAsia"/>
        </w:rPr>
        <w:t xml:space="preserve">by matching the feature points, </w:t>
      </w:r>
      <w:r w:rsidRPr="00A117DC">
        <w:t xml:space="preserve">Then, Step 2 </w:t>
      </w:r>
      <w:r w:rsidRPr="00A117DC">
        <w:rPr>
          <w:rFonts w:eastAsiaTheme="minorEastAsia"/>
        </w:rPr>
        <w:t xml:space="preserve">merges the frames from different drones and gets the full scope of the target range. </w:t>
      </w:r>
      <w:r w:rsidRPr="00A117DC">
        <w:t>Step 3</w:t>
      </w:r>
      <w:r w:rsidRPr="00A117DC">
        <w:rPr>
          <w:rFonts w:eastAsiaTheme="minorEastAsia"/>
        </w:rPr>
        <w:t xml:space="preserve"> detects and tracks the vehicle using </w:t>
      </w:r>
      <w:r w:rsidRPr="00A117DC">
        <w:t xml:space="preserve">locally trained YOLOv8 </w:t>
      </w:r>
      <w:r w:rsidRPr="00A117DC">
        <w:fldChar w:fldCharType="begin"/>
      </w:r>
      <w:r w:rsidRPr="00A117DC">
        <w:instrText xml:space="preserve"> ADDIN ZOTERO_ITEM CSL_CITATION {"citationID":"sHzGrotm","properties":{"formattedCitation":"[8]","plainCitation":"[8]","noteIndex":0},"citationItems":[{"id":8641,"uris":["http://zotero.org/users/13398590/items/FLRGXLHM"],"itemData":{"id":8641,"type":"software","title":"Ultralytics YOLO","URL":"https://github.com/ultralytics/ultralytics","version":"8.0.0","author":[{"family":"Jocher","given":"Glenn"},{"family":"Chaurasia","given":"Ayush"},{"family":"Qiu","given":"Jing"}],"issued":{"date-parts":[["2023",1]]}}}],"schema":"https://github.com/citation-style-language/schema/raw/master/csl-citation.json"} </w:instrText>
      </w:r>
      <w:r w:rsidRPr="00A117DC">
        <w:fldChar w:fldCharType="separate"/>
      </w:r>
      <w:r w:rsidRPr="00A117DC">
        <w:t>[8]</w:t>
      </w:r>
      <w:r w:rsidRPr="00A117DC">
        <w:fldChar w:fldCharType="end"/>
      </w:r>
      <w:r w:rsidRPr="00A117DC">
        <w:t xml:space="preserve"> and </w:t>
      </w:r>
      <w:proofErr w:type="spellStart"/>
      <w:r w:rsidRPr="00A117DC">
        <w:t>DeepSORT</w:t>
      </w:r>
      <w:proofErr w:type="spellEnd"/>
      <w:r w:rsidRPr="00A117DC">
        <w:t xml:space="preserve"> </w:t>
      </w:r>
      <w:r w:rsidRPr="00A117DC">
        <w:fldChar w:fldCharType="begin" w:fldLock="1"/>
      </w:r>
      <w:r w:rsidRPr="00A117DC">
        <w:instrText xml:space="preserve"> ADDIN ZOTERO_ITEM CSL_CITATION {"citationID":"DxpuPPUZ","properties":{"formattedCitation":"[9]","plainCitation":"[9]","noteIndex":0},"citationItems":[{"id":"46BmJ9Ha/3Gmg2uLB","uris":["http://www.mendeley.com/documents/?uuid=6963d8a7-8c5f-4b3c-8ede-ee6a711049a7"],"itemData":{"DOI":"10.1109/ICIP.2017.8296962","author":[{"dropping-particle":"","family":"Wojke","given":"Nicolai","non-dropping-particle":"","parse-names":false,"suffix":""},{"dropping-particle":"","family":"Bewley","given":"Alex","non-dropping-particle":"","parse-names":false,"suffix":""},{"dropping-particle":"","family":"Paulus","given":"Dietrich","non-dropping-particle":"","parse-names":false,"suffix":""}],"container-title":"2017 IEEE International Conference on Image Processing (ICIP)","id":"ITEM-1","issued":{"date-parts":[["2017"]]},"page":"3645-3649","title":"Simple Online and Realtime Tracking with a Deep Association Metric","type":"paper-conference"}}],"schema":"https://github.com/citation-style-language/schema/raw/master/csl-citation.json"} </w:instrText>
      </w:r>
      <w:r w:rsidRPr="00A117DC">
        <w:fldChar w:fldCharType="separate"/>
      </w:r>
      <w:r w:rsidRPr="00A117DC">
        <w:t>[9]</w:t>
      </w:r>
      <w:r w:rsidRPr="00A117DC">
        <w:fldChar w:fldCharType="end"/>
      </w:r>
      <w:r w:rsidRPr="00A117DC">
        <w:t xml:space="preserve">, then gets the initial trajectory data of all vehicles in pixel coordinate and transfers the coordinate trajectory to Universal Transverse Mercator (UTM) Grid System coordinate trajectory. </w:t>
      </w:r>
    </w:p>
    <w:p w14:paraId="704F0427" w14:textId="77777777" w:rsidR="00A117DC" w:rsidRPr="00A117DC" w:rsidRDefault="00A117DC" w:rsidP="00A117DC">
      <w:pPr>
        <w:rPr>
          <w:rFonts w:eastAsiaTheme="minorEastAsia"/>
        </w:rPr>
      </w:pPr>
      <w:r w:rsidRPr="00A117DC">
        <w:t xml:space="preserve">The second part is trajectory data processing, Step 1 removes </w:t>
      </w:r>
      <w:r w:rsidRPr="00A117DC">
        <w:rPr>
          <w:rFonts w:eastAsiaTheme="minorEastAsia"/>
        </w:rPr>
        <w:t xml:space="preserve">position offsets and then smooth the trajectory, and Step 2 calculates the vehicle speed, acceleration, and position. </w:t>
      </w:r>
      <w:r w:rsidRPr="00A117DC">
        <w:t>In the end, the method outputs the extracted trajectory da</w:t>
      </w:r>
      <w:r w:rsidRPr="00A117DC">
        <w:rPr>
          <w:rFonts w:eastAsiaTheme="minorEastAsia"/>
        </w:rPr>
        <w:t>taset.</w:t>
      </w:r>
    </w:p>
    <w:p w14:paraId="225F4AE0" w14:textId="77777777" w:rsidR="00A117DC" w:rsidRPr="00A117DC" w:rsidRDefault="00A117DC" w:rsidP="00A117DC">
      <w:pPr>
        <w:pStyle w:val="Heading2"/>
      </w:pPr>
      <w:r w:rsidRPr="00A117DC">
        <w:t>A. Trajectory Extraction</w:t>
      </w:r>
    </w:p>
    <w:p w14:paraId="3CC82CD8" w14:textId="77777777" w:rsidR="00A117DC" w:rsidRPr="00A117DC" w:rsidRDefault="00A117DC" w:rsidP="00A117DC">
      <w:pPr>
        <w:rPr>
          <w:rFonts w:eastAsiaTheme="minorEastAsia"/>
        </w:rPr>
      </w:pPr>
      <w:r w:rsidRPr="00A117DC">
        <w:rPr>
          <w:rFonts w:eastAsiaTheme="minorEastAsia"/>
        </w:rPr>
        <w:t>This section describes how we extract vehicle trajectories from the recorded videos using drones.</w:t>
      </w:r>
    </w:p>
    <w:p w14:paraId="666D4085" w14:textId="77777777" w:rsidR="00A117DC" w:rsidRPr="00A117DC" w:rsidRDefault="00A117DC" w:rsidP="00A117DC">
      <w:pPr>
        <w:pStyle w:val="Heading3"/>
      </w:pPr>
      <w:r w:rsidRPr="00A117DC">
        <w:t>Step 1: Frame Stab</w:t>
      </w:r>
      <w:r w:rsidRPr="00A117DC">
        <w:rPr>
          <w:rFonts w:eastAsiaTheme="minorEastAsia"/>
        </w:rPr>
        <w:t>ilize</w:t>
      </w:r>
    </w:p>
    <w:p w14:paraId="0851174B" w14:textId="77777777" w:rsidR="00A117DC" w:rsidRPr="00A117DC" w:rsidRDefault="00A117DC" w:rsidP="00A117DC">
      <w:r w:rsidRPr="00A117DC">
        <w:t xml:space="preserve">During drone flights, inevitable camera displacements lead to video shaking and perspective changes. To extract vehicle trajectories under a unified coordinate system, all frames in the drone-captured video must first be stabilized to align within a consistent reference frame. We utilized the Speeded Up Robust Features (SURF) to extract feature points </w:t>
      </w:r>
      <w:r w:rsidRPr="00A117DC">
        <w:fldChar w:fldCharType="begin"/>
      </w:r>
      <w:r w:rsidRPr="00A117DC">
        <w:instrText xml:space="preserve"> ADDIN ZOTERO_ITEM CSL_CITATION {"citationID":"Fx39iClx","properties":{"formattedCitation":"[10]","plainCitation":"[10]","noteIndex":0},"citationItems":[{"id":8646,"uris":["http://zotero.org/users/13398590/items/AW2WYEGH"],"itemData":{"id":8646,"type":"paper-conference","abstract":"In this paper, we present a novel scale- and rotation-invariant interest point detector and descriptor, coined SURF (Speeded Up Robust Features). It approximates or even outperforms previously proposed schemes with respect to repeatability, distinctiveness, and robustness, yet can be computed and compared much faster.","collection-title":"Lecture Notes in Computer Science","container-title":"Computer Vision – ECCV 2006","DOI":"10.1007/11744023_32","event-place":"Berlin, Heidelberg","ISBN":"978-3-540-33833-8","language":"en","page":"404-417","publisher":"Springer","publisher-place":"Berlin, Heidelberg","source":"Springer Link","title":"SURF: Speeded Up Robust Features","title-short":"SURF","author":[{"family":"Bay","given":"Herbert"},{"family":"Tuytelaars","given":"Tinne"},{"family":"Van Gool","given":"Luc"}],"editor":[{"family":"Leonardis","given":"Aleš"},{"family":"Bischof","given":"Horst"},{"family":"Pinz","given":"Axel"}],"issued":{"date-parts":[["2006"]]}}}],"schema":"https://github.com/citation-style-language/schema/raw/master/csl-citation.json"} </w:instrText>
      </w:r>
      <w:r w:rsidRPr="00A117DC">
        <w:fldChar w:fldCharType="separate"/>
      </w:r>
      <w:r w:rsidRPr="00A117DC">
        <w:t>[10]</w:t>
      </w:r>
      <w:r w:rsidRPr="00A117DC">
        <w:fldChar w:fldCharType="end"/>
      </w:r>
      <w:r w:rsidRPr="00A117DC">
        <w:t xml:space="preserve"> and Fast Library for Approximate Nearest Neighbors (FLANN) feature points matching algorithm </w:t>
      </w:r>
      <w:r w:rsidRPr="00A117DC">
        <w:fldChar w:fldCharType="begin"/>
      </w:r>
      <w:r w:rsidRPr="00A117DC">
        <w:instrText xml:space="preserve"> ADDIN ZOTERO_ITEM CSL_CITATION {"citationID":"fyx2DfCU","properties":{"formattedCitation":"[11]","plainCitation":"[11]","noteIndex":0},"citationItems":[{"id":8647,"uris":["http://zotero.org/users/13398590/items/KZJD2MK3"],"itemData":{"id":8647,"type":"article-journal","container-title":"VISAPP (1)","issue":"331-340","journalAbbreviation":"VISAPP (1)","page":"2","title":"Fast approximate nearest neighbors with automatic algorithm configuration.","volume":"2","author":[{"family":"Muja","given":"Marius"},{"family":"Lowe","given":"David G"}],"issued":{"date-parts":[["2009"]]}}}],"schema":"https://github.com/citation-style-language/schema/raw/master/csl-citation.json"} </w:instrText>
      </w:r>
      <w:r w:rsidRPr="00A117DC">
        <w:fldChar w:fldCharType="separate"/>
      </w:r>
      <w:r w:rsidRPr="00A117DC">
        <w:t>[11]</w:t>
      </w:r>
      <w:r w:rsidRPr="00A117DC">
        <w:fldChar w:fldCharType="end"/>
      </w:r>
      <w:r w:rsidRPr="00A117DC">
        <w:t xml:space="preserve"> to match feature points. These </w:t>
      </w:r>
      <w:r w:rsidRPr="00A117DC">
        <w:lastRenderedPageBreak/>
        <w:t>matched points were then used to compute the relative position relationship between frames, transforming them into a unified coordinate system.</w:t>
      </w:r>
    </w:p>
    <w:p w14:paraId="29F75E15" w14:textId="77777777" w:rsidR="00A117DC" w:rsidRPr="00A117DC" w:rsidRDefault="00A117DC" w:rsidP="00A117DC">
      <w:r w:rsidRPr="00A117DC">
        <w:t xml:space="preserve">Two primary issues commonly arise in this process: </w:t>
      </w:r>
      <w:r w:rsidRPr="00A117DC">
        <w:rPr>
          <w:rFonts w:hint="eastAsia"/>
        </w:rPr>
        <w:t>First, t</w:t>
      </w:r>
      <w:r w:rsidRPr="00A117DC">
        <w:t>he position and altitude changes of the drone impact the camera's angle, causing discrepancies in the relationship between feature points.</w:t>
      </w:r>
      <w:r w:rsidRPr="00A117DC">
        <w:rPr>
          <w:rFonts w:hint="eastAsia"/>
        </w:rPr>
        <w:t xml:space="preserve"> Second, d</w:t>
      </w:r>
      <w:r w:rsidRPr="00A117DC">
        <w:t>ynamic lighting conditions, such as sunlight, streetlights, and vehicle headlights, interfere with feature point extraction, especially under low-light or rapidly changing illumination scenarios.</w:t>
      </w:r>
    </w:p>
    <w:p w14:paraId="11E10A32" w14:textId="453F426A" w:rsidR="00A117DC" w:rsidRPr="00A117DC" w:rsidRDefault="00A117DC" w:rsidP="00A117DC">
      <w:r w:rsidRPr="00A117DC">
        <w:t>To address these challenges, we implemented a dynamic reference frame adaptation strategy combined with a lighting mask scheme. The dynamic reference frame adaptation strategy dynamically updates the reference frame during processing to mitigate cumulative errors and account for lighting changes. Specifically, when lighting differences between the current processed frame and the reference frame reach a predefined threshold, or when the frame-to-frame mean squared error exceeds acceptable limits</w:t>
      </w:r>
      <w:r w:rsidRPr="00A117DC">
        <w:rPr>
          <w:rFonts w:hint="eastAsia"/>
        </w:rPr>
        <w:t xml:space="preserve">, </w:t>
      </w:r>
      <w:r w:rsidRPr="00A117DC">
        <w:t>a new reference frame is selected. The new reference frame is chosen from previously stabilized frames to ensure compatibility with the current frame’s conditions, allowing for more reliable alignment. Compared to traditional methods, this strategy reduces MSE by 22.7% and improves feature point matching rates by up to 18%.</w:t>
      </w:r>
    </w:p>
    <w:p w14:paraId="0150ED58" w14:textId="77B2AED6" w:rsidR="00A117DC" w:rsidRPr="00A117DC" w:rsidRDefault="00A117DC" w:rsidP="00A117DC">
      <w:pPr>
        <w:rPr>
          <w:rFonts w:hint="eastAsia"/>
        </w:rPr>
      </w:pPr>
      <w:r w:rsidRPr="00A117DC">
        <w:t xml:space="preserve">To further mitigate interference from non-road lighting sources, we developed a lighting mask scheme. Using the DeepLabv3+ segmentation model, non-road regions were dynamically identified and masked by converting these areas to black. This process effectively suppresses the influence of light sources such as streetlights and </w:t>
      </w:r>
      <w:r w:rsidRPr="00A117DC">
        <w:rPr>
          <w:rFonts w:hint="eastAsia"/>
        </w:rPr>
        <w:t xml:space="preserve">building lights </w:t>
      </w:r>
      <w:r w:rsidRPr="00A117DC">
        <w:t>on feature point extraction. The combination of dynamic reference frame adaptation and lighting masking significantly enhances the robustness and accuracy of trajectory extraction across diverse environments.</w:t>
      </w:r>
    </w:p>
    <w:p w14:paraId="663EAD23" w14:textId="1B649D1A" w:rsidR="00A117DC" w:rsidRPr="00A117DC" w:rsidRDefault="00A117DC" w:rsidP="00A117DC">
      <w:r w:rsidRPr="00A117DC">
        <w:rPr>
          <w:rFonts w:hint="eastAsia"/>
        </w:rPr>
        <w:t>This unified framework addresses the two common challenges</w:t>
      </w:r>
      <w:r w:rsidRPr="00A117DC">
        <w:rPr>
          <w:rFonts w:hint="eastAsia"/>
        </w:rPr>
        <w:t>—</w:t>
      </w:r>
      <w:r w:rsidRPr="00A117DC">
        <w:rPr>
          <w:rFonts w:hint="eastAsia"/>
        </w:rPr>
        <w:t>drone displacements and lighting variations</w:t>
      </w:r>
      <w:r w:rsidRPr="00A117DC">
        <w:rPr>
          <w:rFonts w:hint="eastAsia"/>
        </w:rPr>
        <w:t>，</w:t>
      </w:r>
      <w:r w:rsidRPr="00A117DC">
        <w:rPr>
          <w:rFonts w:hint="eastAsia"/>
        </w:rPr>
        <w:t>ensures applicability to a wide range of scenarios.</w:t>
      </w:r>
    </w:p>
    <w:p w14:paraId="0D84FEDB" w14:textId="77777777" w:rsidR="00A117DC" w:rsidRPr="00A117DC" w:rsidRDefault="00A117DC" w:rsidP="00A117DC">
      <w:pPr>
        <w:pStyle w:val="Heading3"/>
      </w:pPr>
      <w:r w:rsidRPr="00A117DC">
        <w:rPr>
          <w:rFonts w:hint="eastAsia"/>
        </w:rPr>
        <w:t>S</w:t>
      </w:r>
      <w:r w:rsidRPr="00A117DC">
        <w:t>tep 2: Frames Merging</w:t>
      </w:r>
    </w:p>
    <w:p w14:paraId="4231DF57" w14:textId="77777777" w:rsidR="00A117DC" w:rsidRPr="00A117DC" w:rsidRDefault="00A117DC" w:rsidP="00A117DC">
      <w:r w:rsidRPr="00A117DC">
        <w:t>To merge videos recorded by different drone cameras, we utilize the mapping relationships of feature points within each drone's field of view. As illustrated in Figure 2, this process creates a more extensive image, facilitating subsequent trajectory extraction.</w:t>
      </w:r>
    </w:p>
    <w:p w14:paraId="0E51E6E6" w14:textId="77777777" w:rsidR="00A117DC" w:rsidRPr="00A117DC" w:rsidRDefault="00A117DC" w:rsidP="00A117DC"/>
    <w:p w14:paraId="7713B44F" w14:textId="77777777" w:rsidR="00A117DC" w:rsidRPr="00A117DC" w:rsidRDefault="00A117DC" w:rsidP="00A117DC">
      <w:pPr>
        <w:ind w:firstLine="0"/>
        <w:jc w:val="center"/>
      </w:pPr>
      <w:r w:rsidRPr="00A117DC">
        <w:rPr>
          <w:noProof/>
        </w:rPr>
        <w:drawing>
          <wp:inline distT="0" distB="0" distL="0" distR="0" wp14:anchorId="3206C333" wp14:editId="52F027D0">
            <wp:extent cx="3600000" cy="2257411"/>
            <wp:effectExtent l="0" t="0" r="635" b="0"/>
            <wp:docPr id="11368091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09181" name="Picture 1" descr="A screenshot of a computer screen&#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813"/>
                    <a:stretch/>
                  </pic:blipFill>
                  <pic:spPr bwMode="auto">
                    <a:xfrm>
                      <a:off x="0" y="0"/>
                      <a:ext cx="3600000" cy="2257411"/>
                    </a:xfrm>
                    <a:prstGeom prst="rect">
                      <a:avLst/>
                    </a:prstGeom>
                    <a:noFill/>
                    <a:ln>
                      <a:noFill/>
                    </a:ln>
                    <a:extLst>
                      <a:ext uri="{53640926-AAD7-44D8-BBD7-CCE9431645EC}">
                        <a14:shadowObscured xmlns:a14="http://schemas.microsoft.com/office/drawing/2010/main"/>
                      </a:ext>
                    </a:extLst>
                  </pic:spPr>
                </pic:pic>
              </a:graphicData>
            </a:graphic>
          </wp:inline>
        </w:drawing>
      </w:r>
    </w:p>
    <w:p w14:paraId="49F921BA" w14:textId="77777777" w:rsidR="00A117DC" w:rsidRPr="00A117DC" w:rsidRDefault="00A117DC" w:rsidP="00A117DC">
      <w:pPr>
        <w:pStyle w:val="NoSpacing"/>
        <w:jc w:val="center"/>
      </w:pPr>
      <w:r w:rsidRPr="00A117DC">
        <w:rPr>
          <w:b/>
          <w:bCs/>
        </w:rPr>
        <w:t xml:space="preserve">Fig </w:t>
      </w:r>
      <w:r w:rsidRPr="00A117DC">
        <w:rPr>
          <w:b/>
          <w:bCs/>
        </w:rPr>
        <w:fldChar w:fldCharType="begin"/>
      </w:r>
      <w:r w:rsidRPr="00A117DC">
        <w:rPr>
          <w:b/>
          <w:bCs/>
        </w:rPr>
        <w:instrText>SEQ Figure \* ARABIC</w:instrText>
      </w:r>
      <w:r w:rsidRPr="00A117DC">
        <w:rPr>
          <w:b/>
          <w:bCs/>
        </w:rPr>
        <w:fldChar w:fldCharType="separate"/>
      </w:r>
      <w:r w:rsidRPr="00A117DC">
        <w:rPr>
          <w:b/>
          <w:bCs/>
          <w:noProof/>
        </w:rPr>
        <w:t>2</w:t>
      </w:r>
      <w:r w:rsidRPr="00A117DC">
        <w:rPr>
          <w:b/>
          <w:bCs/>
        </w:rPr>
        <w:fldChar w:fldCharType="end"/>
      </w:r>
      <w:r w:rsidRPr="00A117DC">
        <w:t xml:space="preserve"> Illustration of the frame merging process</w:t>
      </w:r>
    </w:p>
    <w:p w14:paraId="0662BA68" w14:textId="77777777" w:rsidR="00A117DC" w:rsidRPr="00A117DC" w:rsidRDefault="00A117DC" w:rsidP="00A117DC">
      <w:pPr>
        <w:pStyle w:val="NoSpacing"/>
        <w:jc w:val="center"/>
        <w:rPr>
          <w:rFonts w:eastAsiaTheme="minorEastAsia"/>
        </w:rPr>
      </w:pPr>
    </w:p>
    <w:p w14:paraId="56D0E7F5" w14:textId="77777777" w:rsidR="00A117DC" w:rsidRPr="00A117DC" w:rsidRDefault="00A117DC" w:rsidP="00A117DC">
      <w:r w:rsidRPr="00A117DC">
        <w:t xml:space="preserve">Initially, each camera requires calibration to establish the transformation relationship between pixel coordinates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m:rPr>
                <m:sty m:val="p"/>
              </m:rPr>
              <w:rPr>
                <w:rFonts w:ascii="Cambria Math" w:hAnsi="Cambria Math" w:hint="eastAsia"/>
              </w:rPr>
              <m:t>pix</m:t>
            </m:r>
          </m:sup>
        </m:sSubSup>
        <m:r>
          <w:rPr>
            <w:rFonts w:ascii="Cambria Math" w:hAnsi="Cambria Math"/>
          </w:rPr>
          <m:t>=</m:t>
        </m:r>
        <m:d>
          <m:dPr>
            <m:begChr m:val="["/>
            <m:endChr m:val="]"/>
            <m:ctrlPr>
              <w:rPr>
                <w:rFonts w:ascii="Cambria Math" w:hAnsi="Cambria Math"/>
                <w:i/>
              </w:rPr>
            </m:ctrlPr>
          </m:dPr>
          <m:e>
            <m:r>
              <w:rPr>
                <w:rFonts w:ascii="Cambria Math" w:hAnsi="Cambria Math"/>
              </w:rPr>
              <m:t>u,v</m:t>
            </m:r>
          </m:e>
        </m:d>
      </m:oMath>
      <w:r w:rsidRPr="00A117DC">
        <w:t xml:space="preserve"> and UTM coordinates </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i</m:t>
            </m:r>
          </m:sub>
          <m:sup>
            <m:r>
              <m:rPr>
                <m:sty m:val="p"/>
              </m:rPr>
              <w:rPr>
                <w:rFonts w:ascii="Cambria Math" w:hAnsi="Cambria Math"/>
              </w:rPr>
              <m:t>UTM</m:t>
            </m:r>
            <m:ctrlPr>
              <w:rPr>
                <w:rFonts w:ascii="Cambria Math" w:hAnsi="Cambria Math"/>
                <w:iCs/>
              </w:rPr>
            </m:ctrlPr>
          </m:sup>
        </m:sSubSup>
        <m:r>
          <w:rPr>
            <w:rFonts w:ascii="Cambria Math" w:hAnsi="Cambria Math"/>
          </w:rPr>
          <m:t>=</m:t>
        </m:r>
        <m:d>
          <m:dPr>
            <m:begChr m:val="["/>
            <m:endChr m:val="]"/>
            <m:ctrlPr>
              <w:rPr>
                <w:rFonts w:ascii="Cambria Math" w:hAnsi="Cambria Math"/>
                <w:i/>
              </w:rPr>
            </m:ctrlPr>
          </m:dPr>
          <m:e>
            <m:r>
              <w:rPr>
                <w:rFonts w:ascii="Cambria Math" w:hAnsi="Cambria Math"/>
              </w:rPr>
              <m:t>X,Y,Z</m:t>
            </m:r>
          </m:e>
        </m:d>
      </m:oMath>
      <w:r w:rsidRPr="00A117DC">
        <w:rPr>
          <w:rFonts w:hint="eastAsia"/>
        </w:rPr>
        <w:t xml:space="preserve">, </w:t>
      </w:r>
      <w:r w:rsidRPr="00A117DC">
        <w:t xml:space="preserve">which are obtained from GPS </w:t>
      </w:r>
      <w:r w:rsidRPr="00A117DC">
        <w:lastRenderedPageBreak/>
        <w:t>data.</w:t>
      </w:r>
      <w:r w:rsidRPr="00A117DC">
        <w:rPr>
          <w:rFonts w:hint="eastAsia"/>
        </w:rPr>
        <w:t xml:space="preserve"> </w:t>
      </w:r>
      <w:r w:rsidRPr="00A117DC">
        <w:t xml:space="preserve">This relationship between these two coordinate systems is </w:t>
      </w:r>
      <m:oMath>
        <m:r>
          <w:rPr>
            <w:rFonts w:ascii="Cambria Math" w:eastAsiaTheme="minorEastAsia" w:hAnsi="Cambria Math"/>
          </w:rPr>
          <m:t>s*</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u v 1</m:t>
                </m:r>
              </m:e>
            </m:d>
          </m:e>
          <m:sup>
            <m:r>
              <w:rPr>
                <w:rFonts w:ascii="Cambria Math" w:eastAsiaTheme="minorEastAsia" w:hAnsi="Cambria Math"/>
              </w:rPr>
              <m:t>T</m:t>
            </m:r>
          </m:sup>
        </m:sSup>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R</m:t>
            </m:r>
          </m:e>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 Y Z 1</m:t>
                </m:r>
              </m:e>
            </m:d>
          </m:e>
          <m:sup>
            <m:r>
              <w:rPr>
                <w:rFonts w:ascii="Cambria Math" w:eastAsiaTheme="minorEastAsia" w:hAnsi="Cambria Math"/>
              </w:rPr>
              <m:t>T</m:t>
            </m:r>
          </m:sup>
        </m:sSup>
      </m:oMath>
      <w:r w:rsidRPr="00A117DC">
        <w:t xml:space="preserve">, where </w:t>
      </w:r>
      <m:oMath>
        <m:r>
          <w:rPr>
            <w:rFonts w:ascii="Cambria Math" w:hAnsi="Cambria Math"/>
          </w:rPr>
          <m:t>K</m:t>
        </m:r>
      </m:oMath>
      <w:r w:rsidRPr="00A117DC">
        <w:t xml:space="preserve"> is the camera intrinsic matrix, </w:t>
      </w:r>
      <m:oMath>
        <m:r>
          <w:rPr>
            <w:rFonts w:ascii="Cambria Math" w:hAnsi="Cambria Math"/>
          </w:rPr>
          <m:t>R</m:t>
        </m:r>
      </m:oMath>
      <w:r w:rsidRPr="00A117DC">
        <w:t xml:space="preserve"> is the rotation matrix, </w:t>
      </w:r>
      <m:oMath>
        <m:r>
          <w:rPr>
            <w:rFonts w:ascii="Cambria Math" w:hAnsi="Cambria Math"/>
          </w:rPr>
          <m:t>T</m:t>
        </m:r>
      </m:oMath>
      <w:r w:rsidRPr="00A117DC">
        <w:t xml:space="preserve"> is the translation vector, and </w:t>
      </w:r>
      <m:oMath>
        <m:r>
          <w:rPr>
            <w:rFonts w:ascii="Cambria Math" w:hAnsi="Cambria Math"/>
          </w:rPr>
          <m:t>s</m:t>
        </m:r>
      </m:oMath>
      <w:r w:rsidRPr="00A117DC">
        <w:t xml:space="preserve"> is a scaling factor.</w:t>
      </w:r>
    </w:p>
    <w:p w14:paraId="275F9805" w14:textId="77777777" w:rsidR="00A117DC" w:rsidRPr="00A117DC" w:rsidRDefault="00A117DC" w:rsidP="00A117DC">
      <w:r w:rsidRPr="00A117DC">
        <w:t xml:space="preserve">The transformation process from UTM coordination to Pixel coordination is: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hint="eastAsia"/>
              </w:rPr>
              <m:t>pix</m:t>
            </m:r>
          </m:sup>
        </m:sSubSup>
        <m:r>
          <m:rPr>
            <m:sty m:val="p"/>
          </m:rPr>
          <w:rPr>
            <w:rFonts w:ascii="Cambria Math" w:hAnsi="Cambria Math"/>
          </w:rPr>
          <m:t>=</m:t>
        </m:r>
        <m:sSub>
          <m:sSubPr>
            <m:ctrlPr>
              <w:rPr>
                <w:rFonts w:ascii="Cambria Math" w:hAnsi="Cambria Math"/>
              </w:rPr>
            </m:ctrlPr>
          </m:sSubPr>
          <m:e>
            <m:r>
              <w:rPr>
                <w:rFonts w:ascii="Cambria Math" w:hAnsi="Cambria Math" w:hint="eastAsia"/>
              </w:rPr>
              <m:t>f</m:t>
            </m:r>
            <m:ctrlPr>
              <w:rPr>
                <w:rFonts w:ascii="Cambria Math" w:hAnsi="Cambria Math" w:hint="eastAsia"/>
              </w:rPr>
            </m:ctrlPr>
          </m:e>
          <m:sub>
            <m:r>
              <w:rPr>
                <w:rFonts w:ascii="Cambria Math" w:hAnsi="Cambria Math"/>
              </w:rPr>
              <m:t>i</m:t>
            </m:r>
          </m:sub>
        </m:sSub>
        <m:d>
          <m:dPr>
            <m:ctrlPr>
              <w:rPr>
                <w:rFonts w:ascii="Cambria Math" w:hAnsi="Cambria Math"/>
              </w:rPr>
            </m:ctrlPr>
          </m:dPr>
          <m:e>
            <m:sSubSup>
              <m:sSubSupPr>
                <m:ctrlPr>
                  <w:rPr>
                    <w:rFonts w:ascii="Cambria Math" w:hAnsi="Cambria Math"/>
                  </w:rPr>
                </m:ctrlPr>
              </m:sSubSupPr>
              <m:e>
                <m:r>
                  <w:rPr>
                    <w:rFonts w:ascii="Cambria Math" w:hAnsi="Cambria Math" w:hint="eastAsia"/>
                  </w:rPr>
                  <m:t>C</m:t>
                </m:r>
                <m:ctrlPr>
                  <w:rPr>
                    <w:rFonts w:ascii="Cambria Math" w:hAnsi="Cambria Math" w:hint="eastAsia"/>
                  </w:rPr>
                </m:ctrlPr>
              </m:e>
              <m:sub>
                <m:r>
                  <w:rPr>
                    <w:rFonts w:ascii="Cambria Math" w:hAnsi="Cambria Math"/>
                  </w:rPr>
                  <m:t>i</m:t>
                </m:r>
              </m:sub>
              <m:sup>
                <m:r>
                  <w:rPr>
                    <w:rFonts w:ascii="Cambria Math" w:hAnsi="Cambria Math"/>
                  </w:rPr>
                  <m:t>utm</m:t>
                </m:r>
              </m:sup>
            </m:sSubSup>
          </m:e>
        </m:d>
        <m:r>
          <m:rPr>
            <m:sty m:val="p"/>
          </m:rPr>
          <w:rPr>
            <w:rFonts w:ascii="Cambria Math" w:hAnsi="Cambria Math"/>
          </w:rPr>
          <m:t>=</m:t>
        </m:r>
        <m:r>
          <w:rPr>
            <w:rFonts w:ascii="Cambria Math" w:hAnsi="Cambria Math"/>
          </w:rPr>
          <m:t>K</m:t>
        </m:r>
        <m:r>
          <m:rPr>
            <m:sty m:val="p"/>
          </m:rPr>
          <w:rPr>
            <w:rFonts w:ascii="Cambria Math" w:hAnsi="Cambria Math"/>
          </w:rPr>
          <m:t>*</m:t>
        </m:r>
        <m:d>
          <m:dPr>
            <m:begChr m:val="["/>
            <m:endChr m:val="]"/>
            <m:ctrlPr>
              <w:rPr>
                <w:rFonts w:ascii="Cambria Math" w:hAnsi="Cambria Math"/>
              </w:rPr>
            </m:ctrlPr>
          </m:dPr>
          <m:e>
            <m:r>
              <w:rPr>
                <w:rFonts w:ascii="Cambria Math" w:hAnsi="Cambria Math"/>
              </w:rPr>
              <m:t>R</m:t>
            </m:r>
          </m:e>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hint="eastAsia"/>
              </w:rPr>
              <m:t>C</m:t>
            </m:r>
            <m:ctrlPr>
              <w:rPr>
                <w:rFonts w:ascii="Cambria Math" w:hAnsi="Cambria Math" w:hint="eastAsia"/>
              </w:rPr>
            </m:ctrlPr>
          </m:e>
          <m:sub>
            <m:r>
              <w:rPr>
                <w:rFonts w:ascii="Cambria Math" w:hAnsi="Cambria Math"/>
              </w:rPr>
              <m:t>i</m:t>
            </m:r>
          </m:sub>
          <m:sup>
            <m:r>
              <m:rPr>
                <m:sty m:val="p"/>
              </m:rPr>
              <w:rPr>
                <w:rFonts w:ascii="Cambria Math" w:hAnsi="Cambria Math"/>
              </w:rPr>
              <m:t>UTM</m:t>
            </m:r>
            <m:ctrlPr>
              <w:rPr>
                <w:rFonts w:ascii="Cambria Math" w:hAnsi="Cambria Math"/>
                <w:iCs/>
              </w:rPr>
            </m:ctrlPr>
          </m:sup>
        </m:sSub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-1</m:t>
            </m:r>
          </m:sup>
        </m:sSup>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D</m:t>
        </m:r>
      </m:oMath>
      <w:r w:rsidRPr="00A117DC">
        <w:t xml:space="preserve">, where </w:t>
      </w:r>
      <m:oMath>
        <m:sSubSup>
          <m:sSubSupPr>
            <m:ctrlPr>
              <w:rPr>
                <w:rFonts w:ascii="Cambria Math" w:hAnsi="Cambria Math"/>
              </w:rPr>
            </m:ctrlPr>
          </m:sSubSupPr>
          <m:e>
            <m:r>
              <w:rPr>
                <w:rFonts w:ascii="Cambria Math" w:eastAsiaTheme="minorEastAsia" w:hAnsi="Cambria Math"/>
              </w:rPr>
              <m:t>C</m:t>
            </m:r>
          </m:e>
          <m:sub>
            <m:r>
              <w:rPr>
                <w:rFonts w:ascii="Cambria Math" w:eastAsiaTheme="minorEastAsia" w:hAnsi="Cambria Math"/>
              </w:rPr>
              <m:t>i</m:t>
            </m:r>
          </m:sub>
          <m:sup>
            <m:r>
              <m:rPr>
                <m:sty m:val="p"/>
              </m:rPr>
              <w:rPr>
                <w:rFonts w:ascii="Cambria Math" w:eastAsiaTheme="minorEastAsia" w:hAnsi="Cambria Math" w:hint="eastAsia"/>
              </w:rPr>
              <m:t>pix</m:t>
            </m:r>
          </m:sup>
        </m:sSubSup>
      </m:oMath>
      <w:r w:rsidRPr="00A117DC">
        <w:t xml:space="preserve"> represents the pixel coordinates of the feature points of Camera </w:t>
      </w:r>
      <m:oMath>
        <m:r>
          <w:rPr>
            <w:rFonts w:ascii="Cambria Math" w:hAnsi="Cambria Math"/>
          </w:rPr>
          <m:t>i</m:t>
        </m:r>
      </m:oMath>
      <w:r w:rsidRPr="00A117DC">
        <w:t xml:space="preserve">. </w:t>
      </w:r>
      <m:oMath>
        <m:sSubSup>
          <m:sSubSupPr>
            <m:ctrlPr>
              <w:rPr>
                <w:rFonts w:ascii="Cambria Math" w:eastAsiaTheme="minorEastAsia" w:hAnsi="Cambria Math"/>
                <w:i/>
              </w:rPr>
            </m:ctrlPr>
          </m:sSubSupPr>
          <m:e>
            <m:r>
              <w:rPr>
                <w:rFonts w:ascii="Cambria Math" w:eastAsiaTheme="minorEastAsia" w:hAnsi="Cambria Math" w:hint="eastAsia"/>
              </w:rPr>
              <m:t>C</m:t>
            </m:r>
            <m:ctrlPr>
              <w:rPr>
                <w:rFonts w:ascii="Cambria Math" w:eastAsiaTheme="minorEastAsia" w:hAnsi="Cambria Math" w:hint="eastAsia"/>
                <w:i/>
              </w:rPr>
            </m:ctrlPr>
          </m:e>
          <m:sub>
            <m:r>
              <w:rPr>
                <w:rFonts w:ascii="Cambria Math" w:eastAsiaTheme="minorEastAsia" w:hAnsi="Cambria Math"/>
              </w:rPr>
              <m:t>i</m:t>
            </m:r>
          </m:sub>
          <m:sup>
            <m:r>
              <m:rPr>
                <m:sty m:val="p"/>
              </m:rPr>
              <w:rPr>
                <w:rFonts w:ascii="Cambria Math" w:eastAsiaTheme="minorEastAsia" w:hAnsi="Cambria Math"/>
              </w:rPr>
              <m:t>UTM</m:t>
            </m:r>
            <m:ctrlPr>
              <w:rPr>
                <w:rFonts w:ascii="Cambria Math" w:eastAsiaTheme="minorEastAsia" w:hAnsi="Cambria Math"/>
                <w:iCs/>
              </w:rPr>
            </m:ctrlPr>
          </m:sup>
        </m:sSubSup>
      </m:oMath>
      <w:r w:rsidRPr="00A117DC">
        <w:t xml:space="preserve"> represents the actual UTM coordinates of the feature points of Camera </w:t>
      </w:r>
      <m:oMath>
        <m:r>
          <w:rPr>
            <w:rFonts w:ascii="Cambria Math" w:hAnsi="Cambria Math"/>
          </w:rPr>
          <m:t>i</m:t>
        </m:r>
      </m:oMath>
      <w:r w:rsidRPr="00A117DC">
        <w:t xml:space="preserve">. </w:t>
      </w:r>
      <m:oMath>
        <m:sSub>
          <m:sSubPr>
            <m:ctrlPr>
              <w:rPr>
                <w:rFonts w:ascii="Cambria Math" w:eastAsiaTheme="minorEastAsia" w:hAnsi="Cambria Math"/>
                <w:i/>
              </w:rPr>
            </m:ctrlPr>
          </m:sSubPr>
          <m:e>
            <m:r>
              <w:rPr>
                <w:rFonts w:ascii="Cambria Math" w:eastAsiaTheme="minorEastAsia" w:hAnsi="Cambria Math" w:hint="eastAsia"/>
              </w:rPr>
              <m:t>f</m:t>
            </m:r>
            <m:ctrlPr>
              <w:rPr>
                <w:rFonts w:ascii="Cambria Math" w:eastAsiaTheme="minorEastAsia" w:hAnsi="Cambria Math" w:hint="eastAsia"/>
                <w:i/>
              </w:rPr>
            </m:ctrlPr>
          </m:e>
          <m:sub>
            <m:r>
              <w:rPr>
                <w:rFonts w:ascii="Cambria Math" w:eastAsiaTheme="minorEastAsia" w:hAnsi="Cambria Math"/>
              </w:rPr>
              <m:t>i</m:t>
            </m:r>
          </m:sub>
        </m:sSub>
      </m:oMath>
      <w:r w:rsidRPr="00A117DC">
        <w:t xml:space="preserve"> represents the mapping relationship from UTM coordinates to pixel coordinates of Camera </w:t>
      </w:r>
      <m:oMath>
        <m:r>
          <w:rPr>
            <w:rFonts w:ascii="Cambria Math" w:hAnsi="Cambria Math"/>
          </w:rPr>
          <m:t>i</m:t>
        </m:r>
      </m:oMath>
      <w:r w:rsidRPr="00A117DC">
        <w:t>.</w:t>
      </w:r>
      <w:r w:rsidRPr="00A117DC">
        <w:rPr>
          <w:rFonts w:hint="eastAsia"/>
        </w:rPr>
        <w:t xml:space="preserve"> </w:t>
      </w:r>
      <w:r w:rsidRPr="00A117DC">
        <w:t xml:space="preserve">Next, with Camera </w:t>
      </w:r>
      <m:oMath>
        <m:r>
          <w:rPr>
            <w:rFonts w:ascii="Cambria Math" w:hAnsi="Cambria Math"/>
          </w:rPr>
          <m:t>i</m:t>
        </m:r>
      </m:oMath>
      <w:r w:rsidRPr="00A117DC">
        <w:t xml:space="preserve"> as the reference coordinate system, the pixel coordinates of the feature points within the field of view of other cameras in the pixel coordinate system of Camera </w:t>
      </w:r>
      <m:oMath>
        <m:r>
          <w:rPr>
            <w:rFonts w:ascii="Cambria Math" w:hAnsi="Cambria Math"/>
          </w:rPr>
          <m:t>i</m:t>
        </m:r>
      </m:oMath>
      <w:r w:rsidRPr="00A117DC">
        <w:t xml:space="preserve"> </w:t>
      </w:r>
      <w:r w:rsidRPr="00A117DC">
        <w:rPr>
          <w:rFonts w:hint="eastAsia"/>
        </w:rPr>
        <w:t>are</w:t>
      </w:r>
      <w:r w:rsidRPr="00A117DC">
        <w:t xml:space="preserve"> </w:t>
      </w:r>
      <m:oMath>
        <m:sSubSup>
          <m:sSubSupPr>
            <m:ctrlPr>
              <w:rPr>
                <w:rFonts w:ascii="Cambria Math" w:hAnsi="Cambria Math"/>
              </w:rPr>
            </m:ctrlPr>
          </m:sSubSupPr>
          <m:e>
            <m:r>
              <w:rPr>
                <w:rFonts w:ascii="Cambria Math" w:hAnsi="Cambria Math"/>
              </w:rPr>
              <m:t>C</m:t>
            </m:r>
            <m:r>
              <m:rPr>
                <m:sty m:val="p"/>
              </m:rPr>
              <w:rPr>
                <w:rFonts w:ascii="Cambria Math" w:hAnsi="Cambria Math"/>
              </w:rPr>
              <m:t>'</m:t>
            </m:r>
          </m:e>
          <m:sub>
            <m:r>
              <w:rPr>
                <w:rFonts w:ascii="Cambria Math" w:hAnsi="Cambria Math" w:hint="eastAsia"/>
              </w:rPr>
              <m:t>j</m:t>
            </m:r>
          </m:sub>
          <m:sup>
            <m:r>
              <m:rPr>
                <m:sty m:val="p"/>
              </m:rPr>
              <w:rPr>
                <w:rFonts w:ascii="Cambria Math" w:hAnsi="Cambria Math" w:hint="eastAsia"/>
              </w:rPr>
              <m:t>pix</m:t>
            </m:r>
          </m:sup>
        </m:sSubSup>
        <m:r>
          <m:rPr>
            <m:sty m:val="p"/>
          </m:rPr>
          <w:rPr>
            <w:rFonts w:ascii="Cambria Math" w:hAnsi="Cambria Math"/>
          </w:rPr>
          <m:t>=</m:t>
        </m:r>
        <m:sSubSup>
          <m:sSubSupPr>
            <m:ctrlPr>
              <w:rPr>
                <w:rFonts w:ascii="Cambria Math" w:hAnsi="Cambria Math"/>
              </w:rPr>
            </m:ctrlPr>
          </m:sSubSupPr>
          <m:e>
            <m:r>
              <w:rPr>
                <w:rFonts w:ascii="Cambria Math" w:hAnsi="Cambria Math" w:hint="eastAsia"/>
              </w:rPr>
              <m:t>f</m:t>
            </m:r>
            <m:ctrlPr>
              <w:rPr>
                <w:rFonts w:ascii="Cambria Math" w:hAnsi="Cambria Math" w:hint="eastAsia"/>
              </w:rPr>
            </m:ctrlPr>
          </m:e>
          <m:sub>
            <m:r>
              <w:rPr>
                <w:rFonts w:ascii="Cambria Math" w:hAnsi="Cambria Math"/>
              </w:rPr>
              <m:t>i</m:t>
            </m:r>
          </m:sub>
          <m:sup>
            <m:r>
              <m:rPr>
                <m:sty m:val="p"/>
              </m:rPr>
              <w:rPr>
                <w:rFonts w:ascii="Cambria Math" w:hAnsi="Cambria Math"/>
              </w:rPr>
              <m:t>-1</m:t>
            </m:r>
          </m:sup>
        </m:sSubSup>
        <m:d>
          <m:dPr>
            <m:ctrlPr>
              <w:rPr>
                <w:rFonts w:ascii="Cambria Math" w:hAnsi="Cambria Math"/>
              </w:rPr>
            </m:ctrlPr>
          </m:dPr>
          <m:e>
            <m:sSubSup>
              <m:sSubSupPr>
                <m:ctrlPr>
                  <w:rPr>
                    <w:rFonts w:ascii="Cambria Math" w:hAnsi="Cambria Math"/>
                  </w:rPr>
                </m:ctrlPr>
              </m:sSubSupPr>
              <m:e>
                <m:r>
                  <w:rPr>
                    <w:rFonts w:ascii="Cambria Math" w:hAnsi="Cambria Math" w:hint="eastAsia"/>
                  </w:rPr>
                  <m:t>C</m:t>
                </m:r>
                <m:ctrlPr>
                  <w:rPr>
                    <w:rFonts w:ascii="Cambria Math" w:hAnsi="Cambria Math" w:hint="eastAsia"/>
                  </w:rPr>
                </m:ctrlPr>
              </m:e>
              <m:sub>
                <m:r>
                  <w:rPr>
                    <w:rFonts w:ascii="Cambria Math" w:hAnsi="Cambria Math"/>
                  </w:rPr>
                  <m:t>j</m:t>
                </m:r>
              </m:sub>
              <m:sup>
                <m:r>
                  <m:rPr>
                    <m:sty m:val="p"/>
                  </m:rPr>
                  <w:rPr>
                    <w:rFonts w:ascii="Cambria Math" w:hAnsi="Cambria Math"/>
                  </w:rPr>
                  <m:t>UTM</m:t>
                </m:r>
                <m:ctrlPr>
                  <w:rPr>
                    <w:rFonts w:ascii="Cambria Math" w:hAnsi="Cambria Math"/>
                    <w:iCs/>
                  </w:rPr>
                </m:ctrlPr>
              </m:sup>
            </m:sSubSup>
          </m:e>
        </m:d>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oMath>
      <w:r w:rsidRPr="00A117DC">
        <w:rPr>
          <w:rFonts w:hint="eastAsia"/>
        </w:rPr>
        <w:t>,</w:t>
      </w:r>
      <w:r w:rsidRPr="00A117DC">
        <w:t xml:space="preserve"> </w:t>
      </w:r>
      <w:r w:rsidRPr="00A117DC">
        <w:rPr>
          <w:rFonts w:hint="eastAsia"/>
        </w:rPr>
        <w:t>w</w:t>
      </w:r>
      <w:r w:rsidRPr="00A117DC">
        <w:t xml:space="preserve">here </w:t>
      </w:r>
      <m:oMath>
        <m:sSubSup>
          <m:sSubSupPr>
            <m:ctrlPr>
              <w:rPr>
                <w:rFonts w:ascii="Cambria Math" w:hAnsi="Cambria Math"/>
              </w:rPr>
            </m:ctrlPr>
          </m:sSubSupPr>
          <m:e>
            <m:r>
              <w:rPr>
                <w:rFonts w:ascii="Cambria Math" w:hAnsi="Cambria Math"/>
              </w:rPr>
              <m:t>C'</m:t>
            </m:r>
          </m:e>
          <m:sub>
            <m:r>
              <w:rPr>
                <w:rFonts w:ascii="Cambria Math" w:hAnsi="Cambria Math" w:hint="eastAsia"/>
              </w:rPr>
              <m:t>j</m:t>
            </m:r>
          </m:sub>
          <m:sup>
            <m:r>
              <m:rPr>
                <m:sty m:val="p"/>
              </m:rPr>
              <w:rPr>
                <w:rFonts w:ascii="Cambria Math" w:hAnsi="Cambria Math" w:hint="eastAsia"/>
              </w:rPr>
              <m:t>pix</m:t>
            </m:r>
          </m:sup>
        </m:sSubSup>
      </m:oMath>
      <w:r w:rsidRPr="00A117DC">
        <w:t xml:space="preserve"> is the pixel coordinates of the feature points within the field of view of Camera </w:t>
      </w:r>
      <m:oMath>
        <m:r>
          <w:rPr>
            <w:rFonts w:ascii="Cambria Math" w:hAnsi="Cambria Math"/>
          </w:rPr>
          <m:t>j</m:t>
        </m:r>
      </m:oMath>
      <w:r w:rsidRPr="00A117DC">
        <w:t xml:space="preserve">, transformed into the same pixel coordinate system as Camera </w:t>
      </w:r>
      <m:oMath>
        <m:r>
          <w:rPr>
            <w:rFonts w:ascii="Cambria Math" w:hAnsi="Cambria Math"/>
          </w:rPr>
          <m:t>i</m:t>
        </m:r>
      </m:oMath>
      <w:r w:rsidRPr="00A117DC">
        <w:t xml:space="preserve"> based on the mapping relationship from UTM coordinates to pixel coordinates of Camera </w:t>
      </w:r>
      <m:oMath>
        <m:r>
          <w:rPr>
            <w:rFonts w:ascii="Cambria Math" w:hAnsi="Cambria Math"/>
          </w:rPr>
          <m:t>i</m:t>
        </m:r>
      </m:oMath>
      <w:r w:rsidRPr="00A117DC">
        <w:t>.</w:t>
      </w:r>
      <w:r w:rsidRPr="00A117DC">
        <w:rPr>
          <w:rFonts w:hint="eastAsia"/>
        </w:rPr>
        <w:t xml:space="preserve"> </w:t>
      </w:r>
      <w:r w:rsidRPr="00A117DC">
        <w:t xml:space="preserve">Lastly, using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m:rPr>
                <m:sty m:val="p"/>
              </m:rPr>
              <w:rPr>
                <w:rFonts w:ascii="Cambria Math" w:eastAsiaTheme="minorEastAsia" w:hAnsi="Cambria Math" w:hint="eastAsia"/>
              </w:rPr>
              <m:t>pix</m:t>
            </m:r>
          </m:sup>
        </m:sSubSup>
      </m:oMath>
      <w:r w:rsidRPr="00A117DC">
        <w:t xml:space="preserve"> and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hint="eastAsia"/>
              </w:rPr>
              <m:t>j</m:t>
            </m:r>
          </m:sub>
          <m:sup>
            <m:r>
              <m:rPr>
                <m:sty m:val="p"/>
              </m:rPr>
              <w:rPr>
                <w:rFonts w:ascii="Cambria Math" w:eastAsiaTheme="minorEastAsia" w:hAnsi="Cambria Math" w:hint="eastAsia"/>
              </w:rPr>
              <m:t>pix</m:t>
            </m:r>
          </m:sup>
        </m:sSubSup>
      </m:oMath>
      <w:r w:rsidRPr="00A117DC">
        <w:t xml:space="preserve">, we transform images from other cameras through projection to overlap with the image of Camera </w:t>
      </w:r>
      <m:oMath>
        <m:r>
          <w:rPr>
            <w:rFonts w:ascii="Cambria Math" w:hAnsi="Cambria Math"/>
          </w:rPr>
          <m:t>i</m:t>
        </m:r>
      </m:oMath>
      <w:r w:rsidRPr="00A117DC">
        <w:t>, thus accomplishing the stitching process.</w:t>
      </w:r>
    </w:p>
    <w:p w14:paraId="53CEC85B" w14:textId="1495D09F" w:rsidR="00A117DC" w:rsidRPr="00A117DC" w:rsidRDefault="00A117DC" w:rsidP="00A117DC">
      <w:r w:rsidRPr="00A117DC">
        <w:t xml:space="preserve">In this study, we merge two video sets captured by two drones with overlapping fields of view. We manually selected 20 feature </w:t>
      </w:r>
      <w:proofErr w:type="gramStart"/>
      <w:r w:rsidRPr="00A117DC">
        <w:t>points</w:t>
      </w:r>
      <w:proofErr w:type="gramEnd"/>
      <w:r w:rsidRPr="00A117DC">
        <w:t xml:space="preserve"> verified their GPS coordinates using Google </w:t>
      </w:r>
      <w:proofErr w:type="gramStart"/>
      <w:r w:rsidRPr="00A117DC">
        <w:t>Maps, and</w:t>
      </w:r>
      <w:proofErr w:type="gramEnd"/>
      <w:r w:rsidRPr="00A117DC">
        <w:t xml:space="preserve"> transformed them into the UTM coordinate system</w:t>
      </w:r>
      <w:r w:rsidRPr="00A117DC">
        <w:rPr>
          <w:rFonts w:hint="eastAsia"/>
        </w:rPr>
        <w:t>. T</w:t>
      </w:r>
      <w:r w:rsidRPr="00A117DC">
        <w:t>he chosen points were all situated on flat ground with negligible height differences.</w:t>
      </w:r>
      <w:r w:rsidRPr="00A117DC">
        <w:rPr>
          <w:rFonts w:hint="eastAsia"/>
        </w:rPr>
        <w:t xml:space="preserve"> </w:t>
      </w:r>
      <w:r w:rsidRPr="00A117DC">
        <w:rPr>
          <w:rFonts w:eastAsiaTheme="minorEastAsia"/>
        </w:rPr>
        <w:t xml:space="preserve">Among the 20 feature points, </w:t>
      </w:r>
      <w:r w:rsidRPr="00A117DC">
        <w:rPr>
          <w:rFonts w:eastAsiaTheme="minorEastAsia" w:hint="eastAsia"/>
        </w:rPr>
        <w:t>three</w:t>
      </w:r>
      <w:r w:rsidRPr="00A117DC">
        <w:rPr>
          <w:rFonts w:eastAsiaTheme="minorEastAsia"/>
        </w:rPr>
        <w:t xml:space="preserve"> are within the overlapping area of </w:t>
      </w:r>
      <w:r w:rsidRPr="00A117DC">
        <w:t>the two cameras' fields of view</w:t>
      </w:r>
      <w:r w:rsidRPr="00A117DC">
        <w:rPr>
          <w:rFonts w:eastAsiaTheme="minorEastAsia"/>
        </w:rPr>
        <w:t xml:space="preserve">. </w:t>
      </w:r>
      <w:r w:rsidRPr="00A117DC">
        <w:t>These points served as benchmarks to validate the accuracy of the transformation process. The discrepancy between the pixel coordinates of the three feature points in the reference system of Drone 1 and their projected counterparts from Drone 2 was a mere 0.003%. This low error rate demonstrates the robustness and precision of our frame-merging process, ensuring its applicability to high-resolution drone-captured traffic videos.</w:t>
      </w:r>
    </w:p>
    <w:p w14:paraId="3EE9330F" w14:textId="77777777" w:rsidR="00A117DC" w:rsidRPr="00A117DC" w:rsidRDefault="00A117DC" w:rsidP="00A117DC">
      <w:pPr>
        <w:pStyle w:val="Heading3"/>
      </w:pPr>
      <w:r w:rsidRPr="00A117DC">
        <w:t>Step 3: Vehicle Detection and Tracking</w:t>
      </w:r>
    </w:p>
    <w:p w14:paraId="1358A4C9" w14:textId="77777777" w:rsidR="00A117DC" w:rsidRPr="00A117DC" w:rsidRDefault="00A117DC" w:rsidP="00A117DC">
      <w:r w:rsidRPr="00A117DC">
        <w:t xml:space="preserve">To efficiently detect and track vehicles in drone-captured videos, we </w:t>
      </w:r>
      <w:r w:rsidRPr="00A117DC">
        <w:rPr>
          <w:rFonts w:hint="eastAsia"/>
        </w:rPr>
        <w:t>adopted</w:t>
      </w:r>
      <w:r w:rsidRPr="00A117DC">
        <w:t xml:space="preserve"> the YOLOv8 </w:t>
      </w:r>
      <w:r w:rsidRPr="00A117DC">
        <w:fldChar w:fldCharType="begin"/>
      </w:r>
      <w:r w:rsidRPr="00A117DC">
        <w:instrText xml:space="preserve"> ADDIN ZOTERO_ITEM CSL_CITATION {"citationID":"oKpmkvvu","properties":{"formattedCitation":"[8]","plainCitation":"[8]","noteIndex":0},"citationItems":[{"id":8641,"uris":["http://zotero.org/users/13398590/items/FLRGXLHM"],"itemData":{"id":8641,"type":"software","title":"Ultralytics YOLO","URL":"https://github.com/ultralytics/ultralytics","version":"8.0.0","author":[{"family":"Jocher","given":"Glenn"},{"family":"Chaurasia","given":"Ayush"},{"family":"Qiu","given":"Jing"}],"issued":{"date-parts":[["2023",1]]}}}],"schema":"https://github.com/citation-style-language/schema/raw/master/csl-citation.json"} </w:instrText>
      </w:r>
      <w:r w:rsidRPr="00A117DC">
        <w:fldChar w:fldCharType="separate"/>
      </w:r>
      <w:r w:rsidRPr="00A117DC">
        <w:t>[8]</w:t>
      </w:r>
      <w:r w:rsidRPr="00A117DC">
        <w:fldChar w:fldCharType="end"/>
      </w:r>
      <w:r w:rsidRPr="00A117DC">
        <w:t xml:space="preserve"> </w:t>
      </w:r>
      <w:r w:rsidRPr="00A117DC">
        <w:rPr>
          <w:rFonts w:hint="eastAsia"/>
        </w:rPr>
        <w:t xml:space="preserve">with a </w:t>
      </w:r>
      <w:r w:rsidRPr="00A117DC">
        <w:t>customized detection head tailored specifically for small object detection</w:t>
      </w:r>
      <w:r w:rsidRPr="00A117DC">
        <w:rPr>
          <w:rFonts w:hint="eastAsia"/>
        </w:rPr>
        <w:t xml:space="preserve">. </w:t>
      </w:r>
      <w:r w:rsidRPr="00A117DC">
        <w:t>This detection head has been optimized by retaining only the layers designed for small-scale object recognition while removing layers targeting large-scale objects.</w:t>
      </w:r>
      <w:r w:rsidRPr="00A117DC">
        <w:rPr>
          <w:rFonts w:hint="eastAsia"/>
        </w:rPr>
        <w:t xml:space="preserve"> </w:t>
      </w:r>
      <w:r w:rsidRPr="00A117DC">
        <w:t xml:space="preserve">Compared to </w:t>
      </w:r>
      <w:r w:rsidRPr="00A117DC">
        <w:rPr>
          <w:rFonts w:hint="eastAsia"/>
        </w:rPr>
        <w:t xml:space="preserve">SSD-based </w:t>
      </w:r>
      <w:r w:rsidRPr="00A117DC">
        <w:t>approaches</w:t>
      </w:r>
      <w:r w:rsidRPr="00A117DC">
        <w:rPr>
          <w:rFonts w:hint="eastAsia"/>
        </w:rPr>
        <w:t xml:space="preserve">, </w:t>
      </w:r>
      <w:r w:rsidRPr="00A117DC">
        <w:t>which integrate additional deconvolution and feature fusion</w:t>
      </w:r>
      <w:r w:rsidRPr="00A117DC">
        <w:rPr>
          <w:rFonts w:hint="eastAsia"/>
        </w:rPr>
        <w:t xml:space="preserve"> modules</w:t>
      </w:r>
      <w:r w:rsidRPr="00A117DC">
        <w:t xml:space="preserve"> to enhance small object detection</w:t>
      </w:r>
      <w:r w:rsidRPr="00A117DC">
        <w:rPr>
          <w:rFonts w:hint="eastAsia"/>
        </w:rPr>
        <w:t xml:space="preserve"> </w:t>
      </w:r>
      <w:r w:rsidRPr="00A117DC">
        <w:fldChar w:fldCharType="begin"/>
      </w:r>
      <w:r w:rsidRPr="00A117DC">
        <w:instrText xml:space="preserve"> ADDIN ZOTERO_ITEM CSL_CITATION {"citationID":"8Iems9JY","properties":{"formattedCitation":"[12]","plainCitation":"[12]","noteIndex":0},"citationItems":[{"id":9346,"uris":["http://zotero.org/users/13398590/items/CNJM753P"],"itemData":{"id":9346,"type":"article-journal","abstract":"Objects in unmanned aerial vehicle (UAV) images are generally small due to the high-photography altitude. Although many efforts have been made in object detection, how to accurately and quickly detect small objects is still one of the remaining open challenges. In this paper, we propose a feature fusion and scaling-based single shot detector (FS-SSD) for small object detection in the UAV images. The FS-SSD is an enhancement based on FSSD, a variety of the original single shot multibox detector (SSD). We add an extra scaling branch of the deconvolution module with an average pooling operation to form a feature pyramid. The original feature fusion branch is adjusted to be better suited to the small object detection task. The two feature pyramids generated by the deconvolution module and feature fusion module are utilized to make predictions together. In addition to the deep features learned by the FS-SSD, to further improve the detection accuracy, spatial context analysis is proposed to incorporate the object spatial relationships into object redetection. The interclass and intraclass distances between different object instances are computed as a spatial context, which proves effective for multiclass small object detection. Six experiments are conducted on the PASCAL VOC dataset and the two UAV image datasets. The experimental results demonstrate that the proposed method can achieve a comparable detection speed but an accuracy superior to those of the six state-of-the-art methods.","container-title":"IEEE Transactions on Circuits and Systems for Video Technology","DOI":"10.1109/TCSVT.2019.2905881","ISSN":"1558-2205","issue":"6","note":"event-title: IEEE Transactions on Circuits and Systems for Video Technology","page":"1758-1770","source":"IEEE Xplore","title":"Small Object Detection in Unmanned Aerial Vehicle Images Using Feature Fusion and Scaling-Based Single Shot Detector With Spatial Context Analysis","volume":"30","author":[{"family":"Liang","given":"Xi"},{"family":"Zhang","given":"Jing"},{"family":"Zhuo","given":"Li"},{"family":"Li","given":"Yuzhao"},{"family":"Tian","given":"Qi"}],"issued":{"date-parts":[["2020",6]]}}}],"schema":"https://github.com/citation-style-language/schema/raw/master/csl-citation.json"} </w:instrText>
      </w:r>
      <w:r w:rsidRPr="00A117DC">
        <w:fldChar w:fldCharType="separate"/>
      </w:r>
      <w:r w:rsidRPr="00A117DC">
        <w:t>[12]</w:t>
      </w:r>
      <w:r w:rsidRPr="00A117DC">
        <w:fldChar w:fldCharType="end"/>
      </w:r>
      <w:r w:rsidRPr="00A117DC">
        <w:t>,</w:t>
      </w:r>
      <w:r w:rsidRPr="00A117DC">
        <w:rPr>
          <w:rFonts w:hint="eastAsia"/>
        </w:rPr>
        <w:t xml:space="preserve"> </w:t>
      </w:r>
      <w:r w:rsidRPr="00A117DC">
        <w:t>YOLO-based solution achieves superior computational efficiency by directly simplifying the detection head structure. This modification not only reduces computational overhead but also enhances detection accuracy for small objects like vehicles in UAV videos.</w:t>
      </w:r>
    </w:p>
    <w:p w14:paraId="4AB680CB" w14:textId="77777777" w:rsidR="00A117DC" w:rsidRPr="00A117DC" w:rsidRDefault="00A117DC" w:rsidP="00A117DC">
      <w:r w:rsidRPr="00A117DC">
        <w:t>Notably, the optimized detection head is designed to be modular and compatible with various versions of YOLO, including YOLOv10, and future iterations, ensuring long-term adaptability and scalability.</w:t>
      </w:r>
    </w:p>
    <w:p w14:paraId="5677DA6A" w14:textId="77777777" w:rsidR="00A117DC" w:rsidRPr="00A117DC" w:rsidRDefault="00A117DC" w:rsidP="00A117DC">
      <w:r w:rsidRPr="00A117DC">
        <w:t>To further address the challenges posed by elongated objects or those with aspect ratio imbalances, a slicing mechanism was integrated into the detection pipeline. This mechanism divides each input frame into overlapping tiles, ensuring that small objects occupy a proportionally larger area within the cropped regions. By processing these tiles independently and merging the results post-detection, the method effectively improves the model’s sensitivity to small-scale vehicles.</w:t>
      </w:r>
    </w:p>
    <w:p w14:paraId="4F02F936" w14:textId="77777777" w:rsidR="00A117DC" w:rsidRPr="00A117DC" w:rsidRDefault="00A117DC" w:rsidP="00A117DC">
      <w:r w:rsidRPr="00A117DC">
        <w:rPr>
          <w:rFonts w:hint="eastAsia"/>
        </w:rPr>
        <w:t>The</w:t>
      </w:r>
      <w:r w:rsidRPr="00A117DC">
        <w:t xml:space="preserve">n, </w:t>
      </w:r>
      <w:r w:rsidRPr="00A117DC">
        <w:rPr>
          <w:rFonts w:hint="eastAsia"/>
        </w:rPr>
        <w:t>the</w:t>
      </w:r>
      <w:r w:rsidRPr="00A117DC">
        <w:t xml:space="preserve"> </w:t>
      </w:r>
      <w:proofErr w:type="spellStart"/>
      <w:r w:rsidRPr="00A117DC">
        <w:t>DeepSORT</w:t>
      </w:r>
      <w:proofErr w:type="spellEnd"/>
      <w:r w:rsidRPr="00A117DC">
        <w:t xml:space="preserve"> algorithm </w:t>
      </w:r>
      <w:r w:rsidRPr="00A117DC">
        <w:fldChar w:fldCharType="begin" w:fldLock="1"/>
      </w:r>
      <w:r w:rsidRPr="00A117DC">
        <w:instrText xml:space="preserve"> ADDIN ZOTERO_ITEM CSL_CITATION {"citationID":"QsqZsX24","properties":{"formattedCitation":"[9]","plainCitation":"[9]","noteIndex":0},"citationItems":[{"id":"46BmJ9Ha/3Gmg2uLB","uris":["http://www.mendeley.com/documents/?uuid=6963d8a7-8c5f-4b3c-8ede-ee6a711049a7"],"itemData":{"DOI":"10.1109/ICIP.2017.8296962","author":[{"dropping-particle":"","family":"Wojke","given":"Nicolai","non-dropping-particle":"","parse-names":false,"suffix":""},{"dropping-particle":"","family":"Bewley","given":"Alex","non-dropping-particle":"","parse-names":false,"suffix":""},{"dropping-particle":"","family":"Paulus","given":"Dietrich","non-dropping-particle":"","parse-names":false,"suffix":""}],"container-title":"2017 IEEE International Conference on Image Processing (ICIP)","id":"ITEM-1","issued":{"date-parts":[["2017"]]},"page":"3645-3649","title":"Simple Online and Realtime Tracking with a Deep Association Metric","type":"paper-conference"}}],"schema":"https://github.com/citation-style-language/schema/raw/master/csl-citation.json"} </w:instrText>
      </w:r>
      <w:r w:rsidRPr="00A117DC">
        <w:fldChar w:fldCharType="separate"/>
      </w:r>
      <w:r w:rsidRPr="00A117DC">
        <w:t>[9]</w:t>
      </w:r>
      <w:r w:rsidRPr="00A117DC">
        <w:fldChar w:fldCharType="end"/>
      </w:r>
      <w:r w:rsidRPr="00A117DC">
        <w:t xml:space="preserve"> is </w:t>
      </w:r>
      <w:r w:rsidRPr="00A117DC">
        <w:rPr>
          <w:rFonts w:hint="eastAsia"/>
        </w:rPr>
        <w:t>employed</w:t>
      </w:r>
      <w:r w:rsidRPr="00A117DC">
        <w:t xml:space="preserve"> to track vehicles across frames. </w:t>
      </w:r>
      <w:proofErr w:type="spellStart"/>
      <w:r w:rsidRPr="00A117DC">
        <w:t>DeepSORT</w:t>
      </w:r>
      <w:proofErr w:type="spellEnd"/>
      <w:r w:rsidRPr="00A117DC">
        <w:t xml:space="preserve"> is a state-of-the-art tracking algorithm that associates detections across frames using a combination of appearance features and motion cues. Specifically, </w:t>
      </w:r>
      <w:proofErr w:type="spellStart"/>
      <w:r w:rsidRPr="00A117DC">
        <w:t>DeepSORT</w:t>
      </w:r>
      <w:proofErr w:type="spellEnd"/>
      <w:r w:rsidRPr="00A117DC">
        <w:t xml:space="preserve"> assigns a unique ID to each detected bounding box and tracks the movement of the bounding boxes over time.</w:t>
      </w:r>
      <w:r w:rsidRPr="00A117DC">
        <w:rPr>
          <w:rFonts w:hint="eastAsia"/>
        </w:rPr>
        <w:t xml:space="preserve"> </w:t>
      </w:r>
      <w:r w:rsidRPr="00A117DC">
        <w:t xml:space="preserve">After obtaining the pixel </w:t>
      </w:r>
      <w:r w:rsidRPr="00A117DC">
        <w:lastRenderedPageBreak/>
        <w:t>coordinates, according to the calibration results of the reference camera in Step 2, the UTM coordinates are reversed, and the preliminary vehicle trajectory is obtained.</w:t>
      </w:r>
    </w:p>
    <w:p w14:paraId="401F6B40" w14:textId="77777777" w:rsidR="00A117DC" w:rsidRPr="00A117DC" w:rsidRDefault="00A117DC" w:rsidP="00A117DC">
      <w:pPr>
        <w:pStyle w:val="Heading2"/>
        <w:rPr>
          <w:b w:val="0"/>
          <w:bCs/>
        </w:rPr>
      </w:pPr>
      <w:r w:rsidRPr="00A117DC">
        <w:t>B. Trajectory Data Processing</w:t>
      </w:r>
    </w:p>
    <w:p w14:paraId="10625FE7" w14:textId="77777777" w:rsidR="00A117DC" w:rsidRPr="00A117DC" w:rsidRDefault="00A117DC" w:rsidP="00A117DC">
      <w:pPr>
        <w:pStyle w:val="Heading3"/>
      </w:pPr>
      <w:r w:rsidRPr="00A117DC">
        <w:t>Step 1: Data Cleaning</w:t>
      </w:r>
    </w:p>
    <w:p w14:paraId="2905D8BE" w14:textId="77777777" w:rsidR="00A117DC" w:rsidRPr="00A117DC" w:rsidRDefault="00A117DC" w:rsidP="00A117DC">
      <w:pPr>
        <w:spacing w:after="120"/>
      </w:pPr>
      <w:r w:rsidRPr="00A117DC">
        <w:t xml:space="preserve">Although the vehicle detection and tracking methods proposed earlier achieve high precision and recall, some inevitable issues remain due to the inherent challenges of drone-captured traffic videos. Specifically, </w:t>
      </w:r>
      <w:r w:rsidRPr="00A117DC">
        <w:rPr>
          <w:rStyle w:val="Strong"/>
        </w:rPr>
        <w:t>drifting points</w:t>
      </w:r>
      <w:r w:rsidRPr="00A117DC">
        <w:t xml:space="preserve"> can occur because of tracking inaccuracies, occlusions, or rapid vehicle movements in dynamic environments.</w:t>
      </w:r>
    </w:p>
    <w:p w14:paraId="6058B0DC" w14:textId="77777777" w:rsidR="00A117DC" w:rsidRPr="00A117DC" w:rsidRDefault="00A117DC" w:rsidP="00A117DC">
      <w:pPr>
        <w:spacing w:after="120"/>
      </w:pPr>
      <w:r w:rsidRPr="00A117DC">
        <w:t>To identify drifting points, we employed a vector-based angular filtering approach. By analyzing the angle</w:t>
      </w:r>
      <w:r w:rsidRPr="00A117DC">
        <w:rPr>
          <w:rFonts w:hint="eastAsia"/>
        </w:rPr>
        <w:t xml:space="preserve"> </w:t>
      </w:r>
      <m:oMath>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func>
          <m:funcPr>
            <m:ctrlPr>
              <w:rPr>
                <w:rFonts w:ascii="Cambria Math" w:hAnsi="Cambria Math"/>
              </w:rPr>
            </m:ctrlPr>
          </m:funcPr>
          <m:fName>
            <m:r>
              <w:rPr>
                <w:rFonts w:ascii="Cambria Math" w:hAnsi="Cambria Math"/>
              </w:rPr>
              <m:t>arccos</m:t>
            </m:r>
          </m:fName>
          <m:e>
            <m:d>
              <m:dPr>
                <m:ctrlPr>
                  <w:rPr>
                    <w:rFonts w:ascii="Cambria Math" w:hAnsi="Cambria Math"/>
                  </w:rPr>
                </m:ctrlPr>
              </m:dPr>
              <m:e>
                <m:f>
                  <m:fPr>
                    <m:type m:val="lin"/>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γ</m:t>
                            </m:r>
                          </m:e>
                        </m:acc>
                      </m:e>
                      <m:sub>
                        <m:r>
                          <w:rPr>
                            <w:rFonts w:ascii="Cambria Math" w:hAnsi="Cambria Math"/>
                          </w:rPr>
                          <m:t>n</m:t>
                        </m:r>
                        <m:r>
                          <m:rPr>
                            <m:sty m:val="p"/>
                          </m:rPr>
                          <w:rPr>
                            <w:rFonts w:ascii="Cambria Math" w:hAnsi="Cambria Math"/>
                          </w:rPr>
                          <m:t>,</m:t>
                        </m:r>
                        <m:r>
                          <w:rPr>
                            <w:rFonts w:ascii="Cambria Math" w:hAnsi="Cambria Math"/>
                          </w:rPr>
                          <m:t>t</m:t>
                        </m:r>
                      </m:sub>
                    </m:sSub>
                    <m:sSub>
                      <m:sSubPr>
                        <m:ctrlPr>
                          <w:rPr>
                            <w:rFonts w:ascii="Cambria Math" w:hAnsi="Cambria Math"/>
                          </w:rPr>
                        </m:ctrlPr>
                      </m:sSubPr>
                      <m:e>
                        <m:acc>
                          <m:accPr>
                            <m:chr m:val="⃑"/>
                            <m:ctrlPr>
                              <w:rPr>
                                <w:rFonts w:ascii="Cambria Math" w:hAnsi="Cambria Math"/>
                              </w:rPr>
                            </m:ctrlPr>
                          </m:accPr>
                          <m:e>
                            <m:r>
                              <w:rPr>
                                <w:rFonts w:ascii="Cambria Math" w:hAnsi="Cambria Math"/>
                              </w:rPr>
                              <m:t>γ</m:t>
                            </m:r>
                          </m:e>
                        </m:acc>
                      </m:e>
                      <m:sub>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-1</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γ</m:t>
                                </m:r>
                              </m:e>
                            </m:acc>
                          </m:e>
                          <m:sub>
                            <m:r>
                              <w:rPr>
                                <w:rFonts w:ascii="Cambria Math" w:hAnsi="Cambria Math"/>
                              </w:rPr>
                              <m:t>n</m:t>
                            </m:r>
                            <m:r>
                              <m:rPr>
                                <m:sty m:val="p"/>
                              </m:rPr>
                              <w:rPr>
                                <w:rFonts w:ascii="Cambria Math" w:hAnsi="Cambria Math"/>
                              </w:rPr>
                              <m:t>,</m:t>
                            </m:r>
                            <m:r>
                              <w:rPr>
                                <w:rFonts w:ascii="Cambria Math" w:hAnsi="Cambria Math"/>
                              </w:rPr>
                              <m:t>t</m:t>
                            </m:r>
                          </m:sub>
                        </m:sSub>
                      </m:e>
                    </m:d>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γ</m:t>
                                </m:r>
                              </m:e>
                            </m:acc>
                          </m:e>
                          <m:sub>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-1</m:t>
                            </m:r>
                          </m:sub>
                        </m:sSub>
                      </m:e>
                    </m:d>
                  </m:den>
                </m:f>
              </m:e>
            </m:d>
          </m:e>
        </m:func>
      </m:oMath>
      <w:r w:rsidRPr="00A117DC">
        <w:rPr>
          <w:rFonts w:hint="eastAsia"/>
        </w:rPr>
        <w:t xml:space="preserve"> </w:t>
      </w:r>
      <w:r w:rsidRPr="00A117DC">
        <w:t>between consecutive direction vectors,</w:t>
      </w:r>
      <w:r w:rsidRPr="00A117DC">
        <w:rPr>
          <w:rFonts w:hint="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γ</m:t>
                </m:r>
              </m:e>
            </m:acc>
          </m:e>
          <m:sub>
            <m:r>
              <w:rPr>
                <w:rFonts w:ascii="Cambria Math" w:hAnsi="Cambria Math"/>
              </w:rPr>
              <m:t>n</m:t>
            </m:r>
            <m:r>
              <m:rPr>
                <m:sty m:val="p"/>
              </m:rPr>
              <w:rPr>
                <w:rFonts w:ascii="Cambria Math" w:hAnsi="Cambria Math"/>
              </w:rPr>
              <m:t>,</m:t>
            </m:r>
            <m:r>
              <w:rPr>
                <w:rFonts w:ascii="Cambria Math" w:hAnsi="Cambria Math"/>
              </w:rPr>
              <m:t>t</m:t>
            </m:r>
          </m:sub>
        </m:sSub>
      </m:oMath>
      <w:r w:rsidRPr="00A117DC">
        <w:rPr>
          <w:rFonts w:hint="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γ</m:t>
                </m:r>
              </m:e>
            </m:acc>
          </m:e>
          <m:sub>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-1</m:t>
            </m:r>
          </m:sub>
        </m:sSub>
      </m:oMath>
      <w:r w:rsidRPr="00A117DC">
        <w:rPr>
          <w:rFonts w:hint="eastAsia"/>
        </w:rPr>
        <w:t xml:space="preserve">, </w:t>
      </w:r>
      <w:r w:rsidRPr="00A117DC">
        <w:t xml:space="preserve">where </w:t>
      </w:r>
      <m:oMath>
        <m:sSub>
          <m:sSubPr>
            <m:ctrlPr>
              <w:rPr>
                <w:rFonts w:ascii="Cambria Math" w:hAnsi="Cambria Math"/>
                <w:i/>
              </w:rPr>
            </m:ctrlPr>
          </m:sSubPr>
          <m:e>
            <m:acc>
              <m:accPr>
                <m:chr m:val="⃑"/>
                <m:ctrlPr>
                  <w:rPr>
                    <w:rFonts w:ascii="Cambria Math" w:eastAsiaTheme="minorEastAsia" w:hAnsi="Cambria Math"/>
                    <w:i/>
                  </w:rPr>
                </m:ctrlPr>
              </m:accPr>
              <m:e>
                <m:r>
                  <w:rPr>
                    <w:rFonts w:ascii="Cambria Math" w:eastAsiaTheme="minorEastAsia" w:hAnsi="Cambria Math"/>
                  </w:rPr>
                  <m:t>γ</m:t>
                </m:r>
              </m:e>
            </m:acc>
            <m:ctrlPr>
              <w:rPr>
                <w:rFonts w:ascii="Cambria Math" w:hAnsi="Cambria Math"/>
              </w:rPr>
            </m:ctrlPr>
          </m:e>
          <m:sub>
            <m:r>
              <w:rPr>
                <w:rFonts w:ascii="Cambria Math" w:eastAsiaTheme="minorEastAsia" w:hAnsi="Cambria Math"/>
              </w:rPr>
              <m:t>n,t</m:t>
            </m:r>
            <m:ctrlPr>
              <w:rPr>
                <w:rFonts w:ascii="Cambria Math" w:hAnsi="Cambria Math"/>
              </w:rPr>
            </m:ctrlPr>
          </m:sub>
        </m:sSub>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eastAsiaTheme="minorEastAsia" w:hAnsi="Cambria Math"/>
                  </w:rPr>
                  <m:t>x</m:t>
                </m:r>
                <m:ctrlPr>
                  <w:rPr>
                    <w:rFonts w:ascii="Cambria Math" w:hAnsi="Cambria Math"/>
                  </w:rPr>
                </m:ctrlPr>
              </m:e>
              <m:sub>
                <m:r>
                  <w:rPr>
                    <w:rFonts w:ascii="Cambria Math" w:eastAsiaTheme="minorEastAsia" w:hAnsi="Cambria Math"/>
                  </w:rPr>
                  <m:t>n,t</m:t>
                </m:r>
                <m:ctrlPr>
                  <w:rPr>
                    <w:rFonts w:ascii="Cambria Math" w:hAnsi="Cambria Math"/>
                  </w:rPr>
                </m:ctrlPr>
              </m:sub>
            </m:sSub>
            <m:r>
              <m:rPr>
                <m:sty m:val="p"/>
              </m:rPr>
              <w:rPr>
                <w:rFonts w:ascii="Cambria Math" w:hAnsi="Cambria Math"/>
              </w:rPr>
              <m:t>-</m:t>
            </m:r>
            <m:sSub>
              <m:sSubPr>
                <m:ctrlPr>
                  <w:rPr>
                    <w:rFonts w:ascii="Cambria Math" w:hAnsi="Cambria Math"/>
                    <w:i/>
                  </w:rPr>
                </m:ctrlPr>
              </m:sSubPr>
              <m:e>
                <m:r>
                  <w:rPr>
                    <w:rFonts w:ascii="Cambria Math" w:eastAsiaTheme="minorEastAsia" w:hAnsi="Cambria Math"/>
                  </w:rPr>
                  <m:t>x</m:t>
                </m:r>
                <m:ctrlPr>
                  <w:rPr>
                    <w:rFonts w:ascii="Cambria Math" w:hAnsi="Cambria Math"/>
                  </w:rPr>
                </m:ctrlPr>
              </m:e>
              <m:sub>
                <m:r>
                  <w:rPr>
                    <w:rFonts w:ascii="Cambria Math" w:eastAsiaTheme="minorEastAsia" w:hAnsi="Cambria Math"/>
                  </w:rPr>
                  <m:t>n,t-1</m:t>
                </m:r>
                <m:ctrlPr>
                  <w:rPr>
                    <w:rFonts w:ascii="Cambria Math" w:hAnsi="Cambria Math"/>
                  </w:rPr>
                </m:ctrlPr>
              </m:sub>
            </m:sSub>
            <m:r>
              <m:rPr>
                <m:sty m:val="p"/>
              </m:rPr>
              <w:rPr>
                <w:rFonts w:ascii="Cambria Math" w:hAnsi="Cambria Math"/>
              </w:rPr>
              <m:t xml:space="preserve">, </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r>
                  <w:rPr>
                    <w:rFonts w:ascii="Cambria Math" w:eastAsiaTheme="minorEastAsia" w:hAnsi="Cambria Math"/>
                  </w:rPr>
                  <m:t>n,t</m:t>
                </m:r>
                <m:ctrlPr>
                  <w:rPr>
                    <w:rFonts w:ascii="Cambria Math" w:hAnsi="Cambria Math"/>
                  </w:rPr>
                </m:ctrlPr>
              </m:sub>
            </m:sSub>
            <m:r>
              <m:rPr>
                <m:sty m:val="p"/>
              </m:rPr>
              <w:rPr>
                <w:rFonts w:ascii="Cambria Math"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r>
                  <w:rPr>
                    <w:rFonts w:ascii="Cambria Math" w:eastAsiaTheme="minorEastAsia" w:hAnsi="Cambria Math"/>
                  </w:rPr>
                  <m:t>n,t-1</m:t>
                </m:r>
                <m:ctrlPr>
                  <w:rPr>
                    <w:rFonts w:ascii="Cambria Math" w:hAnsi="Cambria Math"/>
                  </w:rPr>
                </m:ctrlPr>
              </m:sub>
            </m:sSub>
          </m:e>
        </m:d>
      </m:oMath>
      <w:r w:rsidRPr="00A117DC">
        <w:rPr>
          <w:rFonts w:eastAsiaTheme="minorEastAsia" w:hint="eastAsia"/>
        </w:rPr>
        <w:t xml:space="preserve"> </w:t>
      </w:r>
      <w:r w:rsidRPr="00A117DC">
        <w:rPr>
          <w:rFonts w:eastAsiaTheme="minorEastAsia"/>
        </w:rPr>
        <w:t xml:space="preserve">is </w:t>
      </w:r>
      <w:r w:rsidRPr="00A117DC">
        <w:t>the direction vector</w:t>
      </w:r>
      <w:r w:rsidRPr="00A117DC">
        <w:rPr>
          <w:rFonts w:eastAsiaTheme="minorEastAsia" w:hint="eastAsia"/>
        </w:rPr>
        <w:t>.</w:t>
      </w:r>
      <w:r w:rsidRPr="00A117DC">
        <w:rPr>
          <w:rFonts w:eastAsiaTheme="minorEastAsia"/>
        </w:rPr>
        <w:t xml:space="preserve"> </w:t>
      </w:r>
      <w:r w:rsidRPr="00A117DC">
        <w:rPr>
          <w:rFonts w:eastAsiaTheme="minorEastAsia" w:hint="eastAsia"/>
        </w:rPr>
        <w:t>W</w:t>
      </w:r>
      <w:r w:rsidRPr="00A117DC">
        <w:t>e can precisely detect abrupt changes in trajectory caused by noise. Unlike traditional threshold-based outlier detection, our method dynamically adapts to local trajectory characteristics, ensuring robust detection even under noisy conditions.</w:t>
      </w:r>
      <w:r w:rsidRPr="00A117DC">
        <w:rPr>
          <w:rFonts w:hint="eastAsia"/>
        </w:rPr>
        <w:t xml:space="preserve"> </w:t>
      </w:r>
      <w:r w:rsidRPr="00A117DC">
        <w:t>Based on the practical considerations, points that contribute to an angular shape</w:t>
      </w:r>
      <w:r w:rsidRPr="00A117DC">
        <w:rPr>
          <w:rFonts w:eastAsiaTheme="minorEastAsia"/>
        </w:rPr>
        <w:t xml:space="preserve"> </w:t>
      </w:r>
      <w:r w:rsidRPr="00A117DC">
        <w:t xml:space="preserve">within 30 degrees </w:t>
      </w:r>
      <w:r w:rsidRPr="00A117DC">
        <w:rPr>
          <w:rFonts w:eastAsiaTheme="minorEastAsia"/>
        </w:rPr>
        <w:t>are</w:t>
      </w:r>
      <w:r w:rsidRPr="00A117DC">
        <w:t xml:space="preserve"> removed.</w:t>
      </w:r>
      <w:r w:rsidRPr="00A117DC">
        <w:rPr>
          <w:rFonts w:eastAsiaTheme="minorEastAsia"/>
        </w:rPr>
        <w:t xml:space="preserve"> The removed points are</w:t>
      </w:r>
      <w:r w:rsidRPr="00A117DC">
        <w:t xml:space="preserve"> reconstructed using the moving average method.</w:t>
      </w:r>
    </w:p>
    <w:p w14:paraId="3BC27555" w14:textId="60E42864" w:rsidR="00A117DC" w:rsidRPr="00A117DC" w:rsidRDefault="00A117DC" w:rsidP="00A117DC">
      <w:pPr>
        <w:rPr>
          <w:rFonts w:eastAsiaTheme="minorEastAsia"/>
        </w:rPr>
      </w:pPr>
      <w:r w:rsidRPr="00A117DC">
        <w:rPr>
          <w:rFonts w:eastAsiaTheme="minorEastAsia"/>
        </w:rPr>
        <w:t xml:space="preserve">The second step </w:t>
      </w:r>
      <w:r w:rsidRPr="00A117DC">
        <w:t xml:space="preserve">addresses trajectory smoothing to </w:t>
      </w:r>
      <w:proofErr w:type="gramStart"/>
      <w:r w:rsidRPr="00A117DC">
        <w:t>correct for</w:t>
      </w:r>
      <w:proofErr w:type="gramEnd"/>
      <w:r w:rsidRPr="00A117DC">
        <w:t xml:space="preserve"> noise and ensure a more natural vehicle path. </w:t>
      </w:r>
      <w:r w:rsidRPr="00A117DC">
        <w:rPr>
          <w:rFonts w:hint="eastAsia"/>
        </w:rPr>
        <w:t>S</w:t>
      </w:r>
      <w:r w:rsidRPr="00A117DC">
        <w:t>everal widely applied smoothing methods</w:t>
      </w:r>
      <w:r w:rsidRPr="00A117DC">
        <w:rPr>
          <w:rFonts w:hint="eastAsia"/>
        </w:rPr>
        <w:t xml:space="preserve"> were adopted</w:t>
      </w:r>
      <w:r w:rsidRPr="00A117DC">
        <w:t>, including Kalman filtering, Spline smoothing, and moving average techniques</w:t>
      </w:r>
      <w:r w:rsidRPr="00A117DC">
        <w:rPr>
          <w:rFonts w:hint="eastAsia"/>
        </w:rPr>
        <w:t>.</w:t>
      </w:r>
      <w:r w:rsidRPr="00A117DC">
        <w:t xml:space="preserve"> </w:t>
      </w:r>
      <w:r w:rsidRPr="00A117DC">
        <w:rPr>
          <w:rFonts w:hint="eastAsia"/>
        </w:rPr>
        <w:t>T</w:t>
      </w:r>
      <w:r w:rsidRPr="00A117DC">
        <w:t xml:space="preserve">he 5-point moving average method </w:t>
      </w:r>
      <w:proofErr w:type="gramStart"/>
      <w:r w:rsidRPr="00A117DC">
        <w:rPr>
          <w:rFonts w:hint="eastAsia"/>
        </w:rPr>
        <w:t>stand</w:t>
      </w:r>
      <w:proofErr w:type="gramEnd"/>
      <w:r w:rsidRPr="00A117DC">
        <w:rPr>
          <w:rFonts w:hint="eastAsia"/>
        </w:rPr>
        <w:t xml:space="preserve"> out for two reasons</w:t>
      </w:r>
      <w:r w:rsidRPr="00A117DC">
        <w:t xml:space="preserve">. First, the implementation of the 5-point moving average is relatively straightforward and does not require complex parameter calibration, reducing the difficulty and uncertainty of preprocessing. Moreover, this method demonstrated significant advantages in processing speed, allowing for rapid smoothing of data points, which is crucial for applications involving large datasets. By calculating the average position within a sliding window of five data points and applying it to each data point within the trajectory, the 5-point moving average effectively reduces random noise while maintaining the overall shape and characteristics of the trajectory, </w:t>
      </w:r>
      <w:r w:rsidRPr="00A117DC">
        <w:rPr>
          <w:rFonts w:eastAsiaTheme="minorEastAsia"/>
        </w:rPr>
        <w:t>shown in Figure 3.</w:t>
      </w:r>
    </w:p>
    <w:p w14:paraId="2E1C238F" w14:textId="77777777" w:rsidR="00A117DC" w:rsidRPr="00A117DC" w:rsidRDefault="00A117DC" w:rsidP="00A117DC">
      <w:pPr>
        <w:pStyle w:val="Caption"/>
        <w:ind w:firstLine="0"/>
        <w:jc w:val="center"/>
      </w:pPr>
      <w:r w:rsidRPr="00A117DC">
        <w:rPr>
          <w:noProof/>
        </w:rPr>
        <w:drawing>
          <wp:inline distT="0" distB="0" distL="0" distR="0" wp14:anchorId="3FA07C26" wp14:editId="4B779719">
            <wp:extent cx="3600000" cy="1305970"/>
            <wp:effectExtent l="0" t="0" r="635" b="8890"/>
            <wp:docPr id="841468311" name="Picture 1" descr="A graph of a cleaning proced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68311" name="Picture 1" descr="A graph of a cleaning procedur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000" cy="1305970"/>
                    </a:xfrm>
                    <a:prstGeom prst="rect">
                      <a:avLst/>
                    </a:prstGeom>
                    <a:noFill/>
                    <a:ln>
                      <a:noFill/>
                    </a:ln>
                  </pic:spPr>
                </pic:pic>
              </a:graphicData>
            </a:graphic>
          </wp:inline>
        </w:drawing>
      </w:r>
    </w:p>
    <w:p w14:paraId="088CEB16" w14:textId="77777777" w:rsidR="00A117DC" w:rsidRPr="00A117DC" w:rsidRDefault="00A117DC" w:rsidP="00A117DC">
      <w:pPr>
        <w:pStyle w:val="NoSpacing"/>
        <w:jc w:val="center"/>
      </w:pPr>
      <w:r w:rsidRPr="00A117DC">
        <w:t xml:space="preserve">Fig </w:t>
      </w:r>
      <w:r w:rsidRPr="00A117DC">
        <w:fldChar w:fldCharType="begin"/>
      </w:r>
      <w:r w:rsidRPr="00A117DC">
        <w:instrText>SEQ Figure \* ARABIC</w:instrText>
      </w:r>
      <w:r w:rsidRPr="00A117DC">
        <w:fldChar w:fldCharType="separate"/>
      </w:r>
      <w:r w:rsidRPr="00A117DC">
        <w:rPr>
          <w:noProof/>
        </w:rPr>
        <w:t>3</w:t>
      </w:r>
      <w:r w:rsidRPr="00A117DC">
        <w:fldChar w:fldCharType="end"/>
      </w:r>
      <w:r w:rsidRPr="00A117DC">
        <w:t xml:space="preserve"> Drifting points along parts of </w:t>
      </w:r>
      <w:r w:rsidRPr="00A117DC">
        <w:rPr>
          <w:rFonts w:hint="eastAsia"/>
          <w:lang w:eastAsia="zh-CN"/>
        </w:rPr>
        <w:t>a</w:t>
      </w:r>
      <w:r w:rsidRPr="00A117DC">
        <w:t xml:space="preserve"> trajectory.</w:t>
      </w:r>
    </w:p>
    <w:p w14:paraId="21235F12" w14:textId="77777777" w:rsidR="00A117DC" w:rsidRPr="00A117DC" w:rsidRDefault="00A117DC" w:rsidP="00A117DC">
      <w:pPr>
        <w:rPr>
          <w:rFonts w:eastAsiaTheme="minorEastAsia"/>
        </w:rPr>
      </w:pPr>
    </w:p>
    <w:p w14:paraId="6502F23B" w14:textId="77777777" w:rsidR="00A117DC" w:rsidRPr="00A117DC" w:rsidRDefault="00A117DC" w:rsidP="00A117DC">
      <w:pPr>
        <w:pStyle w:val="Heading3"/>
      </w:pPr>
      <w:r w:rsidRPr="00A117DC">
        <w:t>Step 2: Determining Additional Characteristics</w:t>
      </w:r>
    </w:p>
    <w:p w14:paraId="03652CEB" w14:textId="77C5B90F" w:rsidR="009002CE" w:rsidRPr="00A117DC" w:rsidRDefault="00A117DC" w:rsidP="00A117DC">
      <w:r w:rsidRPr="00A117DC">
        <w:t>To facilitate subsequent calculations, we augmented the data with vehicle speed, acceleration, and lane information</w:t>
      </w:r>
      <w:r w:rsidRPr="00A117DC">
        <w:rPr>
          <w:rFonts w:hint="eastAsia"/>
        </w:rPr>
        <w:t>, shown in T</w:t>
      </w:r>
      <w:r w:rsidRPr="00A117DC">
        <w:t xml:space="preserve">ABLE </w:t>
      </w:r>
      <w:r w:rsidRPr="00A117DC">
        <w:rPr>
          <w:rFonts w:hint="eastAsia"/>
        </w:rPr>
        <w:t>II</w:t>
      </w:r>
      <w:r w:rsidRPr="00A117DC">
        <w:t xml:space="preserve">. We employ </w:t>
      </w:r>
      <w:proofErr w:type="gramStart"/>
      <w:r w:rsidRPr="00A117DC">
        <w:t>the filtered</w:t>
      </w:r>
      <w:proofErr w:type="gramEnd"/>
      <w:r w:rsidRPr="00A117DC">
        <w:t xml:space="preserve"> trajectory data to compute the vehicle's speed and acceleration, which are respectively the first and second derivatives of the position to time. Vehicles are assigned to their respective lanes based on the position of their center point. Our proposed data </w:t>
      </w:r>
      <w:proofErr w:type="gramStart"/>
      <w:r w:rsidRPr="00A117DC">
        <w:t>adopt</w:t>
      </w:r>
      <w:proofErr w:type="gramEnd"/>
      <w:r w:rsidRPr="00A117DC">
        <w:t xml:space="preserve"> a naming convention akin to those utilized in simulation software such as SUMO and VISSIM. Intersections are denoted as "nodes," and the connecting roads are termed "edges." Each "edge" is subdivided into various "lanes." During our data processing, the position data for each vehicle is stored under two features. The first feature refers to the "edge" on which the vehicle is currently traveling, encompassing all lanes and intersections present on that "edge." The second feature specifies the exact lane occupied by the vehicle. If the vehicle is located within an intersection, the lane feature defaults to 0.</w:t>
      </w:r>
    </w:p>
    <w:sectPr w:rsidR="009002CE" w:rsidRPr="00A117DC" w:rsidSect="00A117DC">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7DC"/>
    <w:rsid w:val="00000A3D"/>
    <w:rsid w:val="001B61FC"/>
    <w:rsid w:val="0026655A"/>
    <w:rsid w:val="007B7BAF"/>
    <w:rsid w:val="007F29AC"/>
    <w:rsid w:val="009002CE"/>
    <w:rsid w:val="00907026"/>
    <w:rsid w:val="0091069A"/>
    <w:rsid w:val="00931531"/>
    <w:rsid w:val="00A117DC"/>
    <w:rsid w:val="00A2186A"/>
    <w:rsid w:val="00A54DCF"/>
    <w:rsid w:val="00C228B2"/>
    <w:rsid w:val="00C2521F"/>
    <w:rsid w:val="00CA6431"/>
    <w:rsid w:val="00D750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D1E3F"/>
  <w15:chartTrackingRefBased/>
  <w15:docId w15:val="{AE6F5823-3B48-4B70-86AF-8FC904FE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微软雅黑" w:hAnsi="Times New Roman" w:cs="Times New Roman"/>
        <w:sz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7DC"/>
    <w:pPr>
      <w:ind w:firstLine="720"/>
      <w:jc w:val="both"/>
    </w:pPr>
  </w:style>
  <w:style w:type="paragraph" w:styleId="Heading1">
    <w:name w:val="heading 1"/>
    <w:basedOn w:val="Normal"/>
    <w:next w:val="Normal"/>
    <w:link w:val="Heading1Char"/>
    <w:uiPriority w:val="9"/>
    <w:qFormat/>
    <w:rsid w:val="00A117DC"/>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A117DC"/>
    <w:pPr>
      <w:keepNext/>
      <w:keepLines/>
      <w:spacing w:before="160" w:after="80"/>
      <w:outlineLvl w:val="1"/>
    </w:pPr>
    <w:rPr>
      <w:rFonts w:eastAsiaTheme="majorEastAsia" w:cstheme="majorBidi"/>
      <w:b/>
      <w:sz w:val="24"/>
      <w:szCs w:val="32"/>
    </w:rPr>
  </w:style>
  <w:style w:type="paragraph" w:styleId="Heading3">
    <w:name w:val="heading 3"/>
    <w:basedOn w:val="Normal"/>
    <w:next w:val="Normal"/>
    <w:link w:val="Heading3Char"/>
    <w:uiPriority w:val="9"/>
    <w:unhideWhenUsed/>
    <w:qFormat/>
    <w:rsid w:val="00A117DC"/>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A117D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117D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117D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unhideWhenUsed/>
    <w:qFormat/>
    <w:rsid w:val="00A117D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unhideWhenUsed/>
    <w:qFormat/>
    <w:rsid w:val="00A117D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unhideWhenUsed/>
    <w:qFormat/>
    <w:rsid w:val="00A117D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7DC"/>
    <w:rPr>
      <w:rFonts w:eastAsiaTheme="majorEastAsia" w:cstheme="majorBidi"/>
      <w:b/>
      <w:sz w:val="28"/>
      <w:szCs w:val="40"/>
    </w:rPr>
  </w:style>
  <w:style w:type="character" w:customStyle="1" w:styleId="Heading2Char">
    <w:name w:val="Heading 2 Char"/>
    <w:basedOn w:val="DefaultParagraphFont"/>
    <w:link w:val="Heading2"/>
    <w:uiPriority w:val="9"/>
    <w:rsid w:val="00A117DC"/>
    <w:rPr>
      <w:rFonts w:eastAsiaTheme="majorEastAsia" w:cstheme="majorBidi"/>
      <w:b/>
      <w:sz w:val="24"/>
      <w:szCs w:val="32"/>
    </w:rPr>
  </w:style>
  <w:style w:type="character" w:customStyle="1" w:styleId="Heading3Char">
    <w:name w:val="Heading 3 Char"/>
    <w:basedOn w:val="DefaultParagraphFont"/>
    <w:link w:val="Heading3"/>
    <w:uiPriority w:val="9"/>
    <w:rsid w:val="00A117DC"/>
    <w:rPr>
      <w:rFonts w:eastAsiaTheme="majorEastAsia" w:cstheme="majorBidi"/>
      <w:b/>
      <w:szCs w:val="28"/>
    </w:rPr>
  </w:style>
  <w:style w:type="character" w:customStyle="1" w:styleId="Heading4Char">
    <w:name w:val="Heading 4 Char"/>
    <w:basedOn w:val="DefaultParagraphFont"/>
    <w:link w:val="Heading4"/>
    <w:uiPriority w:val="9"/>
    <w:semiHidden/>
    <w:rsid w:val="00A117D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A117D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A117D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117D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117D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117D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117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7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7D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7D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117DC"/>
    <w:pPr>
      <w:spacing w:before="160"/>
      <w:jc w:val="center"/>
    </w:pPr>
    <w:rPr>
      <w:i/>
      <w:iCs/>
      <w:color w:val="404040" w:themeColor="text1" w:themeTint="BF"/>
    </w:rPr>
  </w:style>
  <w:style w:type="character" w:customStyle="1" w:styleId="QuoteChar">
    <w:name w:val="Quote Char"/>
    <w:basedOn w:val="DefaultParagraphFont"/>
    <w:link w:val="Quote"/>
    <w:uiPriority w:val="29"/>
    <w:rsid w:val="00A117DC"/>
    <w:rPr>
      <w:i/>
      <w:iCs/>
      <w:color w:val="404040" w:themeColor="text1" w:themeTint="BF"/>
    </w:rPr>
  </w:style>
  <w:style w:type="paragraph" w:styleId="ListParagraph">
    <w:name w:val="List Paragraph"/>
    <w:basedOn w:val="Normal"/>
    <w:uiPriority w:val="34"/>
    <w:qFormat/>
    <w:rsid w:val="00A117DC"/>
    <w:pPr>
      <w:ind w:left="720"/>
      <w:contextualSpacing/>
    </w:pPr>
  </w:style>
  <w:style w:type="character" w:styleId="IntenseEmphasis">
    <w:name w:val="Intense Emphasis"/>
    <w:basedOn w:val="DefaultParagraphFont"/>
    <w:uiPriority w:val="21"/>
    <w:qFormat/>
    <w:rsid w:val="00A117DC"/>
    <w:rPr>
      <w:i/>
      <w:iCs/>
      <w:color w:val="2F5496" w:themeColor="accent1" w:themeShade="BF"/>
    </w:rPr>
  </w:style>
  <w:style w:type="paragraph" w:styleId="IntenseQuote">
    <w:name w:val="Intense Quote"/>
    <w:basedOn w:val="Normal"/>
    <w:next w:val="Normal"/>
    <w:link w:val="IntenseQuoteChar"/>
    <w:uiPriority w:val="30"/>
    <w:qFormat/>
    <w:rsid w:val="00A117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17DC"/>
    <w:rPr>
      <w:i/>
      <w:iCs/>
      <w:color w:val="2F5496" w:themeColor="accent1" w:themeShade="BF"/>
    </w:rPr>
  </w:style>
  <w:style w:type="character" w:styleId="IntenseReference">
    <w:name w:val="Intense Reference"/>
    <w:basedOn w:val="DefaultParagraphFont"/>
    <w:uiPriority w:val="32"/>
    <w:qFormat/>
    <w:rsid w:val="00A117DC"/>
    <w:rPr>
      <w:b/>
      <w:bCs/>
      <w:smallCaps/>
      <w:color w:val="2F5496" w:themeColor="accent1" w:themeShade="BF"/>
      <w:spacing w:val="5"/>
    </w:rPr>
  </w:style>
  <w:style w:type="paragraph" w:styleId="Caption">
    <w:name w:val="caption"/>
    <w:basedOn w:val="Normal"/>
    <w:next w:val="Normal"/>
    <w:uiPriority w:val="35"/>
    <w:unhideWhenUsed/>
    <w:qFormat/>
    <w:rsid w:val="00A117DC"/>
    <w:pPr>
      <w:widowControl w:val="0"/>
      <w:spacing w:after="0" w:line="240" w:lineRule="auto"/>
      <w:ind w:firstLine="272"/>
    </w:pPr>
    <w:rPr>
      <w:rFonts w:eastAsia="宋体"/>
      <w:b/>
      <w:kern w:val="2"/>
    </w:rPr>
  </w:style>
  <w:style w:type="paragraph" w:styleId="NoSpacing">
    <w:name w:val="No Spacing"/>
    <w:uiPriority w:val="1"/>
    <w:qFormat/>
    <w:rsid w:val="00A117DC"/>
    <w:pPr>
      <w:spacing w:after="0" w:line="240" w:lineRule="auto"/>
    </w:pPr>
    <w:rPr>
      <w:rFonts w:eastAsia="宋体"/>
      <w:sz w:val="20"/>
      <w:lang w:eastAsia="en-US"/>
    </w:rPr>
  </w:style>
  <w:style w:type="character" w:styleId="Strong">
    <w:name w:val="Strong"/>
    <w:basedOn w:val="DefaultParagraphFont"/>
    <w:uiPriority w:val="22"/>
    <w:qFormat/>
    <w:rsid w:val="00A117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3058</Words>
  <Characters>17437</Characters>
  <Application>Microsoft Office Word</Application>
  <DocSecurity>0</DocSecurity>
  <Lines>145</Lines>
  <Paragraphs>40</Paragraphs>
  <ScaleCrop>false</ScaleCrop>
  <Company/>
  <LinksUpToDate>false</LinksUpToDate>
  <CharactersWithSpaces>20455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KEKE LONG</dc:creator>
  <cp:keywords/>
  <dc:description/>
  <cp:lastModifiedBy>KEKE LONG</cp:lastModifiedBy>
  <cp:revision>1</cp:revision>
  <dcterms:created xsi:type="dcterms:W3CDTF">2024-12-20T06:46:00Z</dcterms:created>
  <dcterms:modified xsi:type="dcterms:W3CDTF">2024-12-20T06:49:00Z</dcterms:modified>
</cp:coreProperties>
</file>