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84" w:rsidRDefault="00E15784" w:rsidP="00E15784">
      <w:pPr>
        <w:spacing w:after="108" w:line="259" w:lineRule="auto"/>
        <w:ind w:left="11" w:hanging="10"/>
        <w:jc w:val="left"/>
      </w:pPr>
      <w:bookmarkStart w:id="0" w:name="_Hlk511777658"/>
      <w:r>
        <w:rPr>
          <w:b/>
          <w:sz w:val="24"/>
        </w:rPr>
        <w:t xml:space="preserve">When Is a Rose Not a Rose? </w:t>
      </w:r>
    </w:p>
    <w:p w:rsidR="00E15784" w:rsidRDefault="00E15784" w:rsidP="00E15784">
      <w:pPr>
        <w:ind w:left="1"/>
      </w:pPr>
      <w:bookmarkStart w:id="1" w:name="_Hlk511777665"/>
      <w:bookmarkEnd w:id="0"/>
      <w:r>
        <w:t xml:space="preserve">Having studied Linus's behavior and formed a theory about why it was successful, I made a conscious decision to test this theory on my new (admittedly much less complex and ambitious) project. </w:t>
      </w:r>
    </w:p>
    <w:p w:rsidR="00F23769" w:rsidRDefault="00E15784" w:rsidP="00E15784">
      <w:pPr>
        <w:ind w:left="1"/>
      </w:pPr>
      <w:bookmarkStart w:id="2" w:name="_Hlk511777672"/>
      <w:bookmarkEnd w:id="1"/>
      <w:r>
        <w:t xml:space="preserve">But the first thing I did was reorganize and simplify </w:t>
      </w:r>
      <w:proofErr w:type="spellStart"/>
      <w:r>
        <w:t>popclient</w:t>
      </w:r>
      <w:proofErr w:type="spellEnd"/>
      <w:r>
        <w:t xml:space="preserve"> a lot.</w:t>
      </w:r>
    </w:p>
    <w:p w:rsidR="00B5789B" w:rsidRDefault="00E15784" w:rsidP="00E15784">
      <w:pPr>
        <w:ind w:left="1"/>
      </w:pPr>
      <w:bookmarkStart w:id="3" w:name="_Hlk511777679"/>
      <w:bookmarkEnd w:id="2"/>
      <w:r>
        <w:t xml:space="preserve">Carl Harris's implementation was very </w:t>
      </w:r>
      <w:proofErr w:type="gramStart"/>
      <w:r>
        <w:t>sound, but</w:t>
      </w:r>
      <w:proofErr w:type="gramEnd"/>
      <w:r>
        <w:t xml:space="preserve"> exhibited a kind of unnecessary complexity common to many C programmers.</w:t>
      </w:r>
    </w:p>
    <w:p w:rsidR="00F23769" w:rsidRDefault="00E15784" w:rsidP="00E15784">
      <w:pPr>
        <w:ind w:left="1"/>
      </w:pPr>
      <w:bookmarkStart w:id="4" w:name="_Hlk511777687"/>
      <w:bookmarkEnd w:id="3"/>
      <w:r>
        <w:t>He treated the code as central and the data structures as support for the code.</w:t>
      </w:r>
      <w:bookmarkEnd w:id="4"/>
    </w:p>
    <w:p w:rsidR="00E15784" w:rsidRDefault="00E15784" w:rsidP="00E15784">
      <w:pPr>
        <w:ind w:left="1"/>
      </w:pPr>
      <w:bookmarkStart w:id="5" w:name="_Hlk511777694"/>
      <w:r>
        <w:t xml:space="preserve">As a result, the code was beautiful but the data structure design ad-hoc and rather ugly (at least by the high standards of this veteran LISP hacker). </w:t>
      </w:r>
    </w:p>
    <w:p w:rsidR="00D35457" w:rsidRDefault="00E15784" w:rsidP="00E15784">
      <w:pPr>
        <w:ind w:left="1"/>
      </w:pPr>
      <w:bookmarkStart w:id="6" w:name="_Hlk511777702"/>
      <w:bookmarkEnd w:id="5"/>
      <w:r>
        <w:t>I had another purpose for rewriting besides improving the code and the data structure design, however.</w:t>
      </w:r>
    </w:p>
    <w:p w:rsidR="00D35457" w:rsidRDefault="00E15784" w:rsidP="00E15784">
      <w:pPr>
        <w:ind w:left="1"/>
      </w:pPr>
      <w:bookmarkStart w:id="7" w:name="_Hlk511777710"/>
      <w:bookmarkEnd w:id="6"/>
      <w:r>
        <w:t>That was to evolve it into something I understood completely.</w:t>
      </w:r>
    </w:p>
    <w:p w:rsidR="00E15784" w:rsidRDefault="00E15784" w:rsidP="00E15784">
      <w:pPr>
        <w:ind w:left="1"/>
      </w:pPr>
      <w:bookmarkStart w:id="8" w:name="_Hlk511777717"/>
      <w:bookmarkEnd w:id="7"/>
      <w:r>
        <w:t xml:space="preserve">It's no fun to be responsible for fixing bugs in a program you don't understand. </w:t>
      </w:r>
    </w:p>
    <w:p w:rsidR="00D35457" w:rsidRDefault="00E15784" w:rsidP="00E15784">
      <w:pPr>
        <w:ind w:left="1"/>
      </w:pPr>
      <w:bookmarkStart w:id="9" w:name="_Hlk511777735"/>
      <w:bookmarkEnd w:id="8"/>
      <w:r>
        <w:t xml:space="preserve">For the first month or so, then, I was simply following out the implications of Carl's basic design. </w:t>
      </w:r>
      <w:bookmarkStart w:id="10" w:name="_Hlk511777746"/>
      <w:bookmarkEnd w:id="9"/>
      <w:r>
        <w:t>The first serious change I made was to add IMAP support.</w:t>
      </w:r>
      <w:bookmarkEnd w:id="10"/>
    </w:p>
    <w:p w:rsidR="00D35457" w:rsidRDefault="00E15784" w:rsidP="00E15784">
      <w:pPr>
        <w:ind w:left="1"/>
      </w:pPr>
      <w:bookmarkStart w:id="11" w:name="_Hlk511777759"/>
      <w:r>
        <w:t>I did this by reorganizing the protocol machines into a generic driver and three method tables (for POP2, POP3, and IMAP).</w:t>
      </w:r>
      <w:bookmarkEnd w:id="11"/>
    </w:p>
    <w:p w:rsidR="00E15784" w:rsidRDefault="00E15784" w:rsidP="00E15784">
      <w:pPr>
        <w:ind w:left="1"/>
      </w:pPr>
      <w:bookmarkStart w:id="12" w:name="_Hlk511777780"/>
      <w:r>
        <w:t>This and the previous changes illustrate a general principle that's good for programmers to keep in mind, especially in languages like C that don't naturally do dynamic typing:</w:t>
      </w:r>
      <w:bookmarkEnd w:id="12"/>
      <w:r>
        <w:t xml:space="preserve"> </w:t>
      </w:r>
    </w:p>
    <w:p w:rsidR="00E15784" w:rsidRDefault="00E15784" w:rsidP="00E15784">
      <w:pPr>
        <w:numPr>
          <w:ilvl w:val="0"/>
          <w:numId w:val="1"/>
        </w:numPr>
      </w:pPr>
      <w:bookmarkStart w:id="13" w:name="_Hlk511777791"/>
      <w:r>
        <w:t>Smart data structures and dumb code works a lot better than the other way around.</w:t>
      </w:r>
      <w:bookmarkEnd w:id="13"/>
      <w:r>
        <w:t xml:space="preserve"> </w:t>
      </w:r>
    </w:p>
    <w:p w:rsidR="00E15784" w:rsidRDefault="00E15784" w:rsidP="00E15784">
      <w:pPr>
        <w:ind w:left="1"/>
      </w:pPr>
      <w:bookmarkStart w:id="14" w:name="_Hlk511777822"/>
      <w:r>
        <w:t xml:space="preserve">Brooks, Chapter 9: ``Show me your flowchart and conceal your tables, and I shall continue to be mystified. Show me your tables, and I won't usually need your flowchart; it'll be obvious.'' Allowing for thirty years of terminological/cultural shift, it's the same point. </w:t>
      </w:r>
    </w:p>
    <w:p w:rsidR="00E15784" w:rsidRDefault="00E15784" w:rsidP="00E15784">
      <w:pPr>
        <w:ind w:left="1"/>
      </w:pPr>
      <w:bookmarkStart w:id="15" w:name="_Hlk511777839"/>
      <w:bookmarkEnd w:id="14"/>
      <w:r>
        <w:t>At this point (early September 1996, about six weeks from zero) I started thinking that a name change might be in order—after all, it wasn't just a POP client any more.</w:t>
      </w:r>
      <w:bookmarkEnd w:id="15"/>
      <w:r>
        <w:t xml:space="preserve"> </w:t>
      </w:r>
      <w:bookmarkStart w:id="16" w:name="_Hlk511777850"/>
      <w:r>
        <w:t>But I hesitated, because there was as yet nothing genuinely new in the design.</w:t>
      </w:r>
      <w:bookmarkEnd w:id="16"/>
      <w:r>
        <w:t xml:space="preserve"> </w:t>
      </w:r>
      <w:bookmarkStart w:id="17" w:name="_Hlk511777861"/>
      <w:r>
        <w:t xml:space="preserve">My version of </w:t>
      </w:r>
      <w:proofErr w:type="spellStart"/>
      <w:r>
        <w:t>popclient</w:t>
      </w:r>
      <w:proofErr w:type="spellEnd"/>
      <w:r>
        <w:t xml:space="preserve"> had yet to develop an identity of its own. </w:t>
      </w:r>
      <w:bookmarkEnd w:id="17"/>
    </w:p>
    <w:p w:rsidR="00D35457" w:rsidRDefault="00E15784" w:rsidP="00E15784">
      <w:pPr>
        <w:spacing w:after="215"/>
        <w:ind w:left="1"/>
      </w:pPr>
      <w:bookmarkStart w:id="18" w:name="_Hlk511777880"/>
      <w:r>
        <w:t xml:space="preserve">That changed, radically, when </w:t>
      </w:r>
      <w:proofErr w:type="spellStart"/>
      <w:r>
        <w:t>popclient</w:t>
      </w:r>
      <w:proofErr w:type="spellEnd"/>
      <w:r>
        <w:t xml:space="preserve"> learned how to forward fetched mail to the SMTP port.</w:t>
      </w:r>
      <w:bookmarkEnd w:id="18"/>
    </w:p>
    <w:p w:rsidR="00E15784" w:rsidRDefault="00E15784" w:rsidP="00E15784">
      <w:pPr>
        <w:spacing w:after="215"/>
        <w:ind w:left="1"/>
      </w:pPr>
      <w:bookmarkStart w:id="19" w:name="_Hlk511777896"/>
      <w:r>
        <w:lastRenderedPageBreak/>
        <w:t>I'll get to that in a moment.</w:t>
      </w:r>
      <w:bookmarkEnd w:id="19"/>
      <w:r>
        <w:t xml:space="preserve"> </w:t>
      </w:r>
      <w:bookmarkStart w:id="20" w:name="_Hlk511777914"/>
      <w:r>
        <w:t>But first: I said earlier that I'd decided to use this project to test my theory about what Linus Torvalds had done right.</w:t>
      </w:r>
      <w:bookmarkEnd w:id="20"/>
      <w:r>
        <w:t xml:space="preserve"> </w:t>
      </w:r>
      <w:bookmarkStart w:id="21" w:name="_Hlk511777923"/>
      <w:r>
        <w:t xml:space="preserve">How (you may well ask) did I do that? In these ways: </w:t>
      </w:r>
      <w:bookmarkEnd w:id="21"/>
    </w:p>
    <w:p w:rsidR="00E15784" w:rsidRDefault="00E15784" w:rsidP="00E15784">
      <w:pPr>
        <w:numPr>
          <w:ilvl w:val="1"/>
          <w:numId w:val="1"/>
        </w:numPr>
        <w:spacing w:after="206"/>
        <w:ind w:right="-5" w:hanging="360"/>
      </w:pPr>
      <w:bookmarkStart w:id="22" w:name="_Hlk511777932"/>
      <w:bookmarkStart w:id="23" w:name="_Hlk511777967"/>
      <w:r>
        <w:t>I released early and often (almost never less often than every ten days; during periods of intense development, once a day).</w:t>
      </w:r>
      <w:bookmarkEnd w:id="23"/>
      <w:r>
        <w:t xml:space="preserve"> </w:t>
      </w:r>
    </w:p>
    <w:p w:rsidR="00E15784" w:rsidRDefault="00E15784" w:rsidP="00E15784">
      <w:pPr>
        <w:numPr>
          <w:ilvl w:val="1"/>
          <w:numId w:val="1"/>
        </w:numPr>
        <w:spacing w:after="232"/>
        <w:ind w:right="-5" w:hanging="360"/>
      </w:pPr>
      <w:bookmarkStart w:id="24" w:name="_Hlk511777978"/>
      <w:bookmarkEnd w:id="22"/>
      <w:r>
        <w:t xml:space="preserve">I grew my beta list by adding to it everyone who contacted me about </w:t>
      </w:r>
      <w:proofErr w:type="spellStart"/>
      <w:r>
        <w:t>fetchmail</w:t>
      </w:r>
      <w:proofErr w:type="spellEnd"/>
      <w:r>
        <w:t>.</w:t>
      </w:r>
      <w:bookmarkEnd w:id="24"/>
      <w:r>
        <w:t xml:space="preserve"> </w:t>
      </w:r>
    </w:p>
    <w:p w:rsidR="00E15784" w:rsidRDefault="00E15784" w:rsidP="00E15784">
      <w:pPr>
        <w:numPr>
          <w:ilvl w:val="1"/>
          <w:numId w:val="1"/>
        </w:numPr>
        <w:spacing w:after="224" w:line="259" w:lineRule="auto"/>
        <w:ind w:right="-5" w:hanging="360"/>
      </w:pPr>
      <w:bookmarkStart w:id="25" w:name="_Hlk511777986"/>
      <w:r>
        <w:t>I sent chatty announcements to the beta list whenever I released, encouraging people to participate.</w:t>
      </w:r>
      <w:bookmarkEnd w:id="25"/>
      <w:r>
        <w:t xml:space="preserve"> </w:t>
      </w:r>
    </w:p>
    <w:p w:rsidR="00E15784" w:rsidRDefault="00E15784" w:rsidP="00E15784">
      <w:pPr>
        <w:numPr>
          <w:ilvl w:val="1"/>
          <w:numId w:val="1"/>
        </w:numPr>
        <w:spacing w:after="160" w:line="259" w:lineRule="auto"/>
        <w:ind w:right="-5" w:hanging="360"/>
      </w:pPr>
      <w:bookmarkStart w:id="26" w:name="_Hlk511778014"/>
      <w:r>
        <w:t>And I listened to my beta-testers, polling them about design decisions and stroking them whenever they sent in patches and feedback.</w:t>
      </w:r>
      <w:bookmarkEnd w:id="26"/>
      <w:r>
        <w:t xml:space="preserve"> </w:t>
      </w:r>
    </w:p>
    <w:p w:rsidR="00761CE9" w:rsidRDefault="00E15784" w:rsidP="00761CE9">
      <w:pPr>
        <w:ind w:left="1"/>
      </w:pPr>
      <w:r>
        <w:t>The payoff from these simple measures was immediate.</w:t>
      </w:r>
    </w:p>
    <w:p w:rsidR="00761CE9" w:rsidRDefault="00E15784" w:rsidP="00761CE9">
      <w:pPr>
        <w:ind w:left="1"/>
      </w:pPr>
      <w:bookmarkStart w:id="27" w:name="_Hlk511778050"/>
      <w:r>
        <w:t>From the beginning of the project, I got bug reports of a quality most developers would kill for, often with good fixes attached.</w:t>
      </w:r>
      <w:bookmarkEnd w:id="27"/>
    </w:p>
    <w:p w:rsidR="00E15784" w:rsidRDefault="00E15784" w:rsidP="00761CE9">
      <w:pPr>
        <w:ind w:left="1"/>
      </w:pPr>
      <w:bookmarkStart w:id="28" w:name="_Hlk511778074"/>
      <w:r>
        <w:t xml:space="preserve">I got thoughtful criticism, I got fan mail, I got intelligent feature suggestions. Which leads to: </w:t>
      </w:r>
    </w:p>
    <w:p w:rsidR="00E15784" w:rsidRDefault="00E15784" w:rsidP="00E15784">
      <w:pPr>
        <w:numPr>
          <w:ilvl w:val="0"/>
          <w:numId w:val="1"/>
        </w:numPr>
      </w:pPr>
      <w:bookmarkStart w:id="29" w:name="_Hlk511778088"/>
      <w:bookmarkEnd w:id="28"/>
      <w:r>
        <w:t>If you treat your beta-testers as if they're your most valuable resource, they will respond by becoming your most valuable resource</w:t>
      </w:r>
      <w:bookmarkEnd w:id="29"/>
      <w:r>
        <w:t xml:space="preserve">. </w:t>
      </w:r>
    </w:p>
    <w:p w:rsidR="00E15784" w:rsidRDefault="00E15784" w:rsidP="00E15784">
      <w:pPr>
        <w:ind w:left="1"/>
      </w:pPr>
      <w:bookmarkStart w:id="30" w:name="_Hlk511778104"/>
      <w:r>
        <w:t xml:space="preserve">One interesting measure of </w:t>
      </w:r>
      <w:proofErr w:type="spellStart"/>
      <w:r>
        <w:t>fetchmail's</w:t>
      </w:r>
      <w:proofErr w:type="spellEnd"/>
      <w:r>
        <w:t xml:space="preserve"> success is the sheer size of the project beta list, </w:t>
      </w:r>
      <w:proofErr w:type="spellStart"/>
      <w:r>
        <w:t>fetchmail</w:t>
      </w:r>
      <w:proofErr w:type="spellEnd"/>
      <w:r>
        <w:t>-friends.</w:t>
      </w:r>
      <w:bookmarkEnd w:id="30"/>
      <w:r>
        <w:t xml:space="preserve"> </w:t>
      </w:r>
      <w:bookmarkStart w:id="31" w:name="_Hlk511778116"/>
      <w:r>
        <w:t>At the time of latest revision of this paper (November 2000) it has 287 members and is adding two or three a week.</w:t>
      </w:r>
      <w:bookmarkEnd w:id="31"/>
      <w:r>
        <w:t xml:space="preserve"> </w:t>
      </w:r>
    </w:p>
    <w:p w:rsidR="00E15784" w:rsidRDefault="00E15784" w:rsidP="00E15784">
      <w:pPr>
        <w:spacing w:after="215"/>
        <w:ind w:left="1"/>
      </w:pPr>
      <w:bookmarkStart w:id="32" w:name="_Hlk511778127"/>
      <w:r>
        <w:t>Actually, when I revised in late May 1997 I found the list was beginning to lose members from its high of close to 300 for an interesting reason.</w:t>
      </w:r>
      <w:bookmarkEnd w:id="32"/>
      <w:r>
        <w:t xml:space="preserve"> </w:t>
      </w:r>
      <w:bookmarkStart w:id="33" w:name="_Hlk511778144"/>
      <w:r>
        <w:t xml:space="preserve">Several people have asked me to unsubscribe them because </w:t>
      </w:r>
      <w:proofErr w:type="spellStart"/>
      <w:r>
        <w:t>fetchmail</w:t>
      </w:r>
      <w:proofErr w:type="spellEnd"/>
      <w:r>
        <w:t xml:space="preserve"> is working so well for them that they no longer need to see the list traffic!</w:t>
      </w:r>
      <w:bookmarkEnd w:id="33"/>
      <w:r>
        <w:t xml:space="preserve"> </w:t>
      </w:r>
      <w:bookmarkStart w:id="34" w:name="_Hlk511778151"/>
      <w:bookmarkStart w:id="35" w:name="_GoBack"/>
      <w:r>
        <w:t>Perhaps this is part of the normal life-cycle of a mature bazaar-style project.</w:t>
      </w:r>
      <w:bookmarkEnd w:id="34"/>
      <w:bookmarkEnd w:id="35"/>
      <w:r>
        <w:t xml:space="preserve"> </w:t>
      </w:r>
    </w:p>
    <w:p w:rsidR="00B07F9B" w:rsidRPr="00E15784" w:rsidRDefault="00761CE9"/>
    <w:sectPr w:rsidR="00B07F9B" w:rsidRPr="00E157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55271"/>
    <w:multiLevelType w:val="hybridMultilevel"/>
    <w:tmpl w:val="1BB07ACC"/>
    <w:lvl w:ilvl="0" w:tplc="80AA9C1C">
      <w:start w:val="9"/>
      <w:numFmt w:val="decimal"/>
      <w:lvlText w:val="%1."/>
      <w:lvlJc w:val="left"/>
      <w:pPr>
        <w:ind w:left="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AACA32">
      <w:start w:val="1"/>
      <w:numFmt w:val="bullet"/>
      <w:lvlText w:val="•"/>
      <w:lvlJc w:val="left"/>
      <w:pPr>
        <w:ind w:left="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EE086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3C4B7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5A72C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4E341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3EB81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D8F5F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BC84A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84"/>
    <w:rsid w:val="003C4AEB"/>
    <w:rsid w:val="004E490C"/>
    <w:rsid w:val="00761CE9"/>
    <w:rsid w:val="00866C02"/>
    <w:rsid w:val="00913CC3"/>
    <w:rsid w:val="009B5850"/>
    <w:rsid w:val="00B5789B"/>
    <w:rsid w:val="00D35457"/>
    <w:rsid w:val="00E15784"/>
    <w:rsid w:val="00F2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8A28"/>
  <w15:chartTrackingRefBased/>
  <w15:docId w15:val="{2D512A0B-BD5C-4ADE-A065-89A3383F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5784"/>
    <w:pPr>
      <w:spacing w:after="167" w:line="253" w:lineRule="auto"/>
      <w:ind w:left="16" w:firstLine="6"/>
    </w:pPr>
    <w:rPr>
      <w:rFonts w:ascii="맑은 고딕" w:eastAsia="맑은 고딕" w:hAnsi="맑은 고딕" w:cs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권도경</dc:creator>
  <cp:keywords/>
  <dc:description/>
  <cp:lastModifiedBy> </cp:lastModifiedBy>
  <cp:revision>2</cp:revision>
  <dcterms:created xsi:type="dcterms:W3CDTF">2018-04-06T11:32:00Z</dcterms:created>
  <dcterms:modified xsi:type="dcterms:W3CDTF">2018-04-17T16:27:00Z</dcterms:modified>
</cp:coreProperties>
</file>