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3E64A" w14:textId="5DC37773" w:rsidR="00602B16" w:rsidRDefault="004801AA" w:rsidP="008F5D24">
      <w:pPr>
        <w:jc w:val="center"/>
        <w:rPr>
          <w:rFonts w:ascii="나눔고딕" w:eastAsia="나눔고딕" w:hAnsi="나눔고딕"/>
          <w:b/>
          <w:bCs/>
          <w:sz w:val="28"/>
          <w:szCs w:val="28"/>
        </w:rPr>
      </w:pPr>
      <w:r>
        <w:rPr>
          <w:rFonts w:ascii="나눔고딕" w:eastAsia="나눔고딕" w:hAnsi="나눔고딕" w:hint="eastAsia"/>
          <w:b/>
          <w:bCs/>
          <w:sz w:val="28"/>
          <w:szCs w:val="28"/>
        </w:rPr>
        <w:t>O</w:t>
      </w:r>
      <w:r>
        <w:rPr>
          <w:rFonts w:ascii="나눔고딕" w:eastAsia="나눔고딕" w:hAnsi="나눔고딕"/>
          <w:b/>
          <w:bCs/>
          <w:sz w:val="28"/>
          <w:szCs w:val="28"/>
        </w:rPr>
        <w:t>pen Source Library License</w:t>
      </w:r>
    </w:p>
    <w:p w14:paraId="773EBA1E" w14:textId="3CBD7A15" w:rsidR="001D0231" w:rsidRPr="00602B16" w:rsidRDefault="00602B16" w:rsidP="001D0231">
      <w:pPr>
        <w:rPr>
          <w:rFonts w:ascii="나눔고딕" w:eastAsia="나눔고딕" w:hAnsi="나눔고딕"/>
          <w:b/>
          <w:bCs/>
          <w:sz w:val="24"/>
          <w:szCs w:val="24"/>
        </w:rPr>
      </w:pPr>
      <w:r>
        <w:rPr>
          <w:rFonts w:ascii="나눔고딕" w:eastAsia="나눔고딕" w:hAnsi="나눔고딕" w:hint="eastAsia"/>
          <w:b/>
          <w:bCs/>
          <w:sz w:val="24"/>
          <w:szCs w:val="24"/>
        </w:rPr>
        <w:t>사용된 오픈소스 라이브러리</w:t>
      </w:r>
    </w:p>
    <w:p w14:paraId="3D67F4BF" w14:textId="66907047" w:rsidR="001D0231" w:rsidRDefault="004801AA" w:rsidP="001D0231">
      <w:pPr>
        <w:rPr>
          <w:rFonts w:ascii="나눔고딕" w:eastAsia="나눔고딕" w:hAnsi="나눔고딕"/>
          <w:b/>
          <w:bCs/>
          <w:sz w:val="24"/>
          <w:szCs w:val="24"/>
        </w:rPr>
      </w:pPr>
      <w:r>
        <w:rPr>
          <w:rFonts w:ascii="나눔고딕" w:eastAsia="나눔고딕" w:hAnsi="나눔고딕"/>
          <w:sz w:val="24"/>
          <w:szCs w:val="24"/>
        </w:rPr>
        <w:t xml:space="preserve">vilbeyil / </w:t>
      </w:r>
      <w:r w:rsidR="001D0231">
        <w:rPr>
          <w:rFonts w:ascii="나눔고딕" w:eastAsia="나눔고딕" w:hAnsi="나눔고딕"/>
          <w:b/>
          <w:bCs/>
          <w:sz w:val="24"/>
          <w:szCs w:val="24"/>
        </w:rPr>
        <w:t>Pacman</w:t>
      </w:r>
    </w:p>
    <w:p w14:paraId="6AAE04F7" w14:textId="64FD7D2F" w:rsidR="001D0231" w:rsidRDefault="001D0231" w:rsidP="001D0231">
      <w:pPr>
        <w:rPr>
          <w:rFonts w:ascii="나눔고딕" w:eastAsia="나눔고딕" w:hAnsi="나눔고딕"/>
          <w:sz w:val="22"/>
        </w:rPr>
      </w:pPr>
      <w:r>
        <w:rPr>
          <w:rFonts w:ascii="나눔고딕" w:eastAsia="나눔고딕" w:hAnsi="나눔고딕" w:hint="eastAsia"/>
          <w:sz w:val="22"/>
        </w:rPr>
        <w:t>G</w:t>
      </w:r>
      <w:r>
        <w:rPr>
          <w:rFonts w:ascii="나눔고딕" w:eastAsia="나눔고딕" w:hAnsi="나눔고딕"/>
          <w:sz w:val="22"/>
        </w:rPr>
        <w:t>PL-3.0 License</w:t>
      </w:r>
      <w:r w:rsidR="0010505A">
        <w:rPr>
          <w:rFonts w:ascii="나눔고딕" w:eastAsia="나눔고딕" w:hAnsi="나눔고딕"/>
          <w:sz w:val="22"/>
        </w:rPr>
        <w:t xml:space="preserve"> - </w:t>
      </w:r>
      <w:hyperlink r:id="rId8" w:history="1">
        <w:r w:rsidR="00E91716" w:rsidRPr="00E91716">
          <w:rPr>
            <w:rStyle w:val="a3"/>
            <w:rFonts w:ascii="나눔고딕" w:eastAsia="나눔고딕" w:hAnsi="나눔고딕"/>
            <w:sz w:val="22"/>
          </w:rPr>
          <w:t>https://www.gnu.org/licenses/gpl-3.0.html</w:t>
        </w:r>
      </w:hyperlink>
    </w:p>
    <w:p w14:paraId="65736166" w14:textId="77777777" w:rsidR="00897384" w:rsidRDefault="00897384" w:rsidP="00897384">
      <w:pPr>
        <w:pStyle w:val="a7"/>
        <w:numPr>
          <w:ilvl w:val="0"/>
          <w:numId w:val="5"/>
        </w:numPr>
        <w:ind w:leftChars="0"/>
        <w:rPr>
          <w:rFonts w:ascii="나눔고딕" w:eastAsia="나눔고딕" w:hAnsi="나눔고딕"/>
          <w:sz w:val="22"/>
        </w:rPr>
      </w:pPr>
      <w:r>
        <w:rPr>
          <w:rFonts w:ascii="나눔고딕" w:eastAsia="나눔고딕" w:hAnsi="나눔고딕" w:hint="eastAsia"/>
          <w:sz w:val="22"/>
        </w:rPr>
        <w:t>P</w:t>
      </w:r>
      <w:r>
        <w:rPr>
          <w:rFonts w:ascii="나눔고딕" w:eastAsia="나눔고딕" w:hAnsi="나눔고딕"/>
          <w:sz w:val="22"/>
        </w:rPr>
        <w:t>ython-2.0</w:t>
      </w:r>
      <w:r>
        <w:rPr>
          <w:rFonts w:ascii="나눔고딕" w:eastAsia="나눔고딕" w:hAnsi="나눔고딕" w:hint="eastAsia"/>
          <w:sz w:val="22"/>
        </w:rPr>
        <w:t>과 충돌함.</w:t>
      </w:r>
      <w:r>
        <w:rPr>
          <w:rFonts w:ascii="나눔고딕" w:eastAsia="나눔고딕" w:hAnsi="나눔고딕"/>
          <w:sz w:val="22"/>
        </w:rPr>
        <w:t xml:space="preserve"> </w:t>
      </w:r>
    </w:p>
    <w:p w14:paraId="166C85CF" w14:textId="6C154DA5" w:rsidR="00897384" w:rsidRDefault="00897384" w:rsidP="00897384">
      <w:pPr>
        <w:ind w:left="400"/>
        <w:rPr>
          <w:rFonts w:ascii="나눔고딕" w:eastAsia="나눔고딕" w:hAnsi="나눔고딕"/>
          <w:sz w:val="22"/>
        </w:rPr>
      </w:pPr>
      <w:r w:rsidRPr="00024320">
        <w:rPr>
          <w:rFonts w:ascii="나눔고딕" w:eastAsia="나눔고딕" w:hAnsi="나눔고딕" w:hint="eastAsia"/>
          <w:sz w:val="22"/>
        </w:rPr>
        <w:t>그러나 유니티</w:t>
      </w:r>
      <w:r w:rsidRPr="00024320">
        <w:rPr>
          <w:rFonts w:ascii="나눔고딕" w:eastAsia="나눔고딕" w:hAnsi="나눔고딕"/>
          <w:sz w:val="22"/>
        </w:rPr>
        <w:t>/</w:t>
      </w:r>
      <w:r w:rsidRPr="00024320">
        <w:rPr>
          <w:rFonts w:ascii="나눔고딕" w:eastAsia="나눔고딕" w:hAnsi="나눔고딕" w:hint="eastAsia"/>
          <w:sz w:val="22"/>
        </w:rPr>
        <w:t>파이게임으로 각자 개발 중이기 때문에 사용했습니다.</w:t>
      </w:r>
    </w:p>
    <w:p w14:paraId="0850AD74" w14:textId="77777777" w:rsidR="00897384" w:rsidRDefault="00897384" w:rsidP="00897384">
      <w:pPr>
        <w:ind w:left="400"/>
        <w:rPr>
          <w:rFonts w:ascii="나눔고딕" w:eastAsia="나눔고딕" w:hAnsi="나눔고딕"/>
          <w:sz w:val="22"/>
        </w:rPr>
      </w:pPr>
    </w:p>
    <w:p w14:paraId="03956F7F" w14:textId="76998F9B" w:rsidR="00FC04D9" w:rsidRDefault="00135423" w:rsidP="001D0231">
      <w:pPr>
        <w:rPr>
          <w:rFonts w:ascii="나눔고딕" w:eastAsia="나눔고딕" w:hAnsi="나눔고딕"/>
          <w:b/>
          <w:bCs/>
          <w:sz w:val="24"/>
          <w:szCs w:val="24"/>
        </w:rPr>
      </w:pPr>
      <w:r>
        <w:rPr>
          <w:rFonts w:ascii="나눔고딕" w:eastAsia="나눔고딕" w:hAnsi="나눔고딕" w:hint="eastAsia"/>
          <w:b/>
          <w:bCs/>
          <w:sz w:val="24"/>
          <w:szCs w:val="24"/>
        </w:rPr>
        <w:t>P</w:t>
      </w:r>
      <w:r>
        <w:rPr>
          <w:rFonts w:ascii="나눔고딕" w:eastAsia="나눔고딕" w:hAnsi="나눔고딕"/>
          <w:b/>
          <w:bCs/>
          <w:sz w:val="24"/>
          <w:szCs w:val="24"/>
        </w:rPr>
        <w:t>ython-2.0</w:t>
      </w:r>
    </w:p>
    <w:p w14:paraId="0E2FF22D" w14:textId="4C3BAC35" w:rsidR="00135423" w:rsidRDefault="00080482" w:rsidP="001D0231">
      <w:r>
        <w:rPr>
          <w:rFonts w:ascii="나눔고딕" w:eastAsia="나눔고딕" w:hAnsi="나눔고딕"/>
          <w:sz w:val="22"/>
        </w:rPr>
        <w:t>Python License 2.0 -</w:t>
      </w:r>
      <w:r w:rsidR="008B3FF5">
        <w:rPr>
          <w:rFonts w:ascii="나눔고딕" w:eastAsia="나눔고딕" w:hAnsi="나눔고딕"/>
          <w:sz w:val="22"/>
        </w:rPr>
        <w:t xml:space="preserve"> </w:t>
      </w:r>
      <w:hyperlink r:id="rId9" w:history="1">
        <w:r w:rsidR="008B3FF5" w:rsidRPr="008B3FF5">
          <w:rPr>
            <w:rStyle w:val="a3"/>
          </w:rPr>
          <w:t>https://opensource.org/licenses/Python-2.0</w:t>
        </w:r>
      </w:hyperlink>
    </w:p>
    <w:p w14:paraId="32F7CBF8" w14:textId="77777777" w:rsidR="00897384" w:rsidRDefault="00897384" w:rsidP="00897384">
      <w:pPr>
        <w:pStyle w:val="a7"/>
        <w:numPr>
          <w:ilvl w:val="0"/>
          <w:numId w:val="5"/>
        </w:numPr>
        <w:ind w:leftChars="0"/>
        <w:rPr>
          <w:rFonts w:ascii="나눔고딕" w:eastAsia="나눔고딕" w:hAnsi="나눔고딕"/>
          <w:sz w:val="22"/>
        </w:rPr>
      </w:pPr>
      <w:r>
        <w:rPr>
          <w:rFonts w:ascii="나눔고딕" w:eastAsia="나눔고딕" w:hAnsi="나눔고딕" w:hint="eastAsia"/>
          <w:sz w:val="22"/>
        </w:rPr>
        <w:t>G</w:t>
      </w:r>
      <w:r>
        <w:rPr>
          <w:rFonts w:ascii="나눔고딕" w:eastAsia="나눔고딕" w:hAnsi="나눔고딕"/>
          <w:sz w:val="22"/>
        </w:rPr>
        <w:t>PL-3.0 License</w:t>
      </w:r>
      <w:r>
        <w:rPr>
          <w:rFonts w:ascii="나눔고딕" w:eastAsia="나눔고딕" w:hAnsi="나눔고딕" w:hint="eastAsia"/>
          <w:sz w:val="22"/>
        </w:rPr>
        <w:t>와 충돌함</w:t>
      </w:r>
    </w:p>
    <w:p w14:paraId="284A5A5A" w14:textId="258021B0" w:rsidR="008B3FF5" w:rsidRPr="00897384" w:rsidRDefault="008B3FF5" w:rsidP="00897384">
      <w:pPr>
        <w:ind w:left="400"/>
        <w:rPr>
          <w:rFonts w:ascii="나눔고딕" w:eastAsia="나눔고딕" w:hAnsi="나눔고딕" w:hint="eastAsia"/>
          <w:sz w:val="22"/>
        </w:rPr>
      </w:pPr>
    </w:p>
    <w:p w14:paraId="1784F219" w14:textId="23B84B75" w:rsidR="00A10AA6" w:rsidRDefault="00A10AA6" w:rsidP="001D0231">
      <w:pPr>
        <w:rPr>
          <w:rFonts w:ascii="나눔고딕" w:eastAsia="나눔고딕" w:hAnsi="나눔고딕"/>
          <w:b/>
          <w:bCs/>
          <w:sz w:val="24"/>
          <w:szCs w:val="24"/>
        </w:rPr>
      </w:pPr>
      <w:r>
        <w:rPr>
          <w:rFonts w:ascii="나눔고딕" w:eastAsia="나눔고딕" w:hAnsi="나눔고딕"/>
          <w:sz w:val="24"/>
          <w:szCs w:val="24"/>
        </w:rPr>
        <w:t xml:space="preserve">greyblue9 / </w:t>
      </w:r>
      <w:r>
        <w:rPr>
          <w:rFonts w:ascii="나눔고딕" w:eastAsia="나눔고딕" w:hAnsi="나눔고딕"/>
          <w:b/>
          <w:bCs/>
          <w:sz w:val="24"/>
          <w:szCs w:val="24"/>
        </w:rPr>
        <w:t>pacman-python</w:t>
      </w:r>
    </w:p>
    <w:p w14:paraId="532C8F4B" w14:textId="1A1AEE05" w:rsidR="00A10AA6" w:rsidRDefault="00A10AA6" w:rsidP="001D0231">
      <w:pPr>
        <w:rPr>
          <w:rStyle w:val="a3"/>
          <w:rFonts w:ascii="나눔고딕" w:eastAsia="나눔고딕" w:hAnsi="나눔고딕"/>
          <w:sz w:val="22"/>
        </w:rPr>
      </w:pPr>
      <w:r>
        <w:rPr>
          <w:rFonts w:ascii="나눔고딕" w:eastAsia="나눔고딕" w:hAnsi="나눔고딕"/>
          <w:sz w:val="22"/>
        </w:rPr>
        <w:t>No license</w:t>
      </w:r>
      <w:r w:rsidR="00901598">
        <w:rPr>
          <w:rFonts w:ascii="나눔고딕" w:eastAsia="나눔고딕" w:hAnsi="나눔고딕"/>
          <w:sz w:val="22"/>
        </w:rPr>
        <w:t xml:space="preserve"> - </w:t>
      </w:r>
      <w:hyperlink r:id="rId10" w:history="1">
        <w:r w:rsidR="00901598" w:rsidRPr="0010505A">
          <w:rPr>
            <w:rStyle w:val="a3"/>
            <w:rFonts w:ascii="나눔고딕" w:eastAsia="나눔고딕" w:hAnsi="나눔고딕"/>
            <w:sz w:val="22"/>
          </w:rPr>
          <w:t>https://choosealicense.com/no-permission/</w:t>
        </w:r>
      </w:hyperlink>
    </w:p>
    <w:p w14:paraId="1629F61C" w14:textId="2A98ECF0" w:rsidR="00897384" w:rsidRPr="00897384" w:rsidRDefault="00897384" w:rsidP="00897384">
      <w:pPr>
        <w:pStyle w:val="a7"/>
        <w:numPr>
          <w:ilvl w:val="0"/>
          <w:numId w:val="5"/>
        </w:numPr>
        <w:ind w:leftChars="0"/>
        <w:rPr>
          <w:rFonts w:ascii="나눔고딕" w:eastAsia="나눔고딕" w:hAnsi="나눔고딕"/>
          <w:sz w:val="22"/>
        </w:rPr>
      </w:pPr>
      <w:r>
        <w:rPr>
          <w:rFonts w:ascii="나눔고딕" w:eastAsia="나눔고딕" w:hAnsi="나눔고딕" w:hint="eastAsia"/>
          <w:sz w:val="22"/>
        </w:rPr>
        <w:t>충돌 없음</w:t>
      </w:r>
    </w:p>
    <w:p w14:paraId="6D087016" w14:textId="77777777" w:rsidR="00602B16" w:rsidRDefault="00602B16" w:rsidP="001D0231">
      <w:pPr>
        <w:rPr>
          <w:rFonts w:ascii="나눔고딕" w:eastAsia="나눔고딕" w:hAnsi="나눔고딕"/>
          <w:sz w:val="22"/>
        </w:rPr>
      </w:pPr>
    </w:p>
    <w:p w14:paraId="3CD232F3" w14:textId="1BBE4A22" w:rsidR="00602B16" w:rsidRDefault="008C3BF7" w:rsidP="001D0231">
      <w:pPr>
        <w:rPr>
          <w:rFonts w:ascii="나눔고딕" w:eastAsia="나눔고딕" w:hAnsi="나눔고딕"/>
          <w:b/>
          <w:bCs/>
          <w:sz w:val="24"/>
          <w:szCs w:val="24"/>
        </w:rPr>
      </w:pPr>
      <w:r>
        <w:rPr>
          <w:rFonts w:ascii="나눔고딕" w:eastAsia="나눔고딕" w:hAnsi="나눔고딕" w:hint="eastAsia"/>
          <w:b/>
          <w:bCs/>
          <w:sz w:val="24"/>
          <w:szCs w:val="24"/>
        </w:rPr>
        <w:t>팀 프로젝트 라이선스</w:t>
      </w:r>
    </w:p>
    <w:p w14:paraId="1372D14A" w14:textId="277132EC" w:rsidR="008C3BF7" w:rsidRDefault="00E81B58" w:rsidP="001D0231">
      <w:pPr>
        <w:rPr>
          <w:rFonts w:ascii="나눔고딕" w:eastAsia="나눔고딕" w:hAnsi="나눔고딕"/>
          <w:sz w:val="22"/>
        </w:rPr>
      </w:pPr>
      <w:r>
        <w:rPr>
          <w:rFonts w:ascii="나눔고딕" w:eastAsia="나눔고딕" w:hAnsi="나눔고딕"/>
          <w:sz w:val="22"/>
        </w:rPr>
        <w:t>MIT License</w:t>
      </w:r>
      <w:r w:rsidR="008F5D24">
        <w:rPr>
          <w:rFonts w:ascii="나눔고딕" w:eastAsia="나눔고딕" w:hAnsi="나눔고딕"/>
          <w:sz w:val="22"/>
        </w:rPr>
        <w:t xml:space="preserve"> : </w:t>
      </w:r>
      <w:r w:rsidR="008F5D24">
        <w:rPr>
          <w:rFonts w:ascii="돋움" w:eastAsia="돋움" w:hAnsi="돋움" w:hint="eastAsia"/>
          <w:color w:val="666666"/>
          <w:sz w:val="18"/>
          <w:szCs w:val="18"/>
          <w:shd w:val="clear" w:color="auto" w:fill="FFFFFF"/>
        </w:rPr>
        <w:t>MIT 라이선스(MIT License)는 미국 매사추세츠 공과대학교(MIT)에서 해당 대학의 소프트웨어 공학도들을 돕기 위해 개발한 라이선스다. MIT 라이선스를 따르는 소프트웨어를 개조한 제품을 반드시 오픈 소스로 배포해야 한다는 규정이 없으며 GNU 일반 공중 라이선스의 엄격함을 피하려는 사용자들에게 인기가 있다. </w:t>
      </w:r>
    </w:p>
    <w:tbl>
      <w:tblPr>
        <w:tblpPr w:leftFromText="142" w:rightFromText="142" w:vertAnchor="text" w:horzAnchor="margin" w:tblpY="97"/>
        <w:tblW w:w="8356" w:type="dxa"/>
        <w:shd w:val="clear" w:color="auto" w:fill="FFFFFF"/>
        <w:tblCellMar>
          <w:left w:w="0" w:type="dxa"/>
          <w:right w:w="0" w:type="dxa"/>
        </w:tblCellMar>
        <w:tblLook w:val="04A0" w:firstRow="1" w:lastRow="0" w:firstColumn="1" w:lastColumn="0" w:noHBand="0" w:noVBand="1"/>
      </w:tblPr>
      <w:tblGrid>
        <w:gridCol w:w="4245"/>
        <w:gridCol w:w="4111"/>
      </w:tblGrid>
      <w:tr w:rsidR="008F5D24" w:rsidRPr="008F5D24" w14:paraId="044756DF" w14:textId="77777777" w:rsidTr="008F5D24">
        <w:trPr>
          <w:trHeight w:val="411"/>
        </w:trPr>
        <w:tc>
          <w:tcPr>
            <w:tcW w:w="4245" w:type="dxa"/>
            <w:tcBorders>
              <w:top w:val="single" w:sz="6" w:space="0" w:color="2884C7"/>
              <w:left w:val="single" w:sz="6" w:space="0" w:color="DCDCDC"/>
              <w:bottom w:val="single" w:sz="6" w:space="0" w:color="DCDCDC"/>
              <w:right w:val="single" w:sz="6" w:space="0" w:color="DCDCDC"/>
            </w:tcBorders>
            <w:shd w:val="clear" w:color="auto" w:fill="F6F6F6"/>
            <w:vAlign w:val="center"/>
            <w:hideMark/>
          </w:tcPr>
          <w:p w14:paraId="5B0AA09A" w14:textId="77777777" w:rsidR="008F5D24" w:rsidRPr="008F5D24" w:rsidRDefault="008F5D24" w:rsidP="008F5D24">
            <w:pPr>
              <w:widowControl/>
              <w:wordWrap/>
              <w:autoSpaceDE/>
              <w:autoSpaceDN/>
              <w:spacing w:after="0" w:line="240" w:lineRule="auto"/>
              <w:jc w:val="center"/>
              <w:rPr>
                <w:rFonts w:ascii="돋움" w:eastAsia="돋움" w:hAnsi="돋움" w:cs="굴림"/>
                <w:b/>
                <w:bCs/>
                <w:color w:val="333333"/>
                <w:kern w:val="0"/>
                <w:sz w:val="16"/>
                <w:szCs w:val="16"/>
              </w:rPr>
            </w:pPr>
            <w:r w:rsidRPr="008F5D24">
              <w:rPr>
                <w:rFonts w:ascii="돋움" w:eastAsia="돋움" w:hAnsi="돋움" w:cs="굴림" w:hint="eastAsia"/>
                <w:b/>
                <w:bCs/>
                <w:color w:val="333333"/>
                <w:kern w:val="0"/>
                <w:sz w:val="16"/>
                <w:szCs w:val="16"/>
              </w:rPr>
              <w:t>복제, 배포, 수정의 권한 허용</w:t>
            </w:r>
          </w:p>
        </w:tc>
        <w:tc>
          <w:tcPr>
            <w:tcW w:w="4111" w:type="dxa"/>
            <w:tcBorders>
              <w:top w:val="single" w:sz="6" w:space="0" w:color="2884C7"/>
              <w:left w:val="single" w:sz="6" w:space="0" w:color="DCDCDC"/>
              <w:bottom w:val="single" w:sz="6" w:space="0" w:color="DCDCDC"/>
              <w:right w:val="single" w:sz="6" w:space="0" w:color="DCDCDC"/>
            </w:tcBorders>
            <w:shd w:val="clear" w:color="auto" w:fill="FFFFFF"/>
            <w:vAlign w:val="center"/>
            <w:hideMark/>
          </w:tcPr>
          <w:p w14:paraId="41C02B3B" w14:textId="77777777" w:rsidR="008F5D24" w:rsidRPr="008F5D24" w:rsidRDefault="008F5D24" w:rsidP="008F5D24">
            <w:pPr>
              <w:widowControl/>
              <w:wordWrap/>
              <w:autoSpaceDE/>
              <w:autoSpaceDN/>
              <w:spacing w:after="0" w:line="240" w:lineRule="auto"/>
              <w:jc w:val="center"/>
              <w:rPr>
                <w:rFonts w:ascii="돋움" w:eastAsia="돋움" w:hAnsi="돋움" w:cs="굴림"/>
                <w:color w:val="767676"/>
                <w:kern w:val="0"/>
                <w:sz w:val="18"/>
                <w:szCs w:val="18"/>
              </w:rPr>
            </w:pPr>
            <w:r w:rsidRPr="008F5D24">
              <w:rPr>
                <w:rFonts w:ascii="돋움" w:eastAsia="돋움" w:hAnsi="돋움" w:cs="굴림" w:hint="eastAsia"/>
                <w:color w:val="767676"/>
                <w:kern w:val="0"/>
                <w:sz w:val="18"/>
                <w:szCs w:val="18"/>
              </w:rPr>
              <w:t>가능</w:t>
            </w:r>
          </w:p>
        </w:tc>
      </w:tr>
      <w:tr w:rsidR="008F5D24" w:rsidRPr="008F5D24" w14:paraId="36360ED0" w14:textId="77777777" w:rsidTr="008F5D24">
        <w:trPr>
          <w:trHeight w:val="413"/>
        </w:trPr>
        <w:tc>
          <w:tcPr>
            <w:tcW w:w="4245" w:type="dxa"/>
            <w:tcBorders>
              <w:top w:val="single" w:sz="6" w:space="0" w:color="2884C7"/>
              <w:left w:val="single" w:sz="6" w:space="0" w:color="DCDCDC"/>
              <w:bottom w:val="single" w:sz="6" w:space="0" w:color="DCDCDC"/>
              <w:right w:val="single" w:sz="6" w:space="0" w:color="DCDCDC"/>
            </w:tcBorders>
            <w:shd w:val="clear" w:color="auto" w:fill="F6F6F6"/>
            <w:vAlign w:val="center"/>
            <w:hideMark/>
          </w:tcPr>
          <w:p w14:paraId="3FDC53B9" w14:textId="77777777" w:rsidR="008F5D24" w:rsidRPr="008F5D24" w:rsidRDefault="008F5D24" w:rsidP="008F5D24">
            <w:pPr>
              <w:widowControl/>
              <w:wordWrap/>
              <w:autoSpaceDE/>
              <w:autoSpaceDN/>
              <w:spacing w:after="0" w:line="240" w:lineRule="auto"/>
              <w:jc w:val="center"/>
              <w:rPr>
                <w:rFonts w:ascii="돋움" w:eastAsia="돋움" w:hAnsi="돋움" w:cs="굴림"/>
                <w:b/>
                <w:bCs/>
                <w:color w:val="333333"/>
                <w:kern w:val="0"/>
                <w:sz w:val="16"/>
                <w:szCs w:val="16"/>
              </w:rPr>
            </w:pPr>
            <w:r w:rsidRPr="008F5D24">
              <w:rPr>
                <w:rFonts w:ascii="돋움" w:eastAsia="돋움" w:hAnsi="돋움" w:cs="굴림" w:hint="eastAsia"/>
                <w:b/>
                <w:bCs/>
                <w:color w:val="333333"/>
                <w:kern w:val="0"/>
                <w:sz w:val="16"/>
                <w:szCs w:val="16"/>
              </w:rPr>
              <w:t>배포시 라이선스 사본 첨부</w:t>
            </w:r>
          </w:p>
        </w:tc>
        <w:tc>
          <w:tcPr>
            <w:tcW w:w="4111" w:type="dxa"/>
            <w:tcBorders>
              <w:top w:val="single" w:sz="6" w:space="0" w:color="DCDCDC"/>
              <w:left w:val="single" w:sz="6" w:space="0" w:color="DCDCDC"/>
              <w:bottom w:val="single" w:sz="6" w:space="0" w:color="DCDCDC"/>
              <w:right w:val="single" w:sz="6" w:space="0" w:color="DCDCDC"/>
            </w:tcBorders>
            <w:shd w:val="clear" w:color="auto" w:fill="FFFFFF"/>
            <w:vAlign w:val="center"/>
            <w:hideMark/>
          </w:tcPr>
          <w:p w14:paraId="0284A838" w14:textId="77777777" w:rsidR="008F5D24" w:rsidRPr="008F5D24" w:rsidRDefault="008F5D24" w:rsidP="008F5D24">
            <w:pPr>
              <w:widowControl/>
              <w:wordWrap/>
              <w:autoSpaceDE/>
              <w:autoSpaceDN/>
              <w:spacing w:after="0" w:line="240" w:lineRule="auto"/>
              <w:jc w:val="center"/>
              <w:rPr>
                <w:rFonts w:ascii="돋움" w:eastAsia="돋움" w:hAnsi="돋움" w:cs="굴림"/>
                <w:color w:val="767676"/>
                <w:kern w:val="0"/>
                <w:sz w:val="18"/>
                <w:szCs w:val="18"/>
              </w:rPr>
            </w:pPr>
            <w:r w:rsidRPr="008F5D24">
              <w:rPr>
                <w:rFonts w:ascii="돋움" w:eastAsia="돋움" w:hAnsi="돋움" w:cs="굴림" w:hint="eastAsia"/>
                <w:color w:val="767676"/>
                <w:kern w:val="0"/>
                <w:sz w:val="18"/>
                <w:szCs w:val="18"/>
              </w:rPr>
              <w:t>가능</w:t>
            </w:r>
          </w:p>
        </w:tc>
      </w:tr>
      <w:tr w:rsidR="008F5D24" w:rsidRPr="008F5D24" w14:paraId="56F544F8" w14:textId="77777777" w:rsidTr="008F5D24">
        <w:trPr>
          <w:trHeight w:val="404"/>
        </w:trPr>
        <w:tc>
          <w:tcPr>
            <w:tcW w:w="4245" w:type="dxa"/>
            <w:tcBorders>
              <w:top w:val="single" w:sz="6" w:space="0" w:color="2884C7"/>
              <w:left w:val="single" w:sz="6" w:space="0" w:color="DCDCDC"/>
              <w:bottom w:val="single" w:sz="6" w:space="0" w:color="DCDCDC"/>
              <w:right w:val="single" w:sz="6" w:space="0" w:color="DCDCDC"/>
            </w:tcBorders>
            <w:shd w:val="clear" w:color="auto" w:fill="F6F6F6"/>
            <w:vAlign w:val="center"/>
            <w:hideMark/>
          </w:tcPr>
          <w:p w14:paraId="52E30A52" w14:textId="77777777" w:rsidR="008F5D24" w:rsidRPr="008F5D24" w:rsidRDefault="008F5D24" w:rsidP="008F5D24">
            <w:pPr>
              <w:widowControl/>
              <w:wordWrap/>
              <w:autoSpaceDE/>
              <w:autoSpaceDN/>
              <w:spacing w:after="0" w:line="240" w:lineRule="auto"/>
              <w:jc w:val="center"/>
              <w:rPr>
                <w:rFonts w:ascii="돋움" w:eastAsia="돋움" w:hAnsi="돋움" w:cs="굴림"/>
                <w:b/>
                <w:bCs/>
                <w:color w:val="333333"/>
                <w:kern w:val="0"/>
                <w:sz w:val="16"/>
                <w:szCs w:val="16"/>
              </w:rPr>
            </w:pPr>
            <w:r w:rsidRPr="008F5D24">
              <w:rPr>
                <w:rFonts w:ascii="돋움" w:eastAsia="돋움" w:hAnsi="돋움" w:cs="굴림" w:hint="eastAsia"/>
                <w:b/>
                <w:bCs/>
                <w:color w:val="333333"/>
                <w:kern w:val="0"/>
                <w:sz w:val="16"/>
                <w:szCs w:val="16"/>
              </w:rPr>
              <w:t>저작권 고지사항 또는 Attribution 고지사항 유지</w:t>
            </w:r>
          </w:p>
        </w:tc>
        <w:tc>
          <w:tcPr>
            <w:tcW w:w="4111" w:type="dxa"/>
            <w:tcBorders>
              <w:top w:val="single" w:sz="6" w:space="0" w:color="DCDCDC"/>
              <w:left w:val="single" w:sz="6" w:space="0" w:color="DCDCDC"/>
              <w:bottom w:val="single" w:sz="6" w:space="0" w:color="DCDCDC"/>
              <w:right w:val="single" w:sz="6" w:space="0" w:color="DCDCDC"/>
            </w:tcBorders>
            <w:shd w:val="clear" w:color="auto" w:fill="FFFFFF"/>
            <w:vAlign w:val="center"/>
            <w:hideMark/>
          </w:tcPr>
          <w:p w14:paraId="6B0FC494" w14:textId="77777777" w:rsidR="008F5D24" w:rsidRPr="008F5D24" w:rsidRDefault="008F5D24" w:rsidP="008F5D24">
            <w:pPr>
              <w:widowControl/>
              <w:wordWrap/>
              <w:autoSpaceDE/>
              <w:autoSpaceDN/>
              <w:spacing w:after="0" w:line="240" w:lineRule="auto"/>
              <w:jc w:val="center"/>
              <w:rPr>
                <w:rFonts w:ascii="돋움" w:eastAsia="돋움" w:hAnsi="돋움" w:cs="굴림"/>
                <w:color w:val="767676"/>
                <w:kern w:val="0"/>
                <w:sz w:val="18"/>
                <w:szCs w:val="18"/>
              </w:rPr>
            </w:pPr>
            <w:r w:rsidRPr="008F5D24">
              <w:rPr>
                <w:rFonts w:ascii="돋움" w:eastAsia="돋움" w:hAnsi="돋움" w:cs="굴림" w:hint="eastAsia"/>
                <w:color w:val="767676"/>
                <w:kern w:val="0"/>
                <w:sz w:val="18"/>
                <w:szCs w:val="18"/>
              </w:rPr>
              <w:t>가능</w:t>
            </w:r>
          </w:p>
        </w:tc>
      </w:tr>
      <w:tr w:rsidR="008F5D24" w:rsidRPr="008F5D24" w14:paraId="208CA6FA" w14:textId="77777777" w:rsidTr="008F5D24">
        <w:trPr>
          <w:trHeight w:val="411"/>
        </w:trPr>
        <w:tc>
          <w:tcPr>
            <w:tcW w:w="4245" w:type="dxa"/>
            <w:tcBorders>
              <w:top w:val="single" w:sz="6" w:space="0" w:color="2884C7"/>
              <w:left w:val="single" w:sz="6" w:space="0" w:color="DCDCDC"/>
              <w:bottom w:val="single" w:sz="6" w:space="0" w:color="DCDCDC"/>
              <w:right w:val="single" w:sz="6" w:space="0" w:color="DCDCDC"/>
            </w:tcBorders>
            <w:shd w:val="clear" w:color="auto" w:fill="F6F6F6"/>
            <w:vAlign w:val="center"/>
            <w:hideMark/>
          </w:tcPr>
          <w:p w14:paraId="1A63CAD1" w14:textId="77777777" w:rsidR="008F5D24" w:rsidRPr="008F5D24" w:rsidRDefault="008F5D24" w:rsidP="008F5D24">
            <w:pPr>
              <w:widowControl/>
              <w:wordWrap/>
              <w:autoSpaceDE/>
              <w:autoSpaceDN/>
              <w:spacing w:after="0" w:line="240" w:lineRule="auto"/>
              <w:jc w:val="center"/>
              <w:rPr>
                <w:rFonts w:ascii="돋움" w:eastAsia="돋움" w:hAnsi="돋움" w:cs="굴림"/>
                <w:b/>
                <w:bCs/>
                <w:color w:val="333333"/>
                <w:kern w:val="0"/>
                <w:sz w:val="16"/>
                <w:szCs w:val="16"/>
              </w:rPr>
            </w:pPr>
            <w:r w:rsidRPr="008F5D24">
              <w:rPr>
                <w:rFonts w:ascii="돋움" w:eastAsia="돋움" w:hAnsi="돋움" w:cs="굴림" w:hint="eastAsia"/>
                <w:b/>
                <w:bCs/>
                <w:color w:val="333333"/>
                <w:kern w:val="0"/>
                <w:sz w:val="16"/>
                <w:szCs w:val="16"/>
              </w:rPr>
              <w:t>배포시 소스코드 제공의무(Reciprocity)와 범위</w:t>
            </w:r>
          </w:p>
        </w:tc>
        <w:tc>
          <w:tcPr>
            <w:tcW w:w="4111" w:type="dxa"/>
            <w:tcBorders>
              <w:top w:val="single" w:sz="6" w:space="0" w:color="DCDCDC"/>
              <w:left w:val="single" w:sz="6" w:space="0" w:color="DCDCDC"/>
              <w:bottom w:val="single" w:sz="6" w:space="0" w:color="DCDCDC"/>
              <w:right w:val="single" w:sz="6" w:space="0" w:color="DCDCDC"/>
            </w:tcBorders>
            <w:shd w:val="clear" w:color="auto" w:fill="FFFFFF"/>
            <w:vAlign w:val="center"/>
            <w:hideMark/>
          </w:tcPr>
          <w:p w14:paraId="01687CE9" w14:textId="77777777" w:rsidR="008F5D24" w:rsidRPr="008F5D24" w:rsidRDefault="008F5D24" w:rsidP="008F5D24">
            <w:pPr>
              <w:widowControl/>
              <w:wordWrap/>
              <w:autoSpaceDE/>
              <w:autoSpaceDN/>
              <w:spacing w:after="0" w:line="240" w:lineRule="auto"/>
              <w:jc w:val="center"/>
              <w:rPr>
                <w:rFonts w:ascii="돋움" w:eastAsia="돋움" w:hAnsi="돋움" w:cs="굴림"/>
                <w:color w:val="767676"/>
                <w:kern w:val="0"/>
                <w:sz w:val="18"/>
                <w:szCs w:val="18"/>
              </w:rPr>
            </w:pPr>
            <w:r w:rsidRPr="008F5D24">
              <w:rPr>
                <w:rFonts w:ascii="돋움" w:eastAsia="돋움" w:hAnsi="돋움" w:cs="굴림" w:hint="eastAsia"/>
                <w:color w:val="767676"/>
                <w:kern w:val="0"/>
                <w:sz w:val="18"/>
                <w:szCs w:val="18"/>
              </w:rPr>
              <w:t>명시되어있지않음</w:t>
            </w:r>
          </w:p>
        </w:tc>
      </w:tr>
      <w:tr w:rsidR="008F5D24" w:rsidRPr="008F5D24" w14:paraId="0095D9E1" w14:textId="77777777" w:rsidTr="008F5D24">
        <w:trPr>
          <w:trHeight w:val="570"/>
        </w:trPr>
        <w:tc>
          <w:tcPr>
            <w:tcW w:w="4245" w:type="dxa"/>
            <w:tcBorders>
              <w:top w:val="single" w:sz="6" w:space="0" w:color="2884C7"/>
              <w:left w:val="single" w:sz="6" w:space="0" w:color="DCDCDC"/>
              <w:bottom w:val="single" w:sz="6" w:space="0" w:color="DCDCDC"/>
              <w:right w:val="single" w:sz="6" w:space="0" w:color="DCDCDC"/>
            </w:tcBorders>
            <w:shd w:val="clear" w:color="auto" w:fill="F6F6F6"/>
            <w:vAlign w:val="center"/>
            <w:hideMark/>
          </w:tcPr>
          <w:p w14:paraId="4EEE7E5E" w14:textId="77777777" w:rsidR="008F5D24" w:rsidRPr="008F5D24" w:rsidRDefault="008F5D24" w:rsidP="008F5D24">
            <w:pPr>
              <w:widowControl/>
              <w:wordWrap/>
              <w:autoSpaceDE/>
              <w:autoSpaceDN/>
              <w:spacing w:after="0" w:line="240" w:lineRule="auto"/>
              <w:jc w:val="center"/>
              <w:rPr>
                <w:rFonts w:ascii="돋움" w:eastAsia="돋움" w:hAnsi="돋움" w:cs="굴림"/>
                <w:b/>
                <w:bCs/>
                <w:color w:val="333333"/>
                <w:kern w:val="0"/>
                <w:sz w:val="16"/>
                <w:szCs w:val="16"/>
              </w:rPr>
            </w:pPr>
            <w:r w:rsidRPr="008F5D24">
              <w:rPr>
                <w:rFonts w:ascii="돋움" w:eastAsia="돋움" w:hAnsi="돋움" w:cs="굴림" w:hint="eastAsia"/>
                <w:b/>
                <w:bCs/>
                <w:color w:val="333333"/>
                <w:kern w:val="0"/>
                <w:sz w:val="16"/>
                <w:szCs w:val="16"/>
              </w:rPr>
              <w:t>조합저작물(Lager Work) 작성 및 타 라이선스 배포 허용</w:t>
            </w:r>
          </w:p>
        </w:tc>
        <w:tc>
          <w:tcPr>
            <w:tcW w:w="4111" w:type="dxa"/>
            <w:tcBorders>
              <w:top w:val="single" w:sz="6" w:space="0" w:color="DCDCDC"/>
              <w:left w:val="single" w:sz="6" w:space="0" w:color="DCDCDC"/>
              <w:bottom w:val="single" w:sz="6" w:space="0" w:color="DCDCDC"/>
              <w:right w:val="single" w:sz="6" w:space="0" w:color="DCDCDC"/>
            </w:tcBorders>
            <w:shd w:val="clear" w:color="auto" w:fill="FFFFFF"/>
            <w:vAlign w:val="center"/>
            <w:hideMark/>
          </w:tcPr>
          <w:p w14:paraId="2E72AE4F" w14:textId="77777777" w:rsidR="008F5D24" w:rsidRPr="008F5D24" w:rsidRDefault="008F5D24" w:rsidP="008F5D24">
            <w:pPr>
              <w:widowControl/>
              <w:wordWrap/>
              <w:autoSpaceDE/>
              <w:autoSpaceDN/>
              <w:spacing w:after="0" w:line="240" w:lineRule="auto"/>
              <w:jc w:val="center"/>
              <w:rPr>
                <w:rFonts w:ascii="돋움" w:eastAsia="돋움" w:hAnsi="돋움" w:cs="굴림"/>
                <w:color w:val="767676"/>
                <w:kern w:val="0"/>
                <w:sz w:val="18"/>
                <w:szCs w:val="18"/>
              </w:rPr>
            </w:pPr>
            <w:r w:rsidRPr="008F5D24">
              <w:rPr>
                <w:rFonts w:ascii="돋움" w:eastAsia="돋움" w:hAnsi="돋움" w:cs="굴림" w:hint="eastAsia"/>
                <w:color w:val="767676"/>
                <w:kern w:val="0"/>
                <w:sz w:val="18"/>
                <w:szCs w:val="18"/>
              </w:rPr>
              <w:t>조건부 가능</w:t>
            </w:r>
          </w:p>
        </w:tc>
      </w:tr>
      <w:tr w:rsidR="008F5D24" w:rsidRPr="008F5D24" w14:paraId="4393A588" w14:textId="77777777" w:rsidTr="008F5D24">
        <w:trPr>
          <w:trHeight w:val="397"/>
        </w:trPr>
        <w:tc>
          <w:tcPr>
            <w:tcW w:w="4245" w:type="dxa"/>
            <w:tcBorders>
              <w:top w:val="single" w:sz="6" w:space="0" w:color="2884C7"/>
              <w:left w:val="single" w:sz="6" w:space="0" w:color="DCDCDC"/>
              <w:bottom w:val="single" w:sz="6" w:space="0" w:color="DCDCDC"/>
              <w:right w:val="single" w:sz="6" w:space="0" w:color="DCDCDC"/>
            </w:tcBorders>
            <w:shd w:val="clear" w:color="auto" w:fill="F6F6F6"/>
            <w:vAlign w:val="center"/>
            <w:hideMark/>
          </w:tcPr>
          <w:p w14:paraId="0FD443AA" w14:textId="77777777" w:rsidR="008F5D24" w:rsidRPr="008F5D24" w:rsidRDefault="008F5D24" w:rsidP="008F5D24">
            <w:pPr>
              <w:widowControl/>
              <w:wordWrap/>
              <w:autoSpaceDE/>
              <w:autoSpaceDN/>
              <w:spacing w:after="0" w:line="240" w:lineRule="auto"/>
              <w:jc w:val="center"/>
              <w:rPr>
                <w:rFonts w:ascii="돋움" w:eastAsia="돋움" w:hAnsi="돋움" w:cs="굴림"/>
                <w:b/>
                <w:bCs/>
                <w:color w:val="333333"/>
                <w:kern w:val="0"/>
                <w:sz w:val="16"/>
                <w:szCs w:val="16"/>
              </w:rPr>
            </w:pPr>
            <w:r w:rsidRPr="008F5D24">
              <w:rPr>
                <w:rFonts w:ascii="돋움" w:eastAsia="돋움" w:hAnsi="돋움" w:cs="굴림" w:hint="eastAsia"/>
                <w:b/>
                <w:bCs/>
                <w:color w:val="333333"/>
                <w:kern w:val="0"/>
                <w:sz w:val="16"/>
                <w:szCs w:val="16"/>
              </w:rPr>
              <w:t>수정 시 수정내용 고지</w:t>
            </w:r>
          </w:p>
        </w:tc>
        <w:tc>
          <w:tcPr>
            <w:tcW w:w="4111" w:type="dxa"/>
            <w:tcBorders>
              <w:top w:val="single" w:sz="6" w:space="0" w:color="DCDCDC"/>
              <w:left w:val="single" w:sz="6" w:space="0" w:color="DCDCDC"/>
              <w:bottom w:val="single" w:sz="6" w:space="0" w:color="DCDCDC"/>
              <w:right w:val="single" w:sz="6" w:space="0" w:color="DCDCDC"/>
            </w:tcBorders>
            <w:shd w:val="clear" w:color="auto" w:fill="FFFFFF"/>
            <w:vAlign w:val="center"/>
            <w:hideMark/>
          </w:tcPr>
          <w:p w14:paraId="5D3489B4" w14:textId="77777777" w:rsidR="008F5D24" w:rsidRPr="008F5D24" w:rsidRDefault="008F5D24" w:rsidP="008F5D24">
            <w:pPr>
              <w:widowControl/>
              <w:wordWrap/>
              <w:autoSpaceDE/>
              <w:autoSpaceDN/>
              <w:spacing w:after="0" w:line="240" w:lineRule="auto"/>
              <w:jc w:val="center"/>
              <w:rPr>
                <w:rFonts w:ascii="돋움" w:eastAsia="돋움" w:hAnsi="돋움" w:cs="굴림"/>
                <w:color w:val="767676"/>
                <w:kern w:val="0"/>
                <w:sz w:val="18"/>
                <w:szCs w:val="18"/>
              </w:rPr>
            </w:pPr>
            <w:r w:rsidRPr="008F5D24">
              <w:rPr>
                <w:rFonts w:ascii="돋움" w:eastAsia="돋움" w:hAnsi="돋움" w:cs="굴림" w:hint="eastAsia"/>
                <w:color w:val="767676"/>
                <w:kern w:val="0"/>
                <w:sz w:val="18"/>
                <w:szCs w:val="18"/>
              </w:rPr>
              <w:t>명시되어있지않음</w:t>
            </w:r>
          </w:p>
        </w:tc>
      </w:tr>
      <w:tr w:rsidR="008F5D24" w:rsidRPr="008F5D24" w14:paraId="742B1DB0" w14:textId="77777777" w:rsidTr="008F5D24">
        <w:trPr>
          <w:trHeight w:val="403"/>
        </w:trPr>
        <w:tc>
          <w:tcPr>
            <w:tcW w:w="4245" w:type="dxa"/>
            <w:tcBorders>
              <w:top w:val="single" w:sz="6" w:space="0" w:color="2884C7"/>
              <w:left w:val="single" w:sz="6" w:space="0" w:color="DCDCDC"/>
              <w:bottom w:val="single" w:sz="6" w:space="0" w:color="DCDCDC"/>
              <w:right w:val="single" w:sz="6" w:space="0" w:color="DCDCDC"/>
            </w:tcBorders>
            <w:shd w:val="clear" w:color="auto" w:fill="F6F6F6"/>
            <w:vAlign w:val="center"/>
            <w:hideMark/>
          </w:tcPr>
          <w:p w14:paraId="12421A31" w14:textId="77777777" w:rsidR="008F5D24" w:rsidRPr="008F5D24" w:rsidRDefault="008F5D24" w:rsidP="008F5D24">
            <w:pPr>
              <w:widowControl/>
              <w:wordWrap/>
              <w:autoSpaceDE/>
              <w:autoSpaceDN/>
              <w:spacing w:after="0" w:line="240" w:lineRule="auto"/>
              <w:jc w:val="center"/>
              <w:rPr>
                <w:rFonts w:ascii="돋움" w:eastAsia="돋움" w:hAnsi="돋움" w:cs="굴림"/>
                <w:b/>
                <w:bCs/>
                <w:color w:val="333333"/>
                <w:kern w:val="0"/>
                <w:sz w:val="16"/>
                <w:szCs w:val="16"/>
              </w:rPr>
            </w:pPr>
            <w:r w:rsidRPr="008F5D24">
              <w:rPr>
                <w:rFonts w:ascii="돋움" w:eastAsia="돋움" w:hAnsi="돋움" w:cs="굴림" w:hint="eastAsia"/>
                <w:b/>
                <w:bCs/>
                <w:color w:val="333333"/>
                <w:kern w:val="0"/>
                <w:sz w:val="16"/>
                <w:szCs w:val="16"/>
              </w:rPr>
              <w:t>명시적 특허 라이선스의 허용</w:t>
            </w:r>
          </w:p>
        </w:tc>
        <w:tc>
          <w:tcPr>
            <w:tcW w:w="4111" w:type="dxa"/>
            <w:tcBorders>
              <w:top w:val="single" w:sz="6" w:space="0" w:color="DCDCDC"/>
              <w:left w:val="single" w:sz="6" w:space="0" w:color="DCDCDC"/>
              <w:bottom w:val="single" w:sz="6" w:space="0" w:color="DCDCDC"/>
              <w:right w:val="single" w:sz="6" w:space="0" w:color="DCDCDC"/>
            </w:tcBorders>
            <w:shd w:val="clear" w:color="auto" w:fill="FFFFFF"/>
            <w:vAlign w:val="center"/>
            <w:hideMark/>
          </w:tcPr>
          <w:p w14:paraId="0CF37DBB" w14:textId="77777777" w:rsidR="008F5D24" w:rsidRPr="008F5D24" w:rsidRDefault="008F5D24" w:rsidP="008F5D24">
            <w:pPr>
              <w:widowControl/>
              <w:wordWrap/>
              <w:autoSpaceDE/>
              <w:autoSpaceDN/>
              <w:spacing w:after="0" w:line="240" w:lineRule="auto"/>
              <w:jc w:val="center"/>
              <w:rPr>
                <w:rFonts w:ascii="돋움" w:eastAsia="돋움" w:hAnsi="돋움" w:cs="굴림"/>
                <w:color w:val="767676"/>
                <w:kern w:val="0"/>
                <w:sz w:val="18"/>
                <w:szCs w:val="18"/>
              </w:rPr>
            </w:pPr>
            <w:r w:rsidRPr="008F5D24">
              <w:rPr>
                <w:rFonts w:ascii="돋움" w:eastAsia="돋움" w:hAnsi="돋움" w:cs="굴림" w:hint="eastAsia"/>
                <w:color w:val="767676"/>
                <w:kern w:val="0"/>
                <w:sz w:val="18"/>
                <w:szCs w:val="18"/>
              </w:rPr>
              <w:t>명시되어있지않음</w:t>
            </w:r>
          </w:p>
        </w:tc>
      </w:tr>
      <w:tr w:rsidR="008F5D24" w:rsidRPr="008F5D24" w14:paraId="46AD12BF" w14:textId="77777777" w:rsidTr="008F5D24">
        <w:trPr>
          <w:trHeight w:val="408"/>
        </w:trPr>
        <w:tc>
          <w:tcPr>
            <w:tcW w:w="4245" w:type="dxa"/>
            <w:tcBorders>
              <w:top w:val="single" w:sz="6" w:space="0" w:color="2884C7"/>
              <w:left w:val="single" w:sz="6" w:space="0" w:color="DCDCDC"/>
              <w:bottom w:val="single" w:sz="6" w:space="0" w:color="DCDCDC"/>
              <w:right w:val="single" w:sz="6" w:space="0" w:color="DCDCDC"/>
            </w:tcBorders>
            <w:shd w:val="clear" w:color="auto" w:fill="F6F6F6"/>
            <w:vAlign w:val="center"/>
            <w:hideMark/>
          </w:tcPr>
          <w:p w14:paraId="351ECFF7" w14:textId="77777777" w:rsidR="008F5D24" w:rsidRPr="008F5D24" w:rsidRDefault="008F5D24" w:rsidP="008F5D24">
            <w:pPr>
              <w:widowControl/>
              <w:wordWrap/>
              <w:autoSpaceDE/>
              <w:autoSpaceDN/>
              <w:spacing w:after="0" w:line="240" w:lineRule="auto"/>
              <w:jc w:val="center"/>
              <w:rPr>
                <w:rFonts w:ascii="돋움" w:eastAsia="돋움" w:hAnsi="돋움" w:cs="굴림"/>
                <w:b/>
                <w:bCs/>
                <w:color w:val="333333"/>
                <w:kern w:val="0"/>
                <w:sz w:val="16"/>
                <w:szCs w:val="16"/>
              </w:rPr>
            </w:pPr>
            <w:r w:rsidRPr="008F5D24">
              <w:rPr>
                <w:rFonts w:ascii="돋움" w:eastAsia="돋움" w:hAnsi="돋움" w:cs="굴림" w:hint="eastAsia"/>
                <w:b/>
                <w:bCs/>
                <w:color w:val="333333"/>
                <w:kern w:val="0"/>
                <w:sz w:val="16"/>
                <w:szCs w:val="16"/>
              </w:rPr>
              <w:lastRenderedPageBreak/>
              <w:t>라이선시가 특허소송 제기 시 라이선스 종료</w:t>
            </w:r>
          </w:p>
        </w:tc>
        <w:tc>
          <w:tcPr>
            <w:tcW w:w="4111" w:type="dxa"/>
            <w:tcBorders>
              <w:top w:val="single" w:sz="6" w:space="0" w:color="DCDCDC"/>
              <w:left w:val="single" w:sz="6" w:space="0" w:color="DCDCDC"/>
              <w:bottom w:val="single" w:sz="6" w:space="0" w:color="DCDCDC"/>
              <w:right w:val="single" w:sz="6" w:space="0" w:color="DCDCDC"/>
            </w:tcBorders>
            <w:shd w:val="clear" w:color="auto" w:fill="FFFFFF"/>
            <w:vAlign w:val="center"/>
            <w:hideMark/>
          </w:tcPr>
          <w:p w14:paraId="7A1D0746" w14:textId="77777777" w:rsidR="008F5D24" w:rsidRPr="008F5D24" w:rsidRDefault="008F5D24" w:rsidP="008F5D24">
            <w:pPr>
              <w:widowControl/>
              <w:wordWrap/>
              <w:autoSpaceDE/>
              <w:autoSpaceDN/>
              <w:spacing w:after="0" w:line="240" w:lineRule="auto"/>
              <w:jc w:val="center"/>
              <w:rPr>
                <w:rFonts w:ascii="돋움" w:eastAsia="돋움" w:hAnsi="돋움" w:cs="굴림"/>
                <w:color w:val="767676"/>
                <w:kern w:val="0"/>
                <w:sz w:val="18"/>
                <w:szCs w:val="18"/>
              </w:rPr>
            </w:pPr>
            <w:r w:rsidRPr="008F5D24">
              <w:rPr>
                <w:rFonts w:ascii="돋움" w:eastAsia="돋움" w:hAnsi="돋움" w:cs="굴림" w:hint="eastAsia"/>
                <w:color w:val="767676"/>
                <w:kern w:val="0"/>
                <w:sz w:val="18"/>
                <w:szCs w:val="18"/>
              </w:rPr>
              <w:t>명시되어있지않음</w:t>
            </w:r>
          </w:p>
        </w:tc>
      </w:tr>
      <w:tr w:rsidR="008F5D24" w:rsidRPr="008F5D24" w14:paraId="359E1612" w14:textId="77777777" w:rsidTr="008F5D24">
        <w:trPr>
          <w:trHeight w:val="414"/>
        </w:trPr>
        <w:tc>
          <w:tcPr>
            <w:tcW w:w="4245" w:type="dxa"/>
            <w:tcBorders>
              <w:top w:val="single" w:sz="6" w:space="0" w:color="2884C7"/>
              <w:left w:val="single" w:sz="6" w:space="0" w:color="DCDCDC"/>
              <w:bottom w:val="single" w:sz="6" w:space="0" w:color="DCDCDC"/>
              <w:right w:val="single" w:sz="6" w:space="0" w:color="DCDCDC"/>
            </w:tcBorders>
            <w:shd w:val="clear" w:color="auto" w:fill="F6F6F6"/>
            <w:vAlign w:val="center"/>
            <w:hideMark/>
          </w:tcPr>
          <w:p w14:paraId="78B50F36" w14:textId="77777777" w:rsidR="008F5D24" w:rsidRPr="008F5D24" w:rsidRDefault="008F5D24" w:rsidP="008F5D24">
            <w:pPr>
              <w:widowControl/>
              <w:wordWrap/>
              <w:autoSpaceDE/>
              <w:autoSpaceDN/>
              <w:spacing w:after="0" w:line="240" w:lineRule="auto"/>
              <w:jc w:val="center"/>
              <w:rPr>
                <w:rFonts w:ascii="돋움" w:eastAsia="돋움" w:hAnsi="돋움" w:cs="굴림"/>
                <w:b/>
                <w:bCs/>
                <w:color w:val="333333"/>
                <w:kern w:val="0"/>
                <w:sz w:val="16"/>
                <w:szCs w:val="16"/>
              </w:rPr>
            </w:pPr>
            <w:r w:rsidRPr="008F5D24">
              <w:rPr>
                <w:rFonts w:ascii="돋움" w:eastAsia="돋움" w:hAnsi="돋움" w:cs="굴림" w:hint="eastAsia"/>
                <w:b/>
                <w:bCs/>
                <w:color w:val="333333"/>
                <w:kern w:val="0"/>
                <w:sz w:val="16"/>
                <w:szCs w:val="16"/>
              </w:rPr>
              <w:t>이름, 상표, 상호에 대한 사용제한</w:t>
            </w:r>
          </w:p>
        </w:tc>
        <w:tc>
          <w:tcPr>
            <w:tcW w:w="4111" w:type="dxa"/>
            <w:tcBorders>
              <w:top w:val="single" w:sz="6" w:space="0" w:color="DCDCDC"/>
              <w:left w:val="single" w:sz="6" w:space="0" w:color="DCDCDC"/>
              <w:bottom w:val="single" w:sz="6" w:space="0" w:color="DCDCDC"/>
              <w:right w:val="single" w:sz="6" w:space="0" w:color="DCDCDC"/>
            </w:tcBorders>
            <w:shd w:val="clear" w:color="auto" w:fill="FFFFFF"/>
            <w:vAlign w:val="center"/>
            <w:hideMark/>
          </w:tcPr>
          <w:p w14:paraId="5515850D" w14:textId="77777777" w:rsidR="008F5D24" w:rsidRPr="008F5D24" w:rsidRDefault="008F5D24" w:rsidP="008F5D24">
            <w:pPr>
              <w:widowControl/>
              <w:wordWrap/>
              <w:autoSpaceDE/>
              <w:autoSpaceDN/>
              <w:spacing w:after="0" w:line="240" w:lineRule="auto"/>
              <w:jc w:val="center"/>
              <w:rPr>
                <w:rFonts w:ascii="돋움" w:eastAsia="돋움" w:hAnsi="돋움" w:cs="굴림"/>
                <w:color w:val="767676"/>
                <w:kern w:val="0"/>
                <w:sz w:val="18"/>
                <w:szCs w:val="18"/>
              </w:rPr>
            </w:pPr>
            <w:r w:rsidRPr="008F5D24">
              <w:rPr>
                <w:rFonts w:ascii="돋움" w:eastAsia="돋움" w:hAnsi="돋움" w:cs="굴림" w:hint="eastAsia"/>
                <w:color w:val="767676"/>
                <w:kern w:val="0"/>
                <w:sz w:val="18"/>
                <w:szCs w:val="18"/>
              </w:rPr>
              <w:t>명시되어있지않음</w:t>
            </w:r>
          </w:p>
        </w:tc>
      </w:tr>
      <w:tr w:rsidR="008F5D24" w:rsidRPr="008F5D24" w14:paraId="3D3CFB23" w14:textId="77777777" w:rsidTr="008F5D24">
        <w:trPr>
          <w:trHeight w:val="421"/>
        </w:trPr>
        <w:tc>
          <w:tcPr>
            <w:tcW w:w="4245" w:type="dxa"/>
            <w:tcBorders>
              <w:top w:val="single" w:sz="6" w:space="0" w:color="2884C7"/>
              <w:left w:val="single" w:sz="6" w:space="0" w:color="DCDCDC"/>
              <w:bottom w:val="single" w:sz="6" w:space="0" w:color="DCDCDC"/>
              <w:right w:val="single" w:sz="6" w:space="0" w:color="DCDCDC"/>
            </w:tcBorders>
            <w:shd w:val="clear" w:color="auto" w:fill="F6F6F6"/>
            <w:vAlign w:val="center"/>
            <w:hideMark/>
          </w:tcPr>
          <w:p w14:paraId="0CC17BEC" w14:textId="77777777" w:rsidR="008F5D24" w:rsidRPr="008F5D24" w:rsidRDefault="008F5D24" w:rsidP="008F5D24">
            <w:pPr>
              <w:widowControl/>
              <w:wordWrap/>
              <w:autoSpaceDE/>
              <w:autoSpaceDN/>
              <w:spacing w:after="0" w:line="240" w:lineRule="auto"/>
              <w:jc w:val="center"/>
              <w:rPr>
                <w:rFonts w:ascii="돋움" w:eastAsia="돋움" w:hAnsi="돋움" w:cs="굴림"/>
                <w:b/>
                <w:bCs/>
                <w:color w:val="333333"/>
                <w:kern w:val="0"/>
                <w:sz w:val="16"/>
                <w:szCs w:val="16"/>
              </w:rPr>
            </w:pPr>
            <w:r w:rsidRPr="008F5D24">
              <w:rPr>
                <w:rFonts w:ascii="돋움" w:eastAsia="돋움" w:hAnsi="돋움" w:cs="굴림" w:hint="eastAsia"/>
                <w:b/>
                <w:bCs/>
                <w:color w:val="333333"/>
                <w:kern w:val="0"/>
                <w:sz w:val="16"/>
                <w:szCs w:val="16"/>
              </w:rPr>
              <w:t>보증의 부인</w:t>
            </w:r>
          </w:p>
        </w:tc>
        <w:tc>
          <w:tcPr>
            <w:tcW w:w="4111" w:type="dxa"/>
            <w:tcBorders>
              <w:top w:val="single" w:sz="6" w:space="0" w:color="DCDCDC"/>
              <w:left w:val="single" w:sz="6" w:space="0" w:color="DCDCDC"/>
              <w:bottom w:val="single" w:sz="6" w:space="0" w:color="DCDCDC"/>
              <w:right w:val="single" w:sz="6" w:space="0" w:color="DCDCDC"/>
            </w:tcBorders>
            <w:shd w:val="clear" w:color="auto" w:fill="FFFFFF"/>
            <w:vAlign w:val="center"/>
            <w:hideMark/>
          </w:tcPr>
          <w:p w14:paraId="75BBB5DE" w14:textId="77777777" w:rsidR="008F5D24" w:rsidRPr="008F5D24" w:rsidRDefault="008F5D24" w:rsidP="008F5D24">
            <w:pPr>
              <w:widowControl/>
              <w:wordWrap/>
              <w:autoSpaceDE/>
              <w:autoSpaceDN/>
              <w:spacing w:after="0" w:line="240" w:lineRule="auto"/>
              <w:jc w:val="center"/>
              <w:rPr>
                <w:rFonts w:ascii="돋움" w:eastAsia="돋움" w:hAnsi="돋움" w:cs="굴림"/>
                <w:color w:val="767676"/>
                <w:kern w:val="0"/>
                <w:sz w:val="18"/>
                <w:szCs w:val="18"/>
              </w:rPr>
            </w:pPr>
            <w:r w:rsidRPr="008F5D24">
              <w:rPr>
                <w:rFonts w:ascii="돋움" w:eastAsia="돋움" w:hAnsi="돋움" w:cs="굴림" w:hint="eastAsia"/>
                <w:color w:val="767676"/>
                <w:kern w:val="0"/>
                <w:sz w:val="18"/>
                <w:szCs w:val="18"/>
              </w:rPr>
              <w:t>가능</w:t>
            </w:r>
          </w:p>
        </w:tc>
      </w:tr>
      <w:tr w:rsidR="008F5D24" w:rsidRPr="008F5D24" w14:paraId="67FDDBDC" w14:textId="77777777" w:rsidTr="008F5D24">
        <w:trPr>
          <w:trHeight w:val="259"/>
        </w:trPr>
        <w:tc>
          <w:tcPr>
            <w:tcW w:w="4245" w:type="dxa"/>
            <w:tcBorders>
              <w:top w:val="single" w:sz="6" w:space="0" w:color="2884C7"/>
              <w:left w:val="single" w:sz="6" w:space="0" w:color="DCDCDC"/>
              <w:bottom w:val="single" w:sz="6" w:space="0" w:color="DCDCDC"/>
              <w:right w:val="single" w:sz="6" w:space="0" w:color="DCDCDC"/>
            </w:tcBorders>
            <w:shd w:val="clear" w:color="auto" w:fill="F6F6F6"/>
            <w:vAlign w:val="center"/>
            <w:hideMark/>
          </w:tcPr>
          <w:p w14:paraId="677B405C" w14:textId="77777777" w:rsidR="008F5D24" w:rsidRPr="008F5D24" w:rsidRDefault="008F5D24" w:rsidP="008F5D24">
            <w:pPr>
              <w:widowControl/>
              <w:wordWrap/>
              <w:autoSpaceDE/>
              <w:autoSpaceDN/>
              <w:spacing w:after="0" w:line="240" w:lineRule="auto"/>
              <w:jc w:val="center"/>
              <w:rPr>
                <w:rFonts w:ascii="돋움" w:eastAsia="돋움" w:hAnsi="돋움" w:cs="굴림"/>
                <w:b/>
                <w:bCs/>
                <w:color w:val="333333"/>
                <w:kern w:val="0"/>
                <w:sz w:val="16"/>
                <w:szCs w:val="16"/>
              </w:rPr>
            </w:pPr>
            <w:r w:rsidRPr="008F5D24">
              <w:rPr>
                <w:rFonts w:ascii="돋움" w:eastAsia="돋움" w:hAnsi="돋움" w:cs="굴림" w:hint="eastAsia"/>
                <w:b/>
                <w:bCs/>
                <w:color w:val="333333"/>
                <w:kern w:val="0"/>
                <w:sz w:val="16"/>
                <w:szCs w:val="16"/>
              </w:rPr>
              <w:t>책임의 제한</w:t>
            </w:r>
          </w:p>
        </w:tc>
        <w:tc>
          <w:tcPr>
            <w:tcW w:w="4111" w:type="dxa"/>
            <w:tcBorders>
              <w:top w:val="single" w:sz="6" w:space="0" w:color="DCDCDC"/>
              <w:left w:val="single" w:sz="6" w:space="0" w:color="DCDCDC"/>
              <w:bottom w:val="single" w:sz="6" w:space="0" w:color="DCDCDC"/>
              <w:right w:val="single" w:sz="6" w:space="0" w:color="DCDCDC"/>
            </w:tcBorders>
            <w:shd w:val="clear" w:color="auto" w:fill="FFFFFF"/>
            <w:vAlign w:val="center"/>
            <w:hideMark/>
          </w:tcPr>
          <w:p w14:paraId="7E60F0AB" w14:textId="77777777" w:rsidR="008F5D24" w:rsidRPr="008F5D24" w:rsidRDefault="008F5D24" w:rsidP="008F5D24">
            <w:pPr>
              <w:widowControl/>
              <w:wordWrap/>
              <w:autoSpaceDE/>
              <w:autoSpaceDN/>
              <w:spacing w:after="0" w:line="240" w:lineRule="auto"/>
              <w:jc w:val="center"/>
              <w:rPr>
                <w:rFonts w:ascii="돋움" w:eastAsia="돋움" w:hAnsi="돋움" w:cs="굴림"/>
                <w:color w:val="767676"/>
                <w:kern w:val="0"/>
                <w:sz w:val="18"/>
                <w:szCs w:val="18"/>
              </w:rPr>
            </w:pPr>
            <w:r w:rsidRPr="008F5D24">
              <w:rPr>
                <w:rFonts w:ascii="돋움" w:eastAsia="돋움" w:hAnsi="돋움" w:cs="굴림" w:hint="eastAsia"/>
                <w:color w:val="767676"/>
                <w:kern w:val="0"/>
                <w:sz w:val="18"/>
                <w:szCs w:val="18"/>
              </w:rPr>
              <w:t>가능</w:t>
            </w:r>
          </w:p>
        </w:tc>
      </w:tr>
    </w:tbl>
    <w:p w14:paraId="76D70B7F" w14:textId="32E11055" w:rsidR="008F5D24" w:rsidRDefault="008F5D24" w:rsidP="001D0231">
      <w:pPr>
        <w:rPr>
          <w:rFonts w:ascii="나눔고딕" w:eastAsia="나눔고딕" w:hAnsi="나눔고딕"/>
          <w:sz w:val="22"/>
        </w:rPr>
      </w:pPr>
    </w:p>
    <w:p w14:paraId="7F3C56D4" w14:textId="77777777" w:rsidR="008F5D24" w:rsidRPr="0094768E" w:rsidRDefault="008F5D24" w:rsidP="001D0231">
      <w:pPr>
        <w:rPr>
          <w:rFonts w:ascii="나눔고딕" w:eastAsia="나눔고딕" w:hAnsi="나눔고딕"/>
          <w:sz w:val="22"/>
        </w:rPr>
      </w:pPr>
    </w:p>
    <w:sectPr w:rsidR="008F5D24" w:rsidRPr="0094768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119FE" w14:textId="77777777" w:rsidR="00082AC2" w:rsidRDefault="00082AC2" w:rsidP="008F5D24">
      <w:pPr>
        <w:spacing w:after="0" w:line="240" w:lineRule="auto"/>
      </w:pPr>
      <w:r>
        <w:separator/>
      </w:r>
    </w:p>
  </w:endnote>
  <w:endnote w:type="continuationSeparator" w:id="0">
    <w:p w14:paraId="2A9D827E" w14:textId="77777777" w:rsidR="00082AC2" w:rsidRDefault="00082AC2" w:rsidP="008F5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나눔고딕">
    <w:panose1 w:val="00000000000000000000"/>
    <w:charset w:val="81"/>
    <w:family w:val="auto"/>
    <w:pitch w:val="variable"/>
    <w:sig w:usb0="80000003" w:usb1="09D7FCE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3ABDC" w14:textId="77777777" w:rsidR="00082AC2" w:rsidRDefault="00082AC2" w:rsidP="008F5D24">
      <w:pPr>
        <w:spacing w:after="0" w:line="240" w:lineRule="auto"/>
      </w:pPr>
      <w:r>
        <w:separator/>
      </w:r>
    </w:p>
  </w:footnote>
  <w:footnote w:type="continuationSeparator" w:id="0">
    <w:p w14:paraId="56E1577B" w14:textId="77777777" w:rsidR="00082AC2" w:rsidRDefault="00082AC2" w:rsidP="008F5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CBA"/>
    <w:multiLevelType w:val="hybridMultilevel"/>
    <w:tmpl w:val="1CFA0914"/>
    <w:lvl w:ilvl="0" w:tplc="58728BDC">
      <w:numFmt w:val="bullet"/>
      <w:lvlText w:val="※"/>
      <w:lvlJc w:val="left"/>
      <w:pPr>
        <w:ind w:left="760" w:hanging="360"/>
      </w:pPr>
      <w:rPr>
        <w:rFonts w:ascii="나눔고딕" w:eastAsia="나눔고딕" w:hAnsi="나눔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BD0E3C"/>
    <w:multiLevelType w:val="multilevel"/>
    <w:tmpl w:val="A726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F7206"/>
    <w:multiLevelType w:val="hybridMultilevel"/>
    <w:tmpl w:val="06AA2328"/>
    <w:lvl w:ilvl="0" w:tplc="B49408DA">
      <w:numFmt w:val="bullet"/>
      <w:lvlText w:val="※"/>
      <w:lvlJc w:val="left"/>
      <w:pPr>
        <w:ind w:left="760" w:hanging="360"/>
      </w:pPr>
      <w:rPr>
        <w:rFonts w:ascii="나눔고딕" w:eastAsia="나눔고딕" w:hAnsi="나눔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08309FF"/>
    <w:multiLevelType w:val="multilevel"/>
    <w:tmpl w:val="567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97B97"/>
    <w:multiLevelType w:val="multilevel"/>
    <w:tmpl w:val="3722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E3"/>
    <w:rsid w:val="00080482"/>
    <w:rsid w:val="00082AC2"/>
    <w:rsid w:val="00091CFE"/>
    <w:rsid w:val="0010505A"/>
    <w:rsid w:val="00135423"/>
    <w:rsid w:val="00161B88"/>
    <w:rsid w:val="001D0231"/>
    <w:rsid w:val="004801AA"/>
    <w:rsid w:val="005B0D50"/>
    <w:rsid w:val="00602B16"/>
    <w:rsid w:val="006D76BE"/>
    <w:rsid w:val="00897384"/>
    <w:rsid w:val="008B3FF5"/>
    <w:rsid w:val="008C3BF7"/>
    <w:rsid w:val="008F5D24"/>
    <w:rsid w:val="00901598"/>
    <w:rsid w:val="00934F75"/>
    <w:rsid w:val="0094768E"/>
    <w:rsid w:val="009905E3"/>
    <w:rsid w:val="009F09B6"/>
    <w:rsid w:val="00A10AA6"/>
    <w:rsid w:val="00E81B58"/>
    <w:rsid w:val="00E91716"/>
    <w:rsid w:val="00E93073"/>
    <w:rsid w:val="00E950BE"/>
    <w:rsid w:val="00FC04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F4630"/>
  <w15:chartTrackingRefBased/>
  <w15:docId w15:val="{17D7592F-1FAF-4922-9196-270D1902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10AA6"/>
    <w:rPr>
      <w:color w:val="0563C1" w:themeColor="hyperlink"/>
      <w:u w:val="single"/>
    </w:rPr>
  </w:style>
  <w:style w:type="character" w:styleId="a4">
    <w:name w:val="Unresolved Mention"/>
    <w:basedOn w:val="a0"/>
    <w:uiPriority w:val="99"/>
    <w:semiHidden/>
    <w:unhideWhenUsed/>
    <w:rsid w:val="00A10AA6"/>
    <w:rPr>
      <w:color w:val="605E5C"/>
      <w:shd w:val="clear" w:color="auto" w:fill="E1DFDD"/>
    </w:rPr>
  </w:style>
  <w:style w:type="paragraph" w:styleId="a5">
    <w:name w:val="header"/>
    <w:basedOn w:val="a"/>
    <w:link w:val="Char"/>
    <w:uiPriority w:val="99"/>
    <w:unhideWhenUsed/>
    <w:rsid w:val="008F5D24"/>
    <w:pPr>
      <w:tabs>
        <w:tab w:val="center" w:pos="4513"/>
        <w:tab w:val="right" w:pos="9026"/>
      </w:tabs>
      <w:snapToGrid w:val="0"/>
    </w:pPr>
  </w:style>
  <w:style w:type="character" w:customStyle="1" w:styleId="Char">
    <w:name w:val="머리글 Char"/>
    <w:basedOn w:val="a0"/>
    <w:link w:val="a5"/>
    <w:uiPriority w:val="99"/>
    <w:rsid w:val="008F5D24"/>
  </w:style>
  <w:style w:type="paragraph" w:styleId="a6">
    <w:name w:val="footer"/>
    <w:basedOn w:val="a"/>
    <w:link w:val="Char0"/>
    <w:uiPriority w:val="99"/>
    <w:unhideWhenUsed/>
    <w:rsid w:val="008F5D24"/>
    <w:pPr>
      <w:tabs>
        <w:tab w:val="center" w:pos="4513"/>
        <w:tab w:val="right" w:pos="9026"/>
      </w:tabs>
      <w:snapToGrid w:val="0"/>
    </w:pPr>
  </w:style>
  <w:style w:type="character" w:customStyle="1" w:styleId="Char0">
    <w:name w:val="바닥글 Char"/>
    <w:basedOn w:val="a0"/>
    <w:link w:val="a6"/>
    <w:uiPriority w:val="99"/>
    <w:rsid w:val="008F5D24"/>
  </w:style>
  <w:style w:type="paragraph" w:styleId="a7">
    <w:name w:val="List Paragraph"/>
    <w:basedOn w:val="a"/>
    <w:uiPriority w:val="34"/>
    <w:qFormat/>
    <w:rsid w:val="0089738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569541">
      <w:bodyDiv w:val="1"/>
      <w:marLeft w:val="0"/>
      <w:marRight w:val="0"/>
      <w:marTop w:val="0"/>
      <w:marBottom w:val="0"/>
      <w:divBdr>
        <w:top w:val="none" w:sz="0" w:space="0" w:color="auto"/>
        <w:left w:val="none" w:sz="0" w:space="0" w:color="auto"/>
        <w:bottom w:val="none" w:sz="0" w:space="0" w:color="auto"/>
        <w:right w:val="none" w:sz="0" w:space="0" w:color="auto"/>
      </w:divBdr>
    </w:div>
    <w:div w:id="732700674">
      <w:bodyDiv w:val="1"/>
      <w:marLeft w:val="0"/>
      <w:marRight w:val="0"/>
      <w:marTop w:val="0"/>
      <w:marBottom w:val="0"/>
      <w:divBdr>
        <w:top w:val="none" w:sz="0" w:space="0" w:color="auto"/>
        <w:left w:val="none" w:sz="0" w:space="0" w:color="auto"/>
        <w:bottom w:val="none" w:sz="0" w:space="0" w:color="auto"/>
        <w:right w:val="none" w:sz="0" w:space="0" w:color="auto"/>
      </w:divBdr>
    </w:div>
    <w:div w:id="858469488">
      <w:bodyDiv w:val="1"/>
      <w:marLeft w:val="0"/>
      <w:marRight w:val="0"/>
      <w:marTop w:val="0"/>
      <w:marBottom w:val="0"/>
      <w:divBdr>
        <w:top w:val="none" w:sz="0" w:space="0" w:color="auto"/>
        <w:left w:val="none" w:sz="0" w:space="0" w:color="auto"/>
        <w:bottom w:val="none" w:sz="0" w:space="0" w:color="auto"/>
        <w:right w:val="none" w:sz="0" w:space="0" w:color="auto"/>
      </w:divBdr>
    </w:div>
    <w:div w:id="1148715427">
      <w:bodyDiv w:val="1"/>
      <w:marLeft w:val="0"/>
      <w:marRight w:val="0"/>
      <w:marTop w:val="0"/>
      <w:marBottom w:val="0"/>
      <w:divBdr>
        <w:top w:val="none" w:sz="0" w:space="0" w:color="auto"/>
        <w:left w:val="none" w:sz="0" w:space="0" w:color="auto"/>
        <w:bottom w:val="none" w:sz="0" w:space="0" w:color="auto"/>
        <w:right w:val="none" w:sz="0" w:space="0" w:color="auto"/>
      </w:divBdr>
    </w:div>
    <w:div w:id="1569075109">
      <w:bodyDiv w:val="1"/>
      <w:marLeft w:val="0"/>
      <w:marRight w:val="0"/>
      <w:marTop w:val="0"/>
      <w:marBottom w:val="0"/>
      <w:divBdr>
        <w:top w:val="none" w:sz="0" w:space="0" w:color="auto"/>
        <w:left w:val="none" w:sz="0" w:space="0" w:color="auto"/>
        <w:bottom w:val="none" w:sz="0" w:space="0" w:color="auto"/>
        <w:right w:val="none" w:sz="0" w:space="0" w:color="auto"/>
      </w:divBdr>
    </w:div>
    <w:div w:id="1573082340">
      <w:bodyDiv w:val="1"/>
      <w:marLeft w:val="0"/>
      <w:marRight w:val="0"/>
      <w:marTop w:val="0"/>
      <w:marBottom w:val="0"/>
      <w:divBdr>
        <w:top w:val="none" w:sz="0" w:space="0" w:color="auto"/>
        <w:left w:val="none" w:sz="0" w:space="0" w:color="auto"/>
        <w:bottom w:val="none" w:sz="0" w:space="0" w:color="auto"/>
        <w:right w:val="none" w:sz="0" w:space="0" w:color="auto"/>
      </w:divBdr>
    </w:div>
    <w:div w:id="176576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gpl-3.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hoosealicense.com/no-permission/" TargetMode="External"/><Relationship Id="rId4" Type="http://schemas.openxmlformats.org/officeDocument/2006/relationships/settings" Target="settings.xml"/><Relationship Id="rId9" Type="http://schemas.openxmlformats.org/officeDocument/2006/relationships/hyperlink" Target="https://opensource.org/licenses/Python-2.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04DA4-8EC0-4AE7-9DCE-21635BAEF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155</Words>
  <Characters>888</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 기현</dc:creator>
  <cp:keywords/>
  <dc:description/>
  <cp:lastModifiedBy>배 기현</cp:lastModifiedBy>
  <cp:revision>4</cp:revision>
  <dcterms:created xsi:type="dcterms:W3CDTF">2021-12-17T14:53:00Z</dcterms:created>
  <dcterms:modified xsi:type="dcterms:W3CDTF">2021-12-17T14:58:00Z</dcterms:modified>
</cp:coreProperties>
</file>