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16AB" w:rsidRDefault="006E14E9" w:rsidP="006E14E9">
      <w:pPr>
        <w:pStyle w:val="a3"/>
      </w:pPr>
      <w:r>
        <w:t>Отдых на берегу Заславского канала</w:t>
      </w:r>
    </w:p>
    <w:p w:rsidR="006E14E9" w:rsidRDefault="006E14E9" w:rsidP="006E14E9">
      <w:pPr>
        <w:rPr>
          <w:sz w:val="28"/>
          <w:szCs w:val="28"/>
        </w:rPr>
      </w:pPr>
      <w:r>
        <w:rPr>
          <w:sz w:val="28"/>
          <w:szCs w:val="28"/>
        </w:rPr>
        <w:t>Сложилось так, что Заславль стал интересен туристам в первую очередь из-за исторической ценности города, ведь Заславль третий по возрасту город Беларуси. Однако для рядового туриста также интерес может представить Заславский водный канал.</w:t>
      </w:r>
    </w:p>
    <w:p w:rsidR="006E14E9" w:rsidRDefault="006E14E9" w:rsidP="006E14E9">
      <w:pPr>
        <w:pStyle w:val="1"/>
      </w:pPr>
      <w:r>
        <w:t>История Заславского канала</w:t>
      </w:r>
    </w:p>
    <w:p w:rsidR="006E14E9" w:rsidRDefault="006E14E9" w:rsidP="006E14E9">
      <w:pPr>
        <w:rPr>
          <w:sz w:val="28"/>
          <w:szCs w:val="28"/>
        </w:rPr>
      </w:pPr>
      <w:r w:rsidRPr="006E14E9">
        <w:rPr>
          <w:sz w:val="28"/>
          <w:szCs w:val="28"/>
        </w:rPr>
        <w:t>Заславский канал является приток</w:t>
      </w:r>
      <w:r>
        <w:rPr>
          <w:sz w:val="28"/>
          <w:szCs w:val="28"/>
        </w:rPr>
        <w:t>ом реки Свислочь, многие историки считают этот водный объект основополагающим для небольшого городка.</w:t>
      </w:r>
    </w:p>
    <w:p w:rsidR="006E14E9" w:rsidRDefault="006E14E9" w:rsidP="006E14E9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4455319"/>
            <wp:effectExtent l="0" t="0" r="3175" b="254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4E9" w:rsidRDefault="006E14E9" w:rsidP="006E14E9">
      <w:pPr>
        <w:rPr>
          <w:sz w:val="28"/>
          <w:szCs w:val="28"/>
        </w:rPr>
      </w:pPr>
      <w:r>
        <w:rPr>
          <w:sz w:val="28"/>
          <w:szCs w:val="28"/>
        </w:rPr>
        <w:t xml:space="preserve">Очень важным этапом развития Заславского канала стала постройка гребного канала. </w:t>
      </w:r>
    </w:p>
    <w:p w:rsidR="006E14E9" w:rsidRDefault="007E20F3" w:rsidP="006E14E9">
      <w:pPr>
        <w:rPr>
          <w:sz w:val="28"/>
          <w:szCs w:val="28"/>
        </w:rPr>
      </w:pPr>
      <w:r>
        <w:rPr>
          <w:sz w:val="28"/>
          <w:szCs w:val="28"/>
        </w:rPr>
        <w:t>Строительство</w:t>
      </w:r>
      <w:r w:rsidR="006E14E9">
        <w:rPr>
          <w:sz w:val="28"/>
          <w:szCs w:val="28"/>
        </w:rPr>
        <w:t xml:space="preserve"> канала началось вместе со строительством Вилейско-Минской водной системы в 1960-1970 годах. По инициативе Минского городского исполнительного комитета</w:t>
      </w:r>
      <w:r>
        <w:rPr>
          <w:sz w:val="28"/>
          <w:szCs w:val="28"/>
        </w:rPr>
        <w:t xml:space="preserve"> часть большой водной системы была выполнена в форме прямого пространства, соединённого с Заславским </w:t>
      </w:r>
      <w:r>
        <w:rPr>
          <w:sz w:val="28"/>
          <w:szCs w:val="28"/>
        </w:rPr>
        <w:lastRenderedPageBreak/>
        <w:t>водохранилищем</w:t>
      </w:r>
      <w:r w:rsidR="00F414E8">
        <w:rPr>
          <w:sz w:val="28"/>
          <w:szCs w:val="28"/>
        </w:rPr>
        <w:t xml:space="preserve"> </w:t>
      </w:r>
      <w:r>
        <w:rPr>
          <w:sz w:val="28"/>
          <w:szCs w:val="28"/>
        </w:rPr>
        <w:t>(Минским морем). В длину канал составляет 2150 метров, и глубину 3.5 метров.</w:t>
      </w:r>
    </w:p>
    <w:p w:rsidR="007E20F3" w:rsidRDefault="007E20F3" w:rsidP="007E20F3">
      <w:pPr>
        <w:pStyle w:val="1"/>
        <w:rPr>
          <w:lang w:val="be-BY"/>
        </w:rPr>
      </w:pPr>
      <w:r>
        <w:rPr>
          <w:lang w:val="be-BY"/>
        </w:rPr>
        <w:t>Изучение интересных</w:t>
      </w:r>
      <w:r w:rsidRPr="007E20F3">
        <w:rPr>
          <w:lang w:val="be-BY"/>
        </w:rPr>
        <w:t xml:space="preserve"> </w:t>
      </w:r>
      <w:r>
        <w:rPr>
          <w:lang w:val="be-BY"/>
        </w:rPr>
        <w:t>мест</w:t>
      </w:r>
      <w:r w:rsidRPr="007E20F3">
        <w:rPr>
          <w:lang w:val="be-BY"/>
        </w:rPr>
        <w:t xml:space="preserve"> в окрестностях Заславля. </w:t>
      </w:r>
    </w:p>
    <w:p w:rsidR="007E20F3" w:rsidRDefault="007E20F3" w:rsidP="007E20F3">
      <w:pPr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Одной из основных задач работы является познокомить читателя с интересными местами в Заславле, и подробней про них расказать.</w:t>
      </w:r>
    </w:p>
    <w:p w:rsidR="007E20F3" w:rsidRPr="007E20F3" w:rsidRDefault="007E20F3" w:rsidP="007E20F3">
      <w:pPr>
        <w:pStyle w:val="a3"/>
        <w:rPr>
          <w:rStyle w:val="aa"/>
          <w:lang w:val="be-BY"/>
        </w:rPr>
      </w:pPr>
      <w:r w:rsidRPr="007E20F3">
        <w:rPr>
          <w:rStyle w:val="aa"/>
          <w:lang w:val="be-BY"/>
        </w:rPr>
        <w:t>“Хмелевские водопады”</w:t>
      </w:r>
    </w:p>
    <w:p w:rsidR="007E20F3" w:rsidRDefault="007E20F3" w:rsidP="007E20F3">
      <w:pPr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Порой в социальных сетях жителей Заславля всплывали фотографии с неким интересным водным обьектом, что же за загадочная достопримечательность?</w:t>
      </w:r>
    </w:p>
    <w:p w:rsidR="007E20F3" w:rsidRPr="007E20F3" w:rsidRDefault="007E20F3" w:rsidP="007E20F3">
      <w:r>
        <w:rPr>
          <w:noProof/>
          <w:lang w:eastAsia="ru-RU"/>
        </w:rPr>
        <w:drawing>
          <wp:inline distT="0" distB="0" distL="0" distR="0">
            <wp:extent cx="5940425" cy="3947409"/>
            <wp:effectExtent l="0" t="0" r="3175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7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0F3" w:rsidRDefault="00F414E8" w:rsidP="00F414E8">
      <w:pPr>
        <w:rPr>
          <w:sz w:val="28"/>
          <w:szCs w:val="28"/>
        </w:rPr>
      </w:pPr>
      <w:r>
        <w:rPr>
          <w:sz w:val="28"/>
          <w:szCs w:val="28"/>
          <w:lang w:val="be-BY"/>
        </w:rPr>
        <w:t xml:space="preserve">В кругах местных жителей гуляет название </w:t>
      </w:r>
      <w:r w:rsidRPr="00F414E8">
        <w:rPr>
          <w:sz w:val="28"/>
          <w:szCs w:val="28"/>
        </w:rPr>
        <w:t>“</w:t>
      </w:r>
      <w:r>
        <w:rPr>
          <w:sz w:val="28"/>
          <w:szCs w:val="28"/>
          <w:lang w:val="be-BY"/>
        </w:rPr>
        <w:t>Заславские водопады</w:t>
      </w:r>
      <w:r w:rsidRPr="00F414E8">
        <w:rPr>
          <w:sz w:val="28"/>
          <w:szCs w:val="28"/>
        </w:rPr>
        <w:t>”</w:t>
      </w:r>
      <w:r>
        <w:rPr>
          <w:sz w:val="28"/>
          <w:szCs w:val="28"/>
        </w:rPr>
        <w:t xml:space="preserve"> и , стоит отметить, неспроста. Несмотря на внешнюю непримечательность бетонного сооружения, узоры и ход воды могут завораживать взгляд на минуты, ведь на </w:t>
      </w:r>
      <w:proofErr w:type="gramStart"/>
      <w:r>
        <w:rPr>
          <w:sz w:val="28"/>
          <w:szCs w:val="28"/>
        </w:rPr>
        <w:t>то</w:t>
      </w:r>
      <w:proofErr w:type="gramEnd"/>
      <w:r>
        <w:rPr>
          <w:sz w:val="28"/>
          <w:szCs w:val="28"/>
        </w:rPr>
        <w:t xml:space="preserve"> как течёт вода по небольшим ступенькам можно смотреть вечно. Если вы решили посетить наш прелестный городок, то почему бы кроме банальных памятников не насладиться зрелищем союза воды и бетона.</w:t>
      </w:r>
    </w:p>
    <w:p w:rsidR="00F414E8" w:rsidRDefault="00F414E8" w:rsidP="00F414E8">
      <w:pPr>
        <w:pStyle w:val="a3"/>
      </w:pPr>
      <w:r>
        <w:rPr>
          <w:lang w:val="be-BY"/>
        </w:rPr>
        <w:lastRenderedPageBreak/>
        <w:t xml:space="preserve">Саноторий </w:t>
      </w:r>
      <w:r>
        <w:rPr>
          <w:lang w:val="en-US"/>
        </w:rPr>
        <w:t>“</w:t>
      </w:r>
      <w:r>
        <w:t>Юность</w:t>
      </w:r>
      <w:r>
        <w:rPr>
          <w:lang w:val="en-US"/>
        </w:rPr>
        <w:t>”</w:t>
      </w:r>
    </w:p>
    <w:p w:rsidR="00F414E8" w:rsidRDefault="00F414E8" w:rsidP="00F414E8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6000750" cy="4000500"/>
            <wp:effectExtent l="0" t="0" r="0" b="0"/>
            <wp:docPr id="3" name="Рисунок 3" descr="https://avatars.mds.yandex.net/i?id=334bef9de242a737e81a4915bed35eddb293218c-10139465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vatars.mds.yandex.net/i?id=334bef9de242a737e81a4915bed35eddb293218c-10139465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4E8" w:rsidRDefault="00F414E8" w:rsidP="00F414E8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Комплекс располагается на минском море, и находится в пределах пешего хода от Заславля. Санаторий является одним из лучших санаториев минской области, мало где в Беларуси вам предложат отдохнуть на </w:t>
      </w:r>
      <w:r w:rsidRPr="00F414E8">
        <w:rPr>
          <w:sz w:val="28"/>
          <w:szCs w:val="28"/>
        </w:rPr>
        <w:t>“</w:t>
      </w:r>
      <w:r>
        <w:rPr>
          <w:sz w:val="28"/>
          <w:szCs w:val="28"/>
          <w:lang w:val="be-BY"/>
        </w:rPr>
        <w:t>М</w:t>
      </w:r>
      <w:r>
        <w:rPr>
          <w:sz w:val="28"/>
          <w:szCs w:val="28"/>
        </w:rPr>
        <w:t>оре</w:t>
      </w:r>
      <w:r w:rsidRPr="00F414E8">
        <w:rPr>
          <w:sz w:val="28"/>
          <w:szCs w:val="28"/>
        </w:rPr>
        <w:t>”</w:t>
      </w:r>
      <w:r>
        <w:rPr>
          <w:sz w:val="28"/>
          <w:szCs w:val="28"/>
        </w:rPr>
        <w:t xml:space="preserve">. Санаторный отдых тесно связан с Заславским каналом так как в его программу </w:t>
      </w:r>
      <w:proofErr w:type="gramStart"/>
      <w:r>
        <w:rPr>
          <w:sz w:val="28"/>
          <w:szCs w:val="28"/>
        </w:rPr>
        <w:t>входят</w:t>
      </w:r>
      <w:proofErr w:type="gramEnd"/>
      <w:r>
        <w:rPr>
          <w:sz w:val="28"/>
          <w:szCs w:val="28"/>
        </w:rPr>
        <w:t xml:space="preserve"> например сплавы на катерах, лодках, байдарках и каноэ.</w:t>
      </w:r>
    </w:p>
    <w:p w:rsidR="00891011" w:rsidRDefault="00891011" w:rsidP="00F414E8">
      <w:pPr>
        <w:rPr>
          <w:sz w:val="28"/>
          <w:szCs w:val="28"/>
          <w:lang w:val="en-US"/>
        </w:rPr>
      </w:pPr>
      <w:bookmarkStart w:id="0" w:name="_GoBack"/>
      <w:r>
        <w:rPr>
          <w:noProof/>
          <w:sz w:val="28"/>
          <w:szCs w:val="28"/>
          <w:lang w:eastAsia="ru-RU"/>
        </w:rPr>
        <w:drawing>
          <wp:inline distT="0" distB="0" distL="0" distR="0" wp14:anchorId="3E6412AB" wp14:editId="202CEEFC">
            <wp:extent cx="6189725" cy="2762250"/>
            <wp:effectExtent l="0" t="0" r="1905" b="0"/>
            <wp:docPr id="5" name="Рисунок 5" descr="C:\Users\Гимназия\Pictures\Screenshots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Гимназия\Pictures\Screenshots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418" cy="2760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91011" w:rsidRPr="008C5BCC" w:rsidRDefault="008C5BCC" w:rsidP="00F414E8">
      <w:pPr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lastRenderedPageBreak/>
        <w:t>Маршрут достопрімечательностей связанных с каналом можно легко связатбь с маршрутом по основным туррістіческім местам Заславля,</w:t>
      </w:r>
    </w:p>
    <w:sectPr w:rsidR="00891011" w:rsidRPr="008C5B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361284"/>
    <w:multiLevelType w:val="hybridMultilevel"/>
    <w:tmpl w:val="FCF6EF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4E9"/>
    <w:rsid w:val="000516AB"/>
    <w:rsid w:val="006E14E9"/>
    <w:rsid w:val="007E20F3"/>
    <w:rsid w:val="00891011"/>
    <w:rsid w:val="008C5BCC"/>
    <w:rsid w:val="00CF31C6"/>
    <w:rsid w:val="00F4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14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E20F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E14E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6E14E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6E14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6E14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E14E9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7E20F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E20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8">
    <w:name w:val="Intense Emphasis"/>
    <w:basedOn w:val="a0"/>
    <w:uiPriority w:val="21"/>
    <w:qFormat/>
    <w:rsid w:val="007E20F3"/>
    <w:rPr>
      <w:b/>
      <w:bCs/>
      <w:i/>
      <w:iCs/>
      <w:color w:val="4F81BD" w:themeColor="accent1"/>
    </w:rPr>
  </w:style>
  <w:style w:type="character" w:styleId="a9">
    <w:name w:val="Strong"/>
    <w:basedOn w:val="a0"/>
    <w:uiPriority w:val="22"/>
    <w:qFormat/>
    <w:rsid w:val="007E20F3"/>
    <w:rPr>
      <w:b/>
      <w:bCs/>
    </w:rPr>
  </w:style>
  <w:style w:type="character" w:styleId="aa">
    <w:name w:val="Emphasis"/>
    <w:basedOn w:val="a0"/>
    <w:uiPriority w:val="20"/>
    <w:qFormat/>
    <w:rsid w:val="007E20F3"/>
    <w:rPr>
      <w:i/>
      <w:iCs/>
    </w:rPr>
  </w:style>
  <w:style w:type="paragraph" w:styleId="21">
    <w:name w:val="Quote"/>
    <w:basedOn w:val="a"/>
    <w:next w:val="a"/>
    <w:link w:val="22"/>
    <w:uiPriority w:val="29"/>
    <w:qFormat/>
    <w:rsid w:val="007E20F3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7E20F3"/>
    <w:rPr>
      <w:i/>
      <w:iCs/>
      <w:color w:val="000000" w:themeColor="tex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14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E20F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E14E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6E14E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6E14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6E14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E14E9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7E20F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E20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8">
    <w:name w:val="Intense Emphasis"/>
    <w:basedOn w:val="a0"/>
    <w:uiPriority w:val="21"/>
    <w:qFormat/>
    <w:rsid w:val="007E20F3"/>
    <w:rPr>
      <w:b/>
      <w:bCs/>
      <w:i/>
      <w:iCs/>
      <w:color w:val="4F81BD" w:themeColor="accent1"/>
    </w:rPr>
  </w:style>
  <w:style w:type="character" w:styleId="a9">
    <w:name w:val="Strong"/>
    <w:basedOn w:val="a0"/>
    <w:uiPriority w:val="22"/>
    <w:qFormat/>
    <w:rsid w:val="007E20F3"/>
    <w:rPr>
      <w:b/>
      <w:bCs/>
    </w:rPr>
  </w:style>
  <w:style w:type="character" w:styleId="aa">
    <w:name w:val="Emphasis"/>
    <w:basedOn w:val="a0"/>
    <w:uiPriority w:val="20"/>
    <w:qFormat/>
    <w:rsid w:val="007E20F3"/>
    <w:rPr>
      <w:i/>
      <w:iCs/>
    </w:rPr>
  </w:style>
  <w:style w:type="paragraph" w:styleId="21">
    <w:name w:val="Quote"/>
    <w:basedOn w:val="a"/>
    <w:next w:val="a"/>
    <w:link w:val="22"/>
    <w:uiPriority w:val="29"/>
    <w:qFormat/>
    <w:rsid w:val="007E20F3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7E20F3"/>
    <w:rPr>
      <w:i/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CCDC8A-120E-4B40-8A01-D3A9D3361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Гимназия</dc:creator>
  <cp:lastModifiedBy>Гимназия</cp:lastModifiedBy>
  <cp:revision>2</cp:revision>
  <cp:lastPrinted>2024-11-25T07:14:00Z</cp:lastPrinted>
  <dcterms:created xsi:type="dcterms:W3CDTF">2024-11-25T06:42:00Z</dcterms:created>
  <dcterms:modified xsi:type="dcterms:W3CDTF">2024-12-16T07:18:00Z</dcterms:modified>
</cp:coreProperties>
</file>