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letterhead_name %}{{ letterhead_name }}{% endif %}</w:t>
      </w:r>
    </w:p>
    <w:p>
      <w:r>
        <w:t>{% if letterhead_address %}{{ letterhead_address }}{% endif %}</w:t>
      </w:r>
    </w:p>
    <w:p>
      <w:pPr>
        <w:pStyle w:val="Heading1"/>
        <w:jc w:val="center"/>
      </w:pPr>
      <w:r>
        <w:t>INTIMATION OF APPOINTMENT AS STATUTORY AUDITOR</w:t>
      </w:r>
    </w:p>
    <w:p>
      <w:r>
        <w:t>To,</w:t>
      </w:r>
    </w:p>
    <w:p>
      <w:r>
        <w:t>{{ auditor_name }} (FRN: {{ auditor_frn }})</w:t>
      </w:r>
    </w:p>
    <w:p>
      <w:r>
        <w:t>{{ auditor_address }}</w:t>
      </w:r>
    </w:p>
    <w:p/>
    <w:p>
      <w:r>
        <w:t>Subject: Appointment as Statutory Auditor under Section 139 of the Companies Act, 2013.</w:t>
      </w:r>
    </w:p>
    <w:p/>
    <w:p>
      <w:r>
        <w:t>We are pleased to inform you that at the {{ meeting_label }} of {{ company_name }} (CIN: {{ cin }}) held on {{ meeting_date }}, your firm was appointed as the Statutory Auditor of the company, to hold office from the financial year ending {{ from_fy_label }} on the terms approved thereat.</w:t>
      </w:r>
    </w:p>
    <w:p/>
    <w:p>
      <w:r>
        <w:t>You are requested to confirm your eligibility under Section 141 of the Companies Act, 2013. The company shall file the notice of appointment in Form ADT-1 within the prescribed period.</w:t>
      </w:r>
    </w:p>
    <w:p/>
    <w:p>
      <w:r>
        <w:t>By order of the Board</w:t>
      </w:r>
    </w:p>
    <w:p>
      <w:r>
        <w:t>For {{ company_name }}</w:t>
      </w:r>
    </w:p>
    <w:p/>
    <w:p>
      <w:r>
        <w:t>_______________________</w:t>
      </w:r>
    </w:p>
    <w:p>
      <w:r>
        <w:t>{{ signatory_name }}</w:t>
      </w:r>
    </w:p>
    <w:p>
      <w:r>
        <w:t>{{ signatory_designation }}</w:t>
      </w:r>
    </w:p>
    <w:p>
      <w:r>
        <w:t>Date: {{ document_date }}</w:t>
      </w:r>
    </w:p>
    <w:p>
      <w:r>
        <w:t>Place: {{ place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