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Objectives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Understand the importance of </w:t>
      </w:r>
      <w:r>
        <w:rPr>
          <w:rStyle w:val="Strong"/>
        </w:rPr>
        <w:t>data quality</w:t>
      </w:r>
      <w:r>
        <w:rPr/>
        <w:t xml:space="preserve"> and its impact on decision-making.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Learn about </w:t>
      </w:r>
      <w:r>
        <w:rPr>
          <w:rStyle w:val="Strong"/>
        </w:rPr>
        <w:t>data standards</w:t>
      </w:r>
      <w:r>
        <w:rPr/>
        <w:t xml:space="preserve"> and governance principles for ensuring </w:t>
      </w:r>
      <w:r>
        <w:rPr>
          <w:rStyle w:val="Strong"/>
        </w:rPr>
        <w:t>data integrity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Identify </w:t>
      </w:r>
      <w:r>
        <w:rPr>
          <w:rStyle w:val="Strong"/>
        </w:rPr>
        <w:t>key data quality metrics</w:t>
      </w:r>
      <w:r>
        <w:rPr/>
        <w:t xml:space="preserve"> such as accuracy, completeness, consistency, and timeliness.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Explore </w:t>
      </w:r>
      <w:r>
        <w:rPr>
          <w:rStyle w:val="Strong"/>
        </w:rPr>
        <w:t>common file types</w:t>
      </w:r>
      <w:r>
        <w:rPr/>
        <w:t xml:space="preserve"> (CSV, JSON, XML) and their associated challenges.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Learn how to apply the </w:t>
      </w:r>
      <w:r>
        <w:rPr>
          <w:rStyle w:val="Strong"/>
        </w:rPr>
        <w:t>FAIR principles</w:t>
      </w:r>
      <w:r>
        <w:rPr/>
        <w:t xml:space="preserve"> (Findability, Accessibility, Interoperability, Reusability) to data management.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Understand </w:t>
      </w:r>
      <w:r>
        <w:rPr>
          <w:rStyle w:val="Strong"/>
        </w:rPr>
        <w:t>data validation techniques</w:t>
      </w:r>
      <w:r>
        <w:rPr/>
        <w:t xml:space="preserve"> to ensure reliability and consistency.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Key Concepts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1. Data Quality &amp; Governance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Garbage In, Garbage Out (GIGO)</w:t>
      </w:r>
      <w:r>
        <w:rPr/>
        <w:t>: Poor-quality data leads to inaccurate insights.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Role of Data Engineers</w:t>
      </w:r>
      <w:r>
        <w:rPr/>
        <w:t>: Gatekeepers of data quality; responsible for cleaning and maintaining structured datasets.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Key Data Quality Metrics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Accuracy</w:t>
      </w:r>
      <w:r>
        <w:rPr/>
        <w:t>: Reflects real-world values correctly.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Completeness</w:t>
      </w:r>
      <w:r>
        <w:rPr/>
        <w:t>: No missing or null data where information is required.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Consistency</w:t>
      </w:r>
      <w:r>
        <w:rPr/>
        <w:t>: Ensures uniformity across different datasets.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Timeliness</w:t>
      </w:r>
      <w:r>
        <w:rPr/>
        <w:t>: Data is up-to-date and refreshed as required.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Reliability</w:t>
      </w:r>
      <w:r>
        <w:rPr/>
        <w:t>: Ensures data remains trustworthy over time.</w:t>
      </w:r>
    </w:p>
    <w:p>
      <w:pPr>
        <w:pStyle w:val="Heading4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-476250</wp:posOffset>
            </wp:positionH>
            <wp:positionV relativeFrom="paragraph">
              <wp:posOffset>24130</wp:posOffset>
            </wp:positionV>
            <wp:extent cx="6120130" cy="3439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/>
          <w:bCs/>
        </w:rPr>
        <w:t>2. Data Standards &amp; FAIR Principles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FAIR Principles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Findability</w:t>
      </w:r>
      <w:r>
        <w:rPr/>
        <w:t>: Using metadata, indexing, and unique identifiers.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Accessibility</w:t>
      </w:r>
      <w:r>
        <w:rPr/>
        <w:t>: Secure role-based access controls.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Interoperability</w:t>
      </w:r>
      <w:r>
        <w:rPr/>
        <w:t>: Data formats (CSV, JSON, XML) and consistent schema structures.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Reusability</w:t>
      </w:r>
      <w:r>
        <w:rPr/>
        <w:t>: Standardized metadata descriptions and data governance.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Data Catalogs &amp; Dictionaries</w:t>
      </w:r>
      <w:r>
        <w:rPr/>
        <w:t>: Used for organizing and documenting metadata.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3. Common Data Quality Issues &amp; Fixes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Inconsistent Formatting</w:t>
      </w:r>
      <w:r>
        <w:rPr/>
        <w:t>: Different date formats, missing headers, or incorrect delimiters.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Encoding Errors</w:t>
      </w:r>
      <w:r>
        <w:rPr/>
        <w:t>: Issues with special characters (UTF-8 standard recommended).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Data Duplication</w:t>
      </w:r>
      <w:r>
        <w:rPr/>
        <w:t>: Implementing validation checks and unique identifiers.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Schema Validation</w:t>
      </w:r>
      <w:r>
        <w:rPr/>
        <w:t xml:space="preserve">: Ensuring data follows predefined structures for compatibility. Schema - structure of the data/table, data dictionary provides info about the data  </w:t>
      </w:r>
    </w:p>
    <w:p>
      <w:pPr>
        <w:pStyle w:val="Heading4"/>
        <w:bidi w:val="0"/>
        <w:jc w:val="left"/>
        <w:rPr>
          <w:rStyle w:val="Strong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469265</wp:posOffset>
            </wp:positionH>
            <wp:positionV relativeFrom="paragraph">
              <wp:posOffset>107315</wp:posOffset>
            </wp:positionV>
            <wp:extent cx="4019550" cy="3495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9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4"/>
        <w:bidi w:val="0"/>
        <w:jc w:val="left"/>
        <w:rPr>
          <w:rStyle w:val="Strong"/>
        </w:rPr>
      </w:pPr>
      <w:r>
        <w:rPr/>
      </w:r>
    </w:p>
    <w:p>
      <w:pPr>
        <w:pStyle w:val="Heading4"/>
        <w:bidi w:val="0"/>
        <w:jc w:val="left"/>
        <w:rPr>
          <w:rStyle w:val="Strong"/>
        </w:rPr>
      </w:pPr>
      <w:r>
        <w:rPr/>
      </w:r>
    </w:p>
    <w:p>
      <w:pPr>
        <w:pStyle w:val="Heading4"/>
        <w:bidi w:val="0"/>
        <w:jc w:val="left"/>
        <w:rPr>
          <w:rStyle w:val="Strong"/>
        </w:rPr>
      </w:pPr>
      <w:r>
        <w:rPr/>
      </w:r>
    </w:p>
    <w:p>
      <w:pPr>
        <w:pStyle w:val="Heading4"/>
        <w:bidi w:val="0"/>
        <w:jc w:val="left"/>
        <w:rPr>
          <w:rStyle w:val="Strong"/>
        </w:rPr>
      </w:pPr>
      <w:r>
        <w:rPr/>
      </w:r>
    </w:p>
    <w:p>
      <w:pPr>
        <w:pStyle w:val="Heading4"/>
        <w:bidi w:val="0"/>
        <w:jc w:val="left"/>
        <w:rPr>
          <w:rStyle w:val="Strong"/>
        </w:rPr>
      </w:pPr>
      <w:r>
        <w:rPr/>
      </w:r>
    </w:p>
    <w:p>
      <w:pPr>
        <w:pStyle w:val="Heading4"/>
        <w:bidi w:val="0"/>
        <w:jc w:val="left"/>
        <w:rPr>
          <w:rStyle w:val="Strong"/>
        </w:rPr>
      </w:pPr>
      <w:r>
        <w:rPr/>
      </w:r>
    </w:p>
    <w:p>
      <w:pPr>
        <w:pStyle w:val="Heading4"/>
        <w:bidi w:val="0"/>
        <w:jc w:val="left"/>
        <w:rPr>
          <w:rStyle w:val="Strong"/>
        </w:rPr>
      </w:pPr>
      <w:r>
        <w:rPr/>
      </w:r>
    </w:p>
    <w:p>
      <w:pPr>
        <w:pStyle w:val="Heading4"/>
        <w:bidi w:val="0"/>
        <w:jc w:val="left"/>
        <w:rPr>
          <w:rStyle w:val="Strong"/>
        </w:rPr>
      </w:pPr>
      <w:r>
        <w:rPr/>
      </w:r>
    </w:p>
    <w:p>
      <w:pPr>
        <w:pStyle w:val="Heading4"/>
        <w:bidi w:val="0"/>
        <w:jc w:val="left"/>
        <w:rPr>
          <w:rStyle w:val="Strong"/>
        </w:rPr>
      </w:pPr>
      <w:r>
        <w:rPr/>
      </w:r>
    </w:p>
    <w:p>
      <w:pPr>
        <w:pStyle w:val="Heading4"/>
        <w:bidi w:val="0"/>
        <w:jc w:val="left"/>
        <w:rPr>
          <w:rStyle w:val="Strong"/>
        </w:rPr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4. File Types &amp; Considerations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CSV (Comma-Separated Values)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Simple, portable, widely used.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Issues: Lacks structure, inconsistent delimiters, data type mismatches.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JSON (JavaScript Object Notation)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Human-readable, key-value format.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Issues: Complex nesting, large files affect performance.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XML (Extensible Markup Language)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Structured, widely used in data exchange.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Issues: Parsing errors, improper tag structures.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Questions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What are the best practices for handling large JSON datasets without impacting performance?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How can organizations automate </w:t>
      </w:r>
      <w:r>
        <w:rPr>
          <w:rStyle w:val="Strong"/>
        </w:rPr>
        <w:t>data validation</w:t>
      </w:r>
      <w:r>
        <w:rPr/>
        <w:t xml:space="preserve"> to ensure real-time data quality?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Are there industry-specific </w:t>
      </w:r>
      <w:r>
        <w:rPr>
          <w:rStyle w:val="Strong"/>
        </w:rPr>
        <w:t>data governance frameworks</w:t>
      </w:r>
      <w:r>
        <w:rPr/>
        <w:t xml:space="preserve"> recommended for compliance?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What tools are commonly used for creating and managing </w:t>
      </w:r>
      <w:r>
        <w:rPr>
          <w:rStyle w:val="Strong"/>
        </w:rPr>
        <w:t>data catalogs</w:t>
      </w:r>
      <w:r>
        <w:rPr/>
        <w:t>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How do companies handle </w:t>
      </w:r>
      <w:r>
        <w:rPr>
          <w:rStyle w:val="Strong"/>
        </w:rPr>
        <w:t>data silos</w:t>
      </w:r>
      <w:r>
        <w:rPr/>
        <w:t xml:space="preserve"> when integrating multiple data sources?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Can you provide examples of </w:t>
      </w:r>
      <w:r>
        <w:rPr>
          <w:rStyle w:val="Strong"/>
        </w:rPr>
        <w:t>real-world implementations</w:t>
      </w:r>
      <w:r>
        <w:rPr/>
        <w:t xml:space="preserve"> of FAIR principles improving data quality?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LibreOffice/24.8.4.2$Windows_X86_64 LibreOffice_project/bb3cfa12c7b1bf994ecc5649a80400d06cd71002</Application>
  <AppVersion>15.0000</AppVersion>
  <Pages>3</Pages>
  <Words>403</Words>
  <Characters>2531</Characters>
  <CharactersWithSpaces>2851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2025-02-05T14:19:47Z</dcterms:created>
  <dc:creator/>
  <dc:description/>
  <dc:language>en-GB</dc:language>
  <cp:lastModifiedBy/>
  <dcterms:modified xsi:type="dcterms:W3CDTF">2025-02-05T17:14:28Z</dcterms:modified>
  <cp:revision>2</cp:revision>
  <dc:subject/>
  <dc:title/>
</cp:coreProperties>
</file>