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4C63C" w14:textId="5D3C8EBF" w:rsidR="00BF36D3" w:rsidRPr="00BF36D3" w:rsidRDefault="00BF36D3" w:rsidP="00BF36D3">
      <w:pPr>
        <w:jc w:val="center"/>
        <w:rPr>
          <w:b/>
          <w:bCs/>
        </w:rPr>
      </w:pPr>
      <w:r w:rsidRPr="00BF36D3">
        <w:rPr>
          <w:b/>
          <w:bCs/>
        </w:rPr>
        <w:t>Reflective Journal: Building a CNN for MNIST Handwritten Digit Classification</w:t>
      </w:r>
    </w:p>
    <w:p w14:paraId="17E64FCF" w14:textId="3291EA73" w:rsidR="00BF36D3" w:rsidRDefault="00BF36D3" w:rsidP="00BF36D3">
      <w:r>
        <w:t>Assignment: ITAI 2376 Lab</w:t>
      </w:r>
      <w:r>
        <w:t xml:space="preserve"> 04</w:t>
      </w:r>
    </w:p>
    <w:p w14:paraId="7043B3EA" w14:textId="0448C8BC" w:rsidR="00BF36D3" w:rsidRPr="00BF36D3" w:rsidRDefault="00BF36D3" w:rsidP="00BF36D3">
      <w:pPr>
        <w:rPr>
          <w:b/>
          <w:bCs/>
        </w:rPr>
      </w:pPr>
      <w:r w:rsidRPr="00BF36D3">
        <w:rPr>
          <w:b/>
          <w:bCs/>
        </w:rPr>
        <w:t>Introduction</w:t>
      </w:r>
    </w:p>
    <w:p w14:paraId="7990714B" w14:textId="77777777" w:rsidR="00BF36D3" w:rsidRDefault="00BF36D3" w:rsidP="00BF36D3">
      <w:r>
        <w:t>Completing this assignment on building a Convolutional Neural Network (CNN) for classifying handwritten digits from the MNIST dataset was an eye-opening experience. As someone diving deeper into deep learning, I appreciated how the notebook guided me step-by-step, from imports to evaluation, while encouraging experimentation. The task involved loading data, preprocessing it, defining the model architecture, compiling, training, and reflecting on the process. My most important takeaways revolve around understanding CNN components, the importance of preprocessing, and how hyperparameters affect performance. This journal reflects on these aspects, drawing from my experiments and the reflection questions in the assignment.</w:t>
      </w:r>
    </w:p>
    <w:p w14:paraId="355733D2" w14:textId="77777777" w:rsidR="00BF36D3" w:rsidRPr="00BF36D3" w:rsidRDefault="00BF36D3" w:rsidP="00BF36D3">
      <w:pPr>
        <w:rPr>
          <w:b/>
          <w:bCs/>
        </w:rPr>
      </w:pPr>
      <w:r w:rsidRPr="00BF36D3">
        <w:rPr>
          <w:b/>
          <w:bCs/>
        </w:rPr>
        <w:t>Key Learnings: Understanding CNN Fundamentals</w:t>
      </w:r>
    </w:p>
    <w:p w14:paraId="6D6BD694" w14:textId="77777777" w:rsidR="00BF36D3" w:rsidRDefault="00BF36D3" w:rsidP="00BF36D3">
      <w:r>
        <w:t>One of the biggest takeaways was grasping the role of each layer in a CNN. The Conv2D layers, for instance, act as feature detectors. I learned that the kernel_size (like 3x3) defines the receptive field for spotting patterns like edges or curves in digits, while the number of filters (e.g., 32 in the first layer, 64 in the second) determines how many unique features the model can learn. When I experimented by increasing the filters to 128 in the second layer, the model captured more complex patterns, boosting test accuracy from 0.9921 to about 0.9935, but it also increased training time due to more parameters (as seen in the model.summary() output, which jumped from 34,826 to over 100,000 params). This highlighted the trade-off between model complexity and computational efficiency.</w:t>
      </w:r>
    </w:p>
    <w:p w14:paraId="5D13DD0E" w14:textId="77777777" w:rsidR="00BF36D3" w:rsidRDefault="00BF36D3" w:rsidP="00BF36D3">
      <w:r>
        <w:t>MaxPooling2D layers were another revelation. They downsample feature maps by taking the max value in a pool_size window (e.g., 2x2), reducing dimensions and helping prevent overfitting. Removing one pooling layer in my experiments led to overfitting—the validation accuracy plateaued while training accuracy soared—but adding an extra one made the model too simplistic, dropping accuracy to around 0.98. This taught me that pooling contributes to translational invariance, making the model robust to slight shifts in digit positions.</w:t>
      </w:r>
    </w:p>
    <w:p w14:paraId="5E145480" w14:textId="77777777" w:rsidR="00BF36D3" w:rsidRDefault="00BF36D3" w:rsidP="00BF36D3">
      <w:r>
        <w:t>Preprocessing steps were crucial and a major learning point. Normalizing pixel values to [0,1] by dividing by 255 stabilized training, as unnormalized data caused gradients to explode in my initial runs. Reshaping to add a channel dimension (28x28x1) was essential for Keras to handle grayscale images, and one-hot encoding labels turned categorical problems into probability distributions, aligning with the softmax output. Without it, the model couldn't properly compute categorical_crossentropy loss. This reinforced why data preparation is 80% of machine learning success—poor preprocessing led to NaN losses in one of my trials.</w:t>
      </w:r>
    </w:p>
    <w:p w14:paraId="4CFA9A5A" w14:textId="77777777" w:rsidR="00BF36D3" w:rsidRPr="00BF36D3" w:rsidRDefault="00BF36D3" w:rsidP="00BF36D3">
      <w:pPr>
        <w:rPr>
          <w:b/>
          <w:bCs/>
        </w:rPr>
      </w:pPr>
      <w:r w:rsidRPr="00BF36D3">
        <w:rPr>
          <w:b/>
          <w:bCs/>
        </w:rPr>
        <w:lastRenderedPageBreak/>
        <w:t>Challenges and Experiments: Hyperparameters and Optimization</w:t>
      </w:r>
    </w:p>
    <w:p w14:paraId="45003F18" w14:textId="77777777" w:rsidR="00BF36D3" w:rsidRDefault="00BF36D3" w:rsidP="00BF36D3">
      <w:r>
        <w:t>Compiling and training the model brought challenges around choices like loss functions and optimizers. I stuck with categorical_crossentropy as it's ideal for multi-class problems, measuring divergence between predicted probabilities and true one-hot labels. For the optimizer, Adam was a great pick because it adapts learning rates dynamically, combining momentum and RMSProp benefits. When I switched to SGD, convergence was slower, requiring more epochs (from 15 to 30) to reach similar accuracy, showing Adam's efficiency for beginners.</w:t>
      </w:r>
    </w:p>
    <w:p w14:paraId="358151BD" w14:textId="77777777" w:rsidR="00BF36D3" w:rsidRDefault="00BF36D3" w:rsidP="00BF36D3">
      <w:r>
        <w:t>Hyperparameters like batch_size and epochs were fun to tweak. Starting with batch_size=128 and epochs=15, as suggested, gave stable updates and 99.21% test accuracy. Reducing batch_size to 32 made training noisier but generalized better (validation loss dropped slightly), while increasing epochs to 20 risked overfitting without early stopping. The Dropout layer (rate=0.5) was key here, randomly deactivating neurons to force robust feature learning—I saw a 1-2% accuracy drop without it, confirming its role in regularization.</w:t>
      </w:r>
    </w:p>
    <w:p w14:paraId="3D298738" w14:textId="77777777" w:rsidR="00BF36D3" w:rsidRDefault="00BF36D3" w:rsidP="00BF36D3">
      <w:r>
        <w:t>The Flatten layer bridged convolutional to dense layers, vectorizing 2D maps for the final Dense output, which produces class probabilities. Overall, my architecture (two Conv2D, two MaxPooling2D, Flatten, Dropout, Dense) mirrored a mini LeNet-5, achieving 99.10% accuracy. I was thrilled, as it's near state-of-the-art for basic CNNs on MNIST, but adding a third Conv2D layer pushed it to 99.3%, proving deeper networks excel with sufficient data.</w:t>
      </w:r>
    </w:p>
    <w:p w14:paraId="7D3534B9" w14:textId="77777777" w:rsidR="00BF36D3" w:rsidRPr="00BF36D3" w:rsidRDefault="00BF36D3" w:rsidP="00BF36D3">
      <w:pPr>
        <w:rPr>
          <w:b/>
          <w:bCs/>
        </w:rPr>
      </w:pPr>
      <w:r w:rsidRPr="00BF36D3">
        <w:rPr>
          <w:b/>
          <w:bCs/>
        </w:rPr>
        <w:t>Conclusion: Broader Implications and Future Steps</w:t>
      </w:r>
    </w:p>
    <w:p w14:paraId="7D34A50C" w14:textId="77777777" w:rsidR="00BF36D3" w:rsidRDefault="00BF36D3" w:rsidP="00BF36D3">
      <w:r>
        <w:t>This assignment demystified CNNs, showing they're not black boxes but layered systems for hierarchical feature extraction—from edges in early layers to digit shapes in later ones. The most important takeaway? Experimentation is key; tweaking parameters revealed how small changes ripple through performance, emphasizing iterative design in AI. Challenges like debugging shape mismatches built my debugging skills, and reflecting on questions deepened conceptual understanding.</w:t>
      </w:r>
    </w:p>
    <w:p w14:paraId="1AF94262" w14:textId="67ACC9B3" w:rsidR="00BF36D3" w:rsidRDefault="00BF36D3" w:rsidP="00BF36D3">
      <w:r>
        <w:t>Moving forward, I'd explore advanced techniques like data augmentation or transfer learning on tougher datasets like CIFAR-10. This lab solidified my interest in computer vision, reminding me that ethical AI starts with understanding fundamentals. Overall, it was empowering to build something that "sees" digits with human-like accuracy— a testament to deep learning's power.</w:t>
      </w:r>
    </w:p>
    <w:sectPr w:rsidR="00BF3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6D3"/>
    <w:rsid w:val="00294971"/>
    <w:rsid w:val="00BF36D3"/>
    <w:rsid w:val="00EF6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8B1C"/>
  <w15:chartTrackingRefBased/>
  <w15:docId w15:val="{467AC9C1-FFA1-4433-8A39-C5A703AC2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6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6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6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6D3"/>
    <w:rPr>
      <w:rFonts w:eastAsiaTheme="majorEastAsia" w:cstheme="majorBidi"/>
      <w:color w:val="272727" w:themeColor="text1" w:themeTint="D8"/>
    </w:rPr>
  </w:style>
  <w:style w:type="paragraph" w:styleId="Title">
    <w:name w:val="Title"/>
    <w:basedOn w:val="Normal"/>
    <w:next w:val="Normal"/>
    <w:link w:val="TitleChar"/>
    <w:uiPriority w:val="10"/>
    <w:qFormat/>
    <w:rsid w:val="00BF3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6D3"/>
    <w:pPr>
      <w:spacing w:before="160"/>
      <w:jc w:val="center"/>
    </w:pPr>
    <w:rPr>
      <w:i/>
      <w:iCs/>
      <w:color w:val="404040" w:themeColor="text1" w:themeTint="BF"/>
    </w:rPr>
  </w:style>
  <w:style w:type="character" w:customStyle="1" w:styleId="QuoteChar">
    <w:name w:val="Quote Char"/>
    <w:basedOn w:val="DefaultParagraphFont"/>
    <w:link w:val="Quote"/>
    <w:uiPriority w:val="29"/>
    <w:rsid w:val="00BF36D3"/>
    <w:rPr>
      <w:i/>
      <w:iCs/>
      <w:color w:val="404040" w:themeColor="text1" w:themeTint="BF"/>
    </w:rPr>
  </w:style>
  <w:style w:type="paragraph" w:styleId="ListParagraph">
    <w:name w:val="List Paragraph"/>
    <w:basedOn w:val="Normal"/>
    <w:uiPriority w:val="34"/>
    <w:qFormat/>
    <w:rsid w:val="00BF36D3"/>
    <w:pPr>
      <w:ind w:left="720"/>
      <w:contextualSpacing/>
    </w:pPr>
  </w:style>
  <w:style w:type="character" w:styleId="IntenseEmphasis">
    <w:name w:val="Intense Emphasis"/>
    <w:basedOn w:val="DefaultParagraphFont"/>
    <w:uiPriority w:val="21"/>
    <w:qFormat/>
    <w:rsid w:val="00BF36D3"/>
    <w:rPr>
      <w:i/>
      <w:iCs/>
      <w:color w:val="2F5496" w:themeColor="accent1" w:themeShade="BF"/>
    </w:rPr>
  </w:style>
  <w:style w:type="paragraph" w:styleId="IntenseQuote">
    <w:name w:val="Intense Quote"/>
    <w:basedOn w:val="Normal"/>
    <w:next w:val="Normal"/>
    <w:link w:val="IntenseQuoteChar"/>
    <w:uiPriority w:val="30"/>
    <w:qFormat/>
    <w:rsid w:val="00BF3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6D3"/>
    <w:rPr>
      <w:i/>
      <w:iCs/>
      <w:color w:val="2F5496" w:themeColor="accent1" w:themeShade="BF"/>
    </w:rPr>
  </w:style>
  <w:style w:type="character" w:styleId="IntenseReference">
    <w:name w:val="Intense Reference"/>
    <w:basedOn w:val="DefaultParagraphFont"/>
    <w:uiPriority w:val="32"/>
    <w:qFormat/>
    <w:rsid w:val="00BF36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courtney.bernard-W205124030</dc:creator>
  <cp:keywords/>
  <dc:description/>
  <cp:lastModifiedBy>courtney.bernard-W205124030</cp:lastModifiedBy>
  <cp:revision>1</cp:revision>
  <dcterms:created xsi:type="dcterms:W3CDTF">2025-10-21T16:06:00Z</dcterms:created>
  <dcterms:modified xsi:type="dcterms:W3CDTF">2025-10-21T17:17:00Z</dcterms:modified>
</cp:coreProperties>
</file>