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color w:val="1F497D"/>
          <w:sz w:val="32"/>
        </w:rPr>
        <w:t>パン屋 条件確認チェックリスト</w:t>
      </w:r>
    </w:p>
    <w:p>
      <w:pPr>
        <w:jc w:val="center"/>
      </w:pPr>
      <w:r>
        <w:rPr>
          <w:color w:val="707070"/>
          <w:sz w:val="20"/>
        </w:rPr>
        <w:t>能登バーガー企画 ／ パン屋譲渡・賃借 デューデリジェンス用</w:t>
      </w:r>
    </w:p>
    <w:p>
      <w:r>
        <w:rPr>
          <w:color w:val="707070"/>
          <w:sz w:val="18"/>
        </w:rPr>
        <w:t>作成日：2026年4月15日　　確認者：_______________　　確認日：_______________</w:t>
      </w:r>
    </w:p>
    <w:p/>
    <w:p>
      <w:pPr>
        <w:pStyle w:val="Heading2"/>
        <w:shd w:val="clear" w:color="auto" w:fill="1F497D"/>
        <w:spacing w:before="200" w:after="80"/>
      </w:pPr>
      <w:r>
        <w:rPr>
          <w:color w:val="FFFFFF"/>
          <w:sz w:val="24"/>
        </w:rPr>
        <w:t>A. 基本情報の確認</w:t>
      </w:r>
    </w:p>
    <w:p>
      <w:pPr>
        <w:spacing w:after="40"/>
        <w:ind w:left="283"/>
      </w:pPr>
      <w:r>
        <w:rPr>
          <w:color w:val="1F497D"/>
          <w:sz w:val="22"/>
        </w:rPr>
        <w:t xml:space="preserve">☐  </w:t>
      </w:r>
      <w:r>
        <w:rPr>
          <w:sz w:val="21"/>
        </w:rPr>
        <w:t>正式な店舗名・屋号</w:t>
      </w:r>
    </w:p>
    <w:p>
      <w:pPr>
        <w:spacing w:after="40"/>
        <w:ind w:left="283"/>
      </w:pPr>
      <w:r>
        <w:rPr>
          <w:color w:val="1F497D"/>
          <w:sz w:val="22"/>
        </w:rPr>
        <w:t xml:space="preserve">☐  </w:t>
      </w:r>
      <w:r>
        <w:rPr>
          <w:sz w:val="21"/>
        </w:rPr>
        <w:t>所在地（番地まで）・能登町内かどうか</w:t>
      </w:r>
    </w:p>
    <w:p>
      <w:pPr>
        <w:spacing w:after="40"/>
        <w:ind w:left="283"/>
      </w:pPr>
      <w:r>
        <w:rPr>
          <w:color w:val="1F497D"/>
          <w:sz w:val="22"/>
        </w:rPr>
        <w:t xml:space="preserve">☐  </w:t>
      </w:r>
      <w:r>
        <w:rPr>
          <w:sz w:val="21"/>
        </w:rPr>
        <w:t>建物の構造（木造・鉄骨等）・築年数</w:t>
      </w:r>
    </w:p>
    <w:p>
      <w:pPr>
        <w:spacing w:after="40"/>
        <w:ind w:left="283"/>
      </w:pPr>
      <w:r>
        <w:rPr>
          <w:color w:val="1F497D"/>
          <w:sz w:val="22"/>
        </w:rPr>
        <w:t xml:space="preserve">☐  </w:t>
      </w:r>
      <w:r>
        <w:rPr>
          <w:sz w:val="21"/>
        </w:rPr>
        <w:t>建物の所有者は誰か（オーナー＝申出人本人か、別の地主か）</w:t>
      </w:r>
    </w:p>
    <w:p>
      <w:pPr>
        <w:spacing w:after="40"/>
        <w:ind w:left="283"/>
      </w:pPr>
      <w:r>
        <w:rPr>
          <w:color w:val="1F497D"/>
          <w:sz w:val="22"/>
        </w:rPr>
        <w:t xml:space="preserve">☐  </w:t>
      </w:r>
      <w:r>
        <w:rPr>
          <w:sz w:val="21"/>
        </w:rPr>
        <w:t>土地の所有者は誰か（建物と同一か）</w:t>
      </w:r>
    </w:p>
    <w:p>
      <w:pPr>
        <w:spacing w:after="40"/>
        <w:ind w:left="283"/>
      </w:pPr>
      <w:r>
        <w:rPr>
          <w:color w:val="1F497D"/>
          <w:sz w:val="22"/>
        </w:rPr>
        <w:t xml:space="preserve">☐  </w:t>
      </w:r>
      <w:r>
        <w:rPr>
          <w:sz w:val="21"/>
        </w:rPr>
        <w:t>現在の営業状況（営業中 / 休業中 / 廃業済み）</w:t>
      </w:r>
    </w:p>
    <w:p>
      <w:pPr>
        <w:spacing w:after="40"/>
        <w:ind w:left="283"/>
      </w:pPr>
      <w:r>
        <w:rPr>
          <w:color w:val="1F497D"/>
          <w:sz w:val="22"/>
        </w:rPr>
        <w:t xml:space="preserve">☐  </w:t>
      </w:r>
      <w:r>
        <w:rPr>
          <w:sz w:val="21"/>
        </w:rPr>
        <w:t>休業・廃業している場合、いつからか</w:t>
      </w:r>
    </w:p>
    <w:p>
      <w:pPr>
        <w:spacing w:after="40"/>
        <w:ind w:left="283"/>
      </w:pPr>
      <w:r>
        <w:rPr>
          <w:color w:val="1F497D"/>
          <w:sz w:val="22"/>
        </w:rPr>
        <w:t xml:space="preserve">☐  </w:t>
      </w:r>
      <w:r>
        <w:rPr>
          <w:sz w:val="21"/>
        </w:rPr>
        <w:t>申出人がなぜ譲渡・貸借を希望しているか（理由・事情）</w:t>
      </w:r>
    </w:p>
    <w:p>
      <w:pPr>
        <w:pStyle w:val="Heading2"/>
        <w:shd w:val="clear" w:color="auto" w:fill="1F497D"/>
        <w:spacing w:before="200" w:after="80"/>
      </w:pPr>
      <w:r>
        <w:rPr>
          <w:color w:val="FFFFFF"/>
          <w:sz w:val="24"/>
        </w:rPr>
        <w:t>B. 譲渡（買取）の場合</w:t>
      </w:r>
    </w:p>
    <w:p>
      <w:pPr>
        <w:spacing w:after="40"/>
        <w:ind w:left="283"/>
      </w:pPr>
      <w:r>
        <w:rPr>
          <w:color w:val="1F497D"/>
          <w:sz w:val="22"/>
        </w:rPr>
        <w:t xml:space="preserve">☐  </w:t>
      </w:r>
      <w:r>
        <w:rPr>
          <w:sz w:val="21"/>
        </w:rPr>
        <w:t>譲渡希望価格（建物・土地・設備込みの総額）</w:t>
      </w:r>
    </w:p>
    <w:p>
      <w:pPr>
        <w:spacing w:after="40"/>
        <w:ind w:left="283"/>
      </w:pPr>
      <w:r>
        <w:rPr>
          <w:color w:val="1F497D"/>
          <w:sz w:val="22"/>
        </w:rPr>
        <w:t xml:space="preserve">☐  </w:t>
      </w:r>
      <w:r>
        <w:rPr>
          <w:sz w:val="21"/>
        </w:rPr>
        <w:t>価格の内訳（建物のみ / 土地込み / 設備込み）</w:t>
      </w:r>
    </w:p>
    <w:p>
      <w:pPr>
        <w:spacing w:after="40"/>
        <w:ind w:left="283"/>
      </w:pPr>
      <w:r>
        <w:rPr>
          <w:color w:val="1F497D"/>
          <w:sz w:val="22"/>
        </w:rPr>
        <w:t xml:space="preserve">☐  </w:t>
      </w:r>
      <w:r>
        <w:rPr>
          <w:sz w:val="21"/>
        </w:rPr>
        <w:t>価格交渉の余地があるか</w:t>
      </w:r>
    </w:p>
    <w:p>
      <w:pPr>
        <w:spacing w:after="40"/>
        <w:ind w:left="283"/>
      </w:pPr>
      <w:r>
        <w:rPr>
          <w:color w:val="1F497D"/>
          <w:sz w:val="22"/>
        </w:rPr>
        <w:t xml:space="preserve">☐  </w:t>
      </w:r>
      <w:r>
        <w:rPr>
          <w:sz w:val="21"/>
        </w:rPr>
        <w:t>売買契約の想定時期</w:t>
      </w:r>
    </w:p>
    <w:p>
      <w:pPr>
        <w:spacing w:after="40"/>
        <w:ind w:left="283"/>
      </w:pPr>
      <w:r>
        <w:rPr>
          <w:color w:val="1F497D"/>
          <w:sz w:val="22"/>
        </w:rPr>
        <w:t xml:space="preserve">☐  </w:t>
      </w:r>
      <w:r>
        <w:rPr>
          <w:sz w:val="21"/>
        </w:rPr>
        <w:t>固定資産税の年額（引き渡し後の維持費として）</w:t>
      </w:r>
    </w:p>
    <w:p>
      <w:pPr>
        <w:spacing w:after="40"/>
        <w:ind w:left="283"/>
      </w:pPr>
      <w:r>
        <w:rPr>
          <w:color w:val="1F497D"/>
          <w:sz w:val="22"/>
        </w:rPr>
        <w:t xml:space="preserve">☐  </w:t>
      </w:r>
      <w:r>
        <w:rPr>
          <w:sz w:val="21"/>
        </w:rPr>
        <w:t>抵当権・担保設定の有無（登記簿で確認）</w:t>
      </w:r>
    </w:p>
    <w:p>
      <w:pPr>
        <w:spacing w:after="40"/>
        <w:ind w:left="283"/>
      </w:pPr>
      <w:r>
        <w:rPr>
          <w:color w:val="1F497D"/>
          <w:sz w:val="22"/>
        </w:rPr>
        <w:t xml:space="preserve">☐  </w:t>
      </w:r>
      <w:r>
        <w:rPr>
          <w:sz w:val="21"/>
        </w:rPr>
        <w:t>未払いの税金・公共料金がないか</w:t>
      </w:r>
    </w:p>
    <w:p>
      <w:pPr>
        <w:spacing w:after="40"/>
        <w:ind w:left="283"/>
      </w:pPr>
      <w:r>
        <w:rPr>
          <w:color w:val="1F497D"/>
          <w:sz w:val="22"/>
        </w:rPr>
        <w:t xml:space="preserve">☐  </w:t>
      </w:r>
      <w:r>
        <w:rPr>
          <w:sz w:val="21"/>
        </w:rPr>
        <w:t>相続関係で複数の権利者がいないか</w:t>
      </w:r>
    </w:p>
    <w:p>
      <w:pPr>
        <w:pStyle w:val="Heading2"/>
        <w:shd w:val="clear" w:color="auto" w:fill="1F497D"/>
        <w:spacing w:before="200" w:after="80"/>
      </w:pPr>
      <w:r>
        <w:rPr>
          <w:color w:val="FFFFFF"/>
          <w:sz w:val="24"/>
        </w:rPr>
        <w:t>C. 賃借（借りる）の場合</w:t>
      </w:r>
    </w:p>
    <w:p>
      <w:pPr>
        <w:spacing w:after="40"/>
        <w:ind w:left="283"/>
      </w:pPr>
      <w:r>
        <w:rPr>
          <w:color w:val="1F497D"/>
          <w:sz w:val="22"/>
        </w:rPr>
        <w:t xml:space="preserve">☐  </w:t>
      </w:r>
      <w:r>
        <w:rPr>
          <w:sz w:val="21"/>
        </w:rPr>
        <w:t>月額賃料（円）</w:t>
      </w:r>
    </w:p>
    <w:p>
      <w:pPr>
        <w:spacing w:after="40"/>
        <w:ind w:left="283"/>
      </w:pPr>
      <w:r>
        <w:rPr>
          <w:color w:val="1F497D"/>
          <w:sz w:val="22"/>
        </w:rPr>
        <w:t xml:space="preserve">☐  </w:t>
      </w:r>
      <w:r>
        <w:rPr>
          <w:sz w:val="21"/>
        </w:rPr>
        <w:t>賃料に含まれるもの（設備・駐車場・共益費等）</w:t>
      </w:r>
    </w:p>
    <w:p>
      <w:pPr>
        <w:spacing w:after="40"/>
        <w:ind w:left="283"/>
      </w:pPr>
      <w:r>
        <w:rPr>
          <w:color w:val="1F497D"/>
          <w:sz w:val="22"/>
        </w:rPr>
        <w:t xml:space="preserve">☐  </w:t>
      </w:r>
      <w:r>
        <w:rPr>
          <w:sz w:val="21"/>
        </w:rPr>
        <w:t>敷金・礼金・保証金の額</w:t>
      </w:r>
    </w:p>
    <w:p>
      <w:pPr>
        <w:spacing w:after="40"/>
        <w:ind w:left="283"/>
      </w:pPr>
      <w:r>
        <w:rPr>
          <w:color w:val="1F497D"/>
          <w:sz w:val="22"/>
        </w:rPr>
        <w:t xml:space="preserve">☐  </w:t>
      </w:r>
      <w:r>
        <w:rPr>
          <w:sz w:val="21"/>
        </w:rPr>
        <w:t>契約期間（最低契約年数）</w:t>
      </w:r>
    </w:p>
    <w:p>
      <w:pPr>
        <w:spacing w:after="40"/>
        <w:ind w:left="283"/>
      </w:pPr>
      <w:r>
        <w:rPr>
          <w:color w:val="1F497D"/>
          <w:sz w:val="22"/>
        </w:rPr>
        <w:t xml:space="preserve">☐  </w:t>
      </w:r>
      <w:r>
        <w:rPr>
          <w:sz w:val="21"/>
        </w:rPr>
        <w:t>中途解約の条件・違約金</w:t>
      </w:r>
    </w:p>
    <w:p>
      <w:pPr>
        <w:spacing w:after="40"/>
        <w:ind w:left="283"/>
      </w:pPr>
      <w:r>
        <w:rPr>
          <w:color w:val="1F497D"/>
          <w:sz w:val="22"/>
        </w:rPr>
        <w:t xml:space="preserve">☐  </w:t>
      </w:r>
      <w:r>
        <w:rPr>
          <w:sz w:val="21"/>
        </w:rPr>
        <w:t>賃料改定の条件（値上げリスク）</w:t>
      </w:r>
    </w:p>
    <w:p>
      <w:pPr>
        <w:spacing w:after="40"/>
        <w:ind w:left="283"/>
      </w:pPr>
      <w:r>
        <w:rPr>
          <w:color w:val="1F497D"/>
          <w:sz w:val="22"/>
        </w:rPr>
        <w:t xml:space="preserve">☐  </w:t>
      </w:r>
      <w:r>
        <w:rPr>
          <w:sz w:val="21"/>
        </w:rPr>
        <w:t>原状回復の義務範囲（退去時に何を戻す必要があるか）</w:t>
      </w:r>
    </w:p>
    <w:p>
      <w:pPr>
        <w:spacing w:after="40"/>
        <w:ind w:left="283"/>
      </w:pPr>
      <w:r>
        <w:rPr>
          <w:color w:val="1F497D"/>
          <w:sz w:val="22"/>
        </w:rPr>
        <w:t xml:space="preserve">☐  </w:t>
      </w:r>
      <w:r>
        <w:rPr>
          <w:sz w:val="21"/>
        </w:rPr>
        <w:t>転貸・第三者への又貸しが可能か</w:t>
      </w:r>
    </w:p>
    <w:p>
      <w:pPr>
        <w:spacing w:after="40"/>
        <w:ind w:left="283"/>
      </w:pPr>
      <w:r>
        <w:rPr>
          <w:color w:val="1F497D"/>
          <w:sz w:val="22"/>
        </w:rPr>
        <w:t xml:space="preserve">☐  </w:t>
      </w:r>
      <w:r>
        <w:rPr>
          <w:sz w:val="21"/>
        </w:rPr>
        <w:t>建物修繕の負担は貸主・借主どちらか</w:t>
      </w:r>
    </w:p>
    <w:p>
      <w:pPr>
        <w:pStyle w:val="Heading2"/>
        <w:shd w:val="clear" w:color="auto" w:fill="1F497D"/>
        <w:spacing w:before="200" w:after="80"/>
      </w:pPr>
      <w:r>
        <w:rPr>
          <w:color w:val="FFFFFF"/>
          <w:sz w:val="24"/>
        </w:rPr>
        <w:t>D. 建物・設備の状態確認</w:t>
      </w:r>
    </w:p>
    <w:p>
      <w:pPr>
        <w:spacing w:before="120" w:after="40"/>
      </w:pPr>
      <w:r>
        <w:rPr>
          <w:b/>
          <w:color w:val="1F497D"/>
          <w:sz w:val="21"/>
        </w:rPr>
        <w:t>【建物】</w:t>
      </w:r>
    </w:p>
    <w:p>
      <w:pPr>
        <w:spacing w:after="40"/>
        <w:ind w:left="283"/>
      </w:pPr>
      <w:r>
        <w:rPr>
          <w:color w:val="1F497D"/>
          <w:sz w:val="22"/>
        </w:rPr>
        <w:t xml:space="preserve">☐  </w:t>
      </w:r>
      <w:r>
        <w:rPr>
          <w:sz w:val="21"/>
        </w:rPr>
        <w:t>耐震基準を満たしているか（1981年以降の新耐震基準か）</w:t>
      </w:r>
    </w:p>
    <w:p>
      <w:pPr>
        <w:spacing w:after="40"/>
        <w:ind w:left="283"/>
      </w:pPr>
      <w:r>
        <w:rPr>
          <w:color w:val="1F497D"/>
          <w:sz w:val="22"/>
        </w:rPr>
        <w:t xml:space="preserve">☐  </w:t>
      </w:r>
      <w:r>
        <w:rPr>
          <w:sz w:val="21"/>
        </w:rPr>
        <w:t>能登半島地震による被害状況（罹災証明の有無・被害程度）</w:t>
      </w:r>
    </w:p>
    <w:p>
      <w:pPr>
        <w:spacing w:after="40"/>
        <w:ind w:left="283"/>
      </w:pPr>
      <w:r>
        <w:rPr>
          <w:color w:val="1F497D"/>
          <w:sz w:val="22"/>
        </w:rPr>
        <w:t xml:space="preserve">☐  </w:t>
      </w:r>
      <w:r>
        <w:rPr>
          <w:sz w:val="21"/>
        </w:rPr>
        <w:t>修繕が必要な箇所とその概算費用</w:t>
      </w:r>
    </w:p>
    <w:p>
      <w:pPr>
        <w:spacing w:after="40"/>
        <w:ind w:left="283"/>
      </w:pPr>
      <w:r>
        <w:rPr>
          <w:color w:val="1F497D"/>
          <w:sz w:val="22"/>
        </w:rPr>
        <w:t xml:space="preserve">☐  </w:t>
      </w:r>
      <w:r>
        <w:rPr>
          <w:sz w:val="21"/>
        </w:rPr>
        <w:t>水道・ガス・電気が現在使える状態か</w:t>
      </w:r>
    </w:p>
    <w:p>
      <w:pPr>
        <w:spacing w:after="40"/>
        <w:ind w:left="283"/>
      </w:pPr>
      <w:r>
        <w:rPr>
          <w:color w:val="1F497D"/>
          <w:sz w:val="22"/>
        </w:rPr>
        <w:t xml:space="preserve">☐  </w:t>
      </w:r>
      <w:r>
        <w:rPr>
          <w:sz w:val="21"/>
        </w:rPr>
        <w:t>三相電源（動力電源）が引き込まれているか（業務用オーブン等に必要）</w:t>
      </w:r>
    </w:p>
    <w:p>
      <w:pPr>
        <w:spacing w:after="40"/>
        <w:ind w:left="283"/>
      </w:pPr>
      <w:r>
        <w:rPr>
          <w:color w:val="1F497D"/>
          <w:sz w:val="22"/>
        </w:rPr>
        <w:t xml:space="preserve">☐  </w:t>
      </w:r>
      <w:r>
        <w:rPr>
          <w:sz w:val="21"/>
        </w:rPr>
        <w:t>排水・グリストラップの状態</w:t>
      </w:r>
    </w:p>
    <w:p>
      <w:pPr>
        <w:spacing w:before="120" w:after="40"/>
      </w:pPr>
      <w:r>
        <w:rPr>
          <w:b/>
          <w:color w:val="1F497D"/>
          <w:sz w:val="21"/>
        </w:rPr>
        <w:t>【厨房設備（製パン機器）】</w:t>
      </w:r>
    </w:p>
    <w:p>
      <w:pPr>
        <w:spacing w:after="40"/>
        <w:ind w:left="283"/>
      </w:pPr>
      <w:r>
        <w:rPr>
          <w:color w:val="1F497D"/>
          <w:sz w:val="22"/>
        </w:rPr>
        <w:t xml:space="preserve">☐  </w:t>
      </w:r>
      <w:r>
        <w:rPr>
          <w:sz w:val="21"/>
        </w:rPr>
        <w:t>引き継げる設備のリスト（機器名・メーカー・年式）</w:t>
      </w:r>
    </w:p>
    <w:p>
      <w:pPr>
        <w:spacing w:after="40"/>
        <w:ind w:left="283"/>
      </w:pPr>
      <w:r>
        <w:rPr>
          <w:color w:val="1F497D"/>
          <w:sz w:val="22"/>
        </w:rPr>
        <w:t xml:space="preserve">☐  </w:t>
      </w:r>
      <w:r>
        <w:rPr>
          <w:sz w:val="21"/>
        </w:rPr>
        <w:t xml:space="preserve">　└ オーブン（デッキオーブン・コンベクション等）</w:t>
      </w:r>
    </w:p>
    <w:p>
      <w:pPr>
        <w:spacing w:after="40"/>
        <w:ind w:left="283"/>
      </w:pPr>
      <w:r>
        <w:rPr>
          <w:color w:val="1F497D"/>
          <w:sz w:val="22"/>
        </w:rPr>
        <w:t xml:space="preserve">☐  </w:t>
      </w:r>
      <w:r>
        <w:rPr>
          <w:sz w:val="21"/>
        </w:rPr>
        <w:t xml:space="preserve">　└ ミキサー（スパイラル・縦型）</w:t>
      </w:r>
    </w:p>
    <w:p>
      <w:pPr>
        <w:spacing w:after="40"/>
        <w:ind w:left="283"/>
      </w:pPr>
      <w:r>
        <w:rPr>
          <w:color w:val="1F497D"/>
          <w:sz w:val="22"/>
        </w:rPr>
        <w:t xml:space="preserve">☐  </w:t>
      </w:r>
      <w:r>
        <w:rPr>
          <w:sz w:val="21"/>
        </w:rPr>
        <w:t xml:space="preserve">　└ ホイロ（発酵器）</w:t>
      </w:r>
    </w:p>
    <w:p>
      <w:pPr>
        <w:spacing w:after="40"/>
        <w:ind w:left="283"/>
      </w:pPr>
      <w:r>
        <w:rPr>
          <w:color w:val="1F497D"/>
          <w:sz w:val="22"/>
        </w:rPr>
        <w:t xml:space="preserve">☐  </w:t>
      </w:r>
      <w:r>
        <w:rPr>
          <w:sz w:val="21"/>
        </w:rPr>
        <w:t xml:space="preserve">　└ モルダー・ドバイダー等の成形機</w:t>
      </w:r>
    </w:p>
    <w:p>
      <w:pPr>
        <w:spacing w:after="40"/>
        <w:ind w:left="283"/>
      </w:pPr>
      <w:r>
        <w:rPr>
          <w:color w:val="1F497D"/>
          <w:sz w:val="22"/>
        </w:rPr>
        <w:t xml:space="preserve">☐  </w:t>
      </w:r>
      <w:r>
        <w:rPr>
          <w:sz w:val="21"/>
        </w:rPr>
        <w:t xml:space="preserve">　└ 冷蔵・冷凍庫</w:t>
      </w:r>
    </w:p>
    <w:p>
      <w:pPr>
        <w:spacing w:after="40"/>
        <w:ind w:left="283"/>
      </w:pPr>
      <w:r>
        <w:rPr>
          <w:color w:val="1F497D"/>
          <w:sz w:val="22"/>
        </w:rPr>
        <w:t xml:space="preserve">☐  </w:t>
      </w:r>
      <w:r>
        <w:rPr>
          <w:sz w:val="21"/>
        </w:rPr>
        <w:t xml:space="preserve">　└ 作業台・ラック</w:t>
      </w:r>
    </w:p>
    <w:p>
      <w:pPr>
        <w:spacing w:after="40"/>
        <w:ind w:left="283"/>
      </w:pPr>
      <w:r>
        <w:rPr>
          <w:color w:val="1F497D"/>
          <w:sz w:val="22"/>
        </w:rPr>
        <w:t xml:space="preserve">☐  </w:t>
      </w:r>
      <w:r>
        <w:rPr>
          <w:sz w:val="21"/>
        </w:rPr>
        <w:t>各設備の動作確認済みか</w:t>
      </w:r>
    </w:p>
    <w:p>
      <w:pPr>
        <w:spacing w:after="40"/>
        <w:ind w:left="283"/>
      </w:pPr>
      <w:r>
        <w:rPr>
          <w:color w:val="1F497D"/>
          <w:sz w:val="22"/>
        </w:rPr>
        <w:t xml:space="preserve">☐  </w:t>
      </w:r>
      <w:r>
        <w:rPr>
          <w:sz w:val="21"/>
        </w:rPr>
        <w:t>設備の所有者は誰か（リース品が含まれないか）</w:t>
      </w:r>
    </w:p>
    <w:p>
      <w:pPr>
        <w:spacing w:after="40"/>
        <w:ind w:left="283"/>
      </w:pPr>
      <w:r>
        <w:rPr>
          <w:color w:val="1F497D"/>
          <w:sz w:val="22"/>
        </w:rPr>
        <w:t xml:space="preserve">☐  </w:t>
      </w:r>
      <w:r>
        <w:rPr>
          <w:sz w:val="21"/>
        </w:rPr>
        <w:t>リース品がある場合、契約の承継は可能か・残債はいくらか</w:t>
      </w:r>
    </w:p>
    <w:p>
      <w:pPr>
        <w:pStyle w:val="Heading2"/>
        <w:shd w:val="clear" w:color="auto" w:fill="1F497D"/>
        <w:spacing w:before="200" w:after="80"/>
      </w:pPr>
      <w:r>
        <w:rPr>
          <w:color w:val="FFFFFF"/>
          <w:sz w:val="24"/>
        </w:rPr>
        <w:t>E. 許認可・資格の確認（最重要）</w:t>
      </w:r>
    </w:p>
    <w:p>
      <w:r>
        <w:rPr>
          <w:b/>
          <w:color w:val="CC0000"/>
          <w:sz w:val="18"/>
        </w:rPr>
        <w:t>★ 保健所への事前確認が必須</w:t>
      </w:r>
    </w:p>
    <w:p>
      <w:pPr>
        <w:spacing w:after="40"/>
        <w:ind w:left="283"/>
      </w:pPr>
      <w:r>
        <w:rPr>
          <w:color w:val="1F497D"/>
          <w:sz w:val="22"/>
        </w:rPr>
        <w:t xml:space="preserve">☐  </w:t>
      </w:r>
      <w:r>
        <w:rPr>
          <w:sz w:val="21"/>
        </w:rPr>
        <w:t>食品営業許可証の有無・有効期限</w:t>
      </w:r>
    </w:p>
    <w:p>
      <w:pPr>
        <w:spacing w:after="40"/>
        <w:ind w:left="283"/>
      </w:pPr>
      <w:r>
        <w:rPr>
          <w:color w:val="1F497D"/>
          <w:sz w:val="22"/>
        </w:rPr>
        <w:t xml:space="preserve">☐  </w:t>
      </w:r>
      <w:r>
        <w:rPr>
          <w:sz w:val="21"/>
        </w:rPr>
        <w:t>許可の種類（菓子製造業 / パン製造業 / 飲食店営業等）</w:t>
      </w:r>
    </w:p>
    <w:p>
      <w:pPr>
        <w:spacing w:after="40"/>
        <w:ind w:left="283"/>
      </w:pPr>
      <w:r>
        <w:rPr>
          <w:color w:val="1F497D"/>
          <w:sz w:val="22"/>
        </w:rPr>
        <w:t xml:space="preserve">☐  </w:t>
      </w:r>
      <w:r>
        <w:rPr>
          <w:sz w:val="21"/>
        </w:rPr>
        <w:t>許可を承継できるか保健所に確認（名義変更 or 新規申請が必要か）</w:t>
      </w:r>
    </w:p>
    <w:p>
      <w:pPr>
        <w:spacing w:after="40"/>
        <w:ind w:left="283"/>
      </w:pPr>
      <w:r>
        <w:rPr>
          <w:color w:val="1F497D"/>
          <w:sz w:val="22"/>
        </w:rPr>
        <w:t xml:space="preserve">☐  </w:t>
      </w:r>
      <w:r>
        <w:rPr>
          <w:sz w:val="21"/>
        </w:rPr>
        <w:t>保健所が求める設備基準を現状の厨房が満たしているか</w:t>
      </w:r>
    </w:p>
    <w:p>
      <w:pPr>
        <w:spacing w:after="40"/>
        <w:ind w:left="283"/>
      </w:pPr>
      <w:r>
        <w:rPr>
          <w:color w:val="1F497D"/>
          <w:sz w:val="22"/>
        </w:rPr>
        <w:t xml:space="preserve">☐  </w:t>
      </w:r>
      <w:r>
        <w:rPr>
          <w:sz w:val="21"/>
        </w:rPr>
        <w:t>食品衛生責任者の資格者が必要（現在の有資格者は誰か）</w:t>
      </w:r>
    </w:p>
    <w:p>
      <w:pPr>
        <w:spacing w:after="40"/>
        <w:ind w:left="283"/>
      </w:pPr>
      <w:r>
        <w:rPr>
          <w:color w:val="1F497D"/>
          <w:sz w:val="22"/>
        </w:rPr>
        <w:t xml:space="preserve">☐  </w:t>
      </w:r>
      <w:r>
        <w:rPr>
          <w:sz w:val="21"/>
        </w:rPr>
        <w:t>防火管理者の選任義務があるか</w:t>
      </w:r>
    </w:p>
    <w:p>
      <w:pPr>
        <w:spacing w:after="40"/>
        <w:ind w:left="283"/>
      </w:pPr>
      <w:r>
        <w:rPr>
          <w:color w:val="1F497D"/>
          <w:sz w:val="22"/>
        </w:rPr>
        <w:t xml:space="preserve">☐  </w:t>
      </w:r>
      <w:r>
        <w:rPr>
          <w:sz w:val="21"/>
        </w:rPr>
        <w:t>深夜酒類提供飲食店営業届等の届出がある場合は確認</w:t>
      </w:r>
    </w:p>
    <w:p>
      <w:pPr>
        <w:pStyle w:val="Heading2"/>
        <w:shd w:val="clear" w:color="auto" w:fill="1F497D"/>
        <w:spacing w:before="200" w:after="80"/>
      </w:pPr>
      <w:r>
        <w:rPr>
          <w:color w:val="FFFFFF"/>
          <w:sz w:val="24"/>
        </w:rPr>
        <w:t>F. 事業・財務情報の確認</w:t>
      </w:r>
    </w:p>
    <w:p>
      <w:pPr>
        <w:spacing w:after="40"/>
        <w:ind w:left="283"/>
      </w:pPr>
      <w:r>
        <w:rPr>
          <w:color w:val="1F497D"/>
          <w:sz w:val="22"/>
        </w:rPr>
        <w:t xml:space="preserve">☐  </w:t>
      </w:r>
      <w:r>
        <w:rPr>
          <w:sz w:val="21"/>
        </w:rPr>
        <w:t>現在（あるいは直近）の月商・年商</w:t>
      </w:r>
    </w:p>
    <w:p>
      <w:pPr>
        <w:spacing w:after="40"/>
        <w:ind w:left="283"/>
      </w:pPr>
      <w:r>
        <w:rPr>
          <w:color w:val="1F497D"/>
          <w:sz w:val="22"/>
        </w:rPr>
        <w:t xml:space="preserve">☐  </w:t>
      </w:r>
      <w:r>
        <w:rPr>
          <w:sz w:val="21"/>
        </w:rPr>
        <w:t>主な顧客層・取引先（個人客 / 飲食店卸 / 学校等）</w:t>
      </w:r>
    </w:p>
    <w:p>
      <w:pPr>
        <w:spacing w:after="40"/>
        <w:ind w:left="283"/>
      </w:pPr>
      <w:r>
        <w:rPr>
          <w:color w:val="1F497D"/>
          <w:sz w:val="22"/>
        </w:rPr>
        <w:t xml:space="preserve">☐  </w:t>
      </w:r>
      <w:r>
        <w:rPr>
          <w:sz w:val="21"/>
        </w:rPr>
        <w:t>従業員の有無・人数・雇用形態</w:t>
      </w:r>
    </w:p>
    <w:p>
      <w:pPr>
        <w:spacing w:after="40"/>
        <w:ind w:left="283"/>
      </w:pPr>
      <w:r>
        <w:rPr>
          <w:color w:val="1F497D"/>
          <w:sz w:val="22"/>
        </w:rPr>
        <w:t xml:space="preserve">☐  </w:t>
      </w:r>
      <w:r>
        <w:rPr>
          <w:sz w:val="21"/>
        </w:rPr>
        <w:t>従業員を引き継ぐ必要があるか（雇用承継義務の有無）</w:t>
      </w:r>
    </w:p>
    <w:p>
      <w:pPr>
        <w:spacing w:after="40"/>
        <w:ind w:left="283"/>
      </w:pPr>
      <w:r>
        <w:rPr>
          <w:color w:val="1F497D"/>
          <w:sz w:val="22"/>
        </w:rPr>
        <w:t xml:space="preserve">☐  </w:t>
      </w:r>
      <w:r>
        <w:rPr>
          <w:sz w:val="21"/>
        </w:rPr>
        <w:t>製造レシピ・ノウハウの引き継ぎが受けられるか</w:t>
      </w:r>
    </w:p>
    <w:p>
      <w:pPr>
        <w:spacing w:after="40"/>
        <w:ind w:left="283"/>
      </w:pPr>
      <w:r>
        <w:rPr>
          <w:color w:val="1F497D"/>
          <w:sz w:val="22"/>
        </w:rPr>
        <w:t xml:space="preserve">☐  </w:t>
      </w:r>
      <w:r>
        <w:rPr>
          <w:sz w:val="21"/>
        </w:rPr>
        <w:t>仕入先（小麦粉・バター等）の取引先情報を引き継げるか</w:t>
      </w:r>
    </w:p>
    <w:p>
      <w:pPr>
        <w:spacing w:after="40"/>
        <w:ind w:left="283"/>
      </w:pPr>
      <w:r>
        <w:rPr>
          <w:color w:val="1F497D"/>
          <w:sz w:val="22"/>
        </w:rPr>
        <w:t xml:space="preserve">☐  </w:t>
      </w:r>
      <w:r>
        <w:rPr>
          <w:sz w:val="21"/>
        </w:rPr>
        <w:t>既存顧客リスト・取引契約を引き継げるか</w:t>
      </w:r>
    </w:p>
    <w:p>
      <w:pPr>
        <w:spacing w:after="40"/>
        <w:ind w:left="283"/>
      </w:pPr>
      <w:r>
        <w:rPr>
          <w:color w:val="1F497D"/>
          <w:sz w:val="22"/>
        </w:rPr>
        <w:t xml:space="preserve">☐  </w:t>
      </w:r>
      <w:r>
        <w:rPr>
          <w:sz w:val="21"/>
        </w:rPr>
        <w:t>売掛金・買掛金の残高と処理方法</w:t>
      </w:r>
    </w:p>
    <w:p>
      <w:pPr>
        <w:pStyle w:val="Heading2"/>
        <w:shd w:val="clear" w:color="auto" w:fill="1F497D"/>
        <w:spacing w:before="200" w:after="80"/>
      </w:pPr>
      <w:r>
        <w:rPr>
          <w:color w:val="FFFFFF"/>
          <w:sz w:val="24"/>
        </w:rPr>
        <w:t>G. 補助金活用の観点からの確認</w:t>
      </w:r>
    </w:p>
    <w:p>
      <w:pPr>
        <w:spacing w:after="40"/>
        <w:ind w:left="283"/>
      </w:pPr>
      <w:r>
        <w:rPr>
          <w:color w:val="1F497D"/>
          <w:sz w:val="22"/>
        </w:rPr>
        <w:t xml:space="preserve">☐  </w:t>
      </w:r>
      <w:r>
        <w:rPr>
          <w:sz w:val="21"/>
        </w:rPr>
        <w:t>建物が罹災証明を取得しているか（なりわい再建補助金の要件）</w:t>
      </w:r>
    </w:p>
    <w:p>
      <w:pPr>
        <w:spacing w:after="40"/>
        <w:ind w:left="283"/>
      </w:pPr>
      <w:r>
        <w:rPr>
          <w:color w:val="1F497D"/>
          <w:sz w:val="22"/>
        </w:rPr>
        <w:t xml:space="preserve">☐  </w:t>
      </w:r>
      <w:r>
        <w:rPr>
          <w:sz w:val="21"/>
        </w:rPr>
        <w:t>震災前と比べた売上減少の証明書類があるか</w:t>
      </w:r>
    </w:p>
    <w:p>
      <w:pPr>
        <w:spacing w:after="40"/>
        <w:ind w:left="283"/>
      </w:pPr>
      <w:r>
        <w:rPr>
          <w:color w:val="1F497D"/>
          <w:sz w:val="22"/>
        </w:rPr>
        <w:t xml:space="preserve">☐  </w:t>
      </w:r>
      <w:r>
        <w:rPr>
          <w:sz w:val="21"/>
        </w:rPr>
        <w:t>前オーナーが補助金をすでに申請・受給していないか（二重申請不可）</w:t>
      </w:r>
    </w:p>
    <w:p>
      <w:pPr>
        <w:spacing w:after="40"/>
        <w:ind w:left="283"/>
      </w:pPr>
      <w:r>
        <w:rPr>
          <w:color w:val="1F497D"/>
          <w:sz w:val="22"/>
        </w:rPr>
        <w:t xml:space="preserve">☐  </w:t>
      </w:r>
      <w:r>
        <w:rPr>
          <w:sz w:val="21"/>
        </w:rPr>
        <w:t>能登町の上乗せ補助金の対象になる条件を満たすか</w:t>
      </w:r>
    </w:p>
    <w:p>
      <w:pPr>
        <w:pStyle w:val="Heading2"/>
        <w:shd w:val="clear" w:color="auto" w:fill="1F497D"/>
        <w:spacing w:before="200" w:after="80"/>
      </w:pPr>
      <w:r>
        <w:rPr>
          <w:color w:val="FFFFFF"/>
          <w:sz w:val="24"/>
        </w:rPr>
        <w:t>H. 譲渡・契約の進め方</w:t>
      </w:r>
    </w:p>
    <w:p>
      <w:pPr>
        <w:spacing w:after="40"/>
        <w:ind w:left="283"/>
      </w:pPr>
      <w:r>
        <w:rPr>
          <w:color w:val="1F497D"/>
          <w:sz w:val="22"/>
        </w:rPr>
        <w:t xml:space="preserve">☐  </w:t>
      </w:r>
      <w:r>
        <w:rPr>
          <w:sz w:val="21"/>
        </w:rPr>
        <w:t>申出人の意思決定者は本人一人か（家族・相続人の同意は取れているか）</w:t>
      </w:r>
    </w:p>
    <w:p>
      <w:pPr>
        <w:spacing w:after="40"/>
        <w:ind w:left="283"/>
      </w:pPr>
      <w:r>
        <w:rPr>
          <w:color w:val="1F497D"/>
          <w:sz w:val="22"/>
        </w:rPr>
        <w:t xml:space="preserve">☐  </w:t>
      </w:r>
      <w:r>
        <w:rPr>
          <w:sz w:val="21"/>
        </w:rPr>
        <w:t>契約までの希望スケジュール</w:t>
      </w:r>
    </w:p>
    <w:p>
      <w:pPr>
        <w:spacing w:after="40"/>
        <w:ind w:left="283"/>
      </w:pPr>
      <w:r>
        <w:rPr>
          <w:color w:val="1F497D"/>
          <w:sz w:val="22"/>
        </w:rPr>
        <w:t xml:space="preserve">☐  </w:t>
      </w:r>
      <w:r>
        <w:rPr>
          <w:sz w:val="21"/>
        </w:rPr>
        <w:t>仲介業者（不動産屋・弁護士等）が入るか</w:t>
      </w:r>
    </w:p>
    <w:p>
      <w:pPr>
        <w:spacing w:after="40"/>
        <w:ind w:left="283"/>
      </w:pPr>
      <w:r>
        <w:rPr>
          <w:color w:val="1F497D"/>
          <w:sz w:val="22"/>
        </w:rPr>
        <w:t xml:space="preserve">☐  </w:t>
      </w:r>
      <w:r>
        <w:rPr>
          <w:sz w:val="21"/>
        </w:rPr>
        <w:t>覚書・意向確認書を先に交わすことは可能か</w:t>
      </w:r>
    </w:p>
    <w:p>
      <w:pPr>
        <w:spacing w:after="40"/>
        <w:ind w:left="283"/>
      </w:pPr>
      <w:r>
        <w:rPr>
          <w:color w:val="1F497D"/>
          <w:sz w:val="22"/>
        </w:rPr>
        <w:t xml:space="preserve">☐  </w:t>
      </w:r>
      <w:r>
        <w:rPr>
          <w:sz w:val="21"/>
        </w:rPr>
        <w:t>内覧・設備確認の日程調整</w:t>
      </w:r>
    </w:p>
    <w:p/>
    <w:p>
      <w:pPr>
        <w:pStyle w:val="Heading2"/>
        <w:shd w:val="clear" w:color="auto" w:fill="1F497D"/>
        <w:spacing w:before="200" w:after="80"/>
      </w:pPr>
      <w:r>
        <w:rPr>
          <w:color w:val="FFFFFF"/>
          <w:sz w:val="24"/>
        </w:rPr>
        <w:t>I. 総合判断のための試算項目（確認後に記入）</w:t>
      </w:r>
    </w:p>
    <w:p>
      <w:r>
        <w:rPr>
          <w:color w:val="707070"/>
          <w:sz w:val="18"/>
        </w:rPr>
        <w:t>確認結果をもとに下記を試算し、譲渡 or 賃借の判断材料にする。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color="auto" w:fill="1F497D"/>
          </w:tcPr>
          <w:p>
            <w:r>
              <w:rPr>
                <w:b/>
                <w:color w:val="FFFFFF"/>
              </w:rPr>
              <w:t>項目</w:t>
            </w:r>
          </w:p>
        </w:tc>
        <w:tc>
          <w:tcPr>
            <w:tcW w:type="dxa" w:w="3135"/>
            <w:shd w:val="clear" w:color="auto" w:fill="1F497D"/>
          </w:tcPr>
          <w:p>
            <w:r>
              <w:rPr>
                <w:b/>
                <w:color w:val="FFFFFF"/>
              </w:rPr>
              <w:t>譲渡（買取）の場合</w:t>
            </w:r>
          </w:p>
        </w:tc>
        <w:tc>
          <w:tcPr>
            <w:tcW w:type="dxa" w:w="3135"/>
            <w:shd w:val="clear" w:color="auto" w:fill="1F497D"/>
          </w:tcPr>
          <w:p>
            <w:r>
              <w:rPr>
                <w:b/>
                <w:color w:val="FFFFFF"/>
              </w:rPr>
              <w:t>賃借の場合</w:t>
            </w:r>
          </w:p>
        </w:tc>
      </w:tr>
      <w:tr>
        <w:tc>
          <w:tcPr>
            <w:tcW w:type="dxa" w:w="3135"/>
          </w:tcPr>
          <w:p>
            <w:r>
              <w:rPr>
                <w:sz w:val="19"/>
              </w:rPr>
              <w:t>初期費用</w:t>
            </w:r>
          </w:p>
        </w:tc>
        <w:tc>
          <w:tcPr>
            <w:tcW w:type="dxa" w:w="3135"/>
          </w:tcPr>
          <w:p>
            <w:r>
              <w:rPr>
                <w:sz w:val="19"/>
              </w:rPr>
              <w:t>譲渡価格＋修繕費＋許認可費用</w:t>
            </w:r>
          </w:p>
        </w:tc>
        <w:tc>
          <w:tcPr>
            <w:tcW w:type="dxa" w:w="3135"/>
          </w:tcPr>
          <w:p>
            <w:r>
              <w:rPr>
                <w:sz w:val="19"/>
              </w:rPr>
              <w:t>敷金礼金＋修繕費＋許認可費用</w:t>
            </w:r>
          </w:p>
        </w:tc>
      </w:tr>
      <w:tr>
        <w:tc>
          <w:tcPr>
            <w:tcW w:type="dxa" w:w="3135"/>
          </w:tcPr>
          <w:p>
            <w:r>
              <w:rPr>
                <w:sz w:val="19"/>
              </w:rPr>
              <w:t>月次固定費</w:t>
            </w:r>
          </w:p>
        </w:tc>
        <w:tc>
          <w:tcPr>
            <w:tcW w:type="dxa" w:w="3135"/>
          </w:tcPr>
          <w:p>
            <w:r>
              <w:rPr>
                <w:sz w:val="19"/>
              </w:rPr>
              <w:t>固定資産税（月割）＋光熱費</w:t>
            </w:r>
          </w:p>
        </w:tc>
        <w:tc>
          <w:tcPr>
            <w:tcW w:type="dxa" w:w="3135"/>
          </w:tcPr>
          <w:p>
            <w:r>
              <w:rPr>
                <w:sz w:val="19"/>
              </w:rPr>
              <w:t>賃料＋光熱費</w:t>
            </w:r>
          </w:p>
        </w:tc>
      </w:tr>
      <w:tr>
        <w:tc>
          <w:tcPr>
            <w:tcW w:type="dxa" w:w="3135"/>
          </w:tcPr>
          <w:p>
            <w:r>
              <w:rPr>
                <w:sz w:val="19"/>
              </w:rPr>
              <w:t>使える補助金</w:t>
            </w:r>
          </w:p>
        </w:tc>
        <w:tc>
          <w:tcPr>
            <w:tcW w:type="dxa" w:w="3135"/>
          </w:tcPr>
          <w:p>
            <w:r>
              <w:rPr>
                <w:sz w:val="19"/>
              </w:rPr>
              <w:t>起業促進補助金・なりわい再建補助金</w:t>
            </w:r>
          </w:p>
        </w:tc>
        <w:tc>
          <w:tcPr>
            <w:tcW w:type="dxa" w:w="3135"/>
          </w:tcPr>
          <w:p>
            <w:r>
              <w:rPr>
                <w:sz w:val="19"/>
              </w:rPr>
              <w:t>同左</w:t>
            </w:r>
          </w:p>
        </w:tc>
      </w:tr>
      <w:tr>
        <w:tc>
          <w:tcPr>
            <w:tcW w:type="dxa" w:w="3135"/>
          </w:tcPr>
          <w:p>
            <w:r>
              <w:rPr>
                <w:sz w:val="19"/>
              </w:rPr>
              <w:t>自己負担（概算）</w:t>
            </w:r>
          </w:p>
        </w:tc>
        <w:tc>
          <w:tcPr>
            <w:tcW w:type="dxa" w:w="3135"/>
          </w:tcPr>
          <w:p>
            <w:r>
              <w:rPr>
                <w:sz w:val="19"/>
              </w:rPr>
              <w:t xml:space="preserve">　　　　　万円</w:t>
            </w:r>
          </w:p>
        </w:tc>
        <w:tc>
          <w:tcPr>
            <w:tcW w:type="dxa" w:w="3135"/>
          </w:tcPr>
          <w:p>
            <w:r>
              <w:rPr>
                <w:sz w:val="19"/>
              </w:rPr>
              <w:t xml:space="preserve">　　　　　万円</w:t>
            </w:r>
          </w:p>
        </w:tc>
      </w:tr>
      <w:tr>
        <w:tc>
          <w:tcPr>
            <w:tcW w:type="dxa" w:w="3135"/>
          </w:tcPr>
          <w:p>
            <w:r>
              <w:rPr>
                <w:sz w:val="19"/>
              </w:rPr>
              <w:t>損益分岐点（月商）</w:t>
            </w:r>
          </w:p>
        </w:tc>
        <w:tc>
          <w:tcPr>
            <w:tcW w:type="dxa" w:w="3135"/>
          </w:tcPr>
          <w:p>
            <w:r>
              <w:rPr>
                <w:sz w:val="19"/>
              </w:rPr>
              <w:t xml:space="preserve">　　　　　万円</w:t>
            </w:r>
          </w:p>
        </w:tc>
        <w:tc>
          <w:tcPr>
            <w:tcW w:type="dxa" w:w="3135"/>
          </w:tcPr>
          <w:p>
            <w:r>
              <w:rPr>
                <w:sz w:val="19"/>
              </w:rPr>
              <w:t xml:space="preserve">　　　　　万円</w:t>
            </w:r>
          </w:p>
        </w:tc>
      </w:tr>
    </w:tbl>
    <w:p/>
    <w:p>
      <w:r>
        <w:rPr>
          <w:b/>
          <w:sz w:val="21"/>
        </w:rPr>
        <w:t>■ 確認メモ・特記事項</w:t>
      </w:r>
    </w:p>
    <w:p>
      <w:pPr>
        <w:spacing w:after="160"/>
      </w:pPr>
      <w:r>
        <w:rPr>
          <w:sz w:val="18"/>
        </w:rPr>
        <w:t>________________________________________________________________________________</w:t>
      </w:r>
    </w:p>
    <w:p>
      <w:pPr>
        <w:spacing w:after="160"/>
      </w:pPr>
      <w:r>
        <w:rPr>
          <w:sz w:val="18"/>
        </w:rPr>
        <w:t>________________________________________________________________________________</w:t>
      </w:r>
    </w:p>
    <w:p>
      <w:pPr>
        <w:spacing w:after="160"/>
      </w:pPr>
      <w:r>
        <w:rPr>
          <w:sz w:val="18"/>
        </w:rPr>
        <w:t>________________________________________________________________________________</w:t>
      </w:r>
    </w:p>
    <w:p>
      <w:pPr>
        <w:spacing w:after="160"/>
      </w:pPr>
      <w:r>
        <w:rPr>
          <w:sz w:val="18"/>
        </w:rPr>
        <w:t>________________________________________________________________________________</w:t>
      </w:r>
    </w:p>
    <w:p>
      <w:pPr>
        <w:spacing w:after="160"/>
      </w:pPr>
      <w:r>
        <w:rPr>
          <w:sz w:val="18"/>
        </w:rPr>
        <w:t>________________________________________________________________________________</w:t>
      </w:r>
    </w:p>
    <w:p>
      <w:pPr>
        <w:spacing w:after="160"/>
      </w:pPr>
      <w:r>
        <w:rPr>
          <w:sz w:val="18"/>
        </w:rPr>
        <w:t>________________________________________________________________________________</w:t>
      </w:r>
    </w:p>
    <w:p>
      <w:pPr>
        <w:spacing w:after="160"/>
      </w:pPr>
      <w:r>
        <w:rPr>
          <w:sz w:val="18"/>
        </w:rPr>
        <w:t>________________________________________________________________________________</w:t>
      </w:r>
    </w:p>
    <w:p>
      <w:pPr>
        <w:spacing w:after="160"/>
      </w:pPr>
      <w:r>
        <w:rPr>
          <w:sz w:val="18"/>
        </w:rPr>
        <w:t>________________________________________________________________________________</w:t>
      </w:r>
    </w:p>
    <w:sectPr w:rsidR="00FC693F" w:rsidRPr="0006063C" w:rsidSect="00034616">
      <w:footerReference w:type="default" r:id="rId9"/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707070"/>
        <w:sz w:val="16"/>
      </w:rPr>
      <w:t>能登バーガー企画 ／ パン屋条件確認チェックリスト　　作成：CBC（米永）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メイリオ" w:hAnsi="メイリオ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