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Cameron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color w:val="auto"/>
          <w:spacing w:val="0"/>
          <w:position w:val="0"/>
          <w:sz w:val="24"/>
          <w:u w:val="single"/>
          <w:shd w:fill="auto" w:val="clear"/>
        </w:rPr>
        <w:t xml:space="preserve">Thacker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4"/>
          <w:shd w:fill="auto" w:val="clear"/>
        </w:rPr>
        <w:t xml:space="preserve">Johnson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Ink Free" w:hAnsi="Ink Free" w:cs="Ink Free" w:eastAsia="Ink Free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Swanson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strike w:val="true"/>
          <w:color w:val="auto"/>
          <w:spacing w:val="0"/>
          <w:position w:val="0"/>
          <w:sz w:val="24"/>
          <w:u w:val="single"/>
          <w:shd w:fill="00FF00" w:val="clear"/>
        </w:rPr>
      </w:pPr>
      <w:r>
        <w:rPr>
          <w:rFonts w:ascii="Modern" w:hAnsi="Modern" w:cs="Modern" w:eastAsia="Modern"/>
          <w:b/>
          <w:i/>
          <w:strike w:val="true"/>
          <w:color w:val="FF0000"/>
          <w:spacing w:val="0"/>
          <w:position w:val="0"/>
          <w:sz w:val="24"/>
          <w:u w:val="single"/>
          <w:shd w:fill="00FF00" w:val="clear"/>
        </w:rPr>
        <w:t xml:space="preserve">Peter Griffin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strike w:val="true"/>
          <w:color w:val="auto"/>
          <w:spacing w:val="0"/>
          <w:position w:val="0"/>
          <w:sz w:val="24"/>
          <w:shd w:fill="00FF00" w:val="clear"/>
        </w:rPr>
      </w:pPr>
      <w:r>
        <w:rPr>
          <w:rFonts w:ascii="MingLiU_HKSCS-ExtB" w:hAnsi="MingLiU_HKSCS-ExtB" w:cs="MingLiU_HKSCS-ExtB" w:eastAsia="MingLiU_HKSCS-ExtB"/>
          <w:b/>
          <w:i/>
          <w:strike w:val="true"/>
          <w:color w:val="auto"/>
          <w:spacing w:val="0"/>
          <w:position w:val="0"/>
          <w:sz w:val="24"/>
          <w:u w:val="single"/>
          <w:shd w:fill="00FF00" w:val="clear"/>
        </w:rPr>
        <w:t xml:space="preserve">Cleveland Brown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strike w:val="true"/>
          <w:color w:val="auto"/>
          <w:spacing w:val="0"/>
          <w:position w:val="0"/>
          <w:sz w:val="24"/>
          <w:shd w:fill="00FF00" w:val="clear"/>
        </w:rPr>
      </w:pPr>
      <w:r>
        <w:rPr>
          <w:rFonts w:ascii="Roman" w:hAnsi="Roman" w:cs="Roman" w:eastAsia="Roman"/>
          <w:b/>
          <w:i/>
          <w:strike w:val="true"/>
          <w:color w:val="auto"/>
          <w:spacing w:val="0"/>
          <w:position w:val="0"/>
          <w:sz w:val="24"/>
          <w:shd w:fill="00FF00" w:val="clear"/>
        </w:rPr>
        <w:t xml:space="preserve">Lois Griffin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i/>
          <w:strike w:val="true"/>
          <w:color w:val="auto"/>
          <w:spacing w:val="0"/>
          <w:position w:val="0"/>
          <w:sz w:val="24"/>
          <w:shd w:fill="auto" w:val="clear"/>
        </w:rPr>
        <w:t xml:space="preserve">Stewie Griffin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Chris Griffin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strike w:val="true"/>
          <w:color w:val="auto"/>
          <w:spacing w:val="0"/>
          <w:position w:val="0"/>
          <w:sz w:val="24"/>
          <w:shd w:fill="auto" w:val="clear"/>
        </w:rPr>
        <w:t xml:space="preserve">Glenn Quagmire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FF00"/>
          <w:spacing w:val="0"/>
          <w:position w:val="0"/>
          <w:sz w:val="24"/>
          <w:shd w:fill="00FF00" w:val="clear"/>
        </w:rPr>
      </w:pPr>
      <w:r>
        <w:rPr>
          <w:rFonts w:ascii="Cascadia Code" w:hAnsi="Cascadia Code" w:cs="Cascadia Code" w:eastAsia="Cascadia Code"/>
          <w:color w:val="auto"/>
          <w:spacing w:val="0"/>
          <w:position w:val="0"/>
          <w:sz w:val="24"/>
          <w:shd w:fill="00FF00" w:val="clear"/>
        </w:rPr>
        <w:t xml:space="preserve">Joe Swanson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FF00"/>
          <w:spacing w:val="0"/>
          <w:position w:val="0"/>
          <w:sz w:val="24"/>
          <w:shd w:fill="00FF00" w:val="clear"/>
        </w:rPr>
      </w:pPr>
      <w:r>
        <w:rPr>
          <w:rFonts w:ascii="Cascadia Mono ExtraLight" w:hAnsi="Cascadia Mono ExtraLight" w:cs="Cascadia Mono ExtraLight" w:eastAsia="Cascadia Mono ExtraLight"/>
          <w:color w:val="FFFF00"/>
          <w:spacing w:val="0"/>
          <w:position w:val="0"/>
          <w:sz w:val="24"/>
          <w:shd w:fill="00FF00" w:val="clear"/>
        </w:rPr>
        <w:t xml:space="preserve">Brian Griffin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@MS UI Gothic" w:hAnsi="@MS UI Gothic" w:cs="@MS UI Gothic" w:eastAsia="@MS UI Gothic"/>
          <w:color w:val="9B00D3"/>
          <w:spacing w:val="0"/>
          <w:position w:val="0"/>
          <w:sz w:val="24"/>
          <w:shd w:fill="auto" w:val="clear"/>
        </w:rPr>
        <w:t xml:space="preserve">CT1218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practice set is intended to cover the following major topics: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Linked Lists Data Structures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