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標楷體" w:hAnsi="標楷體" w:eastAsia="標楷體" w:cs="標楷體"/>
          <w:lang w:val="en-US" w:eastAsia="zh-TW"/>
        </w:rPr>
      </w:pPr>
      <w:bookmarkStart w:id="0" w:name="_GoBack"/>
      <w:r>
        <w:rPr>
          <w:rFonts w:hint="eastAsia" w:ascii="標楷體" w:hAnsi="標楷體" w:eastAsia="標楷體" w:cs="標楷體"/>
          <w:lang w:val="en-US" w:eastAsia="zh-TW"/>
        </w:rPr>
        <w:t>112590026 HW1心得報告：</w:t>
      </w:r>
    </w:p>
    <w:p>
      <w:pPr>
        <w:rPr>
          <w:rFonts w:hint="eastAsia" w:ascii="標楷體" w:hAnsi="標楷體" w:eastAsia="標楷體" w:cs="標楷體"/>
          <w:lang w:eastAsia="zh-TW"/>
        </w:rPr>
      </w:pPr>
      <w:r>
        <w:rPr>
          <w:rFonts w:hint="eastAsia" w:ascii="標楷體" w:hAnsi="標楷體" w:eastAsia="標楷體" w:cs="標楷體"/>
          <w:lang w:eastAsia="zh-TW"/>
        </w:rPr>
        <w:t>這次作業的寫字過程是讓我覺得最辛苦的，我是用平板書寫，當自己寫了半個小時卻還停留在同意葉，甚至發現自己根本還沒有寫超過半面的時候真的是讓我最崩潰的地方，但是能夠看到自己的字體變成真的可以打字的字體時也覺得很新奇很酷</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200247B" w:usb2="00000009" w:usb3="00000000" w:csb0="200001FF" w:csb1="00000000"/>
  </w:font>
  <w:font w:name="標楷體">
    <w:panose1 w:val="03000509000000000000"/>
    <w:charset w:val="88"/>
    <w:family w:val="auto"/>
    <w:pitch w:val="default"/>
    <w:sig w:usb0="00000003" w:usb1="082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2E01CA"/>
    <w:rsid w:val="2E2E01CA"/>
  </w:rsids>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Office_10.8.0.6003_F1E327BC-269C-435d-A152-05C5408002CA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2025-04-02T07:17:00Z</dcterms:created>
  <dc:creator>tfboy</dc:creator>
  <cp:lastModifiedBy>tfboy</cp:lastModifiedBy>
  <dcterms:modified xsi:type="dcterms:W3CDTF">2025-04-02T07:20:30Z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