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F61F1" w14:textId="77777777" w:rsidR="0048232D" w:rsidRPr="00940D92" w:rsidRDefault="0048232D" w:rsidP="0048232D">
      <w:pPr>
        <w:rPr>
          <w:rFonts w:cstheme="minorHAnsi"/>
          <w:b/>
          <w:bCs/>
          <w:color w:val="000000"/>
        </w:rPr>
      </w:pPr>
      <w:r w:rsidRPr="00940D92">
        <w:rPr>
          <w:noProof/>
        </w:rPr>
        <w:drawing>
          <wp:inline distT="0" distB="0" distL="0" distR="0" wp14:anchorId="7B1D8572" wp14:editId="369555FC">
            <wp:extent cx="5874563" cy="781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phs_horiz_4cp_1-4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0116" cy="784447"/>
                    </a:xfrm>
                    <a:prstGeom prst="rect">
                      <a:avLst/>
                    </a:prstGeom>
                  </pic:spPr>
                </pic:pic>
              </a:graphicData>
            </a:graphic>
          </wp:inline>
        </w:drawing>
      </w:r>
    </w:p>
    <w:p w14:paraId="0D5D0C88" w14:textId="77777777" w:rsidR="00371185" w:rsidRPr="00940D92" w:rsidRDefault="002D7CFE" w:rsidP="0048232D">
      <w:r w:rsidRPr="00940D92">
        <w:rPr>
          <w:rFonts w:cstheme="minorHAnsi"/>
          <w:b/>
          <w:bCs/>
          <w:color w:val="000000"/>
        </w:rPr>
        <w:t xml:space="preserve">Our </w:t>
      </w:r>
      <w:r w:rsidR="00371185" w:rsidRPr="00940D92">
        <w:rPr>
          <w:rFonts w:cstheme="minorHAnsi"/>
          <w:b/>
          <w:bCs/>
          <w:color w:val="000000"/>
        </w:rPr>
        <w:t>Mission Statement</w:t>
      </w:r>
    </w:p>
    <w:p w14:paraId="45B676CD" w14:textId="77777777" w:rsidR="00371185" w:rsidRPr="00940D92" w:rsidRDefault="00371185" w:rsidP="00371185">
      <w:pPr>
        <w:pStyle w:val="NoSpacing"/>
        <w:ind w:left="360"/>
        <w:rPr>
          <w:rFonts w:cstheme="minorHAnsi"/>
          <w:color w:val="000000"/>
          <w:sz w:val="22"/>
          <w:szCs w:val="22"/>
        </w:rPr>
      </w:pPr>
      <w:r w:rsidRPr="00940D92">
        <w:rPr>
          <w:rFonts w:cstheme="minorHAnsi"/>
          <w:color w:val="000000"/>
          <w:sz w:val="22"/>
          <w:szCs w:val="22"/>
        </w:rPr>
        <w:t>Our mission is to provide innovative and interprofessional educational experiences in the health sciences. Connecting with a liberal arts perspective, we develop life-long learners who serve society as dedicated health professionals, scholars, and community leaders.</w:t>
      </w:r>
    </w:p>
    <w:p w14:paraId="03F87590" w14:textId="2F019C1F" w:rsidR="00371185" w:rsidRPr="00940D92" w:rsidRDefault="00371185" w:rsidP="00371185">
      <w:pPr>
        <w:spacing w:after="0"/>
        <w:rPr>
          <w:rFonts w:cstheme="minorHAnsi"/>
          <w:color w:val="000000"/>
        </w:rPr>
      </w:pPr>
      <w:r w:rsidRPr="00940D92">
        <w:rPr>
          <w:rFonts w:cstheme="minorHAnsi"/>
          <w:color w:val="000000"/>
        </w:rPr>
        <w:t> </w:t>
      </w:r>
      <w:r w:rsidR="00484DFB">
        <w:rPr>
          <w:rFonts w:cstheme="minorHAnsi"/>
          <w:color w:val="000000"/>
        </w:rPr>
        <w:t xml:space="preserve"> </w:t>
      </w:r>
    </w:p>
    <w:p w14:paraId="6DC2B5AE" w14:textId="77777777" w:rsidR="00371185" w:rsidRPr="00940D92" w:rsidRDefault="002D7CFE" w:rsidP="00371185">
      <w:pPr>
        <w:pStyle w:val="NoSpacing"/>
        <w:rPr>
          <w:rFonts w:cstheme="minorHAnsi"/>
          <w:color w:val="000000"/>
          <w:sz w:val="22"/>
          <w:szCs w:val="22"/>
        </w:rPr>
      </w:pPr>
      <w:r w:rsidRPr="00940D92">
        <w:rPr>
          <w:rFonts w:cstheme="minorHAnsi"/>
          <w:b/>
          <w:bCs/>
          <w:color w:val="000000"/>
          <w:sz w:val="22"/>
          <w:szCs w:val="22"/>
        </w:rPr>
        <w:t xml:space="preserve">Our </w:t>
      </w:r>
      <w:r w:rsidR="00371185" w:rsidRPr="00940D92">
        <w:rPr>
          <w:rFonts w:cstheme="minorHAnsi"/>
          <w:b/>
          <w:bCs/>
          <w:color w:val="000000"/>
          <w:sz w:val="22"/>
          <w:szCs w:val="22"/>
        </w:rPr>
        <w:t>Vision Statement</w:t>
      </w:r>
    </w:p>
    <w:p w14:paraId="61C0C008" w14:textId="77777777" w:rsidR="00371185" w:rsidRPr="00940D92" w:rsidRDefault="00371185" w:rsidP="00371185">
      <w:pPr>
        <w:pStyle w:val="NoSpacing"/>
        <w:ind w:left="360"/>
        <w:rPr>
          <w:rFonts w:cstheme="minorHAnsi"/>
          <w:color w:val="000000"/>
          <w:sz w:val="22"/>
          <w:szCs w:val="22"/>
        </w:rPr>
      </w:pPr>
      <w:r w:rsidRPr="00940D92">
        <w:rPr>
          <w:rFonts w:cstheme="minorHAnsi"/>
          <w:color w:val="000000"/>
          <w:sz w:val="22"/>
          <w:szCs w:val="22"/>
        </w:rPr>
        <w:t>Developing today’s healthcare leaders to overcome tomorrow’s challenges.</w:t>
      </w:r>
    </w:p>
    <w:p w14:paraId="3A93DB6F" w14:textId="77777777" w:rsidR="00BD5503" w:rsidRPr="00940D92" w:rsidRDefault="00BD5503" w:rsidP="00371185">
      <w:pPr>
        <w:pStyle w:val="NoSpacing"/>
        <w:ind w:left="360"/>
        <w:rPr>
          <w:rFonts w:cstheme="minorHAnsi"/>
          <w:color w:val="000000"/>
          <w:sz w:val="22"/>
          <w:szCs w:val="22"/>
        </w:rPr>
      </w:pPr>
    </w:p>
    <w:p w14:paraId="5555F3B6" w14:textId="77777777" w:rsidR="00E6623E" w:rsidRPr="00940D92" w:rsidRDefault="00371185">
      <w:r w:rsidRPr="00940D92">
        <w:rPr>
          <w:noProof/>
        </w:rPr>
        <w:drawing>
          <wp:inline distT="0" distB="0" distL="0" distR="0" wp14:anchorId="1A1069DC" wp14:editId="02B9D113">
            <wp:extent cx="5943600" cy="3961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CO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14:paraId="5D736468" w14:textId="77777777" w:rsidR="002D7CFE" w:rsidRPr="00940D92" w:rsidRDefault="002D7CFE"/>
    <w:p w14:paraId="2EDFDB13" w14:textId="77777777" w:rsidR="00753082" w:rsidRPr="00940D92" w:rsidRDefault="00753082" w:rsidP="002D7CFE">
      <w:pPr>
        <w:jc w:val="center"/>
        <w:rPr>
          <w:b/>
        </w:rPr>
        <w:sectPr w:rsidR="00753082" w:rsidRPr="00940D92">
          <w:pgSz w:w="12240" w:h="15840"/>
          <w:pgMar w:top="1440" w:right="1440" w:bottom="1440" w:left="1440" w:header="720" w:footer="720" w:gutter="0"/>
          <w:cols w:space="720"/>
          <w:docGrid w:linePitch="360"/>
        </w:sectPr>
      </w:pPr>
    </w:p>
    <w:p w14:paraId="5CE433F4" w14:textId="489E8A3E" w:rsidR="002D7CFE" w:rsidRPr="00940D92" w:rsidRDefault="002D7CFE" w:rsidP="00753082">
      <w:pPr>
        <w:jc w:val="center"/>
        <w:rPr>
          <w:b/>
        </w:rPr>
      </w:pPr>
      <w:r w:rsidRPr="00940D92">
        <w:rPr>
          <w:b/>
        </w:rPr>
        <w:t xml:space="preserve">Butler Pharmacy and </w:t>
      </w:r>
      <w:r w:rsidR="00D86B1D" w:rsidRPr="00940D92">
        <w:rPr>
          <w:b/>
        </w:rPr>
        <w:t>ATOM</w:t>
      </w:r>
      <w:r w:rsidR="003A30E0" w:rsidRPr="00940D92">
        <w:rPr>
          <w:b/>
        </w:rPr>
        <w:t xml:space="preserve"> </w:t>
      </w:r>
      <w:r w:rsidRPr="00940D92">
        <w:rPr>
          <w:b/>
        </w:rPr>
        <w:t xml:space="preserve">Summer </w:t>
      </w:r>
      <w:r w:rsidR="00B72827">
        <w:rPr>
          <w:b/>
        </w:rPr>
        <w:t xml:space="preserve">2021 Summer </w:t>
      </w:r>
      <w:r w:rsidRPr="00940D92">
        <w:rPr>
          <w:b/>
        </w:rPr>
        <w:t>Internship Program</w:t>
      </w:r>
    </w:p>
    <w:p w14:paraId="39A9FF7E" w14:textId="77777777" w:rsidR="00D86B1D" w:rsidRPr="00A73543" w:rsidRDefault="00D86B1D" w:rsidP="00D86B1D">
      <w:r w:rsidRPr="00A73543">
        <w:rPr>
          <w:b/>
          <w:bCs/>
          <w:shd w:val="clear" w:color="auto" w:fill="FFFFFF"/>
        </w:rPr>
        <w:t>Internship description:</w:t>
      </w:r>
    </w:p>
    <w:p w14:paraId="49BB552C" w14:textId="644EBD05" w:rsidR="00D86B1D" w:rsidRPr="00940D92" w:rsidRDefault="00D86B1D" w:rsidP="00D86B1D">
      <w:pPr>
        <w:rPr>
          <w:color w:val="000000"/>
        </w:rPr>
      </w:pPr>
      <w:r w:rsidRPr="00A73543">
        <w:rPr>
          <w:shd w:val="clear" w:color="auto" w:fill="FFFFFF"/>
        </w:rPr>
        <w:t xml:space="preserve">AI and data science underlie a revolution that is currently underway in the pharmaceutical </w:t>
      </w:r>
      <w:r w:rsidR="009167DF" w:rsidRPr="00A73543">
        <w:rPr>
          <w:shd w:val="clear" w:color="auto" w:fill="FFFFFF"/>
        </w:rPr>
        <w:t xml:space="preserve">and healthcare </w:t>
      </w:r>
      <w:r w:rsidRPr="00A73543">
        <w:rPr>
          <w:shd w:val="clear" w:color="auto" w:fill="FFFFFF"/>
        </w:rPr>
        <w:t xml:space="preserve">industry. Previously dormant data insights are transforming the long, costly, experimentally-driven drug discovery process into a fast, AI-driven, patient-centric approach.  To accelerate this process, ATOM </w:t>
      </w:r>
      <w:r w:rsidR="00D20A44">
        <w:rPr>
          <w:shd w:val="clear" w:color="auto" w:fill="FFFFFF"/>
        </w:rPr>
        <w:t>(</w:t>
      </w:r>
      <w:hyperlink r:id="rId11" w:history="1">
        <w:r w:rsidR="00D20A44" w:rsidRPr="00A91479">
          <w:rPr>
            <w:rStyle w:val="Hyperlink"/>
            <w:shd w:val="clear" w:color="auto" w:fill="FFFFFF"/>
          </w:rPr>
          <w:t>https://atomscience.org/</w:t>
        </w:r>
      </w:hyperlink>
      <w:r w:rsidR="00D20A44">
        <w:rPr>
          <w:shd w:val="clear" w:color="auto" w:fill="FFFFFF"/>
        </w:rPr>
        <w:t xml:space="preserve">) </w:t>
      </w:r>
      <w:r w:rsidRPr="00A73543">
        <w:rPr>
          <w:shd w:val="clear" w:color="auto" w:fill="FFFFFF"/>
        </w:rPr>
        <w:t xml:space="preserve">is building the work-force of the future – scientists and pharmacologists with integrated expertise in data science, AI, and drug discovery.  Butler University’s College of Pharmacy &amp; Health Sciences, the ATOM consortium, </w:t>
      </w:r>
      <w:r w:rsidR="00044A27">
        <w:rPr>
          <w:shd w:val="clear" w:color="auto" w:fill="FFFFFF"/>
        </w:rPr>
        <w:t xml:space="preserve">have </w:t>
      </w:r>
      <w:r w:rsidR="00044A27" w:rsidRPr="00A73543">
        <w:rPr>
          <w:shd w:val="clear" w:color="auto" w:fill="FFFFFF"/>
        </w:rPr>
        <w:t>develop</w:t>
      </w:r>
      <w:r w:rsidR="00044A27">
        <w:rPr>
          <w:shd w:val="clear" w:color="auto" w:fill="FFFFFF"/>
        </w:rPr>
        <w:t>ed</w:t>
      </w:r>
      <w:r w:rsidR="00044A27" w:rsidRPr="00A73543">
        <w:rPr>
          <w:shd w:val="clear" w:color="auto" w:fill="FFFFFF"/>
        </w:rPr>
        <w:t xml:space="preserve"> </w:t>
      </w:r>
      <w:r w:rsidRPr="00A73543">
        <w:rPr>
          <w:shd w:val="clear" w:color="auto" w:fill="FFFFFF"/>
        </w:rPr>
        <w:t xml:space="preserve">an internship program that will equip professional pharmacy students with data science and machine learning expertise. During a </w:t>
      </w:r>
      <w:r w:rsidR="00044A27">
        <w:rPr>
          <w:shd w:val="clear" w:color="auto" w:fill="FFFFFF"/>
        </w:rPr>
        <w:t>12</w:t>
      </w:r>
      <w:r w:rsidRPr="00A73543">
        <w:rPr>
          <w:shd w:val="clear" w:color="auto" w:fill="FFFFFF"/>
        </w:rPr>
        <w:t xml:space="preserve">-week internship, students will be immersed in the AI-driven drug discovery process </w:t>
      </w:r>
      <w:r w:rsidR="00044A27">
        <w:rPr>
          <w:shd w:val="clear" w:color="auto" w:fill="FFFFFF"/>
        </w:rPr>
        <w:t xml:space="preserve">remotely </w:t>
      </w:r>
      <w:r w:rsidR="00044A27" w:rsidRPr="004E3802">
        <w:rPr>
          <w:shd w:val="clear" w:color="auto" w:fill="FFFFFF"/>
        </w:rPr>
        <w:t>with ATOM research mentors</w:t>
      </w:r>
      <w:r w:rsidRPr="00A73543">
        <w:rPr>
          <w:shd w:val="clear" w:color="auto" w:fill="FFFFFF"/>
        </w:rPr>
        <w:t xml:space="preserve">. Sitting side-by-side with pharmaceutical industry, data, and machine learning scientists, Butler Pharmacy students will </w:t>
      </w:r>
      <w:r w:rsidR="00B53420">
        <w:rPr>
          <w:color w:val="464646"/>
          <w:shd w:val="clear" w:color="auto" w:fill="FFFFFF"/>
        </w:rPr>
        <w:t xml:space="preserve">curate and </w:t>
      </w:r>
      <w:r w:rsidRPr="00A73543">
        <w:rPr>
          <w:shd w:val="clear" w:color="auto" w:fill="FFFFFF"/>
        </w:rPr>
        <w:t>analyze</w:t>
      </w:r>
      <w:r w:rsidRPr="00940D92">
        <w:rPr>
          <w:color w:val="464646"/>
          <w:shd w:val="clear" w:color="auto" w:fill="FFFFFF"/>
        </w:rPr>
        <w:t xml:space="preserve"> </w:t>
      </w:r>
      <w:r w:rsidRPr="00A73543">
        <w:rPr>
          <w:shd w:val="clear" w:color="auto" w:fill="FFFFFF"/>
        </w:rPr>
        <w:t>data sets that will be deposited into Drug Target Commons, a crowd-sourcing platform to improve the consensus and use of drug-target interactions</w:t>
      </w:r>
      <w:r w:rsidRPr="00A73543">
        <w:t>.</w:t>
      </w:r>
      <w:r w:rsidRPr="00A73543">
        <w:rPr>
          <w:shd w:val="clear" w:color="auto" w:fill="FFFFFF"/>
        </w:rPr>
        <w:t> These open data sets also will advance ATOM’s open-source drug discovery platform development. ATOM’s AI-driven platform designs and optimizes drugs </w:t>
      </w:r>
      <w:r w:rsidRPr="00A73543">
        <w:rPr>
          <w:i/>
          <w:iCs/>
          <w:shd w:val="clear" w:color="auto" w:fill="FFFFFF"/>
        </w:rPr>
        <w:t>in silico</w:t>
      </w:r>
      <w:r w:rsidRPr="00A73543">
        <w:rPr>
          <w:shd w:val="clear" w:color="auto" w:fill="FFFFFF"/>
        </w:rPr>
        <w:t> considering their full pharmacological profile, and incorporates new experimental data, as needed, to advance discovery of new therapeutics.  In addition to cross-training in data science and pharmaceutical domains, interns will develop a repertoire of know-how in</w:t>
      </w:r>
      <w:r w:rsidRPr="00940D92">
        <w:rPr>
          <w:color w:val="464646"/>
          <w:shd w:val="clear" w:color="auto" w:fill="FFFFFF"/>
        </w:rPr>
        <w:t xml:space="preserve"> </w:t>
      </w:r>
      <w:r w:rsidR="00B53420">
        <w:rPr>
          <w:color w:val="464646"/>
          <w:shd w:val="clear" w:color="auto" w:fill="FFFFFF"/>
        </w:rPr>
        <w:t xml:space="preserve">computer programming, </w:t>
      </w:r>
      <w:r w:rsidRPr="00A73543">
        <w:rPr>
          <w:shd w:val="clear" w:color="auto" w:fill="FFFFFF"/>
        </w:rPr>
        <w:t>machine learning</w:t>
      </w:r>
      <w:r w:rsidR="00B53420">
        <w:rPr>
          <w:color w:val="464646"/>
          <w:shd w:val="clear" w:color="auto" w:fill="FFFFFF"/>
        </w:rPr>
        <w:t>,</w:t>
      </w:r>
      <w:r w:rsidRPr="00940D92">
        <w:rPr>
          <w:color w:val="464646"/>
          <w:shd w:val="clear" w:color="auto" w:fill="FFFFFF"/>
        </w:rPr>
        <w:t xml:space="preserve"> </w:t>
      </w:r>
      <w:r w:rsidRPr="00A73543">
        <w:rPr>
          <w:shd w:val="clear" w:color="auto" w:fill="FFFFFF"/>
        </w:rPr>
        <w:t>and drug discovery assay development.</w:t>
      </w:r>
    </w:p>
    <w:p w14:paraId="0F8DB42D" w14:textId="6BAEE16B" w:rsidR="003A540D" w:rsidRPr="00A73543" w:rsidRDefault="003A540D" w:rsidP="00A73543">
      <w:pPr>
        <w:rPr>
          <w:b/>
          <w:bCs/>
        </w:rPr>
      </w:pPr>
      <w:r w:rsidRPr="00A73543">
        <w:rPr>
          <w:b/>
          <w:bCs/>
        </w:rPr>
        <w:t>Commitment: ATOM Remote Data Analytics in Drug Discovery Summer Internship</w:t>
      </w:r>
    </w:p>
    <w:p w14:paraId="4A45EB67" w14:textId="77777777" w:rsidR="003A540D" w:rsidRPr="003A540D" w:rsidRDefault="003A540D" w:rsidP="003A540D">
      <w:pPr>
        <w:pStyle w:val="ListParagraph"/>
        <w:numPr>
          <w:ilvl w:val="0"/>
          <w:numId w:val="6"/>
        </w:numPr>
      </w:pPr>
      <w:r w:rsidRPr="003A540D">
        <w:t>12 Week Commitment:</w:t>
      </w:r>
    </w:p>
    <w:p w14:paraId="7764AC13" w14:textId="04D735C9" w:rsidR="003A540D" w:rsidRPr="003A540D" w:rsidRDefault="003A540D" w:rsidP="003A540D">
      <w:pPr>
        <w:pStyle w:val="ListParagraph"/>
        <w:numPr>
          <w:ilvl w:val="0"/>
          <w:numId w:val="6"/>
        </w:numPr>
      </w:pPr>
      <w:r>
        <w:t>Second week of May</w:t>
      </w:r>
      <w:r w:rsidRPr="003A540D">
        <w:t>:  Online Meet and Greet, time to be determined</w:t>
      </w:r>
    </w:p>
    <w:p w14:paraId="6C2A570D" w14:textId="185150D4" w:rsidR="003A540D" w:rsidRPr="003A540D" w:rsidRDefault="003A540D" w:rsidP="003A540D">
      <w:pPr>
        <w:pStyle w:val="ListParagraph"/>
        <w:numPr>
          <w:ilvl w:val="0"/>
          <w:numId w:val="6"/>
        </w:numPr>
      </w:pPr>
      <w:r w:rsidRPr="003A540D">
        <w:t>Weeks 1 -</w:t>
      </w:r>
      <w:r w:rsidR="00A73543">
        <w:t>4</w:t>
      </w:r>
      <w:r>
        <w:t xml:space="preserve">: </w:t>
      </w:r>
      <w:r w:rsidRPr="003A540D">
        <w:t>Python Bootcamp with Dr. Caleb Class</w:t>
      </w:r>
    </w:p>
    <w:p w14:paraId="2F5A7B32" w14:textId="543E2641" w:rsidR="003A540D" w:rsidRPr="003A540D" w:rsidRDefault="003A540D" w:rsidP="003A540D">
      <w:pPr>
        <w:pStyle w:val="ListParagraph"/>
        <w:numPr>
          <w:ilvl w:val="0"/>
          <w:numId w:val="6"/>
        </w:numPr>
      </w:pPr>
      <w:r w:rsidRPr="003A540D">
        <w:t>Weeks 3-4</w:t>
      </w:r>
      <w:r>
        <w:t xml:space="preserve">: </w:t>
      </w:r>
      <w:r w:rsidRPr="003A540D">
        <w:t>Continue Python Training with Dr. Class; transition to projects with ATOM research mentor</w:t>
      </w:r>
    </w:p>
    <w:p w14:paraId="3D34EF2D" w14:textId="67761ADE" w:rsidR="003A540D" w:rsidRPr="003A540D" w:rsidRDefault="003A540D" w:rsidP="003A540D">
      <w:pPr>
        <w:pStyle w:val="ListParagraph"/>
        <w:numPr>
          <w:ilvl w:val="0"/>
          <w:numId w:val="6"/>
        </w:numPr>
      </w:pPr>
      <w:r w:rsidRPr="003A540D">
        <w:t>Weeks 5-12</w:t>
      </w:r>
      <w:r>
        <w:t xml:space="preserve">: </w:t>
      </w:r>
      <w:r w:rsidRPr="003A540D">
        <w:t>Work on project with ATOM research mentor; continued training with Dr. Class</w:t>
      </w:r>
    </w:p>
    <w:p w14:paraId="281FEFEC" w14:textId="18080622" w:rsidR="00D86B1D" w:rsidRPr="00940D92" w:rsidRDefault="003A540D" w:rsidP="00D20A44">
      <w:pPr>
        <w:pStyle w:val="ListParagraph"/>
        <w:numPr>
          <w:ilvl w:val="0"/>
          <w:numId w:val="6"/>
        </w:numPr>
      </w:pPr>
      <w:r w:rsidRPr="003A540D">
        <w:t xml:space="preserve">This internship is intended to be a significant </w:t>
      </w:r>
      <w:proofErr w:type="gramStart"/>
      <w:r w:rsidRPr="003A540D">
        <w:t>30 to 40 hour</w:t>
      </w:r>
      <w:proofErr w:type="gramEnd"/>
      <w:r w:rsidRPr="003A540D">
        <w:t xml:space="preserve"> week</w:t>
      </w:r>
      <w:r w:rsidR="00B53420">
        <w:t>ly</w:t>
      </w:r>
      <w:r w:rsidRPr="003A540D">
        <w:t xml:space="preserve"> commitment.  During weeks 5 through 12, internships are expected to be available Monday through Friday, from 9 am to 5 pm </w:t>
      </w:r>
      <w:r w:rsidR="00D20A44">
        <w:t>EST</w:t>
      </w:r>
      <w:r w:rsidR="00A73543">
        <w:t xml:space="preserve">.  </w:t>
      </w:r>
      <w:r w:rsidRPr="003A540D">
        <w:t xml:space="preserve">We want to be sure that you realize that this internship is a significant commitment.  </w:t>
      </w:r>
      <w:r w:rsidR="00D86B1D" w:rsidRPr="00940D92">
        <w:tab/>
      </w:r>
      <w:r w:rsidR="00D86B1D" w:rsidRPr="00940D92">
        <w:tab/>
      </w:r>
      <w:r w:rsidR="00D86B1D" w:rsidRPr="00940D92">
        <w:tab/>
      </w:r>
    </w:p>
    <w:p w14:paraId="0684FB8A" w14:textId="0EF7C810" w:rsidR="00A44A95" w:rsidRPr="00B72827" w:rsidRDefault="00A44A95" w:rsidP="00B72827">
      <w:pPr>
        <w:rPr>
          <w:b/>
          <w:bCs/>
        </w:rPr>
      </w:pPr>
      <w:r w:rsidRPr="00940D92">
        <w:br w:type="column"/>
      </w:r>
      <w:r w:rsidR="00B72827" w:rsidRPr="00B72827">
        <w:rPr>
          <w:b/>
          <w:bCs/>
        </w:rPr>
        <w:t>Summary of the Internship of the summer of 2020</w:t>
      </w:r>
    </w:p>
    <w:p w14:paraId="4B58E21D" w14:textId="601EF186" w:rsidR="00B72827" w:rsidRPr="00A73543" w:rsidRDefault="00B72827" w:rsidP="00B72827">
      <w:pPr>
        <w:autoSpaceDE w:val="0"/>
        <w:autoSpaceDN w:val="0"/>
        <w:jc w:val="both"/>
        <w:rPr>
          <w:rFonts w:cstheme="minorHAnsi"/>
          <w:b/>
          <w:bCs/>
          <w:szCs w:val="24"/>
        </w:rPr>
      </w:pPr>
      <w:r w:rsidRPr="00A73543">
        <w:rPr>
          <w:rFonts w:cstheme="minorHAnsi"/>
          <w:b/>
          <w:bCs/>
          <w:szCs w:val="24"/>
        </w:rPr>
        <w:t>Pharmacy students dive into data science and AI with ATOM training experience</w:t>
      </w:r>
    </w:p>
    <w:p w14:paraId="61560878" w14:textId="1E247959" w:rsidR="00B72827" w:rsidRPr="00A73543" w:rsidRDefault="00B72827" w:rsidP="00B72827">
      <w:pPr>
        <w:autoSpaceDE w:val="0"/>
        <w:autoSpaceDN w:val="0"/>
        <w:rPr>
          <w:rFonts w:cstheme="minorHAnsi"/>
          <w:szCs w:val="24"/>
        </w:rPr>
      </w:pPr>
      <w:r w:rsidRPr="00A73543">
        <w:rPr>
          <w:rFonts w:cstheme="minorHAnsi"/>
          <w:szCs w:val="24"/>
        </w:rPr>
        <w:t xml:space="preserve">Five Butler University Doctor of Pharmacy students received a unique experience in the summer of 2020. </w:t>
      </w:r>
    </w:p>
    <w:p w14:paraId="7656C3F6" w14:textId="593FEEC0" w:rsidR="00B72827" w:rsidRPr="00A73543" w:rsidRDefault="0076499A" w:rsidP="00B72827">
      <w:pPr>
        <w:autoSpaceDE w:val="0"/>
        <w:autoSpaceDN w:val="0"/>
        <w:rPr>
          <w:rFonts w:cstheme="minorHAnsi"/>
          <w:szCs w:val="24"/>
        </w:rPr>
      </w:pPr>
      <w:r>
        <w:rPr>
          <w:rFonts w:cstheme="minorHAnsi"/>
          <w:szCs w:val="24"/>
        </w:rPr>
        <w:t>These students</w:t>
      </w:r>
      <w:r w:rsidRPr="00A73543">
        <w:rPr>
          <w:rFonts w:cstheme="minorHAnsi"/>
          <w:szCs w:val="24"/>
        </w:rPr>
        <w:t xml:space="preserve"> </w:t>
      </w:r>
      <w:r w:rsidR="00B72827" w:rsidRPr="00A73543">
        <w:rPr>
          <w:rFonts w:cstheme="minorHAnsi"/>
          <w:szCs w:val="24"/>
        </w:rPr>
        <w:t>delved into the world of data science, artificial intelligence, and machine learning in support of the Accelerating Therapeutics for Opportunities in Medicine (ATOM) consortium.</w:t>
      </w:r>
    </w:p>
    <w:p w14:paraId="55EDD056" w14:textId="3197E7B0" w:rsidR="00B72827" w:rsidRPr="00A73543" w:rsidRDefault="00B72827" w:rsidP="00B72827">
      <w:pPr>
        <w:autoSpaceDE w:val="0"/>
        <w:autoSpaceDN w:val="0"/>
        <w:rPr>
          <w:rFonts w:cstheme="minorHAnsi"/>
          <w:szCs w:val="24"/>
        </w:rPr>
      </w:pPr>
      <w:r w:rsidRPr="00A73543">
        <w:rPr>
          <w:rFonts w:cstheme="minorHAnsi"/>
          <w:szCs w:val="24"/>
        </w:rPr>
        <w:t>Through a partnership with the Frederick National Laboratory</w:t>
      </w:r>
      <w:r w:rsidR="0076499A">
        <w:rPr>
          <w:rFonts w:cstheme="minorHAnsi"/>
          <w:szCs w:val="24"/>
        </w:rPr>
        <w:t xml:space="preserve"> (FNL)</w:t>
      </w:r>
      <w:r w:rsidRPr="00A73543">
        <w:rPr>
          <w:rFonts w:cstheme="minorHAnsi"/>
          <w:szCs w:val="24"/>
        </w:rPr>
        <w:t>, a founding member of ATOM, the Butler PharmD students were each paired with an ATOM mentor and given a project to support ATOM’s machine learning driven drug discovery platform. This innovative and collaborative training opportunity supports ATOM’s mission and helps build a future workforce with integrated expertise in data science, machine learning, and drug discovery—a critical need to transition the pharmaceutical and healthcare industry toward an AI-driven approach.</w:t>
      </w:r>
    </w:p>
    <w:p w14:paraId="02B6CE2A" w14:textId="185D7752" w:rsidR="00B72827" w:rsidRPr="0076499A" w:rsidRDefault="00B72827" w:rsidP="00B72827">
      <w:pPr>
        <w:rPr>
          <w:rFonts w:cstheme="minorHAnsi"/>
        </w:rPr>
      </w:pPr>
      <w:r w:rsidRPr="00782956">
        <w:rPr>
          <w:rFonts w:cstheme="minorHAnsi"/>
        </w:rPr>
        <w:t xml:space="preserve">“AI and data science are transforming what is going on in the pharmaceutical industry,” said Eric Stahlberg, </w:t>
      </w:r>
      <w:r w:rsidRPr="00044A27">
        <w:rPr>
          <w:rFonts w:cstheme="minorHAnsi"/>
        </w:rPr>
        <w:t xml:space="preserve">director of </w:t>
      </w:r>
      <w:r w:rsidRPr="00E47773">
        <w:rPr>
          <w:rFonts w:cstheme="minorHAnsi"/>
        </w:rPr>
        <w:t>Biomedical Informatics and Data Science and ATOM co-lead. “This experience gave the students a sense of what that future will be like.”</w:t>
      </w:r>
    </w:p>
    <w:p w14:paraId="0A3EDA8C" w14:textId="261FE8CE" w:rsidR="00B72827" w:rsidRPr="00A73543" w:rsidRDefault="00B72827" w:rsidP="00B72827">
      <w:pPr>
        <w:rPr>
          <w:rFonts w:cstheme="minorHAnsi"/>
          <w:szCs w:val="24"/>
        </w:rPr>
      </w:pPr>
      <w:r w:rsidRPr="0076499A">
        <w:rPr>
          <w:rFonts w:cstheme="minorHAnsi"/>
        </w:rPr>
        <w:t xml:space="preserve">The students learned how to </w:t>
      </w:r>
      <w:r w:rsidRPr="004A5413">
        <w:rPr>
          <w:rFonts w:cstheme="minorHAnsi"/>
          <w:b/>
          <w:bCs/>
        </w:rPr>
        <w:t xml:space="preserve">apply </w:t>
      </w:r>
      <w:r w:rsidRPr="0076499A">
        <w:rPr>
          <w:rFonts w:cstheme="minorHAnsi"/>
        </w:rPr>
        <w:t xml:space="preserve">data science </w:t>
      </w:r>
      <w:r w:rsidRPr="004A5413">
        <w:rPr>
          <w:rFonts w:cstheme="minorHAnsi"/>
          <w:b/>
          <w:bCs/>
        </w:rPr>
        <w:t>tools</w:t>
      </w:r>
      <w:r w:rsidRPr="0076499A">
        <w:rPr>
          <w:rFonts w:cstheme="minorHAnsi"/>
        </w:rPr>
        <w:t xml:space="preserve"> to </w:t>
      </w:r>
      <w:r w:rsidRPr="004A5413">
        <w:rPr>
          <w:rFonts w:cstheme="minorHAnsi"/>
          <w:b/>
          <w:bCs/>
        </w:rPr>
        <w:t>analyze</w:t>
      </w:r>
      <w:r w:rsidRPr="0076499A">
        <w:rPr>
          <w:rFonts w:cstheme="minorHAnsi"/>
        </w:rPr>
        <w:t xml:space="preserve"> and </w:t>
      </w:r>
      <w:r w:rsidRPr="004A5413">
        <w:rPr>
          <w:rFonts w:cstheme="minorHAnsi"/>
          <w:b/>
          <w:bCs/>
        </w:rPr>
        <w:t>prepare</w:t>
      </w:r>
      <w:r w:rsidRPr="0076499A">
        <w:rPr>
          <w:rFonts w:cstheme="minorHAnsi"/>
        </w:rPr>
        <w:t xml:space="preserve"> chemical </w:t>
      </w:r>
      <w:r w:rsidRPr="004A5413">
        <w:rPr>
          <w:rFonts w:cstheme="minorHAnsi"/>
          <w:b/>
          <w:bCs/>
        </w:rPr>
        <w:t>datasets</w:t>
      </w:r>
      <w:r w:rsidRPr="0076499A">
        <w:rPr>
          <w:rFonts w:cstheme="minorHAnsi"/>
        </w:rPr>
        <w:t xml:space="preserve"> for ATOM models. The training experience concluded with a </w:t>
      </w:r>
      <w:r w:rsidRPr="004A5413">
        <w:rPr>
          <w:rFonts w:cstheme="minorHAnsi"/>
          <w:b/>
          <w:bCs/>
        </w:rPr>
        <w:t>virtual seminar</w:t>
      </w:r>
      <w:r w:rsidRPr="0076499A">
        <w:rPr>
          <w:rFonts w:cstheme="minorHAnsi"/>
        </w:rPr>
        <w:t xml:space="preserve"> on July 24,</w:t>
      </w:r>
      <w:r w:rsidR="0076499A">
        <w:rPr>
          <w:rFonts w:cstheme="minorHAnsi"/>
        </w:rPr>
        <w:t xml:space="preserve"> 2020,</w:t>
      </w:r>
      <w:r w:rsidRPr="0076499A">
        <w:rPr>
          <w:rFonts w:cstheme="minorHAnsi"/>
        </w:rPr>
        <w:t xml:space="preserve"> in which the students </w:t>
      </w:r>
      <w:r w:rsidRPr="001332B2">
        <w:rPr>
          <w:rFonts w:cstheme="minorHAnsi"/>
          <w:b/>
          <w:bCs/>
        </w:rPr>
        <w:t xml:space="preserve">presented </w:t>
      </w:r>
      <w:r w:rsidRPr="001332B2">
        <w:rPr>
          <w:rFonts w:cstheme="minorHAnsi"/>
        </w:rPr>
        <w:t>their</w:t>
      </w:r>
      <w:r w:rsidRPr="001332B2">
        <w:rPr>
          <w:rFonts w:cstheme="minorHAnsi"/>
          <w:b/>
          <w:bCs/>
        </w:rPr>
        <w:t xml:space="preserve"> projects</w:t>
      </w:r>
      <w:r w:rsidRPr="0076499A">
        <w:rPr>
          <w:rFonts w:cstheme="minorHAnsi"/>
        </w:rPr>
        <w:t xml:space="preserve"> with the ATOM team. </w:t>
      </w:r>
      <w:r w:rsidRPr="00A73543">
        <w:rPr>
          <w:rFonts w:cstheme="minorHAnsi"/>
          <w:szCs w:val="24"/>
        </w:rPr>
        <w:t>The entire 10-week training was completely virtual.</w:t>
      </w:r>
    </w:p>
    <w:p w14:paraId="0E72350C" w14:textId="15A866DA" w:rsidR="00B72827" w:rsidRPr="00782956" w:rsidRDefault="00B72827" w:rsidP="00B72827">
      <w:pPr>
        <w:rPr>
          <w:rFonts w:cstheme="minorHAnsi"/>
        </w:rPr>
      </w:pPr>
      <w:r w:rsidRPr="00782956">
        <w:rPr>
          <w:rFonts w:cstheme="minorHAnsi"/>
        </w:rPr>
        <w:t xml:space="preserve">The students had little prior exposure to machine learning. One of the students, Laura Fisher, said she had no prior experience in computer science, but she had welcomed this unique training opportunity to “improve my critical thinking skills and help me gain a deeper understanding of machine learning technology and how it impacts health care.” It was clear from her presentation that she had met this goal as everyone attending the seminar—from ATOM, Butler, and the FNL—lauded all the students’ projects and presentations. </w:t>
      </w:r>
    </w:p>
    <w:p w14:paraId="4AA47D14" w14:textId="787E63C0" w:rsidR="00B72827" w:rsidRPr="00044A27" w:rsidRDefault="00B72827" w:rsidP="00B72827">
      <w:pPr>
        <w:rPr>
          <w:rFonts w:cstheme="minorHAnsi"/>
        </w:rPr>
      </w:pPr>
      <w:r w:rsidRPr="00044A27">
        <w:rPr>
          <w:rFonts w:cstheme="minorHAnsi"/>
        </w:rPr>
        <w:t xml:space="preserve">The five students and their projects are described below: </w:t>
      </w:r>
    </w:p>
    <w:p w14:paraId="235F378B" w14:textId="77777777" w:rsidR="00B72827" w:rsidRPr="0076499A" w:rsidRDefault="00B72827" w:rsidP="00B72827">
      <w:pPr>
        <w:pStyle w:val="ListParagraph"/>
        <w:numPr>
          <w:ilvl w:val="0"/>
          <w:numId w:val="5"/>
        </w:numPr>
        <w:spacing w:after="0" w:line="240" w:lineRule="auto"/>
        <w:contextualSpacing w:val="0"/>
        <w:rPr>
          <w:rFonts w:eastAsia="Times New Roman" w:cstheme="minorHAnsi"/>
          <w:color w:val="000000"/>
        </w:rPr>
      </w:pPr>
      <w:r w:rsidRPr="00E47773">
        <w:rPr>
          <w:rFonts w:eastAsia="Times New Roman" w:cstheme="minorHAnsi"/>
          <w:i/>
          <w:iCs/>
          <w:color w:val="000000"/>
        </w:rPr>
        <w:t>Data Curation for a Mitochondrial Membrane Potential Model</w:t>
      </w:r>
      <w:r w:rsidRPr="00E47773">
        <w:rPr>
          <w:rFonts w:eastAsia="Times New Roman" w:cstheme="minorHAnsi"/>
          <w:color w:val="000000"/>
        </w:rPr>
        <w:t xml:space="preserve"> by </w:t>
      </w:r>
      <w:r w:rsidRPr="00C90E90">
        <w:rPr>
          <w:rFonts w:eastAsia="Times New Roman" w:cstheme="minorHAnsi"/>
          <w:b/>
          <w:bCs/>
          <w:color w:val="000000"/>
        </w:rPr>
        <w:t>Paige Cowden</w:t>
      </w:r>
    </w:p>
    <w:p w14:paraId="16E289B8" w14:textId="77777777" w:rsidR="00B72827" w:rsidRPr="0076499A" w:rsidRDefault="00B72827" w:rsidP="00B72827">
      <w:pPr>
        <w:pStyle w:val="ListParagraph"/>
        <w:numPr>
          <w:ilvl w:val="1"/>
          <w:numId w:val="5"/>
        </w:numPr>
        <w:spacing w:after="0" w:line="240" w:lineRule="auto"/>
        <w:contextualSpacing w:val="0"/>
        <w:rPr>
          <w:rFonts w:eastAsia="Times New Roman" w:cstheme="minorHAnsi"/>
          <w:color w:val="000000"/>
        </w:rPr>
      </w:pPr>
      <w:r w:rsidRPr="0076499A">
        <w:rPr>
          <w:rFonts w:eastAsia="Times New Roman" w:cstheme="minorHAnsi"/>
          <w:color w:val="000000"/>
        </w:rPr>
        <w:t>Mentor: Amanda Paulson, FNL</w:t>
      </w:r>
    </w:p>
    <w:p w14:paraId="0BCA107E" w14:textId="77777777" w:rsidR="00B72827" w:rsidRPr="0076499A" w:rsidRDefault="00B72827" w:rsidP="00B72827">
      <w:pPr>
        <w:pStyle w:val="ListParagraph"/>
        <w:numPr>
          <w:ilvl w:val="0"/>
          <w:numId w:val="5"/>
        </w:numPr>
        <w:spacing w:after="0" w:line="240" w:lineRule="auto"/>
        <w:contextualSpacing w:val="0"/>
        <w:rPr>
          <w:rFonts w:eastAsia="Times New Roman" w:cstheme="minorHAnsi"/>
          <w:i/>
          <w:iCs/>
          <w:color w:val="000000"/>
        </w:rPr>
      </w:pPr>
      <w:r w:rsidRPr="0076499A">
        <w:rPr>
          <w:rFonts w:eastAsia="Times New Roman" w:cstheme="minorHAnsi"/>
          <w:i/>
          <w:iCs/>
          <w:color w:val="000000"/>
        </w:rPr>
        <w:t>Open Data and Model Fitting with AMPL</w:t>
      </w:r>
      <w:r w:rsidRPr="0076499A">
        <w:rPr>
          <w:rFonts w:eastAsia="Times New Roman" w:cstheme="minorHAnsi"/>
          <w:color w:val="000000"/>
        </w:rPr>
        <w:t xml:space="preserve"> by </w:t>
      </w:r>
      <w:r w:rsidRPr="00C90E90">
        <w:rPr>
          <w:rFonts w:eastAsia="Times New Roman" w:cstheme="minorHAnsi"/>
          <w:b/>
          <w:bCs/>
          <w:color w:val="000000"/>
        </w:rPr>
        <w:t>Laura Fischer</w:t>
      </w:r>
    </w:p>
    <w:p w14:paraId="61E77189" w14:textId="77777777" w:rsidR="00B72827" w:rsidRPr="0076499A" w:rsidRDefault="00B72827" w:rsidP="00B72827">
      <w:pPr>
        <w:pStyle w:val="ListParagraph"/>
        <w:numPr>
          <w:ilvl w:val="1"/>
          <w:numId w:val="5"/>
        </w:numPr>
        <w:spacing w:after="0" w:line="240" w:lineRule="auto"/>
        <w:contextualSpacing w:val="0"/>
        <w:rPr>
          <w:rFonts w:eastAsia="Times New Roman" w:cstheme="minorHAnsi"/>
          <w:color w:val="000000"/>
        </w:rPr>
      </w:pPr>
      <w:r w:rsidRPr="0076499A">
        <w:rPr>
          <w:rFonts w:eastAsia="Times New Roman" w:cstheme="minorHAnsi"/>
          <w:color w:val="000000"/>
        </w:rPr>
        <w:t xml:space="preserve">Mentor: </w:t>
      </w:r>
      <w:proofErr w:type="spellStart"/>
      <w:r w:rsidRPr="0076499A">
        <w:rPr>
          <w:rFonts w:eastAsia="Times New Roman" w:cstheme="minorHAnsi"/>
          <w:color w:val="000000"/>
        </w:rPr>
        <w:t>Hiran</w:t>
      </w:r>
      <w:proofErr w:type="spellEnd"/>
      <w:r w:rsidRPr="0076499A">
        <w:rPr>
          <w:rFonts w:eastAsia="Times New Roman" w:cstheme="minorHAnsi"/>
          <w:color w:val="000000"/>
        </w:rPr>
        <w:t xml:space="preserve"> Ranganathan, Lawrence Livermore National Laboratory (LLNL)</w:t>
      </w:r>
    </w:p>
    <w:p w14:paraId="06FB84B7" w14:textId="77777777" w:rsidR="00B72827" w:rsidRPr="007D6385" w:rsidRDefault="00B72827" w:rsidP="00B72827">
      <w:pPr>
        <w:pStyle w:val="ListParagraph"/>
        <w:numPr>
          <w:ilvl w:val="0"/>
          <w:numId w:val="5"/>
        </w:numPr>
        <w:spacing w:after="0" w:line="240" w:lineRule="auto"/>
        <w:contextualSpacing w:val="0"/>
        <w:rPr>
          <w:rFonts w:eastAsia="Times New Roman" w:cstheme="minorHAnsi"/>
          <w:color w:val="000000"/>
        </w:rPr>
      </w:pPr>
      <w:r w:rsidRPr="007D6385">
        <w:rPr>
          <w:rFonts w:eastAsia="Times New Roman" w:cstheme="minorHAnsi"/>
          <w:i/>
          <w:iCs/>
          <w:color w:val="000000"/>
        </w:rPr>
        <w:t>Working with Open Datasets</w:t>
      </w:r>
      <w:r w:rsidRPr="007D6385">
        <w:rPr>
          <w:rFonts w:eastAsia="Times New Roman" w:cstheme="minorHAnsi"/>
          <w:color w:val="000000"/>
        </w:rPr>
        <w:t xml:space="preserve"> by </w:t>
      </w:r>
      <w:r w:rsidRPr="006C2F1E">
        <w:rPr>
          <w:rFonts w:eastAsia="Times New Roman" w:cstheme="minorHAnsi"/>
          <w:b/>
          <w:bCs/>
          <w:color w:val="000000"/>
        </w:rPr>
        <w:t xml:space="preserve">Connor </w:t>
      </w:r>
      <w:proofErr w:type="spellStart"/>
      <w:r w:rsidRPr="006C2F1E">
        <w:rPr>
          <w:rFonts w:eastAsia="Times New Roman" w:cstheme="minorHAnsi"/>
          <w:b/>
          <w:bCs/>
          <w:color w:val="000000"/>
        </w:rPr>
        <w:t>Reyd</w:t>
      </w:r>
      <w:proofErr w:type="spellEnd"/>
      <w:r w:rsidRPr="006C2F1E">
        <w:rPr>
          <w:rFonts w:eastAsia="Times New Roman" w:cstheme="minorHAnsi"/>
          <w:b/>
          <w:bCs/>
          <w:color w:val="000000"/>
        </w:rPr>
        <w:t xml:space="preserve"> Miller</w:t>
      </w:r>
    </w:p>
    <w:p w14:paraId="7A1F2230" w14:textId="77777777" w:rsidR="00B72827" w:rsidRPr="00B31879" w:rsidRDefault="00B72827" w:rsidP="00B72827">
      <w:pPr>
        <w:pStyle w:val="ListParagraph"/>
        <w:numPr>
          <w:ilvl w:val="1"/>
          <w:numId w:val="5"/>
        </w:numPr>
        <w:spacing w:after="0" w:line="240" w:lineRule="auto"/>
        <w:contextualSpacing w:val="0"/>
        <w:rPr>
          <w:rFonts w:eastAsia="Times New Roman" w:cstheme="minorHAnsi"/>
          <w:color w:val="000000"/>
        </w:rPr>
      </w:pPr>
      <w:r w:rsidRPr="00B31879">
        <w:rPr>
          <w:rFonts w:eastAsia="Times New Roman" w:cstheme="minorHAnsi"/>
          <w:color w:val="000000"/>
        </w:rPr>
        <w:t xml:space="preserve">Mentors: </w:t>
      </w:r>
      <w:proofErr w:type="spellStart"/>
      <w:r w:rsidRPr="00B31879">
        <w:rPr>
          <w:rFonts w:eastAsia="Times New Roman" w:cstheme="minorHAnsi"/>
          <w:color w:val="000000"/>
        </w:rPr>
        <w:t>Yaru</w:t>
      </w:r>
      <w:proofErr w:type="spellEnd"/>
      <w:r w:rsidRPr="00B31879">
        <w:rPr>
          <w:rFonts w:eastAsia="Times New Roman" w:cstheme="minorHAnsi"/>
          <w:color w:val="000000"/>
        </w:rPr>
        <w:t xml:space="preserve"> Fan, LLNL, and Ben Madej, FNL</w:t>
      </w:r>
    </w:p>
    <w:p w14:paraId="176F971B" w14:textId="77777777" w:rsidR="00B72827" w:rsidRPr="00A73543" w:rsidRDefault="00B72827" w:rsidP="00B72827">
      <w:pPr>
        <w:pStyle w:val="ListParagraph"/>
        <w:numPr>
          <w:ilvl w:val="0"/>
          <w:numId w:val="5"/>
        </w:numPr>
        <w:spacing w:after="0" w:line="240" w:lineRule="auto"/>
        <w:contextualSpacing w:val="0"/>
        <w:rPr>
          <w:rFonts w:eastAsia="Times New Roman" w:cstheme="minorHAnsi"/>
          <w:color w:val="000000"/>
        </w:rPr>
      </w:pPr>
      <w:r w:rsidRPr="0001584F">
        <w:rPr>
          <w:rFonts w:eastAsia="Times New Roman" w:cstheme="minorHAnsi"/>
          <w:i/>
          <w:iCs/>
          <w:color w:val="000000"/>
        </w:rPr>
        <w:t>Visualize Data: A Python Function to Generate Interactive Plots and Accelerate Exploratory Data Analysis</w:t>
      </w:r>
      <w:r w:rsidRPr="00A73543">
        <w:rPr>
          <w:rFonts w:eastAsia="Times New Roman" w:cstheme="minorHAnsi"/>
          <w:color w:val="000000"/>
        </w:rPr>
        <w:t xml:space="preserve"> by </w:t>
      </w:r>
      <w:r w:rsidRPr="006C2F1E">
        <w:rPr>
          <w:rFonts w:eastAsia="Times New Roman" w:cstheme="minorHAnsi"/>
          <w:b/>
          <w:bCs/>
          <w:color w:val="000000"/>
        </w:rPr>
        <w:t xml:space="preserve">Logan Van </w:t>
      </w:r>
      <w:proofErr w:type="spellStart"/>
      <w:r w:rsidRPr="006C2F1E">
        <w:rPr>
          <w:rFonts w:eastAsia="Times New Roman" w:cstheme="minorHAnsi"/>
          <w:b/>
          <w:bCs/>
          <w:color w:val="000000"/>
        </w:rPr>
        <w:t>Ravenswaay</w:t>
      </w:r>
      <w:proofErr w:type="spellEnd"/>
    </w:p>
    <w:p w14:paraId="2F04B077" w14:textId="77777777" w:rsidR="00B72827" w:rsidRPr="00A73543" w:rsidRDefault="00B72827" w:rsidP="00B72827">
      <w:pPr>
        <w:pStyle w:val="ListParagraph"/>
        <w:numPr>
          <w:ilvl w:val="1"/>
          <w:numId w:val="5"/>
        </w:numPr>
        <w:spacing w:after="0" w:line="240" w:lineRule="auto"/>
        <w:contextualSpacing w:val="0"/>
        <w:rPr>
          <w:rFonts w:eastAsia="Times New Roman" w:cstheme="minorHAnsi"/>
          <w:color w:val="000000"/>
        </w:rPr>
      </w:pPr>
      <w:r w:rsidRPr="00A73543">
        <w:rPr>
          <w:rFonts w:eastAsia="Times New Roman" w:cstheme="minorHAnsi"/>
          <w:color w:val="000000"/>
        </w:rPr>
        <w:t>Mentor: Ben Madej, FNL</w:t>
      </w:r>
    </w:p>
    <w:p w14:paraId="61F28DE9" w14:textId="77777777" w:rsidR="00B72827" w:rsidRPr="00A73543" w:rsidRDefault="00B72827" w:rsidP="00B72827">
      <w:pPr>
        <w:pStyle w:val="ListParagraph"/>
        <w:numPr>
          <w:ilvl w:val="0"/>
          <w:numId w:val="5"/>
        </w:numPr>
        <w:spacing w:after="0" w:line="240" w:lineRule="auto"/>
        <w:contextualSpacing w:val="0"/>
        <w:rPr>
          <w:rFonts w:eastAsia="Times New Roman" w:cstheme="minorHAnsi"/>
          <w:color w:val="000000"/>
        </w:rPr>
      </w:pPr>
      <w:r w:rsidRPr="00A73543">
        <w:rPr>
          <w:rFonts w:eastAsia="Times New Roman" w:cstheme="minorHAnsi"/>
          <w:i/>
          <w:iCs/>
          <w:color w:val="000000"/>
        </w:rPr>
        <w:t>Open Cancer and Infectious Disease Datasets</w:t>
      </w:r>
      <w:r w:rsidRPr="00A73543">
        <w:rPr>
          <w:rFonts w:eastAsia="Times New Roman" w:cstheme="minorHAnsi"/>
          <w:color w:val="000000"/>
        </w:rPr>
        <w:t xml:space="preserve"> by </w:t>
      </w:r>
      <w:r w:rsidRPr="006C2F1E">
        <w:rPr>
          <w:rFonts w:eastAsia="Times New Roman" w:cstheme="minorHAnsi"/>
          <w:b/>
          <w:bCs/>
          <w:color w:val="000000"/>
        </w:rPr>
        <w:t xml:space="preserve">Chris </w:t>
      </w:r>
      <w:proofErr w:type="spellStart"/>
      <w:r w:rsidRPr="006C2F1E">
        <w:rPr>
          <w:rFonts w:eastAsia="Times New Roman" w:cstheme="minorHAnsi"/>
          <w:b/>
          <w:bCs/>
          <w:color w:val="000000"/>
        </w:rPr>
        <w:t>Zeheralis</w:t>
      </w:r>
      <w:proofErr w:type="spellEnd"/>
    </w:p>
    <w:p w14:paraId="313B04D4" w14:textId="77777777" w:rsidR="00B72827" w:rsidRPr="00A73543" w:rsidRDefault="00B72827" w:rsidP="00B72827">
      <w:pPr>
        <w:pStyle w:val="ListParagraph"/>
        <w:numPr>
          <w:ilvl w:val="1"/>
          <w:numId w:val="5"/>
        </w:numPr>
        <w:spacing w:after="0" w:line="240" w:lineRule="auto"/>
        <w:contextualSpacing w:val="0"/>
        <w:rPr>
          <w:rFonts w:eastAsia="Times New Roman" w:cstheme="minorHAnsi"/>
          <w:color w:val="000000"/>
        </w:rPr>
      </w:pPr>
      <w:r w:rsidRPr="00A73543">
        <w:rPr>
          <w:rFonts w:eastAsia="Times New Roman" w:cstheme="minorHAnsi"/>
          <w:color w:val="000000"/>
        </w:rPr>
        <w:t>Mentor: George Zaki, FNL (with support from Ravi Ravichandran, FNL)</w:t>
      </w:r>
    </w:p>
    <w:p w14:paraId="4035030C" w14:textId="23C5C38C" w:rsidR="00B72827" w:rsidRPr="00A73543" w:rsidRDefault="00B72827" w:rsidP="00B72827">
      <w:pPr>
        <w:rPr>
          <w:rFonts w:cstheme="minorHAnsi"/>
        </w:rPr>
      </w:pPr>
    </w:p>
    <w:p w14:paraId="74EBA301" w14:textId="2ACFC729" w:rsidR="00B72827" w:rsidRPr="00A73543" w:rsidRDefault="000D6E17" w:rsidP="00B72827">
      <w:pPr>
        <w:rPr>
          <w:rFonts w:cstheme="minorHAnsi"/>
        </w:rPr>
      </w:pPr>
      <w:r>
        <w:rPr>
          <w:rFonts w:cstheme="minorHAnsi"/>
        </w:rPr>
        <w:t xml:space="preserve"> </w:t>
      </w:r>
    </w:p>
    <w:p w14:paraId="42468840" w14:textId="26E5D652" w:rsidR="00B72827" w:rsidRPr="00A73543" w:rsidRDefault="00B72827" w:rsidP="00B72827">
      <w:pPr>
        <w:rPr>
          <w:rFonts w:cstheme="minorHAnsi"/>
        </w:rPr>
      </w:pPr>
    </w:p>
    <w:p w14:paraId="5A5BBDD0" w14:textId="0C8DACFB" w:rsidR="00B72827" w:rsidRPr="00A73543" w:rsidRDefault="00B72827" w:rsidP="00B72827">
      <w:pPr>
        <w:rPr>
          <w:rFonts w:cstheme="minorHAnsi"/>
        </w:rPr>
      </w:pPr>
    </w:p>
    <w:p w14:paraId="3231D98C" w14:textId="3D73AAD3" w:rsidR="00B72827" w:rsidRPr="00A73543" w:rsidRDefault="00B72827" w:rsidP="00B72827">
      <w:pPr>
        <w:rPr>
          <w:rFonts w:cstheme="minorHAnsi"/>
        </w:rPr>
      </w:pPr>
    </w:p>
    <w:p w14:paraId="196D27C3" w14:textId="77777777" w:rsidR="00B72827" w:rsidRPr="00A73543" w:rsidRDefault="00B72827" w:rsidP="00B72827">
      <w:pPr>
        <w:rPr>
          <w:rFonts w:cstheme="minorHAnsi"/>
        </w:rPr>
      </w:pPr>
    </w:p>
    <w:p w14:paraId="4CC2A885" w14:textId="77777777" w:rsidR="00B72827" w:rsidRPr="00A73543" w:rsidRDefault="00B72827" w:rsidP="00B72827">
      <w:pPr>
        <w:autoSpaceDE w:val="0"/>
        <w:autoSpaceDN w:val="0"/>
        <w:rPr>
          <w:rFonts w:cstheme="minorHAnsi"/>
          <w:szCs w:val="24"/>
        </w:rPr>
      </w:pPr>
      <w:r w:rsidRPr="00A73543">
        <w:rPr>
          <w:rFonts w:cstheme="minorHAnsi"/>
        </w:rPr>
        <w:t xml:space="preserve">The trainees worked with publicly available data, applying their new computer science skills and existing pharmaceutical knowledge to characterize and curate the datasets. </w:t>
      </w:r>
      <w:r w:rsidRPr="00A73543">
        <w:rPr>
          <w:rFonts w:cstheme="minorHAnsi"/>
          <w:szCs w:val="24"/>
        </w:rPr>
        <w:t>Curated datasets are critical for fitting predictive machine learning models for applications such as</w:t>
      </w:r>
      <w:r w:rsidRPr="00782956">
        <w:rPr>
          <w:rFonts w:cstheme="minorHAnsi"/>
        </w:rPr>
        <w:t xml:space="preserve"> virtual screening and lead optimization with the ATOM platform.</w:t>
      </w:r>
      <w:r w:rsidRPr="00A73543">
        <w:rPr>
          <w:rFonts w:cstheme="minorHAnsi"/>
          <w:szCs w:val="24"/>
        </w:rPr>
        <w:t xml:space="preserve"> </w:t>
      </w:r>
    </w:p>
    <w:p w14:paraId="62C7C2E4" w14:textId="77777777" w:rsidR="00B72827" w:rsidRPr="00782956" w:rsidRDefault="00B72827" w:rsidP="00B72827">
      <w:pPr>
        <w:rPr>
          <w:rFonts w:cstheme="minorHAnsi"/>
        </w:rPr>
      </w:pPr>
    </w:p>
    <w:p w14:paraId="248C9719" w14:textId="77777777" w:rsidR="00B72827" w:rsidRPr="0076499A" w:rsidRDefault="00B72827" w:rsidP="00B72827">
      <w:pPr>
        <w:rPr>
          <w:rFonts w:cstheme="minorHAnsi"/>
        </w:rPr>
      </w:pPr>
      <w:r w:rsidRPr="00044A27">
        <w:rPr>
          <w:rFonts w:cstheme="minorHAnsi"/>
        </w:rPr>
        <w:t>Or as Connor Miller succinctly stated during his presentation, “</w:t>
      </w:r>
      <w:r w:rsidRPr="00E47773">
        <w:rPr>
          <w:rFonts w:cstheme="minorHAnsi"/>
        </w:rPr>
        <w:t>More data</w:t>
      </w:r>
      <w:r w:rsidRPr="0076499A">
        <w:rPr>
          <w:rFonts w:cstheme="minorHAnsi"/>
        </w:rPr>
        <w:t xml:space="preserve"> equals better models.” </w:t>
      </w:r>
    </w:p>
    <w:p w14:paraId="408D4DA2" w14:textId="77777777" w:rsidR="00B72827" w:rsidRPr="00A73543" w:rsidRDefault="00B72827" w:rsidP="00B72827">
      <w:pPr>
        <w:autoSpaceDE w:val="0"/>
        <w:autoSpaceDN w:val="0"/>
        <w:rPr>
          <w:rFonts w:cstheme="minorHAnsi"/>
          <w:szCs w:val="24"/>
        </w:rPr>
      </w:pPr>
    </w:p>
    <w:p w14:paraId="07E8187F" w14:textId="77777777" w:rsidR="00B72827" w:rsidRPr="00A73543" w:rsidRDefault="00B72827" w:rsidP="00B72827">
      <w:pPr>
        <w:autoSpaceDE w:val="0"/>
        <w:autoSpaceDN w:val="0"/>
        <w:rPr>
          <w:rFonts w:cstheme="minorHAnsi"/>
          <w:szCs w:val="24"/>
        </w:rPr>
      </w:pPr>
      <w:r w:rsidRPr="00A73543">
        <w:rPr>
          <w:rFonts w:cstheme="minorHAnsi"/>
          <w:szCs w:val="24"/>
        </w:rPr>
        <w:t>“This program reflects the trend that data science approaches are spreading across industries from pharmaceutical research and development to the healthcare industry,” stated a data scientist with FNL and ATOM. “The experiences the interns have had at ATOM will certainly transfer beyond their summer projects.”</w:t>
      </w:r>
    </w:p>
    <w:p w14:paraId="6E006F0A" w14:textId="77777777" w:rsidR="00B72827" w:rsidRDefault="00B72827" w:rsidP="00B72827">
      <w:pPr>
        <w:autoSpaceDE w:val="0"/>
        <w:autoSpaceDN w:val="0"/>
        <w:jc w:val="both"/>
        <w:rPr>
          <w:rFonts w:ascii="Times New Roman" w:hAnsi="Times New Roman"/>
          <w:noProof/>
          <w:szCs w:val="24"/>
        </w:rPr>
      </w:pPr>
    </w:p>
    <w:p w14:paraId="21B0C799" w14:textId="77777777" w:rsidR="00B72827" w:rsidRDefault="00B72827" w:rsidP="00B72827">
      <w:pPr>
        <w:autoSpaceDE w:val="0"/>
        <w:autoSpaceDN w:val="0"/>
        <w:jc w:val="both"/>
        <w:rPr>
          <w:rFonts w:ascii="Times New Roman" w:hAnsi="Times New Roman"/>
          <w:szCs w:val="24"/>
        </w:rPr>
      </w:pPr>
      <w:r>
        <w:rPr>
          <w:rFonts w:ascii="Times New Roman" w:hAnsi="Times New Roman"/>
          <w:noProof/>
          <w:szCs w:val="24"/>
        </w:rPr>
        <w:drawing>
          <wp:anchor distT="0" distB="0" distL="114300" distR="114300" simplePos="0" relativeHeight="251660288" behindDoc="0" locked="0" layoutInCell="1" allowOverlap="1" wp14:anchorId="00D78202" wp14:editId="66A346A3">
            <wp:simplePos x="0" y="0"/>
            <wp:positionH relativeFrom="column">
              <wp:posOffset>113665</wp:posOffset>
            </wp:positionH>
            <wp:positionV relativeFrom="paragraph">
              <wp:posOffset>154940</wp:posOffset>
            </wp:positionV>
            <wp:extent cx="5513705" cy="4123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0111"/>
                    <a:stretch/>
                  </pic:blipFill>
                  <pic:spPr bwMode="auto">
                    <a:xfrm>
                      <a:off x="0" y="0"/>
                      <a:ext cx="5513705" cy="4123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E600E4" w14:textId="77777777" w:rsidR="00B72827" w:rsidRDefault="00B72827" w:rsidP="00B72827">
      <w:pPr>
        <w:autoSpaceDE w:val="0"/>
        <w:autoSpaceDN w:val="0"/>
        <w:jc w:val="both"/>
        <w:rPr>
          <w:rFonts w:ascii="Times New Roman" w:hAnsi="Times New Roman"/>
          <w:szCs w:val="24"/>
        </w:rPr>
      </w:pPr>
    </w:p>
    <w:p w14:paraId="33BCE92B" w14:textId="77777777" w:rsidR="00B72827" w:rsidRPr="0076499A" w:rsidRDefault="00B72827" w:rsidP="00B72827">
      <w:pPr>
        <w:rPr>
          <w:rFonts w:eastAsia="Times New Roman" w:cstheme="minorHAnsi"/>
          <w:color w:val="000000"/>
        </w:rPr>
      </w:pPr>
      <w:r w:rsidRPr="00A73543">
        <w:rPr>
          <w:rFonts w:cstheme="minorHAnsi"/>
          <w:szCs w:val="24"/>
        </w:rPr>
        <w:t xml:space="preserve">Photo 1: (clockwise) ATOM trainees: </w:t>
      </w:r>
      <w:r w:rsidRPr="00782956">
        <w:rPr>
          <w:rFonts w:eastAsia="Times New Roman" w:cstheme="minorHAnsi"/>
          <w:color w:val="000000"/>
        </w:rPr>
        <w:t>Paige Cowden</w:t>
      </w:r>
      <w:r w:rsidRPr="00A56BD2">
        <w:rPr>
          <w:rFonts w:eastAsia="Times New Roman" w:cstheme="minorHAnsi"/>
          <w:color w:val="000000"/>
        </w:rPr>
        <w:t xml:space="preserve">, Logan Van </w:t>
      </w:r>
      <w:proofErr w:type="spellStart"/>
      <w:r w:rsidRPr="00A56BD2">
        <w:rPr>
          <w:rFonts w:eastAsia="Times New Roman" w:cstheme="minorHAnsi"/>
          <w:color w:val="000000"/>
        </w:rPr>
        <w:t>Ravenswaay</w:t>
      </w:r>
      <w:proofErr w:type="spellEnd"/>
      <w:r w:rsidRPr="00A56BD2">
        <w:rPr>
          <w:rFonts w:eastAsia="Times New Roman" w:cstheme="minorHAnsi"/>
          <w:color w:val="000000"/>
        </w:rPr>
        <w:t>,</w:t>
      </w:r>
      <w:r w:rsidRPr="00044A27">
        <w:rPr>
          <w:rFonts w:eastAsia="Times New Roman" w:cstheme="minorHAnsi"/>
          <w:color w:val="000000"/>
        </w:rPr>
        <w:t xml:space="preserve"> Laura Fischer,</w:t>
      </w:r>
      <w:r w:rsidRPr="00E47773">
        <w:rPr>
          <w:rFonts w:eastAsia="Times New Roman" w:cstheme="minorHAnsi"/>
          <w:color w:val="000000"/>
        </w:rPr>
        <w:t xml:space="preserve"> Chris </w:t>
      </w:r>
      <w:proofErr w:type="spellStart"/>
      <w:r w:rsidRPr="00E47773">
        <w:rPr>
          <w:rFonts w:eastAsia="Times New Roman" w:cstheme="minorHAnsi"/>
          <w:color w:val="000000"/>
        </w:rPr>
        <w:t>Zeheralis</w:t>
      </w:r>
      <w:proofErr w:type="spellEnd"/>
      <w:r w:rsidRPr="00E47773">
        <w:rPr>
          <w:rFonts w:eastAsia="Times New Roman" w:cstheme="minorHAnsi"/>
          <w:color w:val="000000"/>
        </w:rPr>
        <w:t xml:space="preserve">, and </w:t>
      </w:r>
      <w:r w:rsidRPr="0076499A">
        <w:rPr>
          <w:rFonts w:eastAsia="Times New Roman" w:cstheme="minorHAnsi"/>
          <w:color w:val="000000"/>
        </w:rPr>
        <w:t>Connor Miller</w:t>
      </w:r>
    </w:p>
    <w:p w14:paraId="7149F541" w14:textId="77777777" w:rsidR="00B72827" w:rsidRDefault="00B72827" w:rsidP="00B72827">
      <w:pPr>
        <w:rPr>
          <w:rFonts w:eastAsia="Times New Roman"/>
          <w:color w:val="000000"/>
        </w:rPr>
      </w:pPr>
    </w:p>
    <w:p w14:paraId="3D52A843" w14:textId="77777777" w:rsidR="00B72827" w:rsidRDefault="00B72827" w:rsidP="00B72827">
      <w:pPr>
        <w:rPr>
          <w:rFonts w:eastAsia="Times New Roman"/>
          <w:color w:val="000000"/>
        </w:rPr>
      </w:pPr>
    </w:p>
    <w:p w14:paraId="270DF0AD" w14:textId="77777777" w:rsidR="00B72827" w:rsidRDefault="00B72827" w:rsidP="00B72827">
      <w:pPr>
        <w:rPr>
          <w:rFonts w:eastAsia="Times New Roman"/>
          <w:color w:val="000000"/>
        </w:rPr>
      </w:pPr>
    </w:p>
    <w:p w14:paraId="5CD6EA9F" w14:textId="77777777" w:rsidR="00B72827" w:rsidRDefault="00B72827" w:rsidP="00B72827">
      <w:pPr>
        <w:rPr>
          <w:rFonts w:eastAsia="Times New Roman"/>
          <w:color w:val="000000"/>
        </w:rPr>
      </w:pPr>
    </w:p>
    <w:p w14:paraId="3BF3C46E" w14:textId="77777777" w:rsidR="00B72827" w:rsidRDefault="00B72827" w:rsidP="00B72827">
      <w:pPr>
        <w:rPr>
          <w:rFonts w:eastAsia="Times New Roman"/>
          <w:color w:val="000000"/>
        </w:rPr>
      </w:pPr>
    </w:p>
    <w:p w14:paraId="11C394AB" w14:textId="77777777" w:rsidR="00B72827" w:rsidRDefault="00B72827" w:rsidP="00B72827">
      <w:pPr>
        <w:autoSpaceDE w:val="0"/>
        <w:autoSpaceDN w:val="0"/>
        <w:jc w:val="both"/>
        <w:rPr>
          <w:rFonts w:ascii="Times New Roman" w:hAnsi="Times New Roman"/>
          <w:szCs w:val="24"/>
        </w:rPr>
      </w:pPr>
    </w:p>
    <w:p w14:paraId="172B1C65" w14:textId="77777777" w:rsidR="00B72827" w:rsidRDefault="00B72827" w:rsidP="00B72827"/>
    <w:p w14:paraId="6BED11FA" w14:textId="77777777" w:rsidR="00B72827" w:rsidRDefault="00B72827" w:rsidP="00B72827">
      <w:r w:rsidRPr="00782956">
        <w:rPr>
          <w:noProof/>
        </w:rPr>
        <w:drawing>
          <wp:anchor distT="0" distB="0" distL="114300" distR="114300" simplePos="0" relativeHeight="251659264" behindDoc="0" locked="0" layoutInCell="1" allowOverlap="1" wp14:anchorId="20D9D919" wp14:editId="606A5904">
            <wp:simplePos x="0" y="0"/>
            <wp:positionH relativeFrom="column">
              <wp:posOffset>0</wp:posOffset>
            </wp:positionH>
            <wp:positionV relativeFrom="paragraph">
              <wp:posOffset>173355</wp:posOffset>
            </wp:positionV>
            <wp:extent cx="5934075" cy="333438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334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2956">
        <w:t xml:space="preserve">Photo 2: Ben </w:t>
      </w:r>
      <w:r w:rsidRPr="00A73543">
        <w:rPr>
          <w:rFonts w:eastAsia="Times New Roman"/>
        </w:rPr>
        <w:t>Madej wrote the certificate of completion in Python code.</w:t>
      </w:r>
      <w:r>
        <w:rPr>
          <w:rFonts w:eastAsia="Times New Roman"/>
          <w:color w:val="000000"/>
        </w:rPr>
        <w:t xml:space="preserve"> </w:t>
      </w:r>
    </w:p>
    <w:p w14:paraId="52C2C14A" w14:textId="77777777" w:rsidR="00B72827" w:rsidRPr="00940D92" w:rsidRDefault="00B72827" w:rsidP="00B72827">
      <w:pPr>
        <w:rPr>
          <w:color w:val="000000"/>
        </w:rPr>
      </w:pPr>
    </w:p>
    <w:p w14:paraId="36B28ED0" w14:textId="77777777" w:rsidR="00E6623E" w:rsidRPr="00940D92" w:rsidRDefault="00E6623E"/>
    <w:sectPr w:rsidR="00E6623E" w:rsidRPr="00940D92" w:rsidSect="0065745C">
      <w:pgSz w:w="12240" w:h="15840"/>
      <w:pgMar w:top="1008"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F52"/>
    <w:multiLevelType w:val="hybridMultilevel"/>
    <w:tmpl w:val="CDB08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22128F"/>
    <w:multiLevelType w:val="hybridMultilevel"/>
    <w:tmpl w:val="163A2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7C3574"/>
    <w:multiLevelType w:val="hybridMultilevel"/>
    <w:tmpl w:val="C9184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895478"/>
    <w:multiLevelType w:val="hybridMultilevel"/>
    <w:tmpl w:val="6ACA5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DB7E96"/>
    <w:multiLevelType w:val="hybridMultilevel"/>
    <w:tmpl w:val="61B6FA24"/>
    <w:lvl w:ilvl="0" w:tplc="340065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8945D2"/>
    <w:multiLevelType w:val="hybridMultilevel"/>
    <w:tmpl w:val="9AA08A9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9E67DF"/>
    <w:multiLevelType w:val="hybridMultilevel"/>
    <w:tmpl w:val="0B1CA7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7438C5"/>
    <w:multiLevelType w:val="multilevel"/>
    <w:tmpl w:val="2CD69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2"/>
  </w:num>
  <w:num w:numId="4">
    <w:abstractNumId w:val="6"/>
  </w:num>
  <w:num w:numId="5">
    <w:abstractNumId w:val="7"/>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23E"/>
    <w:rsid w:val="0001584F"/>
    <w:rsid w:val="00027DA7"/>
    <w:rsid w:val="00044A27"/>
    <w:rsid w:val="00095E66"/>
    <w:rsid w:val="000D5A3F"/>
    <w:rsid w:val="000D6E17"/>
    <w:rsid w:val="001007A5"/>
    <w:rsid w:val="001332B2"/>
    <w:rsid w:val="001442A4"/>
    <w:rsid w:val="001E354C"/>
    <w:rsid w:val="001F5FD5"/>
    <w:rsid w:val="00280A5A"/>
    <w:rsid w:val="002D7CFE"/>
    <w:rsid w:val="0034528B"/>
    <w:rsid w:val="00371185"/>
    <w:rsid w:val="003A30E0"/>
    <w:rsid w:val="003A540D"/>
    <w:rsid w:val="00447E75"/>
    <w:rsid w:val="0045725F"/>
    <w:rsid w:val="0048232D"/>
    <w:rsid w:val="00484DFB"/>
    <w:rsid w:val="004A5413"/>
    <w:rsid w:val="004E292A"/>
    <w:rsid w:val="004E410D"/>
    <w:rsid w:val="004E79DC"/>
    <w:rsid w:val="0053319A"/>
    <w:rsid w:val="00541758"/>
    <w:rsid w:val="005D4824"/>
    <w:rsid w:val="005E2195"/>
    <w:rsid w:val="00613E55"/>
    <w:rsid w:val="006170BE"/>
    <w:rsid w:val="00642C4C"/>
    <w:rsid w:val="0065088F"/>
    <w:rsid w:val="0065745C"/>
    <w:rsid w:val="006C2F1E"/>
    <w:rsid w:val="006D5600"/>
    <w:rsid w:val="006D688B"/>
    <w:rsid w:val="00716560"/>
    <w:rsid w:val="00753082"/>
    <w:rsid w:val="0076499A"/>
    <w:rsid w:val="00773336"/>
    <w:rsid w:val="00782956"/>
    <w:rsid w:val="00797FD3"/>
    <w:rsid w:val="007D6385"/>
    <w:rsid w:val="0088770A"/>
    <w:rsid w:val="008B6EDA"/>
    <w:rsid w:val="009167DF"/>
    <w:rsid w:val="00940D92"/>
    <w:rsid w:val="00947D12"/>
    <w:rsid w:val="00957621"/>
    <w:rsid w:val="009D2446"/>
    <w:rsid w:val="00A44A95"/>
    <w:rsid w:val="00A56BD2"/>
    <w:rsid w:val="00A603F5"/>
    <w:rsid w:val="00A73543"/>
    <w:rsid w:val="00A84F61"/>
    <w:rsid w:val="00AA06A9"/>
    <w:rsid w:val="00AC2A8C"/>
    <w:rsid w:val="00AF37C7"/>
    <w:rsid w:val="00B31879"/>
    <w:rsid w:val="00B53420"/>
    <w:rsid w:val="00B72827"/>
    <w:rsid w:val="00BC40E7"/>
    <w:rsid w:val="00BD3869"/>
    <w:rsid w:val="00BD5503"/>
    <w:rsid w:val="00C22C82"/>
    <w:rsid w:val="00C40EA2"/>
    <w:rsid w:val="00C90E90"/>
    <w:rsid w:val="00D20A44"/>
    <w:rsid w:val="00D64F28"/>
    <w:rsid w:val="00D86B1D"/>
    <w:rsid w:val="00D953D1"/>
    <w:rsid w:val="00DB2DFB"/>
    <w:rsid w:val="00DD450D"/>
    <w:rsid w:val="00DE75B8"/>
    <w:rsid w:val="00E47773"/>
    <w:rsid w:val="00E6623E"/>
    <w:rsid w:val="00F25E1A"/>
    <w:rsid w:val="00FD0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833FB"/>
  <w15:chartTrackingRefBased/>
  <w15:docId w15:val="{60CA1D6A-807D-4546-92AD-F458958FA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5A3F"/>
    <w:rPr>
      <w:color w:val="0000FF"/>
      <w:u w:val="single"/>
    </w:rPr>
  </w:style>
  <w:style w:type="paragraph" w:styleId="NoSpacing">
    <w:name w:val="No Spacing"/>
    <w:uiPriority w:val="1"/>
    <w:qFormat/>
    <w:rsid w:val="00371185"/>
    <w:pPr>
      <w:spacing w:after="0" w:line="240" w:lineRule="auto"/>
    </w:pPr>
    <w:rPr>
      <w:sz w:val="24"/>
      <w:szCs w:val="24"/>
    </w:rPr>
  </w:style>
  <w:style w:type="paragraph" w:styleId="ListParagraph">
    <w:name w:val="List Paragraph"/>
    <w:basedOn w:val="Normal"/>
    <w:uiPriority w:val="34"/>
    <w:qFormat/>
    <w:rsid w:val="004E410D"/>
    <w:pPr>
      <w:ind w:left="720"/>
      <w:contextualSpacing/>
    </w:pPr>
  </w:style>
  <w:style w:type="character" w:styleId="FollowedHyperlink">
    <w:name w:val="FollowedHyperlink"/>
    <w:basedOn w:val="DefaultParagraphFont"/>
    <w:uiPriority w:val="99"/>
    <w:semiHidden/>
    <w:unhideWhenUsed/>
    <w:rsid w:val="00095E66"/>
    <w:rPr>
      <w:color w:val="954F72" w:themeColor="followedHyperlink"/>
      <w:u w:val="single"/>
    </w:rPr>
  </w:style>
  <w:style w:type="character" w:customStyle="1" w:styleId="UnresolvedMention1">
    <w:name w:val="Unresolved Mention1"/>
    <w:basedOn w:val="DefaultParagraphFont"/>
    <w:uiPriority w:val="99"/>
    <w:semiHidden/>
    <w:unhideWhenUsed/>
    <w:rsid w:val="00095E66"/>
    <w:rPr>
      <w:color w:val="605E5C"/>
      <w:shd w:val="clear" w:color="auto" w:fill="E1DFDD"/>
    </w:rPr>
  </w:style>
  <w:style w:type="character" w:styleId="CommentReference">
    <w:name w:val="annotation reference"/>
    <w:basedOn w:val="DefaultParagraphFont"/>
    <w:uiPriority w:val="99"/>
    <w:semiHidden/>
    <w:unhideWhenUsed/>
    <w:rsid w:val="00B53420"/>
    <w:rPr>
      <w:sz w:val="16"/>
      <w:szCs w:val="16"/>
    </w:rPr>
  </w:style>
  <w:style w:type="paragraph" w:styleId="CommentText">
    <w:name w:val="annotation text"/>
    <w:basedOn w:val="Normal"/>
    <w:link w:val="CommentTextChar"/>
    <w:uiPriority w:val="99"/>
    <w:semiHidden/>
    <w:unhideWhenUsed/>
    <w:rsid w:val="00B53420"/>
    <w:pPr>
      <w:spacing w:line="240" w:lineRule="auto"/>
    </w:pPr>
    <w:rPr>
      <w:sz w:val="20"/>
      <w:szCs w:val="20"/>
    </w:rPr>
  </w:style>
  <w:style w:type="character" w:customStyle="1" w:styleId="CommentTextChar">
    <w:name w:val="Comment Text Char"/>
    <w:basedOn w:val="DefaultParagraphFont"/>
    <w:link w:val="CommentText"/>
    <w:uiPriority w:val="99"/>
    <w:semiHidden/>
    <w:rsid w:val="00B53420"/>
    <w:rPr>
      <w:sz w:val="20"/>
      <w:szCs w:val="20"/>
    </w:rPr>
  </w:style>
  <w:style w:type="paragraph" w:styleId="CommentSubject">
    <w:name w:val="annotation subject"/>
    <w:basedOn w:val="CommentText"/>
    <w:next w:val="CommentText"/>
    <w:link w:val="CommentSubjectChar"/>
    <w:uiPriority w:val="99"/>
    <w:semiHidden/>
    <w:unhideWhenUsed/>
    <w:rsid w:val="00B53420"/>
    <w:rPr>
      <w:b/>
      <w:bCs/>
    </w:rPr>
  </w:style>
  <w:style w:type="character" w:customStyle="1" w:styleId="CommentSubjectChar">
    <w:name w:val="Comment Subject Char"/>
    <w:basedOn w:val="CommentTextChar"/>
    <w:link w:val="CommentSubject"/>
    <w:uiPriority w:val="99"/>
    <w:semiHidden/>
    <w:rsid w:val="00B53420"/>
    <w:rPr>
      <w:b/>
      <w:bCs/>
      <w:sz w:val="20"/>
      <w:szCs w:val="20"/>
    </w:rPr>
  </w:style>
  <w:style w:type="paragraph" w:styleId="BalloonText">
    <w:name w:val="Balloon Text"/>
    <w:basedOn w:val="Normal"/>
    <w:link w:val="BalloonTextChar"/>
    <w:uiPriority w:val="99"/>
    <w:semiHidden/>
    <w:unhideWhenUsed/>
    <w:rsid w:val="00B53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3420"/>
    <w:rPr>
      <w:rFonts w:ascii="Segoe UI" w:hAnsi="Segoe UI" w:cs="Segoe UI"/>
      <w:sz w:val="18"/>
      <w:szCs w:val="18"/>
    </w:rPr>
  </w:style>
  <w:style w:type="paragraph" w:styleId="Revision">
    <w:name w:val="Revision"/>
    <w:hidden/>
    <w:uiPriority w:val="99"/>
    <w:semiHidden/>
    <w:rsid w:val="00A73543"/>
    <w:pPr>
      <w:spacing w:after="0" w:line="240" w:lineRule="auto"/>
    </w:pPr>
  </w:style>
  <w:style w:type="character" w:styleId="UnresolvedMention">
    <w:name w:val="Unresolved Mention"/>
    <w:basedOn w:val="DefaultParagraphFont"/>
    <w:uiPriority w:val="99"/>
    <w:semiHidden/>
    <w:unhideWhenUsed/>
    <w:rsid w:val="00D20A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296418">
      <w:bodyDiv w:val="1"/>
      <w:marLeft w:val="0"/>
      <w:marRight w:val="0"/>
      <w:marTop w:val="0"/>
      <w:marBottom w:val="0"/>
      <w:divBdr>
        <w:top w:val="none" w:sz="0" w:space="0" w:color="auto"/>
        <w:left w:val="none" w:sz="0" w:space="0" w:color="auto"/>
        <w:bottom w:val="none" w:sz="0" w:space="0" w:color="auto"/>
        <w:right w:val="none" w:sz="0" w:space="0" w:color="auto"/>
      </w:divBdr>
    </w:div>
    <w:div w:id="650596639">
      <w:bodyDiv w:val="1"/>
      <w:marLeft w:val="0"/>
      <w:marRight w:val="0"/>
      <w:marTop w:val="0"/>
      <w:marBottom w:val="0"/>
      <w:divBdr>
        <w:top w:val="none" w:sz="0" w:space="0" w:color="auto"/>
        <w:left w:val="none" w:sz="0" w:space="0" w:color="auto"/>
        <w:bottom w:val="none" w:sz="0" w:space="0" w:color="auto"/>
        <w:right w:val="none" w:sz="0" w:space="0" w:color="auto"/>
      </w:divBdr>
    </w:div>
    <w:div w:id="888078613">
      <w:bodyDiv w:val="1"/>
      <w:marLeft w:val="0"/>
      <w:marRight w:val="0"/>
      <w:marTop w:val="0"/>
      <w:marBottom w:val="0"/>
      <w:divBdr>
        <w:top w:val="none" w:sz="0" w:space="0" w:color="auto"/>
        <w:left w:val="none" w:sz="0" w:space="0" w:color="auto"/>
        <w:bottom w:val="none" w:sz="0" w:space="0" w:color="auto"/>
        <w:right w:val="none" w:sz="0" w:space="0" w:color="auto"/>
      </w:divBdr>
    </w:div>
    <w:div w:id="118235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tomscience.org/" TargetMode="Externa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88F4E287EB8A449A4E92901A756D50" ma:contentTypeVersion="8" ma:contentTypeDescription="Create a new document." ma:contentTypeScope="" ma:versionID="b83a5ac0a482f95e16256fcd2be9e20c">
  <xsd:schema xmlns:xsd="http://www.w3.org/2001/XMLSchema" xmlns:xs="http://www.w3.org/2001/XMLSchema" xmlns:p="http://schemas.microsoft.com/office/2006/metadata/properties" xmlns:ns2="4a79b4f7-0f50-46b9-b575-1ae67d8e3eae" xmlns:ns3="fed217b5-a79e-4f4a-9771-7e79ef33de59" targetNamespace="http://schemas.microsoft.com/office/2006/metadata/properties" ma:root="true" ma:fieldsID="8e3a46554b6b3438717b1aa12cc20a5d" ns2:_="" ns3:_="">
    <xsd:import namespace="4a79b4f7-0f50-46b9-b575-1ae67d8e3eae"/>
    <xsd:import namespace="fed217b5-a79e-4f4a-9771-7e79ef33de5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79b4f7-0f50-46b9-b575-1ae67d8e3e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d217b5-a79e-4f4a-9771-7e79ef33de5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2186A-1680-41F8-9D2E-82600126D3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79b4f7-0f50-46b9-b575-1ae67d8e3eae"/>
    <ds:schemaRef ds:uri="fed217b5-a79e-4f4a-9771-7e79ef33de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8672CB-B525-4F5E-A4CD-857AA150A59E}">
  <ds:schemaRefs>
    <ds:schemaRef ds:uri="http://schemas.microsoft.com/sharepoint/v3/contenttype/forms"/>
  </ds:schemaRefs>
</ds:datastoreItem>
</file>

<file path=customXml/itemProps3.xml><?xml version="1.0" encoding="utf-8"?>
<ds:datastoreItem xmlns:ds="http://schemas.openxmlformats.org/officeDocument/2006/customXml" ds:itemID="{44B250C0-8947-44B8-A000-1D7EF9D8D6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FA32DD6-15CE-49FC-8EB1-C8F17BEA8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972</Words>
  <Characters>5542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Butler University</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Kimberly</dc:creator>
  <cp:keywords/>
  <dc:description/>
  <cp:lastModifiedBy>Sarkar, Titli (NIH/NCI) [C]</cp:lastModifiedBy>
  <cp:revision>8</cp:revision>
  <dcterms:created xsi:type="dcterms:W3CDTF">2021-03-02T15:54:00Z</dcterms:created>
  <dcterms:modified xsi:type="dcterms:W3CDTF">2022-05-11T17:31:00Z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0x010100C888F4E287EB8A449A4E92901A756D50</vt:lpwstr>
  </property>
</Properties>
</file>