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8CDF" w14:textId="2E515131" w:rsidR="00AF359E" w:rsidRPr="008B7618" w:rsidRDefault="00236864" w:rsidP="008B7618">
      <w:pPr>
        <w:pStyle w:val="Title"/>
        <w:rPr>
          <w:sz w:val="44"/>
          <w:szCs w:val="44"/>
        </w:rPr>
      </w:pPr>
      <w:r>
        <w:rPr>
          <w:sz w:val="44"/>
          <w:szCs w:val="44"/>
        </w:rPr>
        <w:t>Python Bootcamp</w:t>
      </w:r>
      <w:r w:rsidR="002A03C5">
        <w:rPr>
          <w:sz w:val="44"/>
          <w:szCs w:val="44"/>
        </w:rPr>
        <w:t xml:space="preserve"> for </w:t>
      </w:r>
      <w:r w:rsidR="00B873C6">
        <w:rPr>
          <w:sz w:val="44"/>
          <w:szCs w:val="44"/>
        </w:rPr>
        <w:t>PharmD Students</w:t>
      </w:r>
    </w:p>
    <w:p w14:paraId="4B6435E8" w14:textId="77777777" w:rsidR="00AF359E" w:rsidRDefault="00AF359E" w:rsidP="00AF359E">
      <w:pPr>
        <w:pStyle w:val="Heading1"/>
      </w:pPr>
      <w:r>
        <w:t>Description</w:t>
      </w:r>
    </w:p>
    <w:p w14:paraId="5E74D886" w14:textId="1DB98995" w:rsidR="008B7618" w:rsidRDefault="008B7618" w:rsidP="00AF359E">
      <w:r>
        <w:t xml:space="preserve">The goal of this bootcamp is to teach the </w:t>
      </w:r>
      <w:r w:rsidR="00AB773B">
        <w:t xml:space="preserve">introductory </w:t>
      </w:r>
      <w:r>
        <w:t>Python skills</w:t>
      </w:r>
      <w:r w:rsidR="009F7DFA">
        <w:t xml:space="preserve"> </w:t>
      </w:r>
      <w:r w:rsidR="00AB773B">
        <w:t xml:space="preserve">necessary </w:t>
      </w:r>
      <w:r w:rsidR="009F7DFA">
        <w:t>to conduct pharmaceutical bioinformatics</w:t>
      </w:r>
      <w:r w:rsidR="00E22B4A">
        <w:t xml:space="preserve"> &amp; cheminformatics</w:t>
      </w:r>
      <w:r w:rsidR="009F7DFA">
        <w:t xml:space="preserve"> research. </w:t>
      </w:r>
      <w:r w:rsidR="00AB773B">
        <w:t xml:space="preserve">This includes basic programming logic, as well as the use of libraries to deal with data frames and to visualize data. </w:t>
      </w:r>
    </w:p>
    <w:p w14:paraId="43A38550" w14:textId="77777777" w:rsidR="00AF359E" w:rsidRDefault="00AF359E" w:rsidP="00AF359E">
      <w:pPr>
        <w:pStyle w:val="Heading1"/>
      </w:pPr>
      <w:r>
        <w:t>Course Materials</w:t>
      </w:r>
    </w:p>
    <w:p w14:paraId="733E38D5" w14:textId="77777777" w:rsidR="00AF359E" w:rsidRDefault="00AF359E" w:rsidP="00AF359E">
      <w:r>
        <w:rPr>
          <w:b/>
        </w:rPr>
        <w:t>Required</w:t>
      </w:r>
    </w:p>
    <w:p w14:paraId="35173D5D" w14:textId="77777777" w:rsidR="00AF359E" w:rsidRDefault="00D4036B" w:rsidP="00AF359E">
      <w:hyperlink r:id="rId7" w:history="1">
        <w:r w:rsidR="00AF359E" w:rsidRPr="00AF359E">
          <w:rPr>
            <w:rStyle w:val="Hyperlink"/>
          </w:rPr>
          <w:t>Complete Python Bootcamp: Go from zero to hero in Python 3</w:t>
        </w:r>
      </w:hyperlink>
    </w:p>
    <w:p w14:paraId="5799E789" w14:textId="23C34858" w:rsidR="00AF359E" w:rsidRDefault="00AF359E" w:rsidP="00AF359E">
      <w:r>
        <w:t xml:space="preserve">It should be </w:t>
      </w:r>
      <w:r w:rsidR="002C190D">
        <w:t xml:space="preserve">significantly discounted. </w:t>
      </w:r>
      <w:r w:rsidR="00092358">
        <w:t>This course gives you all of the basic skills needed to program in Python, as well as small projects to put them together.</w:t>
      </w:r>
    </w:p>
    <w:p w14:paraId="1CC4F8F8" w14:textId="77777777" w:rsidR="00DF3B72" w:rsidRDefault="00DF3B72" w:rsidP="00AF359E"/>
    <w:p w14:paraId="4DCC30BF" w14:textId="71DFECF9" w:rsidR="00004B02" w:rsidRDefault="007C4597" w:rsidP="00AF359E">
      <w:r>
        <w:t xml:space="preserve">You also need at least </w:t>
      </w:r>
      <w:r w:rsidR="007F4BAE">
        <w:t>3</w:t>
      </w:r>
      <w:r>
        <w:t xml:space="preserve"> GB available on your hard drive do install Python and Anaconda. We’ll do this together on </w:t>
      </w:r>
      <w:r w:rsidR="00AB773B">
        <w:t>the first day of the bootcamp</w:t>
      </w:r>
      <w:r>
        <w:t>.</w:t>
      </w:r>
    </w:p>
    <w:p w14:paraId="1427C33B" w14:textId="54795DCA" w:rsidR="00004B02" w:rsidRDefault="00004B02" w:rsidP="00AF359E"/>
    <w:p w14:paraId="4F0FE06E" w14:textId="520983F8" w:rsidR="00004B02" w:rsidRDefault="00AB773B" w:rsidP="00AF359E">
      <w:r>
        <w:t xml:space="preserve">Additional </w:t>
      </w:r>
      <w:r w:rsidR="00004B02">
        <w:t xml:space="preserve">training </w:t>
      </w:r>
      <w:r>
        <w:t xml:space="preserve">documents are </w:t>
      </w:r>
      <w:hyperlink r:id="rId8" w:history="1">
        <w:r>
          <w:rPr>
            <w:rStyle w:val="Hyperlink"/>
          </w:rPr>
          <w:t>available</w:t>
        </w:r>
        <w:r w:rsidR="00004B02" w:rsidRPr="00A6551E">
          <w:rPr>
            <w:rStyle w:val="Hyperlink"/>
          </w:rPr>
          <w:t xml:space="preserve"> </w:t>
        </w:r>
        <w:r>
          <w:rPr>
            <w:rStyle w:val="Hyperlink"/>
          </w:rPr>
          <w:t>from</w:t>
        </w:r>
        <w:r w:rsidR="00004B02" w:rsidRPr="00A6551E">
          <w:rPr>
            <w:rStyle w:val="Hyperlink"/>
          </w:rPr>
          <w:t xml:space="preserve"> ATOM</w:t>
        </w:r>
      </w:hyperlink>
      <w:r w:rsidRPr="00333C6C">
        <w:rPr>
          <w:rStyle w:val="Hyperlink"/>
          <w:color w:val="000000" w:themeColor="text1"/>
          <w:u w:val="none"/>
        </w:rPr>
        <w:t>, and these topics will be introduced and discussed over the summer</w:t>
      </w:r>
      <w:r>
        <w:t>.</w:t>
      </w:r>
    </w:p>
    <w:p w14:paraId="54CAFABF" w14:textId="1815AF46" w:rsidR="007C4597" w:rsidRDefault="007C4597" w:rsidP="00AF359E"/>
    <w:p w14:paraId="1F84F44E" w14:textId="0F6C8670" w:rsidR="006B105B" w:rsidRPr="00DF3B72" w:rsidRDefault="00DF3B72" w:rsidP="00AF359E">
      <w:r>
        <w:t xml:space="preserve">We will use </w:t>
      </w:r>
      <w:r>
        <w:rPr>
          <w:b/>
        </w:rPr>
        <w:t>Slack</w:t>
      </w:r>
      <w:r>
        <w:t xml:space="preserve"> for discussions and distribution of materials.</w:t>
      </w:r>
    </w:p>
    <w:p w14:paraId="166348EA" w14:textId="77777777" w:rsidR="00DF3B72" w:rsidRDefault="00DF3B72" w:rsidP="00AF359E"/>
    <w:p w14:paraId="2A7EF4AF" w14:textId="77777777" w:rsidR="00AF359E" w:rsidRDefault="00AF359E" w:rsidP="00AF359E">
      <w:pPr>
        <w:rPr>
          <w:b/>
        </w:rPr>
      </w:pPr>
      <w:r>
        <w:rPr>
          <w:b/>
        </w:rPr>
        <w:t>Optional</w:t>
      </w:r>
    </w:p>
    <w:p w14:paraId="637D9AB7" w14:textId="4D2D1250" w:rsidR="00AF359E" w:rsidRDefault="00AF359E" w:rsidP="00AF359E">
      <w:r>
        <w:t xml:space="preserve">For additional practice, </w:t>
      </w:r>
      <w:hyperlink r:id="rId9" w:history="1">
        <w:r w:rsidRPr="00AF359E">
          <w:rPr>
            <w:rStyle w:val="Hyperlink"/>
          </w:rPr>
          <w:t>codecombat.com</w:t>
        </w:r>
      </w:hyperlink>
      <w:r>
        <w:t xml:space="preserve"> </w:t>
      </w:r>
      <w:r w:rsidR="00F56EBC">
        <w:t>is a game that also teaches Python skills</w:t>
      </w:r>
      <w:r>
        <w:t xml:space="preserve">. </w:t>
      </w:r>
      <w:r w:rsidR="00092358">
        <w:t>Sign up for a free account, and make sure the language is set to “Python” when you play.</w:t>
      </w:r>
    </w:p>
    <w:p w14:paraId="64A540B6" w14:textId="77777777" w:rsidR="009F7DFA" w:rsidRDefault="009F7DFA" w:rsidP="009F7DFA">
      <w:pPr>
        <w:pStyle w:val="Heading1"/>
      </w:pPr>
      <w:r>
        <w:t>Expectations</w:t>
      </w:r>
    </w:p>
    <w:p w14:paraId="32B064FA" w14:textId="7D7D2CD6" w:rsidR="009F7DFA" w:rsidRDefault="009F7DFA" w:rsidP="009F7DFA">
      <w:r>
        <w:t>Students should expect to spend</w:t>
      </w:r>
      <w:r w:rsidR="00F03ABD">
        <w:t xml:space="preserve"> at least</w:t>
      </w:r>
      <w:r>
        <w:t xml:space="preserve"> 4 hours per day on Python activities, in addition to the daily </w:t>
      </w:r>
      <w:r w:rsidR="00715E18">
        <w:t>check-in</w:t>
      </w:r>
      <w:r>
        <w:t>. The Udemy course is self-paced, but targets for completion will be suggested every day.</w:t>
      </w:r>
    </w:p>
    <w:p w14:paraId="6B555699" w14:textId="43E81382" w:rsidR="006B2C3A" w:rsidRDefault="006B2C3A" w:rsidP="009F7DFA"/>
    <w:p w14:paraId="394139AB" w14:textId="493F7717" w:rsidR="006B2C3A" w:rsidRDefault="006B2C3A" w:rsidP="009F7DFA">
      <w:r>
        <w:t>The daily check-in will usually be pretty short (around 30 minutes), and will be our time to go through</w:t>
      </w:r>
      <w:r w:rsidR="0067137E">
        <w:t xml:space="preserve"> a trickier problem together and </w:t>
      </w:r>
      <w:r>
        <w:t>to ask questions. Please bring a question every day (can be about a specific problem, or more general).</w:t>
      </w:r>
    </w:p>
    <w:p w14:paraId="341EA303" w14:textId="77777777" w:rsidR="009F7DFA" w:rsidRDefault="009F7DFA" w:rsidP="009F7DFA"/>
    <w:p w14:paraId="16607BEA" w14:textId="1CEE72B1" w:rsidR="009F7DFA" w:rsidRDefault="009F7DFA" w:rsidP="009F7DFA">
      <w:r>
        <w:t>Don’t give up! Programming can be tough at the beginning. If you’re having trouble with an exercise, spend ~10 minutes trying to figure it out yourself (using course material and Google). Then don’t hesitate to ask questions to me or your teammates o</w:t>
      </w:r>
      <w:r w:rsidR="00AB65C2">
        <w:t>n Slack</w:t>
      </w:r>
      <w:r>
        <w:t>.</w:t>
      </w:r>
    </w:p>
    <w:p w14:paraId="5AABACE3" w14:textId="77777777" w:rsidR="00333C6C" w:rsidRDefault="00333C6C" w:rsidP="009F7DFA"/>
    <w:p w14:paraId="372062BC" w14:textId="77777777" w:rsidR="00333C6C" w:rsidRDefault="00333C6C">
      <w:r>
        <w:br w:type="page"/>
      </w:r>
    </w:p>
    <w:p w14:paraId="26269671" w14:textId="77777777" w:rsidR="00EE1CF1" w:rsidRDefault="00092358" w:rsidP="00EE1CF1">
      <w:pPr>
        <w:pStyle w:val="Heading1"/>
      </w:pPr>
      <w:r>
        <w:lastRenderedPageBreak/>
        <w:t>Schedule</w:t>
      </w:r>
    </w:p>
    <w:p w14:paraId="3166398E" w14:textId="77777777" w:rsidR="00EE1CF1" w:rsidRPr="00EE1CF1" w:rsidRDefault="00EE1CF1" w:rsidP="00EE1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092358" w14:paraId="076AF9F7" w14:textId="77777777" w:rsidTr="00092358">
        <w:tc>
          <w:tcPr>
            <w:tcW w:w="2155" w:type="dxa"/>
          </w:tcPr>
          <w:p w14:paraId="39BAC185" w14:textId="77777777" w:rsidR="00092358" w:rsidRPr="00092358" w:rsidRDefault="00092358" w:rsidP="00092358">
            <w:pPr>
              <w:rPr>
                <w:b/>
              </w:rPr>
            </w:pPr>
            <w:r>
              <w:rPr>
                <w:b/>
              </w:rPr>
              <w:t>Week 1</w:t>
            </w:r>
          </w:p>
        </w:tc>
        <w:tc>
          <w:tcPr>
            <w:tcW w:w="7195" w:type="dxa"/>
          </w:tcPr>
          <w:p w14:paraId="4C9EE95A" w14:textId="77777777" w:rsidR="00092358" w:rsidRDefault="00092358" w:rsidP="00092358"/>
        </w:tc>
      </w:tr>
      <w:tr w:rsidR="00092358" w14:paraId="086F9906" w14:textId="77777777" w:rsidTr="00092358">
        <w:tc>
          <w:tcPr>
            <w:tcW w:w="2155" w:type="dxa"/>
          </w:tcPr>
          <w:p w14:paraId="2E042B29" w14:textId="47EBC28A" w:rsidR="00092358" w:rsidRDefault="00EE1CF1" w:rsidP="00092358">
            <w:r>
              <w:t>5/1</w:t>
            </w:r>
            <w:r w:rsidR="003959A9">
              <w:t>6</w:t>
            </w:r>
          </w:p>
        </w:tc>
        <w:tc>
          <w:tcPr>
            <w:tcW w:w="7195" w:type="dxa"/>
          </w:tcPr>
          <w:p w14:paraId="4FEB4689" w14:textId="027350CF" w:rsidR="00092358" w:rsidRDefault="00EE1CF1" w:rsidP="00092358">
            <w:r>
              <w:t>Introduction &amp; Installation (1</w:t>
            </w:r>
            <w:r w:rsidR="00D4036B">
              <w:t xml:space="preserve">1 </w:t>
            </w:r>
            <w:r>
              <w:t>am ET), Start Udemy course</w:t>
            </w:r>
          </w:p>
          <w:p w14:paraId="70F880BC" w14:textId="68C7A3AD" w:rsidR="0086375B" w:rsidRDefault="00A7471A" w:rsidP="00092358">
            <w:r>
              <w:t>Objects &amp; data structures</w:t>
            </w:r>
          </w:p>
        </w:tc>
      </w:tr>
      <w:tr w:rsidR="00EB0E1E" w14:paraId="721949DD" w14:textId="77777777" w:rsidTr="00092358">
        <w:tc>
          <w:tcPr>
            <w:tcW w:w="2155" w:type="dxa"/>
          </w:tcPr>
          <w:p w14:paraId="4A598598" w14:textId="349D00AF" w:rsidR="00EB0E1E" w:rsidRDefault="0086375B" w:rsidP="00092358">
            <w:r>
              <w:t>5/1</w:t>
            </w:r>
            <w:r w:rsidR="003959A9">
              <w:t>7</w:t>
            </w:r>
          </w:p>
        </w:tc>
        <w:tc>
          <w:tcPr>
            <w:tcW w:w="7195" w:type="dxa"/>
          </w:tcPr>
          <w:p w14:paraId="6766E984" w14:textId="1D5C2ADF" w:rsidR="00EB0E1E" w:rsidRDefault="00A7471A" w:rsidP="00092358">
            <w:r>
              <w:t>Comparisons &amp; statements</w:t>
            </w:r>
          </w:p>
        </w:tc>
      </w:tr>
      <w:tr w:rsidR="00EB0E1E" w14:paraId="65F1A974" w14:textId="77777777" w:rsidTr="00092358">
        <w:tc>
          <w:tcPr>
            <w:tcW w:w="2155" w:type="dxa"/>
          </w:tcPr>
          <w:p w14:paraId="5677AC2C" w14:textId="793E0B07" w:rsidR="00EB0E1E" w:rsidRDefault="0086375B" w:rsidP="00092358">
            <w:r>
              <w:t>5/1</w:t>
            </w:r>
            <w:r w:rsidR="003959A9">
              <w:t>8</w:t>
            </w:r>
          </w:p>
        </w:tc>
        <w:tc>
          <w:tcPr>
            <w:tcW w:w="7195" w:type="dxa"/>
          </w:tcPr>
          <w:p w14:paraId="4814EDC0" w14:textId="0BC1EBCF" w:rsidR="00EB0E1E" w:rsidRDefault="00A7471A" w:rsidP="00092358">
            <w:r>
              <w:t>Methods &amp; Functions</w:t>
            </w:r>
          </w:p>
        </w:tc>
      </w:tr>
      <w:tr w:rsidR="00EB0E1E" w14:paraId="43CFF24B" w14:textId="77777777" w:rsidTr="00092358">
        <w:tc>
          <w:tcPr>
            <w:tcW w:w="2155" w:type="dxa"/>
          </w:tcPr>
          <w:p w14:paraId="3C802536" w14:textId="385A81B9" w:rsidR="00EB0E1E" w:rsidRDefault="0086375B" w:rsidP="00092358">
            <w:r>
              <w:t>5/</w:t>
            </w:r>
            <w:r w:rsidR="002C7E51">
              <w:t>2</w:t>
            </w:r>
            <w:r w:rsidR="003959A9">
              <w:t>9</w:t>
            </w:r>
          </w:p>
        </w:tc>
        <w:tc>
          <w:tcPr>
            <w:tcW w:w="7195" w:type="dxa"/>
          </w:tcPr>
          <w:p w14:paraId="1B205E57" w14:textId="09DE9B35" w:rsidR="00EB0E1E" w:rsidRDefault="00A7471A" w:rsidP="00092358">
            <w:r>
              <w:t>Mini-project</w:t>
            </w:r>
          </w:p>
        </w:tc>
      </w:tr>
      <w:tr w:rsidR="00092358" w14:paraId="01648F47" w14:textId="77777777" w:rsidTr="00092358">
        <w:tc>
          <w:tcPr>
            <w:tcW w:w="2155" w:type="dxa"/>
          </w:tcPr>
          <w:p w14:paraId="3C4E1DDF" w14:textId="4CA57CA5" w:rsidR="00092358" w:rsidRDefault="00EE1CF1" w:rsidP="00092358">
            <w:r>
              <w:t>5/</w:t>
            </w:r>
            <w:r w:rsidR="002C7E51">
              <w:t>2</w:t>
            </w:r>
            <w:r w:rsidR="003959A9">
              <w:t>0</w:t>
            </w:r>
          </w:p>
        </w:tc>
        <w:tc>
          <w:tcPr>
            <w:tcW w:w="7195" w:type="dxa"/>
          </w:tcPr>
          <w:p w14:paraId="1BDCD1AD" w14:textId="04565E15" w:rsidR="00092358" w:rsidRDefault="00A7471A" w:rsidP="00A7471A">
            <w:r>
              <w:t>Finish mini-p</w:t>
            </w:r>
            <w:r w:rsidR="00567FF7">
              <w:t>roject</w:t>
            </w:r>
          </w:p>
        </w:tc>
      </w:tr>
      <w:tr w:rsidR="00092358" w14:paraId="20B606FF" w14:textId="77777777" w:rsidTr="00092358">
        <w:tc>
          <w:tcPr>
            <w:tcW w:w="2155" w:type="dxa"/>
          </w:tcPr>
          <w:p w14:paraId="09D93777" w14:textId="77777777" w:rsidR="00092358" w:rsidRDefault="00092358" w:rsidP="00092358">
            <w:r>
              <w:rPr>
                <w:b/>
              </w:rPr>
              <w:t>Week 2</w:t>
            </w:r>
          </w:p>
        </w:tc>
        <w:tc>
          <w:tcPr>
            <w:tcW w:w="7195" w:type="dxa"/>
          </w:tcPr>
          <w:p w14:paraId="6D318B33" w14:textId="77777777" w:rsidR="00092358" w:rsidRDefault="00092358" w:rsidP="00092358"/>
        </w:tc>
      </w:tr>
      <w:tr w:rsidR="00EE1CF1" w14:paraId="03181571" w14:textId="77777777" w:rsidTr="00092358">
        <w:tc>
          <w:tcPr>
            <w:tcW w:w="2155" w:type="dxa"/>
          </w:tcPr>
          <w:p w14:paraId="0237303E" w14:textId="6AD87BEC" w:rsidR="00EE1CF1" w:rsidRDefault="00EE1CF1" w:rsidP="00EE1CF1">
            <w:r>
              <w:t>5/</w:t>
            </w:r>
            <w:r w:rsidR="002C7E51">
              <w:t>2</w:t>
            </w:r>
            <w:r w:rsidR="003959A9">
              <w:t>3</w:t>
            </w:r>
          </w:p>
        </w:tc>
        <w:tc>
          <w:tcPr>
            <w:tcW w:w="7195" w:type="dxa"/>
          </w:tcPr>
          <w:p w14:paraId="1A427891" w14:textId="6F07951B" w:rsidR="00567FF7" w:rsidRDefault="002C7E51" w:rsidP="00434E90">
            <w:r>
              <w:t>Using Python modules &amp; packages, Intro to pandas</w:t>
            </w:r>
            <w:r w:rsidDel="002C7E51">
              <w:t xml:space="preserve"> </w:t>
            </w:r>
          </w:p>
        </w:tc>
      </w:tr>
      <w:tr w:rsidR="0086375B" w14:paraId="45BADA36" w14:textId="77777777" w:rsidTr="00092358">
        <w:tc>
          <w:tcPr>
            <w:tcW w:w="2155" w:type="dxa"/>
          </w:tcPr>
          <w:p w14:paraId="394495D0" w14:textId="2404F432" w:rsidR="0086375B" w:rsidRDefault="0086375B" w:rsidP="00EE1CF1">
            <w:r>
              <w:t>5/</w:t>
            </w:r>
            <w:r w:rsidR="002C7E51">
              <w:t>2</w:t>
            </w:r>
            <w:r w:rsidR="003959A9">
              <w:t>4</w:t>
            </w:r>
          </w:p>
        </w:tc>
        <w:tc>
          <w:tcPr>
            <w:tcW w:w="7195" w:type="dxa"/>
          </w:tcPr>
          <w:p w14:paraId="17341FF6" w14:textId="4922D831" w:rsidR="00567FF7" w:rsidRDefault="002C7E51" w:rsidP="00EE1CF1">
            <w:r>
              <w:t>Indexing data with pandas</w:t>
            </w:r>
          </w:p>
        </w:tc>
      </w:tr>
      <w:tr w:rsidR="0086375B" w14:paraId="7DA8EB04" w14:textId="77777777" w:rsidTr="00092358">
        <w:tc>
          <w:tcPr>
            <w:tcW w:w="2155" w:type="dxa"/>
          </w:tcPr>
          <w:p w14:paraId="7BB2C00D" w14:textId="71A56E40" w:rsidR="0086375B" w:rsidRDefault="0086375B" w:rsidP="00EE1CF1">
            <w:r>
              <w:t>5/</w:t>
            </w:r>
            <w:r w:rsidR="002C7E51">
              <w:t>2</w:t>
            </w:r>
            <w:r w:rsidR="003959A9">
              <w:t>5</w:t>
            </w:r>
          </w:p>
        </w:tc>
        <w:tc>
          <w:tcPr>
            <w:tcW w:w="7195" w:type="dxa"/>
          </w:tcPr>
          <w:p w14:paraId="137EAC69" w14:textId="158B4E42" w:rsidR="0086375B" w:rsidRDefault="002C7E51" w:rsidP="00EE1CF1">
            <w:r>
              <w:t>Data visualization (matplotlib, pandas, seaborn)</w:t>
            </w:r>
          </w:p>
        </w:tc>
      </w:tr>
      <w:tr w:rsidR="0086375B" w14:paraId="083F645D" w14:textId="77777777" w:rsidTr="00092358">
        <w:tc>
          <w:tcPr>
            <w:tcW w:w="2155" w:type="dxa"/>
          </w:tcPr>
          <w:p w14:paraId="503E4BD3" w14:textId="38D40F8C" w:rsidR="0086375B" w:rsidRDefault="0086375B" w:rsidP="00EE1CF1">
            <w:r>
              <w:t>5/</w:t>
            </w:r>
            <w:r w:rsidR="002C7E51">
              <w:t>2</w:t>
            </w:r>
            <w:r w:rsidR="003959A9">
              <w:t>6</w:t>
            </w:r>
          </w:p>
        </w:tc>
        <w:tc>
          <w:tcPr>
            <w:tcW w:w="7195" w:type="dxa"/>
          </w:tcPr>
          <w:p w14:paraId="00EFBD57" w14:textId="0C5D34D5" w:rsidR="0086375B" w:rsidRDefault="002C7E51" w:rsidP="00EE1CF1">
            <w:r>
              <w:t>Data visualization</w:t>
            </w:r>
            <w:r w:rsidR="009A731E">
              <w:t xml:space="preserve"> &amp; statistics</w:t>
            </w:r>
          </w:p>
        </w:tc>
      </w:tr>
      <w:tr w:rsidR="0086375B" w14:paraId="02CDFF17" w14:textId="77777777" w:rsidTr="00092358">
        <w:tc>
          <w:tcPr>
            <w:tcW w:w="2155" w:type="dxa"/>
          </w:tcPr>
          <w:p w14:paraId="5C57A97F" w14:textId="5A42F249" w:rsidR="0086375B" w:rsidRDefault="0086375B" w:rsidP="00EE1CF1">
            <w:r>
              <w:t>5/2</w:t>
            </w:r>
            <w:r w:rsidR="003959A9">
              <w:t>7</w:t>
            </w:r>
          </w:p>
        </w:tc>
        <w:tc>
          <w:tcPr>
            <w:tcW w:w="7195" w:type="dxa"/>
          </w:tcPr>
          <w:p w14:paraId="2A0E548A" w14:textId="05C75E70" w:rsidR="0086375B" w:rsidRDefault="002B5472" w:rsidP="00EE1CF1">
            <w:r>
              <w:t>Principle Components Analy</w:t>
            </w:r>
            <w:r w:rsidR="007E076B">
              <w:t>sis</w:t>
            </w:r>
          </w:p>
        </w:tc>
      </w:tr>
      <w:tr w:rsidR="00EE1CF1" w14:paraId="6FD9CF29" w14:textId="77777777" w:rsidTr="00092358">
        <w:tc>
          <w:tcPr>
            <w:tcW w:w="2155" w:type="dxa"/>
          </w:tcPr>
          <w:p w14:paraId="4DFB5476" w14:textId="41ED0C58" w:rsidR="00EE1CF1" w:rsidRDefault="00EE1CF1" w:rsidP="00EE1CF1">
            <w:r>
              <w:rPr>
                <w:b/>
              </w:rPr>
              <w:t>Week</w:t>
            </w:r>
            <w:r w:rsidR="002C7E51">
              <w:rPr>
                <w:b/>
              </w:rPr>
              <w:t>s</w:t>
            </w:r>
            <w:r>
              <w:rPr>
                <w:b/>
              </w:rPr>
              <w:t xml:space="preserve"> 3</w:t>
            </w:r>
            <w:r w:rsidR="002C7E51">
              <w:rPr>
                <w:b/>
              </w:rPr>
              <w:t>-11</w:t>
            </w:r>
          </w:p>
        </w:tc>
        <w:tc>
          <w:tcPr>
            <w:tcW w:w="7195" w:type="dxa"/>
          </w:tcPr>
          <w:p w14:paraId="3DE4067D" w14:textId="77777777" w:rsidR="00EE1CF1" w:rsidRDefault="00EE1CF1" w:rsidP="00EE1CF1"/>
        </w:tc>
      </w:tr>
      <w:tr w:rsidR="00EE1CF1" w14:paraId="2020BBF7" w14:textId="77777777" w:rsidTr="00092358">
        <w:tc>
          <w:tcPr>
            <w:tcW w:w="2155" w:type="dxa"/>
          </w:tcPr>
          <w:p w14:paraId="11ED4B5D" w14:textId="01128B30" w:rsidR="00EE1CF1" w:rsidRDefault="00EE1CF1" w:rsidP="00EE1CF1">
            <w:r>
              <w:t>5/</w:t>
            </w:r>
            <w:r w:rsidR="002C7E51">
              <w:t>3</w:t>
            </w:r>
            <w:r w:rsidR="00DC62B4">
              <w:t>0</w:t>
            </w:r>
          </w:p>
        </w:tc>
        <w:tc>
          <w:tcPr>
            <w:tcW w:w="7195" w:type="dxa"/>
          </w:tcPr>
          <w:p w14:paraId="5770DED0" w14:textId="77777777" w:rsidR="00EE1CF1" w:rsidRDefault="00EE1CF1" w:rsidP="00EE1CF1">
            <w:r>
              <w:t>Memorial Day</w:t>
            </w:r>
          </w:p>
        </w:tc>
      </w:tr>
      <w:tr w:rsidR="00EE1CF1" w14:paraId="6F7F496C" w14:textId="77777777" w:rsidTr="00092358">
        <w:tc>
          <w:tcPr>
            <w:tcW w:w="2155" w:type="dxa"/>
          </w:tcPr>
          <w:p w14:paraId="22D7A383" w14:textId="63B62919" w:rsidR="00EE1CF1" w:rsidRDefault="00DC62B4" w:rsidP="00EE1CF1">
            <w:r>
              <w:t>5/31</w:t>
            </w:r>
          </w:p>
        </w:tc>
        <w:tc>
          <w:tcPr>
            <w:tcW w:w="7195" w:type="dxa"/>
          </w:tcPr>
          <w:p w14:paraId="45A89595" w14:textId="2FEA4ED8" w:rsidR="00EE1CF1" w:rsidRDefault="002C7E51" w:rsidP="00EE1CF1">
            <w:r>
              <w:t>Project Introductions</w:t>
            </w:r>
          </w:p>
        </w:tc>
      </w:tr>
      <w:tr w:rsidR="00EE1CF1" w14:paraId="3BB45771" w14:textId="77777777" w:rsidTr="00092358">
        <w:tc>
          <w:tcPr>
            <w:tcW w:w="2155" w:type="dxa"/>
          </w:tcPr>
          <w:p w14:paraId="01309B57" w14:textId="66BAC95B" w:rsidR="00EE1CF1" w:rsidRDefault="002C7E51" w:rsidP="00EE1CF1">
            <w:r>
              <w:t>June-July</w:t>
            </w:r>
          </w:p>
        </w:tc>
        <w:tc>
          <w:tcPr>
            <w:tcW w:w="7195" w:type="dxa"/>
          </w:tcPr>
          <w:p w14:paraId="6B4268FB" w14:textId="77777777" w:rsidR="002C7E51" w:rsidRDefault="002C7E51" w:rsidP="00EE1CF1">
            <w:r>
              <w:t>Group Check-Ins</w:t>
            </w:r>
          </w:p>
          <w:p w14:paraId="0F9FAA5F" w14:textId="77777777" w:rsidR="00EE1CF1" w:rsidRDefault="002C7E51" w:rsidP="00EE1CF1">
            <w:r>
              <w:t>AMPL tutorials from ATOM team</w:t>
            </w:r>
          </w:p>
          <w:p w14:paraId="40C409AF" w14:textId="190F8CE5" w:rsidR="00646D6E" w:rsidRDefault="00646D6E" w:rsidP="00EE1CF1">
            <w:r>
              <w:t>Clinical Research Seminars</w:t>
            </w:r>
          </w:p>
        </w:tc>
      </w:tr>
      <w:tr w:rsidR="00EE1CF1" w14:paraId="7A58FC4D" w14:textId="77777777" w:rsidTr="00092358">
        <w:tc>
          <w:tcPr>
            <w:tcW w:w="2155" w:type="dxa"/>
          </w:tcPr>
          <w:p w14:paraId="108B5954" w14:textId="4B41D869" w:rsidR="00EE1CF1" w:rsidRDefault="00B873C6" w:rsidP="002C7E51">
            <w:r>
              <w:t>7/28 (tentative)</w:t>
            </w:r>
          </w:p>
        </w:tc>
        <w:tc>
          <w:tcPr>
            <w:tcW w:w="7195" w:type="dxa"/>
          </w:tcPr>
          <w:p w14:paraId="4CEEA5BC" w14:textId="25477EDA" w:rsidR="00EE1CF1" w:rsidRDefault="00B873C6" w:rsidP="00EE1CF1">
            <w:r>
              <w:t>Final</w:t>
            </w:r>
            <w:r w:rsidR="002C7E51">
              <w:t xml:space="preserve"> </w:t>
            </w:r>
            <w:r>
              <w:t>Presentations</w:t>
            </w:r>
          </w:p>
        </w:tc>
      </w:tr>
    </w:tbl>
    <w:p w14:paraId="15DB24BE" w14:textId="77777777" w:rsidR="00092358" w:rsidRDefault="00092358" w:rsidP="00092358"/>
    <w:p w14:paraId="131D4BBE" w14:textId="71A5937B" w:rsidR="002A03C5" w:rsidRDefault="00236864" w:rsidP="00092358">
      <w:r>
        <w:t xml:space="preserve">There will also be a </w:t>
      </w:r>
      <w:r>
        <w:rPr>
          <w:b/>
        </w:rPr>
        <w:t xml:space="preserve">daily check-in </w:t>
      </w:r>
      <w:r>
        <w:t xml:space="preserve">every day </w:t>
      </w:r>
      <w:r w:rsidR="008B7618">
        <w:t>during</w:t>
      </w:r>
      <w:r w:rsidR="002C7E51">
        <w:t xml:space="preserve"> the first 2 weeks</w:t>
      </w:r>
      <w:r w:rsidR="008B7618">
        <w:t xml:space="preserve"> </w:t>
      </w:r>
      <w:r>
        <w:t>(</w:t>
      </w:r>
      <w:r w:rsidR="00D4036B">
        <w:t>11 am</w:t>
      </w:r>
      <w:r>
        <w:t xml:space="preserve">). </w:t>
      </w:r>
    </w:p>
    <w:p w14:paraId="67B7E7DC" w14:textId="2EFBD3C9" w:rsidR="00577AF4" w:rsidRDefault="00577AF4" w:rsidP="00092358"/>
    <w:sectPr w:rsidR="00577AF4" w:rsidSect="00A8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59E"/>
    <w:rsid w:val="00004B02"/>
    <w:rsid w:val="00085E3C"/>
    <w:rsid w:val="00092358"/>
    <w:rsid w:val="001C47E4"/>
    <w:rsid w:val="00236864"/>
    <w:rsid w:val="002A03C5"/>
    <w:rsid w:val="002B5472"/>
    <w:rsid w:val="002C190D"/>
    <w:rsid w:val="002C7E51"/>
    <w:rsid w:val="00333C6C"/>
    <w:rsid w:val="003959A9"/>
    <w:rsid w:val="00434E90"/>
    <w:rsid w:val="004536A2"/>
    <w:rsid w:val="004E4A47"/>
    <w:rsid w:val="00526C00"/>
    <w:rsid w:val="00567FF7"/>
    <w:rsid w:val="00577AF4"/>
    <w:rsid w:val="005D414F"/>
    <w:rsid w:val="0061246C"/>
    <w:rsid w:val="00646D6E"/>
    <w:rsid w:val="0067137E"/>
    <w:rsid w:val="006B105B"/>
    <w:rsid w:val="006B2C3A"/>
    <w:rsid w:val="006C29D2"/>
    <w:rsid w:val="00715E18"/>
    <w:rsid w:val="007844E2"/>
    <w:rsid w:val="007A279F"/>
    <w:rsid w:val="007C4597"/>
    <w:rsid w:val="007E076B"/>
    <w:rsid w:val="007F4BAE"/>
    <w:rsid w:val="0086375B"/>
    <w:rsid w:val="008B7618"/>
    <w:rsid w:val="00927411"/>
    <w:rsid w:val="009A731E"/>
    <w:rsid w:val="009F7DFA"/>
    <w:rsid w:val="00A6551E"/>
    <w:rsid w:val="00A7471A"/>
    <w:rsid w:val="00A81536"/>
    <w:rsid w:val="00AB65C2"/>
    <w:rsid w:val="00AB773B"/>
    <w:rsid w:val="00AF359E"/>
    <w:rsid w:val="00B873C6"/>
    <w:rsid w:val="00D04AF0"/>
    <w:rsid w:val="00D4036B"/>
    <w:rsid w:val="00D7131E"/>
    <w:rsid w:val="00D76496"/>
    <w:rsid w:val="00DC62B4"/>
    <w:rsid w:val="00DF3B72"/>
    <w:rsid w:val="00E22B4A"/>
    <w:rsid w:val="00EA71B6"/>
    <w:rsid w:val="00EB0E1E"/>
    <w:rsid w:val="00EE1CF1"/>
    <w:rsid w:val="00F03ABD"/>
    <w:rsid w:val="00F56EBC"/>
    <w:rsid w:val="00F8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BCFA"/>
  <w15:chartTrackingRefBased/>
  <w15:docId w15:val="{4B9550EA-2246-3441-80DA-34D2F96E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F35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F359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35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35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92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4E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ihub.org/groups/nihai/training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udemy.com/course/complete-python-bootcam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codecombat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263B4E2A80AE4BBD217352D650F80B" ma:contentTypeVersion="13" ma:contentTypeDescription="Create a new document." ma:contentTypeScope="" ma:versionID="a37bfdec69fd951e581fe27461e3a46a">
  <xsd:schema xmlns:xsd="http://www.w3.org/2001/XMLSchema" xmlns:xs="http://www.w3.org/2001/XMLSchema" xmlns:p="http://schemas.microsoft.com/office/2006/metadata/properties" xmlns:ns3="f04c905b-5828-4726-b97c-ee90021925fb" xmlns:ns4="0a6756b6-0228-42ba-8a36-cde5662c186d" targetNamespace="http://schemas.microsoft.com/office/2006/metadata/properties" ma:root="true" ma:fieldsID="9c87207b457ec7e753e43dd4e5d9262b" ns3:_="" ns4:_="">
    <xsd:import namespace="f04c905b-5828-4726-b97c-ee90021925fb"/>
    <xsd:import namespace="0a6756b6-0228-42ba-8a36-cde5662c18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c905b-5828-4726-b97c-ee90021925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6756b6-0228-42ba-8a36-cde5662c186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7D4773-C6AB-4B19-A537-9247B83FA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768A4A-AA13-4AB6-8483-2610BF47E2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69D676-EEE9-4D71-9208-68BFA508F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c905b-5828-4726-b97c-ee90021925fb"/>
    <ds:schemaRef ds:uri="0a6756b6-0228-42ba-8a36-cde5662c18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Class, Caleb</dc:creator>
  <cp:keywords/>
  <dc:description/>
  <cp:lastModifiedBy>Class, Caleb</cp:lastModifiedBy>
  <cp:revision>7</cp:revision>
  <dcterms:created xsi:type="dcterms:W3CDTF">2022-05-10T13:57:00Z</dcterms:created>
  <dcterms:modified xsi:type="dcterms:W3CDTF">2022-05-10T14:31:00Z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0x01010033263B4E2A80AE4BBD217352D650F80B</vt:lpwstr>
  </property>
</Properties>
</file>