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BDA2E" w14:textId="4BF2E2CF" w:rsidR="00850B08" w:rsidRDefault="00C46223">
      <w:r>
        <w:t>SAMPLE FOR DUL GDS TRACKING UPLOADS</w:t>
      </w:r>
    </w:p>
    <w:sectPr w:rsidR="0085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23"/>
    <w:rsid w:val="0025254E"/>
    <w:rsid w:val="0046654D"/>
    <w:rsid w:val="004C62F6"/>
    <w:rsid w:val="00850B08"/>
    <w:rsid w:val="00B929C6"/>
    <w:rsid w:val="00C46223"/>
    <w:rsid w:val="00C6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229C0"/>
  <w15:chartTrackingRefBased/>
  <w15:docId w15:val="{BD7AFC2C-8E1C-3A40-A3CB-335F515D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2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2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2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2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2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2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2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 Rodriguez, Kevin (NIH/NCI) [C]</dc:creator>
  <cp:keywords/>
  <dc:description/>
  <cp:lastModifiedBy>Mata Rodriguez, Kevin (NIH/NCI) [C]</cp:lastModifiedBy>
  <cp:revision>1</cp:revision>
  <dcterms:created xsi:type="dcterms:W3CDTF">2024-09-11T15:28:00Z</dcterms:created>
  <dcterms:modified xsi:type="dcterms:W3CDTF">2024-09-11T15:29:00Z</dcterms:modified>
</cp:coreProperties>
</file>