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24695A2C"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w:t>
            </w:r>
            <w:r w:rsidR="00CD7B6E">
              <w:rPr>
                <w:rFonts w:ascii="Aptos" w:hAnsi="Aptos" w:cstheme="minorHAnsi"/>
                <w:b/>
                <w:bCs/>
              </w:rPr>
              <w:t>1</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CD7B6E">
              <w:rPr>
                <w:rFonts w:ascii="Aptos" w:hAnsi="Aptos" w:cstheme="minorHAnsi"/>
                <w:b/>
                <w:bCs/>
              </w:rPr>
              <w:t>December</w:t>
            </w:r>
            <w:r w:rsidR="00413346" w:rsidRPr="004A42C5">
              <w:rPr>
                <w:rFonts w:ascii="Aptos" w:hAnsi="Aptos" w:cstheme="minorHAnsi"/>
                <w:b/>
                <w:bCs/>
              </w:rPr>
              <w:t xml:space="preserve"> </w:t>
            </w:r>
            <w:r w:rsidR="00867BE0">
              <w:rPr>
                <w:rFonts w:ascii="Aptos" w:hAnsi="Aptos" w:cstheme="minorHAnsi"/>
                <w:b/>
                <w:bCs/>
              </w:rPr>
              <w:t>30</w:t>
            </w:r>
            <w:r w:rsidR="0023074C" w:rsidRPr="004A42C5">
              <w:rPr>
                <w:rFonts w:ascii="Aptos" w:hAnsi="Aptos" w:cstheme="minorHAnsi"/>
                <w:b/>
                <w:bCs/>
              </w:rPr>
              <w:t>, 20</w:t>
            </w:r>
            <w:r w:rsidR="00DD4658" w:rsidRPr="004A42C5">
              <w:rPr>
                <w:rFonts w:ascii="Aptos" w:hAnsi="Aptos" w:cstheme="minorHAnsi"/>
                <w:b/>
                <w:bCs/>
              </w:rPr>
              <w:t>2</w:t>
            </w:r>
            <w:r w:rsidR="0003357B" w:rsidRPr="004A42C5">
              <w:rPr>
                <w:rFonts w:ascii="Aptos" w:hAnsi="Aptos" w:cstheme="minorHAnsi"/>
                <w:b/>
                <w:bCs/>
              </w:rPr>
              <w:t>5</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BF05A6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 xml:space="preserve">DME provides an entry point to archive data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lastRenderedPageBreak/>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lastRenderedPageBreak/>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lastRenderedPageBreak/>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14562960" w:rsidR="00BF0D10" w:rsidRDefault="00BF0D10" w:rsidP="00E16925">
            <w:pPr>
              <w:rPr>
                <w:rFonts w:ascii="Aptos" w:hAnsi="Aptos" w:cstheme="minorHAnsi"/>
              </w:rPr>
            </w:pPr>
            <w:r>
              <w:rPr>
                <w:rFonts w:ascii="Aptos" w:hAnsi="Aptos" w:cstheme="minorHAnsi"/>
              </w:rPr>
              <w:t>v.3.20.0 – November 25, 2025</w:t>
            </w:r>
          </w:p>
          <w:p w14:paraId="02EF78EC" w14:textId="6059F7C9" w:rsidR="00CD7B6E" w:rsidRDefault="00CD7B6E" w:rsidP="00E16925">
            <w:pPr>
              <w:rPr>
                <w:rFonts w:ascii="Aptos" w:hAnsi="Aptos" w:cstheme="minorHAnsi"/>
              </w:rPr>
            </w:pPr>
            <w:r>
              <w:rPr>
                <w:rFonts w:ascii="Aptos" w:hAnsi="Aptos" w:cstheme="minorHAnsi"/>
              </w:rPr>
              <w:t xml:space="preserve">v.3.21.0 – December </w:t>
            </w:r>
            <w:r w:rsidR="00867BE0">
              <w:rPr>
                <w:rFonts w:ascii="Aptos" w:hAnsi="Aptos" w:cstheme="minorHAnsi"/>
              </w:rPr>
              <w:t>30</w:t>
            </w:r>
            <w:r>
              <w:rPr>
                <w:rFonts w:ascii="Aptos" w:hAnsi="Aptos" w:cstheme="minorHAnsi"/>
              </w:rPr>
              <w:t>, 2025</w:t>
            </w:r>
          </w:p>
          <w:p w14:paraId="4CD80AB1" w14:textId="77777777" w:rsidR="00F6511F" w:rsidRPr="004A42C5" w:rsidRDefault="00F6511F" w:rsidP="00E16925">
            <w:pPr>
              <w:rPr>
                <w:rFonts w:ascii="Aptos" w:hAnsi="Aptos" w:cstheme="minorHAnsi"/>
              </w:rPr>
            </w:pP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0" w:name="OLE_LINK27"/>
            <w:bookmarkStart w:id="1" w:name="OLE_LINK3"/>
            <w:bookmarkStart w:id="2" w:name="OLE_LINK73"/>
            <w:bookmarkStart w:id="3"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4" w:name="OLE_LINK75"/>
            <w:bookmarkStart w:id="5" w:name="OLE_LINK7"/>
            <w:bookmarkStart w:id="6"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D8557D9" w14:textId="77777777" w:rsidR="000C3C78" w:rsidRPr="00835AC8" w:rsidRDefault="000C3C78" w:rsidP="00F568C7">
            <w:pPr>
              <w:rPr>
                <w:rFonts w:ascii="Aptos" w:hAnsi="Aptos" w:cstheme="minorHAnsi"/>
              </w:rPr>
            </w:pP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7" w:name="OLE_LINK21"/>
            <w:bookmarkStart w:id="8"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9" w:name="OLE_LINK25"/>
            <w:bookmarkStart w:id="10" w:name="OLE_LINK9"/>
            <w:bookmarkStart w:id="11" w:name="OLE_LINK10"/>
            <w:bookmarkStart w:id="12" w:name="OLE_LINK1"/>
            <w:bookmarkStart w:id="13" w:name="OLE_LINK6"/>
            <w:bookmarkStart w:id="14" w:name="OLE_LINK11"/>
          </w:p>
          <w:p w14:paraId="103D8071" w14:textId="0B8082BD" w:rsidR="003F76C2" w:rsidRDefault="003F76C2" w:rsidP="00AA15FA">
            <w:pPr>
              <w:pStyle w:val="NormalWeb"/>
              <w:spacing w:before="120" w:beforeAutospacing="0" w:after="120" w:afterAutospacing="0"/>
              <w:rPr>
                <w:rFonts w:ascii="Aptos" w:hAnsi="Aptos" w:cstheme="minorHAnsi"/>
              </w:rPr>
            </w:pPr>
            <w:bookmarkStart w:id="15" w:name="OLE_LINK119"/>
            <w:bookmarkStart w:id="16" w:name="OLE_LINK116"/>
            <w:bookmarkStart w:id="17" w:name="OLE_LINK13"/>
            <w:bookmarkStart w:id="18" w:name="OLE_LINK4"/>
            <w:r>
              <w:rPr>
                <w:rFonts w:ascii="Aptos" w:hAnsi="Aptos" w:cstheme="minorHAnsi"/>
                <w:u w:val="single"/>
              </w:rPr>
              <w:t xml:space="preserve">HPCDATAMGMT-1935: </w:t>
            </w:r>
            <w:r w:rsidRPr="003F76C2">
              <w:rPr>
                <w:rFonts w:ascii="Aptos" w:hAnsi="Aptos" w:cstheme="minorHAnsi"/>
              </w:rPr>
              <w:t xml:space="preserve">Enhanced the DME web application to enable metadata </w:t>
            </w:r>
            <w:r>
              <w:rPr>
                <w:rFonts w:ascii="Aptos" w:hAnsi="Aptos" w:cstheme="minorHAnsi"/>
              </w:rPr>
              <w:t xml:space="preserve">to be added or </w:t>
            </w:r>
            <w:r w:rsidRPr="003F76C2">
              <w:rPr>
                <w:rFonts w:ascii="Aptos" w:hAnsi="Aptos" w:cstheme="minorHAnsi"/>
              </w:rPr>
              <w:t>update</w:t>
            </w:r>
            <w:r>
              <w:rPr>
                <w:rFonts w:ascii="Aptos" w:hAnsi="Aptos" w:cstheme="minorHAnsi"/>
              </w:rPr>
              <w:t>d</w:t>
            </w:r>
            <w:r w:rsidRPr="003F76C2">
              <w:rPr>
                <w:rFonts w:ascii="Aptos" w:hAnsi="Aptos" w:cstheme="minorHAnsi"/>
              </w:rPr>
              <w:t xml:space="preserve"> for a set of data objects selected from the </w:t>
            </w:r>
            <w:r>
              <w:rPr>
                <w:rFonts w:ascii="Aptos" w:hAnsi="Aptos" w:cstheme="minorHAnsi"/>
              </w:rPr>
              <w:t>s</w:t>
            </w:r>
            <w:r w:rsidRPr="003F76C2">
              <w:rPr>
                <w:rFonts w:ascii="Aptos" w:hAnsi="Aptos" w:cstheme="minorHAnsi"/>
              </w:rPr>
              <w:t xml:space="preserve">earch </w:t>
            </w:r>
            <w:r>
              <w:rPr>
                <w:rFonts w:ascii="Aptos" w:hAnsi="Aptos" w:cstheme="minorHAnsi"/>
              </w:rPr>
              <w:t>r</w:t>
            </w:r>
            <w:r w:rsidRPr="003F76C2">
              <w:rPr>
                <w:rFonts w:ascii="Aptos" w:hAnsi="Aptos" w:cstheme="minorHAnsi"/>
              </w:rPr>
              <w:t>esul</w:t>
            </w:r>
            <w:r>
              <w:rPr>
                <w:rFonts w:ascii="Aptos" w:hAnsi="Aptos" w:cstheme="minorHAnsi"/>
              </w:rPr>
              <w:t>t</w:t>
            </w:r>
            <w:r w:rsidRPr="003F76C2">
              <w:rPr>
                <w:rFonts w:ascii="Aptos" w:hAnsi="Aptos" w:cstheme="minorHAnsi"/>
              </w:rPr>
              <w:t>s</w:t>
            </w:r>
            <w:r>
              <w:rPr>
                <w:rFonts w:ascii="Aptos" w:hAnsi="Aptos" w:cstheme="minorHAnsi"/>
              </w:rPr>
              <w:t xml:space="preserve"> screen</w:t>
            </w:r>
            <w:r w:rsidRPr="003F76C2">
              <w:rPr>
                <w:rFonts w:ascii="Aptos" w:hAnsi="Aptos" w:cstheme="minorHAnsi"/>
              </w:rPr>
              <w:t xml:space="preserve">. Previously, this capability was available </w:t>
            </w:r>
            <w:r w:rsidR="00F1158C">
              <w:rPr>
                <w:rFonts w:ascii="Aptos" w:hAnsi="Aptos" w:cstheme="minorHAnsi"/>
              </w:rPr>
              <w:t xml:space="preserve">only </w:t>
            </w:r>
            <w:r w:rsidRPr="003F76C2">
              <w:rPr>
                <w:rFonts w:ascii="Aptos" w:hAnsi="Aptos" w:cstheme="minorHAnsi"/>
              </w:rPr>
              <w:t>for collections.</w:t>
            </w:r>
          </w:p>
          <w:p w14:paraId="71BA57E8" w14:textId="1689AC67" w:rsidR="003F76C2" w:rsidRPr="003F76C2" w:rsidRDefault="003F76C2" w:rsidP="00AA15FA">
            <w:pPr>
              <w:pStyle w:val="NormalWeb"/>
              <w:spacing w:before="120" w:beforeAutospacing="0" w:after="120" w:afterAutospacing="0"/>
              <w:rPr>
                <w:rFonts w:ascii="Aptos" w:hAnsi="Aptos" w:cs="Segoe UI"/>
                <w:color w:val="000000" w:themeColor="text1"/>
              </w:rPr>
            </w:pPr>
            <w:r w:rsidRPr="00F6599B">
              <w:rPr>
                <w:rFonts w:ascii="Aptos" w:hAnsi="Aptos" w:cs="Segoe UI"/>
                <w:color w:val="000000" w:themeColor="text1"/>
                <w:u w:val="single"/>
              </w:rPr>
              <w:t>HPCDATAMGM-</w:t>
            </w:r>
            <w:r>
              <w:rPr>
                <w:rFonts w:ascii="Aptos" w:hAnsi="Aptos" w:cs="Segoe UI"/>
                <w:color w:val="000000" w:themeColor="text1"/>
                <w:u w:val="single"/>
              </w:rPr>
              <w:t>1986</w:t>
            </w:r>
            <w:r w:rsidRPr="00F6599B">
              <w:rPr>
                <w:rFonts w:ascii="Aptos" w:hAnsi="Aptos" w:cs="Segoe UI"/>
                <w:color w:val="000000" w:themeColor="text1"/>
              </w:rPr>
              <w:t xml:space="preserve">: </w:t>
            </w:r>
            <w:r>
              <w:rPr>
                <w:rFonts w:ascii="Aptos" w:hAnsi="Aptos" w:cs="Segoe UI"/>
                <w:color w:val="000000" w:themeColor="text1"/>
              </w:rPr>
              <w:t xml:space="preserve">Redesigned the Download pages in the DME web application to </w:t>
            </w:r>
            <w:r>
              <w:rPr>
                <w:rFonts w:ascii="Aptos" w:hAnsi="Aptos" w:cs="Segoe UI"/>
                <w:color w:val="000000" w:themeColor="text1"/>
              </w:rPr>
              <w:t xml:space="preserve">align all the labels and fields horizontally to </w:t>
            </w:r>
            <w:r>
              <w:rPr>
                <w:rFonts w:ascii="Aptos" w:hAnsi="Aptos" w:cs="Segoe UI"/>
                <w:color w:val="000000" w:themeColor="text1"/>
              </w:rPr>
              <w:t xml:space="preserve">minimize vertical scrolling. </w:t>
            </w:r>
          </w:p>
          <w:p w14:paraId="37F8144D" w14:textId="543E6EBE" w:rsidR="00F6599B" w:rsidRDefault="00F6599B" w:rsidP="00AA15FA">
            <w:pPr>
              <w:pStyle w:val="NormalWeb"/>
              <w:spacing w:before="120" w:beforeAutospacing="0" w:after="120" w:afterAutospacing="0"/>
              <w:rPr>
                <w:rFonts w:ascii="Aptos" w:hAnsi="Aptos" w:cs="Segoe UI"/>
                <w:color w:val="000000" w:themeColor="text1"/>
              </w:rPr>
            </w:pPr>
            <w:bookmarkStart w:id="19" w:name="OLE_LINK14"/>
            <w:bookmarkEnd w:id="15"/>
            <w:r w:rsidRPr="00F6599B">
              <w:rPr>
                <w:rFonts w:ascii="Aptos" w:hAnsi="Aptos" w:cs="Segoe UI"/>
                <w:color w:val="000000" w:themeColor="text1"/>
                <w:u w:val="single"/>
              </w:rPr>
              <w:t>HPCDATAMGM-</w:t>
            </w:r>
            <w:r w:rsidR="00995450">
              <w:rPr>
                <w:rFonts w:ascii="Aptos" w:hAnsi="Aptos" w:cs="Segoe UI"/>
                <w:color w:val="000000" w:themeColor="text1"/>
                <w:u w:val="single"/>
              </w:rPr>
              <w:t>2139</w:t>
            </w:r>
            <w:r w:rsidRPr="00F6599B">
              <w:rPr>
                <w:rFonts w:ascii="Aptos" w:hAnsi="Aptos" w:cs="Segoe UI"/>
                <w:color w:val="000000" w:themeColor="text1"/>
              </w:rPr>
              <w:t xml:space="preserve">: </w:t>
            </w:r>
            <w:r w:rsidR="00995450">
              <w:rPr>
                <w:rFonts w:ascii="Aptos" w:hAnsi="Aptos" w:cs="Segoe UI"/>
                <w:color w:val="000000" w:themeColor="text1"/>
              </w:rPr>
              <w:t xml:space="preserve">Fixed the issue of the Google </w:t>
            </w:r>
            <w:r w:rsidR="00F1158C">
              <w:rPr>
                <w:rFonts w:ascii="Aptos" w:hAnsi="Aptos" w:cs="Segoe UI"/>
                <w:color w:val="000000" w:themeColor="text1"/>
              </w:rPr>
              <w:t>D</w:t>
            </w:r>
            <w:r w:rsidR="00995450">
              <w:rPr>
                <w:rFonts w:ascii="Aptos" w:hAnsi="Aptos" w:cs="Segoe UI"/>
                <w:color w:val="000000" w:themeColor="text1"/>
              </w:rPr>
              <w:t xml:space="preserve">rive download token expiring within one hour, causing download requests that are still in the queue to fail. </w:t>
            </w:r>
          </w:p>
          <w:p w14:paraId="286C9953" w14:textId="3764E398" w:rsidR="001F1776" w:rsidRPr="001F1776" w:rsidRDefault="001F1776" w:rsidP="00AA15FA">
            <w:pPr>
              <w:pStyle w:val="NormalWeb"/>
              <w:spacing w:before="120" w:beforeAutospacing="0" w:after="120" w:afterAutospacing="0"/>
              <w:rPr>
                <w:rFonts w:ascii="Aptos" w:hAnsi="Aptos" w:cs="Segoe UI"/>
                <w:color w:val="000000" w:themeColor="text1"/>
                <w:sz w:val="22"/>
                <w:szCs w:val="22"/>
              </w:rPr>
            </w:pPr>
            <w:r w:rsidRPr="005F3292">
              <w:rPr>
                <w:rFonts w:ascii="Aptos" w:hAnsi="Aptos" w:cstheme="minorHAnsi"/>
                <w:u w:val="single"/>
              </w:rPr>
              <w:t>HPCDATAMGM-212</w:t>
            </w:r>
            <w:r>
              <w:rPr>
                <w:rFonts w:ascii="Aptos" w:hAnsi="Aptos" w:cstheme="minorHAnsi"/>
                <w:u w:val="single"/>
              </w:rPr>
              <w:t>3</w:t>
            </w:r>
            <w:r w:rsidRPr="005F3292">
              <w:rPr>
                <w:rFonts w:ascii="Aptos" w:hAnsi="Aptos" w:cstheme="minorHAnsi"/>
                <w:u w:val="single"/>
              </w:rPr>
              <w:t>:</w:t>
            </w:r>
            <w:r w:rsidRPr="005F3292">
              <w:rPr>
                <w:rFonts w:ascii="Aptos" w:hAnsi="Aptos" w:cstheme="minorHAnsi"/>
              </w:rPr>
              <w:t xml:space="preserve"> </w:t>
            </w:r>
            <w:r>
              <w:rPr>
                <w:rFonts w:ascii="Aptos" w:hAnsi="Aptos" w:cstheme="minorHAnsi"/>
              </w:rPr>
              <w:t xml:space="preserve">Updated the page headers on the </w:t>
            </w:r>
            <w:r w:rsidRPr="00CD7B6E">
              <w:rPr>
                <w:rFonts w:ascii="Aptos" w:hAnsi="Aptos" w:cstheme="minorHAnsi"/>
                <w:i/>
                <w:iCs/>
              </w:rPr>
              <w:t>Download Task Details</w:t>
            </w:r>
            <w:r>
              <w:rPr>
                <w:rFonts w:ascii="Aptos" w:hAnsi="Aptos" w:cstheme="minorHAnsi"/>
              </w:rPr>
              <w:t xml:space="preserve"> pages of the DME Web Application to ensure consistency with the Type field in </w:t>
            </w:r>
            <w:r w:rsidR="00F1158C">
              <w:rPr>
                <w:rFonts w:ascii="Aptos" w:hAnsi="Aptos" w:cstheme="minorHAnsi"/>
              </w:rPr>
              <w:t xml:space="preserve">the </w:t>
            </w:r>
            <w:r>
              <w:rPr>
                <w:rFonts w:ascii="Aptos" w:hAnsi="Aptos" w:cstheme="minorHAnsi"/>
              </w:rPr>
              <w:t xml:space="preserve">summary table </w:t>
            </w:r>
            <w:r w:rsidR="00F1158C">
              <w:rPr>
                <w:rFonts w:ascii="Aptos" w:hAnsi="Aptos" w:cstheme="minorHAnsi"/>
              </w:rPr>
              <w:t>on</w:t>
            </w:r>
            <w:r>
              <w:rPr>
                <w:rFonts w:ascii="Aptos" w:hAnsi="Aptos" w:cstheme="minorHAnsi"/>
              </w:rPr>
              <w:t xml:space="preserve"> the </w:t>
            </w:r>
            <w:r w:rsidRPr="00CD7B6E">
              <w:rPr>
                <w:rFonts w:ascii="Aptos" w:hAnsi="Aptos" w:cstheme="minorHAnsi"/>
                <w:i/>
                <w:iCs/>
              </w:rPr>
              <w:t>Download Tasks Dashboard</w:t>
            </w:r>
            <w:r>
              <w:rPr>
                <w:rFonts w:ascii="Aptos" w:hAnsi="Aptos" w:cstheme="minorHAnsi"/>
              </w:rPr>
              <w:t xml:space="preserve"> of the DME web application.  </w:t>
            </w:r>
          </w:p>
          <w:bookmarkEnd w:id="19"/>
          <w:p w14:paraId="329E48DF" w14:textId="11BE00C9" w:rsidR="007A504B" w:rsidRDefault="003658B4" w:rsidP="007A504B">
            <w:pPr>
              <w:pStyle w:val="NormalWeb"/>
              <w:spacing w:before="120" w:beforeAutospacing="0" w:after="120" w:afterAutospacing="0"/>
              <w:rPr>
                <w:rFonts w:ascii="Aptos" w:hAnsi="Aptos" w:cstheme="minorHAnsi"/>
              </w:rPr>
            </w:pPr>
            <w:r w:rsidRPr="003658B4">
              <w:rPr>
                <w:rFonts w:ascii="Aptos" w:hAnsi="Aptos" w:cs="Segoe UI"/>
                <w:color w:val="000000" w:themeColor="text1"/>
                <w:u w:val="single"/>
              </w:rPr>
              <w:t>DMESUPPORT-16</w:t>
            </w:r>
            <w:r w:rsidR="00E16D9F">
              <w:rPr>
                <w:rFonts w:ascii="Aptos" w:hAnsi="Aptos" w:cs="Segoe UI"/>
                <w:color w:val="000000" w:themeColor="text1"/>
                <w:u w:val="single"/>
              </w:rPr>
              <w:t>0</w:t>
            </w:r>
            <w:r>
              <w:rPr>
                <w:rFonts w:ascii="Aptos" w:hAnsi="Aptos" w:cs="Segoe UI"/>
                <w:color w:val="000000" w:themeColor="text1"/>
              </w:rPr>
              <w:t xml:space="preserve">: </w:t>
            </w:r>
            <w:r w:rsidR="00E16D9F">
              <w:rPr>
                <w:rFonts w:ascii="Aptos" w:hAnsi="Aptos" w:cs="Segoe UI"/>
                <w:color w:val="000000" w:themeColor="text1"/>
              </w:rPr>
              <w:t xml:space="preserve">Enhanced the DME archival workflow to enable selective tarring of sub-folders at a given level. </w:t>
            </w:r>
            <w:bookmarkStart w:id="20" w:name="OLE_LINK17"/>
            <w:r w:rsidR="00E16D9F">
              <w:rPr>
                <w:rFonts w:ascii="Aptos" w:hAnsi="Aptos" w:cs="Segoe UI"/>
                <w:color w:val="000000" w:themeColor="text1"/>
              </w:rPr>
              <w:t>Pr</w:t>
            </w:r>
            <w:r w:rsidR="00D56CA6">
              <w:rPr>
                <w:rFonts w:ascii="Aptos" w:hAnsi="Aptos" w:cs="Segoe UI"/>
                <w:color w:val="000000" w:themeColor="text1"/>
              </w:rPr>
              <w:t>eviously</w:t>
            </w:r>
            <w:r w:rsidR="00E16D9F">
              <w:rPr>
                <w:rFonts w:ascii="Aptos" w:hAnsi="Aptos" w:cs="Segoe UI"/>
                <w:color w:val="000000" w:themeColor="text1"/>
              </w:rPr>
              <w:t xml:space="preserve">, </w:t>
            </w:r>
            <w:r w:rsidR="00F1158C">
              <w:rPr>
                <w:rFonts w:ascii="Aptos" w:hAnsi="Aptos" w:cs="Segoe UI"/>
                <w:color w:val="000000" w:themeColor="text1"/>
              </w:rPr>
              <w:t xml:space="preserve">the workflow tarred </w:t>
            </w:r>
            <w:r w:rsidR="00E16D9F">
              <w:rPr>
                <w:rFonts w:ascii="Aptos" w:hAnsi="Aptos" w:cs="Segoe UI"/>
                <w:color w:val="000000" w:themeColor="text1"/>
              </w:rPr>
              <w:t xml:space="preserve">all the sub-folders at a given level if the property to tar </w:t>
            </w:r>
            <w:r w:rsidR="001B56A6">
              <w:rPr>
                <w:rFonts w:ascii="Aptos" w:hAnsi="Aptos" w:cs="Segoe UI"/>
                <w:color w:val="000000" w:themeColor="text1"/>
              </w:rPr>
              <w:t>was</w:t>
            </w:r>
            <w:r w:rsidR="00E16D9F">
              <w:rPr>
                <w:rFonts w:ascii="Aptos" w:hAnsi="Aptos" w:cs="Segoe UI"/>
                <w:color w:val="000000" w:themeColor="text1"/>
              </w:rPr>
              <w:t xml:space="preserve"> set. </w:t>
            </w:r>
            <w:bookmarkEnd w:id="9"/>
            <w:bookmarkEnd w:id="16"/>
          </w:p>
          <w:bookmarkEnd w:id="17"/>
          <w:bookmarkEnd w:id="20"/>
          <w:p w14:paraId="503E52F2" w14:textId="77777777" w:rsidR="00E16D9F" w:rsidRPr="00835AC8" w:rsidRDefault="00E16D9F" w:rsidP="004A42C5">
            <w:pPr>
              <w:pStyle w:val="NormalWeb"/>
              <w:spacing w:after="0" w:afterAutospacing="0"/>
              <w:rPr>
                <w:rFonts w:ascii="Aptos" w:hAnsi="Aptos"/>
              </w:rPr>
            </w:pPr>
          </w:p>
          <w:bookmarkEnd w:id="10"/>
          <w:bookmarkEnd w:id="11"/>
          <w:bookmarkEnd w:id="12"/>
          <w:bookmarkEnd w:id="13"/>
          <w:bookmarkEnd w:id="14"/>
          <w:p w14:paraId="6754D5B0" w14:textId="7A3F0D38" w:rsidR="00B46F11" w:rsidRPr="00B46F11" w:rsidRDefault="00793023" w:rsidP="00B46F11">
            <w:pPr>
              <w:rPr>
                <w:rFonts w:ascii="Aptos" w:hAnsi="Aptos"/>
                <w:color w:val="0E101A"/>
              </w:rPr>
            </w:pPr>
            <w:r w:rsidRPr="00835AC8">
              <w:rPr>
                <w:rFonts w:ascii="Aptos" w:hAnsi="Aptos"/>
                <w:b/>
                <w:bCs/>
                <w:u w:val="single"/>
              </w:rPr>
              <w:t>Operation</w:t>
            </w:r>
            <w:r w:rsidR="00975CCE" w:rsidRPr="00835AC8">
              <w:rPr>
                <w:rFonts w:ascii="Aptos" w:hAnsi="Aptos"/>
                <w:b/>
                <w:bCs/>
                <w:u w:val="single"/>
              </w:rPr>
              <w:t>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1" w:name="OLE_LINK2"/>
            <w:bookmarkStart w:id="22" w:name="OLE_LINK26"/>
            <w:bookmarkStart w:id="23" w:name="OLE_LINK76"/>
            <w:bookmarkStart w:id="24" w:name="OLE_LINK24"/>
            <w:bookmarkStart w:id="25" w:name="OLE_LINK36"/>
          </w:p>
          <w:bookmarkEnd w:id="4"/>
          <w:bookmarkEnd w:id="7"/>
          <w:bookmarkEnd w:id="8"/>
          <w:bookmarkEnd w:id="18"/>
          <w:bookmarkEnd w:id="21"/>
          <w:bookmarkEnd w:id="22"/>
          <w:bookmarkEnd w:id="23"/>
          <w:bookmarkEnd w:id="24"/>
          <w:bookmarkEnd w:id="25"/>
          <w:p w14:paraId="10024869" w14:textId="77777777" w:rsidR="006867C6" w:rsidRDefault="006867C6" w:rsidP="000C7608">
            <w:pPr>
              <w:jc w:val="both"/>
              <w:rPr>
                <w:rFonts w:ascii="Aptos" w:hAnsi="Aptos" w:cstheme="minorHAnsi"/>
              </w:rPr>
            </w:pPr>
          </w:p>
          <w:p w14:paraId="0E8CBB95" w14:textId="1B75C4AA" w:rsidR="001B56A6" w:rsidRDefault="001B56A6" w:rsidP="001B56A6">
            <w:pPr>
              <w:pStyle w:val="NormalWeb"/>
              <w:shd w:val="clear" w:color="auto" w:fill="FFFFFF"/>
              <w:spacing w:before="0" w:beforeAutospacing="0" w:after="0" w:afterAutospacing="0"/>
              <w:rPr>
                <w:rFonts w:ascii="Segoe UI" w:hAnsi="Segoe UI" w:cs="Segoe UI"/>
                <w:color w:val="172B4D"/>
                <w:sz w:val="21"/>
                <w:szCs w:val="21"/>
              </w:rPr>
            </w:pPr>
            <w:r w:rsidRPr="001B56A6">
              <w:rPr>
                <w:rFonts w:ascii="Aptos" w:hAnsi="Aptos" w:cstheme="minorHAnsi"/>
                <w:u w:val="single"/>
              </w:rPr>
              <w:t>HPCDATAMGM-2138</w:t>
            </w:r>
            <w:r>
              <w:rPr>
                <w:rFonts w:ascii="Aptos" w:hAnsi="Aptos" w:cstheme="minorHAnsi"/>
              </w:rPr>
              <w:t xml:space="preserve">: Added check for </w:t>
            </w:r>
            <w:r>
              <w:rPr>
                <w:rFonts w:ascii="Segoe UI" w:hAnsi="Segoe UI" w:cs="Segoe UI"/>
                <w:color w:val="172B4D"/>
                <w:sz w:val="21"/>
                <w:szCs w:val="21"/>
              </w:rPr>
              <w:t>d</w:t>
            </w:r>
            <w:r>
              <w:rPr>
                <w:rFonts w:ascii="Segoe UI" w:hAnsi="Segoe UI" w:cs="Segoe UI"/>
                <w:color w:val="172B4D"/>
                <w:sz w:val="21"/>
                <w:szCs w:val="21"/>
              </w:rPr>
              <w:t xml:space="preserve">uplicate data object metadata </w:t>
            </w:r>
            <w:r>
              <w:rPr>
                <w:rFonts w:ascii="Segoe UI" w:hAnsi="Segoe UI" w:cs="Segoe UI"/>
                <w:color w:val="172B4D"/>
                <w:sz w:val="21"/>
                <w:szCs w:val="21"/>
              </w:rPr>
              <w:t>i</w:t>
            </w:r>
            <w:r>
              <w:rPr>
                <w:rFonts w:ascii="Segoe UI" w:hAnsi="Segoe UI" w:cs="Segoe UI"/>
                <w:color w:val="172B4D"/>
                <w:sz w:val="21"/>
                <w:szCs w:val="21"/>
              </w:rPr>
              <w:t xml:space="preserve">n the iRODS </w:t>
            </w:r>
            <w:r>
              <w:rPr>
                <w:rFonts w:ascii="Segoe UI" w:hAnsi="Segoe UI" w:cs="Segoe UI"/>
                <w:color w:val="172B4D"/>
                <w:sz w:val="21"/>
                <w:szCs w:val="21"/>
              </w:rPr>
              <w:t xml:space="preserve">metadata </w:t>
            </w:r>
            <w:r>
              <w:rPr>
                <w:rFonts w:ascii="Segoe UI" w:hAnsi="Segoe UI" w:cs="Segoe UI"/>
                <w:color w:val="172B4D"/>
                <w:sz w:val="21"/>
                <w:szCs w:val="21"/>
              </w:rPr>
              <w:t xml:space="preserve">tables </w:t>
            </w:r>
            <w:r>
              <w:rPr>
                <w:rFonts w:ascii="Segoe UI" w:hAnsi="Segoe UI" w:cs="Segoe UI"/>
                <w:color w:val="172B4D"/>
                <w:sz w:val="21"/>
                <w:szCs w:val="21"/>
              </w:rPr>
              <w:t xml:space="preserve">after DME materialized view refreshes to aid root cause analysis when failures occur. </w:t>
            </w:r>
          </w:p>
          <w:p w14:paraId="282D8BB8" w14:textId="77777777" w:rsidR="00C5644D" w:rsidRDefault="00C5644D" w:rsidP="001B56A6">
            <w:pPr>
              <w:pStyle w:val="NormalWeb"/>
              <w:shd w:val="clear" w:color="auto" w:fill="FFFFFF"/>
              <w:spacing w:before="0" w:beforeAutospacing="0" w:after="0" w:afterAutospacing="0"/>
              <w:rPr>
                <w:rFonts w:ascii="Segoe UI" w:hAnsi="Segoe UI" w:cs="Segoe UI"/>
                <w:color w:val="172B4D"/>
                <w:sz w:val="21"/>
                <w:szCs w:val="21"/>
              </w:rPr>
            </w:pPr>
          </w:p>
          <w:p w14:paraId="358081B7" w14:textId="50120742" w:rsidR="00C5644D" w:rsidRDefault="00C5644D" w:rsidP="001B56A6">
            <w:pPr>
              <w:pStyle w:val="NormalWeb"/>
              <w:shd w:val="clear" w:color="auto" w:fill="FFFFFF"/>
              <w:spacing w:before="0" w:beforeAutospacing="0" w:after="0" w:afterAutospacing="0"/>
              <w:rPr>
                <w:rFonts w:ascii="Segoe UI" w:hAnsi="Segoe UI" w:cs="Segoe UI"/>
                <w:color w:val="172B4D"/>
                <w:sz w:val="21"/>
                <w:szCs w:val="21"/>
              </w:rPr>
            </w:pPr>
            <w:r w:rsidRPr="003440CE">
              <w:rPr>
                <w:rFonts w:ascii="Aptos" w:hAnsi="Aptos" w:cs="Segoe UI"/>
                <w:color w:val="000000" w:themeColor="text1"/>
                <w:u w:val="single"/>
                <w:shd w:val="clear" w:color="auto" w:fill="FFFFFF"/>
              </w:rPr>
              <w:t>HPCDATAMGM-21</w:t>
            </w:r>
            <w:r>
              <w:rPr>
                <w:rFonts w:ascii="Aptos" w:hAnsi="Aptos" w:cs="Segoe UI"/>
                <w:color w:val="000000" w:themeColor="text1"/>
                <w:u w:val="single"/>
                <w:shd w:val="clear" w:color="auto" w:fill="FFFFFF"/>
              </w:rPr>
              <w:t>37</w:t>
            </w:r>
            <w:r w:rsidRPr="003440CE">
              <w:rPr>
                <w:rFonts w:ascii="Aptos" w:hAnsi="Aptos" w:cs="Segoe UI"/>
                <w:color w:val="000000" w:themeColor="text1"/>
                <w:shd w:val="clear" w:color="auto" w:fill="FFFFFF"/>
              </w:rPr>
              <w:t xml:space="preserve">: Upgraded open-source </w:t>
            </w:r>
            <w:r>
              <w:rPr>
                <w:rFonts w:ascii="Aptos" w:hAnsi="Aptos" w:cs="Segoe UI"/>
                <w:color w:val="000000" w:themeColor="text1"/>
                <w:shd w:val="clear" w:color="auto" w:fill="FFFFFF"/>
              </w:rPr>
              <w:t xml:space="preserve">Apache </w:t>
            </w:r>
            <w:r w:rsidRPr="003440CE">
              <w:rPr>
                <w:rFonts w:ascii="Aptos" w:hAnsi="Aptos" w:cs="Segoe UI"/>
                <w:color w:val="000000" w:themeColor="text1"/>
                <w:shd w:val="clear" w:color="auto" w:fill="FFFFFF"/>
              </w:rPr>
              <w:t xml:space="preserve">libraries used in DME </w:t>
            </w:r>
            <w:r w:rsidRPr="00835AC8">
              <w:rPr>
                <w:rFonts w:ascii="Aptos" w:hAnsi="Aptos" w:cs="Segoe UI"/>
                <w:color w:val="000000" w:themeColor="text1"/>
                <w:shd w:val="clear" w:color="auto" w:fill="FFFFFF"/>
              </w:rPr>
              <w:t>to address the security vulnerabilities reported by GitHub.</w:t>
            </w:r>
          </w:p>
          <w:p w14:paraId="68D4054E" w14:textId="48050AAF" w:rsidR="00E16D9F" w:rsidRPr="003440CE" w:rsidRDefault="00E16D9F" w:rsidP="000C7608">
            <w:pPr>
              <w:jc w:val="both"/>
              <w:rPr>
                <w:rFonts w:ascii="Aptos" w:hAnsi="Aptos" w:cstheme="minorHAnsi"/>
              </w:rPr>
            </w:pPr>
          </w:p>
          <w:bookmarkEnd w:id="0"/>
          <w:p w14:paraId="7FDB7879" w14:textId="77777777" w:rsidR="00EF0B4B" w:rsidRPr="004A42C5" w:rsidRDefault="00EF0B4B" w:rsidP="000C7608">
            <w:pPr>
              <w:jc w:val="both"/>
              <w:rPr>
                <w:rFonts w:ascii="Aptos" w:hAnsi="Aptos" w:cstheme="minorHAnsi"/>
              </w:rPr>
            </w:pPr>
          </w:p>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453416AE" w14:textId="77777777" w:rsidR="00F1365F" w:rsidRPr="004A42C5" w:rsidRDefault="00F1365F" w:rsidP="00F1365F">
            <w:pPr>
              <w:rPr>
                <w:rFonts w:ascii="Aptos" w:hAnsi="Aptos"/>
                <w:color w:val="000000"/>
              </w:rPr>
            </w:pPr>
          </w:p>
          <w:p w14:paraId="586494E8" w14:textId="77777777" w:rsidR="00844F63" w:rsidRPr="009D17B0" w:rsidRDefault="00844F63" w:rsidP="00844F63">
            <w:pPr>
              <w:pStyle w:val="ListParagraph"/>
              <w:rPr>
                <w:rFonts w:ascii="Aptos" w:hAnsi="Aptos"/>
                <w:sz w:val="22"/>
                <w:szCs w:val="22"/>
              </w:rPr>
            </w:pPr>
            <w:bookmarkStart w:id="26" w:name="OLE_LINK5"/>
          </w:p>
          <w:p w14:paraId="1769C6E8" w14:textId="2F909303" w:rsidR="009548A7" w:rsidRPr="009D17B0" w:rsidRDefault="00413346" w:rsidP="005F6EDC">
            <w:pPr>
              <w:pStyle w:val="ListParagraph"/>
              <w:numPr>
                <w:ilvl w:val="0"/>
                <w:numId w:val="1"/>
              </w:numPr>
              <w:rPr>
                <w:rFonts w:ascii="Aptos" w:hAnsi="Aptos"/>
                <w:sz w:val="22"/>
                <w:szCs w:val="22"/>
              </w:rPr>
            </w:pPr>
            <w:r w:rsidRPr="009D17B0">
              <w:rPr>
                <w:rFonts w:ascii="Aptos" w:hAnsi="Aptos"/>
                <w:sz w:val="22"/>
                <w:szCs w:val="22"/>
              </w:rPr>
              <w:t>If you us</w:t>
            </w:r>
            <w:r w:rsidR="009548A7" w:rsidRPr="009D17B0">
              <w:rPr>
                <w:rFonts w:ascii="Aptos" w:hAnsi="Aptos"/>
                <w:sz w:val="22"/>
                <w:szCs w:val="22"/>
              </w:rPr>
              <w:t xml:space="preserve">e </w:t>
            </w:r>
            <w:r w:rsidR="000D64F4" w:rsidRPr="009D17B0">
              <w:rPr>
                <w:rFonts w:ascii="Aptos" w:hAnsi="Aptos"/>
                <w:sz w:val="22"/>
                <w:szCs w:val="22"/>
              </w:rPr>
              <w:t>the DME command line utilities (</w:t>
            </w:r>
            <w:r w:rsidR="009548A7" w:rsidRPr="009D17B0">
              <w:rPr>
                <w:rFonts w:ascii="Aptos" w:hAnsi="Aptos"/>
                <w:sz w:val="22"/>
                <w:szCs w:val="22"/>
              </w:rPr>
              <w:t>CLU</w:t>
            </w:r>
            <w:r w:rsidR="000D64F4" w:rsidRPr="009D17B0">
              <w:rPr>
                <w:rFonts w:ascii="Aptos" w:hAnsi="Aptos"/>
                <w:sz w:val="22"/>
                <w:szCs w:val="22"/>
              </w:rPr>
              <w:t>)</w:t>
            </w:r>
            <w:r w:rsidRPr="009D17B0">
              <w:rPr>
                <w:rFonts w:ascii="Aptos" w:hAnsi="Aptos"/>
                <w:sz w:val="22"/>
                <w:szCs w:val="22"/>
              </w:rPr>
              <w:t xml:space="preserve">, please </w:t>
            </w:r>
            <w:r w:rsidR="009548A7" w:rsidRPr="009D17B0">
              <w:rPr>
                <w:rFonts w:ascii="Aptos" w:hAnsi="Aptos"/>
                <w:sz w:val="22"/>
                <w:szCs w:val="22"/>
              </w:rPr>
              <w:t>note the follow</w:t>
            </w:r>
            <w:r w:rsidR="00D6138D" w:rsidRPr="009D17B0">
              <w:rPr>
                <w:rFonts w:ascii="Aptos" w:hAnsi="Aptos"/>
                <w:sz w:val="22"/>
                <w:szCs w:val="22"/>
              </w:rPr>
              <w:t>ing</w:t>
            </w:r>
            <w:r w:rsidR="009548A7" w:rsidRPr="009D17B0">
              <w:rPr>
                <w:rFonts w:ascii="Aptos" w:hAnsi="Aptos"/>
                <w:sz w:val="22"/>
                <w:szCs w:val="22"/>
              </w:rPr>
              <w:t xml:space="preserve">: </w:t>
            </w:r>
          </w:p>
          <w:p w14:paraId="71462D2F" w14:textId="09A7C2BE" w:rsidR="006978C6" w:rsidRPr="009D17B0" w:rsidRDefault="00016C5D" w:rsidP="005F6EDC">
            <w:pPr>
              <w:pStyle w:val="ListParagraph"/>
              <w:numPr>
                <w:ilvl w:val="1"/>
                <w:numId w:val="1"/>
              </w:numPr>
              <w:jc w:val="left"/>
              <w:rPr>
                <w:rFonts w:ascii="Aptos" w:hAnsi="Aptos"/>
                <w:sz w:val="22"/>
                <w:szCs w:val="22"/>
              </w:rPr>
            </w:pPr>
            <w:r w:rsidRPr="009D17B0">
              <w:rPr>
                <w:rFonts w:ascii="Aptos" w:hAnsi="Aptos"/>
                <w:sz w:val="22"/>
                <w:szCs w:val="22"/>
              </w:rPr>
              <w:lastRenderedPageBreak/>
              <w:t>Th</w:t>
            </w:r>
            <w:r w:rsidR="00571C37" w:rsidRPr="009D17B0">
              <w:rPr>
                <w:rFonts w:ascii="Aptos" w:hAnsi="Aptos"/>
                <w:sz w:val="22"/>
                <w:szCs w:val="22"/>
              </w:rPr>
              <w:t>e CLU was upgraded</w:t>
            </w:r>
            <w:r w:rsidRPr="009D17B0">
              <w:rPr>
                <w:rFonts w:ascii="Aptos" w:hAnsi="Aptos"/>
                <w:sz w:val="22"/>
                <w:szCs w:val="22"/>
              </w:rPr>
              <w:t xml:space="preserve"> </w:t>
            </w:r>
            <w:r w:rsidR="00571C37" w:rsidRPr="009D17B0">
              <w:rPr>
                <w:rFonts w:ascii="Aptos" w:hAnsi="Aptos"/>
                <w:sz w:val="22"/>
                <w:szCs w:val="22"/>
              </w:rPr>
              <w:t xml:space="preserve">in Release </w:t>
            </w:r>
            <w:r w:rsidR="00A277D6" w:rsidRPr="009D17B0">
              <w:rPr>
                <w:rFonts w:ascii="Aptos" w:hAnsi="Aptos"/>
                <w:sz w:val="22"/>
                <w:szCs w:val="22"/>
              </w:rPr>
              <w:t>3.</w:t>
            </w:r>
            <w:r w:rsidR="009312ED" w:rsidRPr="009D17B0">
              <w:rPr>
                <w:rFonts w:ascii="Aptos" w:hAnsi="Aptos"/>
                <w:sz w:val="22"/>
                <w:szCs w:val="22"/>
              </w:rPr>
              <w:t>7</w:t>
            </w:r>
            <w:r w:rsidR="00A277D6" w:rsidRPr="009D17B0">
              <w:rPr>
                <w:rFonts w:ascii="Aptos" w:hAnsi="Aptos"/>
                <w:sz w:val="22"/>
                <w:szCs w:val="22"/>
              </w:rPr>
              <w:t xml:space="preserve">.0 </w:t>
            </w:r>
            <w:r w:rsidRPr="009D17B0">
              <w:rPr>
                <w:rFonts w:ascii="Aptos" w:hAnsi="Aptos"/>
                <w:sz w:val="22"/>
                <w:szCs w:val="22"/>
              </w:rPr>
              <w:t xml:space="preserve">to run on Java 21. To obtain the new jar file, perform a git pull. </w:t>
            </w:r>
            <w:r w:rsidRPr="009D17B0">
              <w:rPr>
                <w:rFonts w:ascii="Aptos" w:hAnsi="Aptos"/>
                <w:color w:val="212121"/>
                <w:sz w:val="22"/>
                <w:szCs w:val="22"/>
              </w:rPr>
              <w:t xml:space="preserve">If you run the commands on Helix/Biowulf, execute </w:t>
            </w:r>
            <w:r w:rsidRPr="009D17B0">
              <w:rPr>
                <w:rFonts w:ascii="Aptos" w:hAnsi="Aptos" w:cs="Courier New"/>
                <w:color w:val="1D1C1D"/>
                <w:sz w:val="22"/>
                <w:szCs w:val="22"/>
                <w:shd w:val="clear" w:color="auto" w:fill="FFFFFF"/>
              </w:rPr>
              <w:t>module load java/21</w:t>
            </w:r>
            <w:r w:rsidR="002410C6" w:rsidRPr="009D17B0">
              <w:rPr>
                <w:rFonts w:ascii="Aptos" w:hAnsi="Aptos" w:cs="Courier New"/>
                <w:color w:val="1D1C1D"/>
                <w:sz w:val="22"/>
                <w:szCs w:val="22"/>
                <w:shd w:val="clear" w:color="auto" w:fill="FFFFFF"/>
              </w:rPr>
              <w:t>.0.2</w:t>
            </w:r>
            <w:r w:rsidRPr="009D17B0">
              <w:rPr>
                <w:rFonts w:ascii="Aptos" w:hAnsi="Aptos"/>
                <w:i/>
                <w:iCs/>
                <w:color w:val="1D1C1D"/>
                <w:sz w:val="22"/>
                <w:szCs w:val="22"/>
                <w:shd w:val="clear" w:color="auto" w:fill="FFFFFF"/>
              </w:rPr>
              <w:t xml:space="preserve"> </w:t>
            </w:r>
            <w:r w:rsidRPr="009D17B0">
              <w:rPr>
                <w:rFonts w:ascii="Aptos" w:hAnsi="Aptos"/>
                <w:color w:val="1D1C1D"/>
                <w:sz w:val="22"/>
                <w:szCs w:val="22"/>
                <w:shd w:val="clear" w:color="auto" w:fill="FFFFFF"/>
              </w:rPr>
              <w:t>before running them</w:t>
            </w:r>
            <w:r w:rsidR="006978C6" w:rsidRPr="009D17B0">
              <w:rPr>
                <w:rFonts w:ascii="Aptos" w:hAnsi="Aptos"/>
                <w:color w:val="212121"/>
                <w:sz w:val="22"/>
                <w:szCs w:val="22"/>
              </w:rPr>
              <w:t>.</w:t>
            </w:r>
          </w:p>
          <w:p w14:paraId="6FED3EAB" w14:textId="103866E6" w:rsidR="00D75965" w:rsidRPr="009D17B0" w:rsidRDefault="00D75965" w:rsidP="005F6EDC">
            <w:pPr>
              <w:pStyle w:val="ListParagraph"/>
              <w:numPr>
                <w:ilvl w:val="1"/>
                <w:numId w:val="1"/>
              </w:numPr>
              <w:jc w:val="left"/>
              <w:rPr>
                <w:rFonts w:ascii="Aptos" w:hAnsi="Aptos"/>
                <w:sz w:val="22"/>
                <w:szCs w:val="22"/>
              </w:rPr>
            </w:pPr>
            <w:r w:rsidRPr="009D17B0">
              <w:rPr>
                <w:rFonts w:ascii="Aptos" w:hAnsi="Aptos"/>
                <w:color w:val="000000"/>
                <w:sz w:val="22"/>
                <w:szCs w:val="22"/>
              </w:rPr>
              <w:t>The DME API server keystore </w:t>
            </w:r>
            <w:r w:rsidR="00B46F11" w:rsidRPr="009D17B0">
              <w:rPr>
                <w:rFonts w:ascii="Aptos" w:hAnsi="Aptos"/>
                <w:color w:val="000000"/>
                <w:sz w:val="22"/>
                <w:szCs w:val="22"/>
              </w:rPr>
              <w:t xml:space="preserve">has been updated in </w:t>
            </w:r>
            <w:r w:rsidR="00867BE0">
              <w:rPr>
                <w:rFonts w:ascii="Aptos" w:hAnsi="Aptos"/>
                <w:color w:val="000000"/>
                <w:sz w:val="22"/>
                <w:szCs w:val="22"/>
              </w:rPr>
              <w:t xml:space="preserve">this </w:t>
            </w:r>
            <w:r w:rsidR="00B46F11" w:rsidRPr="009D17B0">
              <w:rPr>
                <w:rFonts w:ascii="Aptos" w:hAnsi="Aptos"/>
                <w:color w:val="000000"/>
                <w:sz w:val="22"/>
                <w:szCs w:val="22"/>
              </w:rPr>
              <w:t>release</w:t>
            </w:r>
            <w:r w:rsidRPr="009D17B0">
              <w:rPr>
                <w:rFonts w:ascii="Aptos" w:hAnsi="Aptos"/>
                <w:color w:val="000000"/>
                <w:sz w:val="22"/>
                <w:szCs w:val="22"/>
              </w:rPr>
              <w:t>.  </w:t>
            </w:r>
            <w:r w:rsidR="00232E3C" w:rsidRPr="009D17B0">
              <w:rPr>
                <w:rFonts w:ascii="Aptos" w:hAnsi="Aptos"/>
                <w:color w:val="000000"/>
                <w:sz w:val="22"/>
                <w:szCs w:val="22"/>
              </w:rPr>
              <w:t>To obtain the new public key, u</w:t>
            </w:r>
            <w:r w:rsidRPr="009D17B0">
              <w:rPr>
                <w:rFonts w:ascii="Aptos" w:hAnsi="Aptos"/>
                <w:color w:val="000000"/>
                <w:sz w:val="22"/>
                <w:szCs w:val="22"/>
              </w:rPr>
              <w:t>pdate </w:t>
            </w:r>
            <w:r w:rsidRPr="009D17B0">
              <w:rPr>
                <w:rFonts w:ascii="Aptos" w:hAnsi="Aptos"/>
                <w:b/>
                <w:bCs/>
                <w:color w:val="000000"/>
                <w:sz w:val="22"/>
                <w:szCs w:val="22"/>
              </w:rPr>
              <w:t>utils/</w:t>
            </w:r>
            <w:proofErr w:type="spellStart"/>
            <w:r w:rsidRPr="009D17B0">
              <w:rPr>
                <w:rFonts w:ascii="Aptos" w:hAnsi="Aptos"/>
                <w:b/>
                <w:bCs/>
                <w:color w:val="000000"/>
                <w:sz w:val="22"/>
                <w:szCs w:val="22"/>
              </w:rPr>
              <w:t>hpc</w:t>
            </w:r>
            <w:proofErr w:type="spellEnd"/>
            <w:r w:rsidRPr="009D17B0">
              <w:rPr>
                <w:rFonts w:ascii="Aptos" w:hAnsi="Aptos"/>
                <w:b/>
                <w:bCs/>
                <w:color w:val="000000"/>
                <w:sz w:val="22"/>
                <w:szCs w:val="22"/>
              </w:rPr>
              <w:t>-client/keystore/keystore-</w:t>
            </w:r>
            <w:proofErr w:type="spellStart"/>
            <w:r w:rsidRPr="009D17B0">
              <w:rPr>
                <w:rFonts w:ascii="Aptos" w:hAnsi="Aptos"/>
                <w:b/>
                <w:bCs/>
                <w:color w:val="000000"/>
                <w:sz w:val="22"/>
                <w:szCs w:val="22"/>
              </w:rPr>
              <w:t>prod.jks</w:t>
            </w:r>
            <w:proofErr w:type="spellEnd"/>
            <w:r w:rsidRPr="009D17B0">
              <w:rPr>
                <w:rFonts w:ascii="Aptos" w:hAnsi="Aptos"/>
                <w:color w:val="000000"/>
                <w:sz w:val="22"/>
                <w:szCs w:val="22"/>
              </w:rPr>
              <w:t> from GitHub master</w:t>
            </w:r>
            <w:r w:rsidR="00DD73D1" w:rsidRPr="009D17B0">
              <w:rPr>
                <w:rFonts w:ascii="Aptos" w:hAnsi="Aptos"/>
                <w:sz w:val="22"/>
                <w:szCs w:val="22"/>
              </w:rPr>
              <w:t xml:space="preserve">. </w:t>
            </w:r>
          </w:p>
          <w:bookmarkEnd w:id="1"/>
          <w:bookmarkEnd w:id="5"/>
          <w:bookmarkEnd w:id="6"/>
          <w:bookmarkEnd w:id="26"/>
          <w:p w14:paraId="7BC227CF" w14:textId="77777777" w:rsidR="006978C6" w:rsidRPr="004A42C5" w:rsidRDefault="006978C6" w:rsidP="006978C6">
            <w:pPr>
              <w:pStyle w:val="ListParagraph"/>
              <w:ind w:left="1800"/>
              <w:rPr>
                <w:rFonts w:ascii="Aptos" w:hAnsi="Aptos"/>
              </w:rPr>
            </w:pPr>
          </w:p>
          <w:bookmarkEnd w:id="2"/>
          <w:p w14:paraId="4357BCBF" w14:textId="77777777" w:rsidR="006529E1" w:rsidRPr="004A42C5" w:rsidRDefault="006529E1" w:rsidP="006529E1">
            <w:pPr>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40DA98D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Command Line Utilities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3"/>
          <w:p w14:paraId="173BE7E4" w14:textId="067E4667" w:rsidR="00E16925" w:rsidRPr="004A42C5" w:rsidRDefault="00E16925" w:rsidP="00E16925">
            <w:pPr>
              <w:rPr>
                <w:rFonts w:ascii="Aptos" w:hAnsi="Aptos" w:cstheme="minorHAnsi"/>
              </w:rPr>
            </w:pPr>
          </w:p>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 xml:space="preserve">iRODS </w:t>
            </w:r>
            <w:proofErr w:type="gramStart"/>
            <w:r w:rsidRPr="004A42C5">
              <w:rPr>
                <w:rFonts w:ascii="Aptos" w:hAnsi="Aptos" w:cstheme="minorHAnsi"/>
              </w:rPr>
              <w:t>Open Source</w:t>
            </w:r>
            <w:proofErr w:type="gramEnd"/>
            <w:r w:rsidRPr="004A42C5">
              <w:rPr>
                <w:rFonts w:ascii="Aptos" w:hAnsi="Aptos" w:cstheme="minorHAnsi"/>
              </w:rPr>
              <w:t xml:space="preserv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6AB604E"/>
    <w:multiLevelType w:val="hybridMultilevel"/>
    <w:tmpl w:val="56E296A4"/>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1113907">
    <w:abstractNumId w:val="1"/>
  </w:num>
  <w:num w:numId="2" w16cid:durableId="1516457581">
    <w:abstractNumId w:val="0"/>
  </w:num>
  <w:num w:numId="3" w16cid:durableId="744913510">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400F"/>
    <w:rsid w:val="000147F7"/>
    <w:rsid w:val="000158BB"/>
    <w:rsid w:val="00016C5D"/>
    <w:rsid w:val="00016FF7"/>
    <w:rsid w:val="00017727"/>
    <w:rsid w:val="00017AC1"/>
    <w:rsid w:val="00017DC2"/>
    <w:rsid w:val="000212F9"/>
    <w:rsid w:val="00021BFA"/>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2113"/>
    <w:rsid w:val="0016271A"/>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EE4"/>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A6"/>
    <w:rsid w:val="001B56FD"/>
    <w:rsid w:val="001C0100"/>
    <w:rsid w:val="001C1BFF"/>
    <w:rsid w:val="001C2024"/>
    <w:rsid w:val="001C2EDF"/>
    <w:rsid w:val="001C3AE5"/>
    <w:rsid w:val="001C40FF"/>
    <w:rsid w:val="001C44AB"/>
    <w:rsid w:val="001C4E58"/>
    <w:rsid w:val="001C52FC"/>
    <w:rsid w:val="001C76CF"/>
    <w:rsid w:val="001C7BF2"/>
    <w:rsid w:val="001D073C"/>
    <w:rsid w:val="001D4BFC"/>
    <w:rsid w:val="001D4EB8"/>
    <w:rsid w:val="001D50F6"/>
    <w:rsid w:val="001D79D8"/>
    <w:rsid w:val="001E111A"/>
    <w:rsid w:val="001E2B7B"/>
    <w:rsid w:val="001E3209"/>
    <w:rsid w:val="001E3B0A"/>
    <w:rsid w:val="001E44EA"/>
    <w:rsid w:val="001E5AF2"/>
    <w:rsid w:val="001E5D3F"/>
    <w:rsid w:val="001E5DCE"/>
    <w:rsid w:val="001E7335"/>
    <w:rsid w:val="001E7599"/>
    <w:rsid w:val="001F03B5"/>
    <w:rsid w:val="001F0972"/>
    <w:rsid w:val="001F1776"/>
    <w:rsid w:val="001F3B8B"/>
    <w:rsid w:val="002047E7"/>
    <w:rsid w:val="00204EF4"/>
    <w:rsid w:val="002056DD"/>
    <w:rsid w:val="002057CD"/>
    <w:rsid w:val="00205EA3"/>
    <w:rsid w:val="0020610F"/>
    <w:rsid w:val="002062BC"/>
    <w:rsid w:val="00206D12"/>
    <w:rsid w:val="0021005C"/>
    <w:rsid w:val="0021030F"/>
    <w:rsid w:val="00210B5C"/>
    <w:rsid w:val="0021158A"/>
    <w:rsid w:val="00211894"/>
    <w:rsid w:val="00211EFF"/>
    <w:rsid w:val="00212062"/>
    <w:rsid w:val="00212FD7"/>
    <w:rsid w:val="00213847"/>
    <w:rsid w:val="00213DEB"/>
    <w:rsid w:val="00214B34"/>
    <w:rsid w:val="0021765A"/>
    <w:rsid w:val="00217937"/>
    <w:rsid w:val="0022102F"/>
    <w:rsid w:val="00221C38"/>
    <w:rsid w:val="00222250"/>
    <w:rsid w:val="0022296D"/>
    <w:rsid w:val="00222A27"/>
    <w:rsid w:val="00223887"/>
    <w:rsid w:val="00226594"/>
    <w:rsid w:val="00227958"/>
    <w:rsid w:val="002305EB"/>
    <w:rsid w:val="0023074C"/>
    <w:rsid w:val="002315DF"/>
    <w:rsid w:val="00231D88"/>
    <w:rsid w:val="00231FD9"/>
    <w:rsid w:val="00232E3C"/>
    <w:rsid w:val="0023358C"/>
    <w:rsid w:val="00234286"/>
    <w:rsid w:val="00234B73"/>
    <w:rsid w:val="002353D6"/>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6187"/>
    <w:rsid w:val="00286D85"/>
    <w:rsid w:val="00290E07"/>
    <w:rsid w:val="00292075"/>
    <w:rsid w:val="00292FFC"/>
    <w:rsid w:val="0029421D"/>
    <w:rsid w:val="002942B2"/>
    <w:rsid w:val="00294E79"/>
    <w:rsid w:val="002952B7"/>
    <w:rsid w:val="00295593"/>
    <w:rsid w:val="00295726"/>
    <w:rsid w:val="00296409"/>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4135"/>
    <w:rsid w:val="0032472B"/>
    <w:rsid w:val="0032486B"/>
    <w:rsid w:val="00324B7D"/>
    <w:rsid w:val="0032683F"/>
    <w:rsid w:val="00330508"/>
    <w:rsid w:val="003305F0"/>
    <w:rsid w:val="00330C82"/>
    <w:rsid w:val="00331414"/>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115"/>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12B9"/>
    <w:rsid w:val="003B18FD"/>
    <w:rsid w:val="003B1993"/>
    <w:rsid w:val="003B2D8C"/>
    <w:rsid w:val="003B2E0A"/>
    <w:rsid w:val="003B34EA"/>
    <w:rsid w:val="003B4A1E"/>
    <w:rsid w:val="003B4E0F"/>
    <w:rsid w:val="003B6093"/>
    <w:rsid w:val="003B7365"/>
    <w:rsid w:val="003C1202"/>
    <w:rsid w:val="003C3A20"/>
    <w:rsid w:val="003C3B2C"/>
    <w:rsid w:val="003C49F7"/>
    <w:rsid w:val="003C561D"/>
    <w:rsid w:val="003C5D5F"/>
    <w:rsid w:val="003C68FA"/>
    <w:rsid w:val="003C6A1C"/>
    <w:rsid w:val="003C6EBC"/>
    <w:rsid w:val="003D0593"/>
    <w:rsid w:val="003D07A0"/>
    <w:rsid w:val="003D1982"/>
    <w:rsid w:val="003D1FAB"/>
    <w:rsid w:val="003D3056"/>
    <w:rsid w:val="003D3BD3"/>
    <w:rsid w:val="003D5315"/>
    <w:rsid w:val="003D6AF2"/>
    <w:rsid w:val="003D7D6E"/>
    <w:rsid w:val="003E23DD"/>
    <w:rsid w:val="003E273C"/>
    <w:rsid w:val="003E3384"/>
    <w:rsid w:val="003E33F5"/>
    <w:rsid w:val="003E35A8"/>
    <w:rsid w:val="003E3E55"/>
    <w:rsid w:val="003E3F85"/>
    <w:rsid w:val="003E419D"/>
    <w:rsid w:val="003E6430"/>
    <w:rsid w:val="003E68E6"/>
    <w:rsid w:val="003E7FB5"/>
    <w:rsid w:val="003F163F"/>
    <w:rsid w:val="003F23D8"/>
    <w:rsid w:val="003F354E"/>
    <w:rsid w:val="003F53DA"/>
    <w:rsid w:val="003F6A09"/>
    <w:rsid w:val="003F6B1D"/>
    <w:rsid w:val="003F730A"/>
    <w:rsid w:val="003F751C"/>
    <w:rsid w:val="003F76C2"/>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8E2"/>
    <w:rsid w:val="00457BEF"/>
    <w:rsid w:val="004612E2"/>
    <w:rsid w:val="004618F9"/>
    <w:rsid w:val="004619F5"/>
    <w:rsid w:val="00461E11"/>
    <w:rsid w:val="00462C14"/>
    <w:rsid w:val="00463E5F"/>
    <w:rsid w:val="004641FB"/>
    <w:rsid w:val="00465CC6"/>
    <w:rsid w:val="00465ECD"/>
    <w:rsid w:val="004662BC"/>
    <w:rsid w:val="00466A44"/>
    <w:rsid w:val="0046790C"/>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2339"/>
    <w:rsid w:val="00542F27"/>
    <w:rsid w:val="005431C2"/>
    <w:rsid w:val="00543D0F"/>
    <w:rsid w:val="00544121"/>
    <w:rsid w:val="005442F0"/>
    <w:rsid w:val="00544C71"/>
    <w:rsid w:val="0054791B"/>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C77"/>
    <w:rsid w:val="005E7E5C"/>
    <w:rsid w:val="005F01C1"/>
    <w:rsid w:val="005F1C03"/>
    <w:rsid w:val="005F3292"/>
    <w:rsid w:val="005F3D1D"/>
    <w:rsid w:val="005F4AFC"/>
    <w:rsid w:val="005F6993"/>
    <w:rsid w:val="005F6EDC"/>
    <w:rsid w:val="005F73F0"/>
    <w:rsid w:val="00601E5C"/>
    <w:rsid w:val="00602697"/>
    <w:rsid w:val="00607F95"/>
    <w:rsid w:val="00610051"/>
    <w:rsid w:val="00610898"/>
    <w:rsid w:val="00611719"/>
    <w:rsid w:val="006117B9"/>
    <w:rsid w:val="006137B3"/>
    <w:rsid w:val="00613C2D"/>
    <w:rsid w:val="00614ADE"/>
    <w:rsid w:val="0061612F"/>
    <w:rsid w:val="00616794"/>
    <w:rsid w:val="00620302"/>
    <w:rsid w:val="00621DCA"/>
    <w:rsid w:val="006230DA"/>
    <w:rsid w:val="00623C5E"/>
    <w:rsid w:val="00623CCD"/>
    <w:rsid w:val="00623D43"/>
    <w:rsid w:val="00623F31"/>
    <w:rsid w:val="006251B7"/>
    <w:rsid w:val="00626645"/>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6EB8"/>
    <w:rsid w:val="006F72E3"/>
    <w:rsid w:val="007007DC"/>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42D9"/>
    <w:rsid w:val="00744697"/>
    <w:rsid w:val="00744A53"/>
    <w:rsid w:val="007452F5"/>
    <w:rsid w:val="007456CF"/>
    <w:rsid w:val="00746182"/>
    <w:rsid w:val="0074703D"/>
    <w:rsid w:val="00747BE3"/>
    <w:rsid w:val="0075238F"/>
    <w:rsid w:val="00753343"/>
    <w:rsid w:val="00753D3A"/>
    <w:rsid w:val="00754917"/>
    <w:rsid w:val="00754F22"/>
    <w:rsid w:val="00756262"/>
    <w:rsid w:val="00756527"/>
    <w:rsid w:val="0075683F"/>
    <w:rsid w:val="00756D61"/>
    <w:rsid w:val="0075786A"/>
    <w:rsid w:val="0076067F"/>
    <w:rsid w:val="00760B76"/>
    <w:rsid w:val="00762E09"/>
    <w:rsid w:val="00763923"/>
    <w:rsid w:val="00764285"/>
    <w:rsid w:val="00764BE6"/>
    <w:rsid w:val="007651EE"/>
    <w:rsid w:val="00765D1B"/>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04B"/>
    <w:rsid w:val="007A5396"/>
    <w:rsid w:val="007A5BAA"/>
    <w:rsid w:val="007B0085"/>
    <w:rsid w:val="007B049E"/>
    <w:rsid w:val="007B097F"/>
    <w:rsid w:val="007B382E"/>
    <w:rsid w:val="007B4A50"/>
    <w:rsid w:val="007B4BF1"/>
    <w:rsid w:val="007B5298"/>
    <w:rsid w:val="007B5C40"/>
    <w:rsid w:val="007B5F9C"/>
    <w:rsid w:val="007B629A"/>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5A38"/>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67BE0"/>
    <w:rsid w:val="008706F8"/>
    <w:rsid w:val="0087101A"/>
    <w:rsid w:val="008711B6"/>
    <w:rsid w:val="008719B6"/>
    <w:rsid w:val="008735D6"/>
    <w:rsid w:val="008743B3"/>
    <w:rsid w:val="00874D03"/>
    <w:rsid w:val="00875932"/>
    <w:rsid w:val="00876C9F"/>
    <w:rsid w:val="008813A4"/>
    <w:rsid w:val="0088195F"/>
    <w:rsid w:val="00881C7F"/>
    <w:rsid w:val="008820AB"/>
    <w:rsid w:val="00882BDD"/>
    <w:rsid w:val="0088367D"/>
    <w:rsid w:val="00884871"/>
    <w:rsid w:val="00885071"/>
    <w:rsid w:val="00886110"/>
    <w:rsid w:val="008863A4"/>
    <w:rsid w:val="0088769B"/>
    <w:rsid w:val="00890F31"/>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90BC5"/>
    <w:rsid w:val="0099107F"/>
    <w:rsid w:val="0099264D"/>
    <w:rsid w:val="00992AEF"/>
    <w:rsid w:val="00993324"/>
    <w:rsid w:val="00993745"/>
    <w:rsid w:val="00993FDB"/>
    <w:rsid w:val="0099491D"/>
    <w:rsid w:val="00995450"/>
    <w:rsid w:val="00995851"/>
    <w:rsid w:val="0099591F"/>
    <w:rsid w:val="00995D11"/>
    <w:rsid w:val="00996E17"/>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3BD0"/>
    <w:rsid w:val="009D6671"/>
    <w:rsid w:val="009D6D4F"/>
    <w:rsid w:val="009D71E0"/>
    <w:rsid w:val="009D7BD2"/>
    <w:rsid w:val="009E07D9"/>
    <w:rsid w:val="009E1675"/>
    <w:rsid w:val="009E178B"/>
    <w:rsid w:val="009E3ADF"/>
    <w:rsid w:val="009E4301"/>
    <w:rsid w:val="009E4B02"/>
    <w:rsid w:val="009E5C68"/>
    <w:rsid w:val="009E6119"/>
    <w:rsid w:val="009E6459"/>
    <w:rsid w:val="009E753C"/>
    <w:rsid w:val="009E78CB"/>
    <w:rsid w:val="009F1B8E"/>
    <w:rsid w:val="009F45D6"/>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C2B"/>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9C3"/>
    <w:rsid w:val="00AD321E"/>
    <w:rsid w:val="00AD3A2C"/>
    <w:rsid w:val="00AD5154"/>
    <w:rsid w:val="00AD584D"/>
    <w:rsid w:val="00AD5A13"/>
    <w:rsid w:val="00AD61F6"/>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27C5"/>
    <w:rsid w:val="00AF3228"/>
    <w:rsid w:val="00AF3344"/>
    <w:rsid w:val="00AF33E9"/>
    <w:rsid w:val="00AF4206"/>
    <w:rsid w:val="00AF4423"/>
    <w:rsid w:val="00AF48FF"/>
    <w:rsid w:val="00AF50AD"/>
    <w:rsid w:val="00AF550B"/>
    <w:rsid w:val="00AF6908"/>
    <w:rsid w:val="00B00FF7"/>
    <w:rsid w:val="00B015E1"/>
    <w:rsid w:val="00B016CF"/>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6382"/>
    <w:rsid w:val="00B767AC"/>
    <w:rsid w:val="00B77306"/>
    <w:rsid w:val="00B77C0C"/>
    <w:rsid w:val="00B80A56"/>
    <w:rsid w:val="00B812A3"/>
    <w:rsid w:val="00B81D1D"/>
    <w:rsid w:val="00B82344"/>
    <w:rsid w:val="00B833B2"/>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6B0"/>
    <w:rsid w:val="00C50BF0"/>
    <w:rsid w:val="00C52E49"/>
    <w:rsid w:val="00C54055"/>
    <w:rsid w:val="00C553A3"/>
    <w:rsid w:val="00C561C0"/>
    <w:rsid w:val="00C5644D"/>
    <w:rsid w:val="00C56FB4"/>
    <w:rsid w:val="00C57817"/>
    <w:rsid w:val="00C579EC"/>
    <w:rsid w:val="00C57FE0"/>
    <w:rsid w:val="00C602B6"/>
    <w:rsid w:val="00C607A2"/>
    <w:rsid w:val="00C62020"/>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03D"/>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D7B6E"/>
    <w:rsid w:val="00CE0694"/>
    <w:rsid w:val="00CE093F"/>
    <w:rsid w:val="00CE354B"/>
    <w:rsid w:val="00CE4ADC"/>
    <w:rsid w:val="00CE4B0E"/>
    <w:rsid w:val="00CE50AE"/>
    <w:rsid w:val="00CE68F7"/>
    <w:rsid w:val="00CE72EE"/>
    <w:rsid w:val="00CE7A7A"/>
    <w:rsid w:val="00CF0098"/>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E3D"/>
    <w:rsid w:val="00D5152E"/>
    <w:rsid w:val="00D52788"/>
    <w:rsid w:val="00D53372"/>
    <w:rsid w:val="00D539EF"/>
    <w:rsid w:val="00D55684"/>
    <w:rsid w:val="00D56117"/>
    <w:rsid w:val="00D56509"/>
    <w:rsid w:val="00D56CA6"/>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4CC"/>
    <w:rsid w:val="00D85DEF"/>
    <w:rsid w:val="00D879A3"/>
    <w:rsid w:val="00D87F83"/>
    <w:rsid w:val="00D904B3"/>
    <w:rsid w:val="00D930D9"/>
    <w:rsid w:val="00D93FB8"/>
    <w:rsid w:val="00DA0049"/>
    <w:rsid w:val="00DA0911"/>
    <w:rsid w:val="00DA1BD5"/>
    <w:rsid w:val="00DA2CB6"/>
    <w:rsid w:val="00DA4171"/>
    <w:rsid w:val="00DA51DB"/>
    <w:rsid w:val="00DA67FB"/>
    <w:rsid w:val="00DA6C73"/>
    <w:rsid w:val="00DA7B79"/>
    <w:rsid w:val="00DB0DA9"/>
    <w:rsid w:val="00DB13BA"/>
    <w:rsid w:val="00DB1CE6"/>
    <w:rsid w:val="00DB1E1D"/>
    <w:rsid w:val="00DB527E"/>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60E8"/>
    <w:rsid w:val="00DC6146"/>
    <w:rsid w:val="00DC7C46"/>
    <w:rsid w:val="00DC7F9A"/>
    <w:rsid w:val="00DD14C5"/>
    <w:rsid w:val="00DD1696"/>
    <w:rsid w:val="00DD256F"/>
    <w:rsid w:val="00DD258D"/>
    <w:rsid w:val="00DD400E"/>
    <w:rsid w:val="00DD4378"/>
    <w:rsid w:val="00DD4658"/>
    <w:rsid w:val="00DD4677"/>
    <w:rsid w:val="00DD4982"/>
    <w:rsid w:val="00DD4C01"/>
    <w:rsid w:val="00DD5F20"/>
    <w:rsid w:val="00DD6015"/>
    <w:rsid w:val="00DD65F8"/>
    <w:rsid w:val="00DD73D1"/>
    <w:rsid w:val="00DD79DC"/>
    <w:rsid w:val="00DE195A"/>
    <w:rsid w:val="00DE1C64"/>
    <w:rsid w:val="00DE4DA7"/>
    <w:rsid w:val="00DE51C3"/>
    <w:rsid w:val="00DE527C"/>
    <w:rsid w:val="00DE71C1"/>
    <w:rsid w:val="00DE746A"/>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1A50"/>
    <w:rsid w:val="00E12070"/>
    <w:rsid w:val="00E12A97"/>
    <w:rsid w:val="00E13AA3"/>
    <w:rsid w:val="00E13B41"/>
    <w:rsid w:val="00E150A8"/>
    <w:rsid w:val="00E15B8F"/>
    <w:rsid w:val="00E16925"/>
    <w:rsid w:val="00E16D9F"/>
    <w:rsid w:val="00E206F5"/>
    <w:rsid w:val="00E21159"/>
    <w:rsid w:val="00E215C5"/>
    <w:rsid w:val="00E25A4D"/>
    <w:rsid w:val="00E25F61"/>
    <w:rsid w:val="00E271C4"/>
    <w:rsid w:val="00E27516"/>
    <w:rsid w:val="00E33105"/>
    <w:rsid w:val="00E358BC"/>
    <w:rsid w:val="00E3739D"/>
    <w:rsid w:val="00E40696"/>
    <w:rsid w:val="00E40E5E"/>
    <w:rsid w:val="00E42273"/>
    <w:rsid w:val="00E42620"/>
    <w:rsid w:val="00E42733"/>
    <w:rsid w:val="00E434E3"/>
    <w:rsid w:val="00E43568"/>
    <w:rsid w:val="00E43A17"/>
    <w:rsid w:val="00E44517"/>
    <w:rsid w:val="00E45858"/>
    <w:rsid w:val="00E4623C"/>
    <w:rsid w:val="00E466CD"/>
    <w:rsid w:val="00E47261"/>
    <w:rsid w:val="00E47347"/>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C51"/>
    <w:rsid w:val="00F023B6"/>
    <w:rsid w:val="00F024EE"/>
    <w:rsid w:val="00F04174"/>
    <w:rsid w:val="00F04B2B"/>
    <w:rsid w:val="00F05167"/>
    <w:rsid w:val="00F10066"/>
    <w:rsid w:val="00F1158C"/>
    <w:rsid w:val="00F124DC"/>
    <w:rsid w:val="00F1365F"/>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50A36"/>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9CF"/>
    <w:rsid w:val="00FB1C38"/>
    <w:rsid w:val="00FB33C2"/>
    <w:rsid w:val="00FB3B7E"/>
    <w:rsid w:val="00FB3D5C"/>
    <w:rsid w:val="00FB4AD2"/>
    <w:rsid w:val="00FB4B64"/>
    <w:rsid w:val="00FB59C8"/>
    <w:rsid w:val="00FB5C35"/>
    <w:rsid w:val="00FC00E8"/>
    <w:rsid w:val="00FC1C1B"/>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F4777"/>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183</TotalTime>
  <Pages>5</Pages>
  <Words>1083</Words>
  <Characters>6178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32</cp:revision>
  <dcterms:created xsi:type="dcterms:W3CDTF">2025-10-24T20:38:00Z</dcterms:created>
  <dcterms:modified xsi:type="dcterms:W3CDTF">2025-12-29T22:01:00Z</dcterms:modified>
</cp:coreProperties>
</file>