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23135F">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23135F">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23135F">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23135F">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23135F">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23135F">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23135F">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23135F">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23135F">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23135F">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23135F">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23135F">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23135F">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23135F">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23135F">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23135F">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23135F">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23135F">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23135F">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23135F">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23135F">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23135F">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23135F">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23135F">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23135F">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23135F">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23135F">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23135F">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23135F">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23135F">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23135F">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23135F">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23135F">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23135F">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23135F">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23135F">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23135F">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23135F">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23135F">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23135F">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23135F">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23135F">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23135F">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23135F">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23135F">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23135F">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23135F">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23135F">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23135F">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23135F">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23135F">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23135F">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23135F">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23135F">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23135F">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23135F">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23135F">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23135F">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23135F">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23135F">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23135F">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23135F">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23135F">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23135F">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23135F">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23135F">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23135F">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23135F">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23135F">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23135F">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23135F">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23135F">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23135F">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23135F">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23135F">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23135F">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23135F">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23135F">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23135F">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23135F">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23135F">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3135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3135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3135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3135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3135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3135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3135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 xml:space="preserve">{"gov.nih.nci.hpc.dto.error.HpcExceptionDTO":{"errorType":"REQUEST_REJECTED","requestRejectReason":"USER_ALREADY_EXISTS","message":"User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lastRenderedPageBreak/>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5B03C9">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w:t>
                  </w:r>
                  <w:r w:rsidRPr="009F7BF5">
                    <w:t xml:space="preserve">Y </w:t>
                  </w:r>
                  <w:r w:rsidRPr="009F7BF5">
                    <w:t>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lastRenderedPageBreak/>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lastRenderedPageBreak/>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bookmarkStart w:id="43" w:name="_GoBack"/>
                  <w:bookmarkEnd w:id="43"/>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 xml:space="preserve">Example </w:t>
                  </w:r>
                  <w:r w:rsidRPr="009F7BF5">
                    <w:rPr>
                      <w:rFonts w:ascii="Courier New" w:hAnsi="Courier New" w:cs="Courier New"/>
                      <w:b/>
                      <w:bCs/>
                      <w:sz w:val="20"/>
                      <w:szCs w:val="20"/>
                    </w:rPr>
                    <w:t>2</w:t>
                  </w:r>
                  <w:r w:rsidRPr="009F7BF5">
                    <w:rPr>
                      <w:rFonts w:ascii="Courier New" w:hAnsi="Courier New" w:cs="Courier New"/>
                      <w:b/>
                      <w:bCs/>
                      <w:sz w:val="20"/>
                      <w:szCs w:val="20"/>
                    </w:rPr>
                    <w:t>:</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4" w:name="_Toc701254"/>
      <w:r w:rsidRPr="00FB2380">
        <w:t xml:space="preserve">Find </w:t>
      </w:r>
      <w:r>
        <w:t>Collection</w:t>
      </w:r>
      <w:r w:rsidRPr="000C678D">
        <w:t xml:space="preserve"> by </w:t>
      </w:r>
      <w:r>
        <w:t>compound metadata query</w:t>
      </w:r>
      <w:r w:rsidR="00554582">
        <w:t xml:space="preserve"> name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lastRenderedPageBreak/>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5" w:name="_Toc351727033"/>
      <w:bookmarkStart w:id="46" w:name="_Toc701255"/>
      <w:r>
        <w:t>Set Collection Permissions</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lastRenderedPageBreak/>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lastRenderedPageBreak/>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7" w:name="_Toc701256"/>
      <w:r>
        <w:lastRenderedPageBreak/>
        <w:t>Get Collection Permissions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lastRenderedPageBreak/>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8" w:name="_Toc701257"/>
      <w:r>
        <w:t>GET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proofErr w:type="spellStart"/>
            <w:r>
              <w:t>collectionPath</w:t>
            </w:r>
            <w:proofErr w:type="spellEnd"/>
            <w:r>
              <w:t xml:space="preserve">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lastRenderedPageBreak/>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9" w:name="_Toc701258"/>
      <w:r>
        <w:t>GET USER PERMISSIONS ON COLLECTIONS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lastRenderedPageBreak/>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0" w:name="_Toc701259"/>
      <w:r>
        <w:t>Delete Collection</w:t>
      </w:r>
      <w:bookmarkEnd w:id="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1" w:name="_Toc701260"/>
      <w:r>
        <w:lastRenderedPageBreak/>
        <w:t>Move</w:t>
      </w:r>
      <w:r w:rsidR="00477323">
        <w:t xml:space="preserve"> Collection</w:t>
      </w:r>
      <w:bookmarkEnd w:id="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2" w:name="_Toc701261"/>
      <w:r w:rsidRPr="00D368D0">
        <w:t>Register Dat</w:t>
      </w:r>
      <w:r w:rsidR="00095451">
        <w:t>a</w:t>
      </w:r>
      <w:r w:rsidR="0023377C">
        <w:t xml:space="preserve"> </w:t>
      </w:r>
      <w:r w:rsidR="00095451">
        <w:t>File</w:t>
      </w:r>
      <w:r w:rsidR="005B6A04">
        <w:t xml:space="preserve"> (Deprecated)</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lastRenderedPageBreak/>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xml:space="preserve">: Both data </w:t>
            </w:r>
            <w:r w:rsidRPr="005A664A">
              <w:rPr>
                <w:color w:val="000000"/>
              </w:rPr>
              <w:lastRenderedPageBreak/>
              <w:t>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lastRenderedPageBreak/>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3" w:name="_Toc701262"/>
      <w:bookmarkStart w:id="54" w:name="_Toc338835926"/>
      <w:r w:rsidRPr="00D368D0">
        <w:lastRenderedPageBreak/>
        <w:t>Register Dat</w:t>
      </w:r>
      <w:r>
        <w:t>a File (V2)</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lastRenderedPageBreak/>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lastRenderedPageBreak/>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lastRenderedPageBreak/>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lastRenderedPageBreak/>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pPr>
              <w:ind w:left="0"/>
            </w:pPr>
            <w:r>
              <w:tab/>
            </w:r>
            <w:r>
              <w:tab/>
            </w:r>
            <w:r>
              <w:tab/>
              <w:t>"region" :"&lt;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lastRenderedPageBreak/>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lastRenderedPageBreak/>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lastRenderedPageBreak/>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701263"/>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lastRenderedPageBreak/>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6" w:name="_Toc701264"/>
      <w:r>
        <w:t>Bulk</w:t>
      </w:r>
      <w:r w:rsidRPr="00D368D0">
        <w:t xml:space="preserve"> Dat</w:t>
      </w:r>
      <w:r>
        <w:t>a Files Registration</w:t>
      </w:r>
      <w:r w:rsidR="00677FD7">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w:t>
            </w:r>
            <w:r>
              <w:rPr>
                <w:color w:val="000000"/>
              </w:rPr>
              <w:lastRenderedPageBreak/>
              <w:t xml:space="preserve">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[".*bulk2-file$"],</w:t>
            </w:r>
          </w:p>
          <w:p w14:paraId="24A157F4" w14:textId="15B264D3" w:rsidR="00F63C51" w:rsidRDefault="00F63C51" w:rsidP="00F63C51">
            <w:pPr>
              <w:ind w:left="0"/>
              <w:jc w:val="left"/>
            </w:pPr>
            <w:r>
              <w:t xml:space="preserve">                        "</w:t>
            </w:r>
            <w:proofErr w:type="spellStart"/>
            <w:r>
              <w:t>pathMap</w:t>
            </w:r>
            <w:proofErr w:type="spellEnd"/>
            <w:r>
              <w:t>" : {</w:t>
            </w:r>
          </w:p>
          <w:p w14:paraId="5CB7DEBE" w14:textId="465C5C86" w:rsidR="00F63C51" w:rsidRDefault="00F63C51" w:rsidP="00F63C51">
            <w:pPr>
              <w:ind w:left="0"/>
              <w:jc w:val="left"/>
            </w:pPr>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pPr>
              <w:ind w:left="0"/>
              <w:jc w:val="left"/>
            </w:pPr>
            <w:r>
              <w:tab/>
            </w:r>
            <w:r>
              <w:tab/>
            </w:r>
            <w:r>
              <w:tab/>
              <w:t>"</w:t>
            </w:r>
            <w:proofErr w:type="spellStart"/>
            <w:r>
              <w:t>toPath</w:t>
            </w:r>
            <w:proofErr w:type="spellEnd"/>
            <w:r>
              <w:t>"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r>
              <w:t>” :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lastRenderedPageBreak/>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lastRenderedPageBreak/>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7" w:name="_Toc701265"/>
      <w:r>
        <w:t>Bulk</w:t>
      </w:r>
      <w:r w:rsidRPr="00D368D0">
        <w:t xml:space="preserve"> Dat</w:t>
      </w:r>
      <w:r>
        <w:t>a Files Registration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w:t>
            </w:r>
            <w:r>
              <w:rPr>
                <w:color w:val="000000"/>
              </w:rPr>
              <w:lastRenderedPageBreak/>
              <w:t>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lastRenderedPageBreak/>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lastRenderedPageBreak/>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lastRenderedPageBreak/>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lastRenderedPageBreak/>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lastRenderedPageBreak/>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 xml:space="preserve">"value": "Eran PI LAB </w:t>
            </w:r>
            <w:r>
              <w:lastRenderedPageBreak/>
              <w:t>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lastRenderedPageBreak/>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8" w:name="_Toc701266"/>
      <w:r w:rsidRPr="00FB2380">
        <w:t xml:space="preserve">Find </w:t>
      </w:r>
      <w:r>
        <w:t xml:space="preserve">data </w:t>
      </w:r>
      <w:r w:rsidRPr="000C678D">
        <w:t xml:space="preserve">by </w:t>
      </w:r>
      <w:r>
        <w:t>compound metadata query</w:t>
      </w:r>
      <w:bookmarkEnd w:id="54"/>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lastRenderedPageBreak/>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r>
              <w: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701267"/>
      <w:r w:rsidRPr="00FB2380">
        <w:lastRenderedPageBreak/>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701268"/>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ind w:left="0"/>
              <w:jc w:val="left"/>
              <w:rPr>
                <w:color w:val="000000"/>
              </w:rPr>
            </w:pPr>
            <w:r>
              <w:rPr>
                <w:rFonts w:cs="Consolas"/>
                <w:color w:val="000000"/>
              </w:rPr>
              <w:lastRenderedPageBreak/>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701269"/>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lastRenderedPageBreak/>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xml:space="preserv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lastRenderedPageBreak/>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lastRenderedPageBreak/>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r>
        <w:t xml:space="preserve">Get </w:t>
      </w:r>
      <w:r w:rsidRPr="00FB2380">
        <w:t xml:space="preserve"> </w:t>
      </w:r>
      <w:r>
        <w:t>Data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lastRenderedPageBreak/>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lastRenderedPageBreak/>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lastRenderedPageBreak/>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lastRenderedPageBreak/>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w:t>
            </w:r>
            <w:r>
              <w:rPr>
                <w:color w:val="000000"/>
              </w:rPr>
              <w:lastRenderedPageBreak/>
              <w:t xml:space="preserve">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lastRenderedPageBreak/>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lastRenderedPageBreak/>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lastRenderedPageBreak/>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lastRenderedPageBreak/>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lastRenderedPageBreak/>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spacing w:before="0" w:after="0"/>
              <w:ind w:left="0"/>
              <w:jc w:val="left"/>
            </w:pPr>
            <w:r>
              <w:lastRenderedPageBreak/>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lastRenderedPageBreak/>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lastRenderedPageBreak/>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lastRenderedPageBreak/>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lastRenderedPageBreak/>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FNL_SF_Archive</w:t>
            </w:r>
            <w:proofErr w:type="spellEnd"/>
            <w:r w:rsidRPr="00F6009E">
              <w:rPr>
                <w:rFonts w:cs="Arial"/>
                <w:bCs/>
                <w:color w:val="000000"/>
                <w:shd w:val="clear" w:color="auto" w:fill="F9F9F9"/>
              </w:rPr>
              <w:t>",</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project_id_CSAS</w:t>
            </w:r>
            <w:proofErr w:type="spellEnd"/>
            <w:r w:rsidRPr="00F6009E">
              <w:rPr>
                <w:rFonts w:cs="Arial"/>
                <w:bCs/>
                <w:color w:val="000000"/>
                <w:shd w:val="clear" w:color="auto" w:fill="F9F9F9"/>
              </w:rPr>
              <w:t>",</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lab_contact</w:t>
            </w:r>
            <w:proofErr w:type="spellEnd"/>
            <w:r w:rsidRPr="00F6009E">
              <w:rPr>
                <w:rFonts w:cs="Arial"/>
                <w:bCs/>
                <w:color w:val="000000"/>
                <w:shd w:val="clear" w:color="auto" w:fill="F9F9F9"/>
              </w:rPr>
              <w: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bioinformatics_contact</w:t>
            </w:r>
            <w:proofErr w:type="spellEnd"/>
            <w:r w:rsidRPr="00F6009E">
              <w:rPr>
                <w:rFonts w:cs="Arial"/>
                <w:bCs/>
                <w:color w:val="000000"/>
                <w:shd w:val="clear" w:color="auto" w:fill="F9F9F9"/>
              </w:rPr>
              <w: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project_start_date</w:t>
            </w:r>
            <w:proofErr w:type="spellEnd"/>
            <w:r w:rsidRPr="00F6009E">
              <w:rPr>
                <w:rFonts w:cs="Arial"/>
                <w:bCs/>
                <w:color w:val="000000"/>
                <w:shd w:val="clear" w:color="auto" w:fill="F9F9F9"/>
              </w:rPr>
              <w:t>",</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grant_funding_agent</w:t>
            </w:r>
            <w:proofErr w:type="spellEnd"/>
            <w:r w:rsidRPr="00F6009E">
              <w:rPr>
                <w:rFonts w:cs="Arial"/>
                <w:bCs/>
                <w:color w:val="000000"/>
                <w:shd w:val="clear" w:color="auto" w:fill="F9F9F9"/>
              </w:rPr>
              <w: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flowcell_id</w:t>
            </w:r>
            <w:proofErr w:type="spellEnd"/>
            <w:r w:rsidRPr="00F6009E">
              <w:rPr>
                <w:rFonts w:cs="Arial"/>
                <w:bCs/>
                <w:color w:val="000000"/>
                <w:shd w:val="clear" w:color="auto" w:fill="F9F9F9"/>
              </w:rPr>
              <w:t>",</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run_name</w:t>
            </w:r>
            <w:proofErr w:type="spellEnd"/>
            <w:r w:rsidRPr="00F6009E">
              <w:rPr>
                <w:rFonts w:cs="Arial"/>
                <w:bCs/>
                <w:color w:val="000000"/>
                <w:shd w:val="clear" w:color="auto" w:fill="F9F9F9"/>
              </w:rPr>
              <w:t>",</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run_date</w:t>
            </w:r>
            <w:proofErr w:type="spellEnd"/>
            <w:r w:rsidRPr="00F6009E">
              <w:rPr>
                <w:rFonts w:cs="Arial"/>
                <w:bCs/>
                <w:color w:val="000000"/>
                <w:shd w:val="clear" w:color="auto" w:fill="F9F9F9"/>
              </w:rPr>
              <w:t>",</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sequencing_platform</w:t>
            </w:r>
            <w:proofErr w:type="spellEnd"/>
            <w:r w:rsidRPr="00F6009E">
              <w:rPr>
                <w:rFonts w:cs="Arial"/>
                <w:bCs/>
                <w:color w:val="000000"/>
                <w:shd w:val="clear" w:color="auto" w:fill="F9F9F9"/>
              </w:rPr>
              <w:t>",</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sequencing_application_type</w:t>
            </w:r>
            <w:proofErr w:type="spellEnd"/>
            <w:r w:rsidRPr="00F6009E">
              <w:rPr>
                <w:rFonts w:cs="Arial"/>
                <w:bCs/>
                <w:color w:val="000000"/>
                <w:shd w:val="clear" w:color="auto" w:fill="F9F9F9"/>
              </w:rPr>
              <w:t>",</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initial_sample_concentration_ngul</w:t>
            </w:r>
            <w:proofErr w:type="spellEnd"/>
            <w:r w:rsidRPr="00F6009E">
              <w:rPr>
                <w:rFonts w:cs="Arial"/>
                <w:bCs/>
                <w:color w:val="000000"/>
                <w:shd w:val="clear" w:color="auto" w:fill="F9F9F9"/>
              </w:rPr>
              <w:t>",</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initial_sample_volume_ul</w:t>
            </w:r>
            <w:proofErr w:type="spellEnd"/>
            <w:r w:rsidRPr="00F6009E">
              <w:rPr>
                <w:rFonts w:cs="Arial"/>
                <w:bCs/>
                <w:color w:val="000000"/>
                <w:shd w:val="clear" w:color="auto" w:fill="F9F9F9"/>
              </w:rPr>
              <w:t>",</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sfqc_sample_concentration_ngul</w:t>
            </w:r>
            <w:proofErr w:type="spellEnd"/>
            <w:r w:rsidRPr="00F6009E">
              <w:rPr>
                <w:rFonts w:cs="Arial"/>
                <w:bCs/>
                <w:color w:val="000000"/>
                <w:shd w:val="clear" w:color="auto" w:fill="F9F9F9"/>
              </w:rPr>
              <w:t>",</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sfqc_sample_size</w:t>
            </w:r>
            <w:proofErr w:type="spellEnd"/>
            <w:r w:rsidRPr="00F6009E">
              <w:rPr>
                <w:rFonts w:cs="Arial"/>
                <w:bCs/>
                <w:color w:val="000000"/>
                <w:shd w:val="clear" w:color="auto" w:fill="F9F9F9"/>
              </w:rPr>
              <w:t>",</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library_id</w:t>
            </w:r>
            <w:proofErr w:type="spellEnd"/>
            <w:r w:rsidRPr="00F6009E">
              <w:rPr>
                <w:rFonts w:cs="Arial"/>
                <w:bCs/>
                <w:color w:val="000000"/>
                <w:shd w:val="clear" w:color="auto" w:fill="F9F9F9"/>
              </w:rPr>
              <w:t>",</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library_lot</w:t>
            </w:r>
            <w:proofErr w:type="spellEnd"/>
            <w:r w:rsidRPr="00F6009E">
              <w:rPr>
                <w:rFonts w:cs="Arial"/>
                <w:bCs/>
                <w:color w:val="000000"/>
                <w:shd w:val="clear" w:color="auto" w:fill="F9F9F9"/>
              </w:rPr>
              <w: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library_name</w:t>
            </w:r>
            <w:proofErr w:type="spellEnd"/>
            <w:r w:rsidRPr="00F6009E">
              <w:rPr>
                <w:rFonts w:cs="Arial"/>
                <w:bCs/>
                <w:color w:val="000000"/>
                <w:shd w:val="clear" w:color="auto" w:fill="F9F9F9"/>
              </w:rPr>
              <w:t>",</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sfqc_library_concentration_nM</w:t>
            </w:r>
            <w:proofErr w:type="spellEnd"/>
            <w:r w:rsidRPr="00F6009E">
              <w:rPr>
                <w:rFonts w:cs="Arial"/>
                <w:bCs/>
                <w:color w:val="000000"/>
                <w:shd w:val="clear" w:color="auto" w:fill="F9F9F9"/>
              </w:rPr>
              <w:t>",</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sfqc_library_size</w:t>
            </w:r>
            <w:proofErr w:type="spellEnd"/>
            <w:r w:rsidRPr="00F6009E">
              <w:rPr>
                <w:rFonts w:cs="Arial"/>
                <w:bCs/>
                <w:color w:val="000000"/>
                <w:shd w:val="clear" w:color="auto" w:fill="F9F9F9"/>
              </w:rPr>
              <w:t>",</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source_id</w:t>
            </w:r>
            <w:proofErr w:type="spellEnd"/>
            <w:r w:rsidRPr="00F6009E">
              <w:rPr>
                <w:rFonts w:cs="Arial"/>
                <w:bCs/>
                <w:color w:val="000000"/>
                <w:shd w:val="clear" w:color="auto" w:fill="F9F9F9"/>
              </w:rPr>
              <w:t>",</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source_name</w:t>
            </w:r>
            <w:proofErr w:type="spellEnd"/>
            <w:r w:rsidRPr="00F6009E">
              <w:rPr>
                <w:rFonts w:cs="Arial"/>
                <w:bCs/>
                <w:color w:val="000000"/>
                <w:shd w:val="clear" w:color="auto" w:fill="F9F9F9"/>
              </w:rPr>
              <w:t>",</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source_provider</w:t>
            </w:r>
            <w:proofErr w:type="spellEnd"/>
            <w:r w:rsidRPr="00F6009E">
              <w:rPr>
                <w:rFonts w:cs="Arial"/>
                <w:bCs/>
                <w:color w:val="000000"/>
                <w:shd w:val="clear" w:color="auto" w:fill="F9F9F9"/>
              </w:rPr>
              <w:t>",</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reference_genome</w:t>
            </w:r>
            <w:proofErr w:type="spellEnd"/>
            <w:r w:rsidRPr="00F6009E">
              <w:rPr>
                <w:rFonts w:cs="Arial"/>
                <w:bCs/>
                <w:color w:val="000000"/>
                <w:shd w:val="clear" w:color="auto" w:fill="F9F9F9"/>
              </w:rPr>
              <w:t>",</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reference_annotation</w:t>
            </w:r>
            <w:proofErr w:type="spellEnd"/>
            <w:r w:rsidRPr="00F6009E">
              <w:rPr>
                <w:rFonts w:cs="Arial"/>
                <w:bCs/>
                <w:color w:val="000000"/>
                <w:shd w:val="clear" w:color="auto" w:fill="F9F9F9"/>
              </w:rPr>
              <w:t>",</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software_tool</w:t>
            </w:r>
            <w:proofErr w:type="spellEnd"/>
            <w:r w:rsidRPr="00F6009E">
              <w:rPr>
                <w:rFonts w:cs="Arial"/>
                <w:bCs/>
                <w:color w:val="000000"/>
                <w:shd w:val="clear" w:color="auto" w:fill="F9F9F9"/>
              </w:rPr>
              <w:t>",</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pii_content</w:t>
            </w:r>
            <w:proofErr w:type="spellEnd"/>
            <w:r w:rsidRPr="00F6009E">
              <w:rPr>
                <w:rFonts w:cs="Arial"/>
                <w:bCs/>
                <w:color w:val="000000"/>
                <w:shd w:val="clear" w:color="auto" w:fill="F9F9F9"/>
              </w:rPr>
              <w: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data_encryption_status</w:t>
            </w:r>
            <w:proofErr w:type="spellEnd"/>
            <w:r w:rsidRPr="00F6009E">
              <w:rPr>
                <w:rFonts w:cs="Arial"/>
                <w:bCs/>
                <w:color w:val="000000"/>
                <w:shd w:val="clear" w:color="auto" w:fill="F9F9F9"/>
              </w:rPr>
              <w:t>",</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data_compression_status</w:t>
            </w:r>
            <w:proofErr w:type="spellEnd"/>
            <w:r w:rsidRPr="00F6009E">
              <w:rPr>
                <w:rFonts w:cs="Arial"/>
                <w:bCs/>
                <w:color w:val="000000"/>
                <w:shd w:val="clear" w:color="auto" w:fill="F9F9F9"/>
              </w:rPr>
              <w:t>",</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w:t>
            </w:r>
            <w:r w:rsidR="00540251">
              <w:rPr>
                <w:color w:val="000000"/>
              </w:rPr>
              <w:lastRenderedPageBreak/>
              <w:t xml:space="preserve">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r>
              <w:t>"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lastRenderedPageBreak/>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r>
              <w:t>"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lastRenderedPageBreak/>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lastRenderedPageBreak/>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lastRenderedPageBreak/>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lastRenderedPageBreak/>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lastRenderedPageBreak/>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3024" w14:textId="77777777" w:rsidR="00AD1779" w:rsidRDefault="00AD1779">
      <w:r>
        <w:separator/>
      </w:r>
    </w:p>
  </w:endnote>
  <w:endnote w:type="continuationSeparator" w:id="0">
    <w:p w14:paraId="11B96CA0" w14:textId="77777777" w:rsidR="00AD1779" w:rsidRDefault="00AD1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23135F" w:rsidRDefault="002313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3135F" w:rsidRDefault="002313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23135F" w:rsidRDefault="0023135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3135F" w:rsidRDefault="0023135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23135F" w:rsidRPr="0092790E" w:rsidRDefault="0023135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23135F" w:rsidRPr="007D72F1" w:rsidRDefault="0023135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23135F" w:rsidRPr="006D7F6A" w:rsidRDefault="0023135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B6C51" w14:textId="77777777" w:rsidR="00AD1779" w:rsidRDefault="00AD1779">
      <w:r>
        <w:separator/>
      </w:r>
    </w:p>
  </w:footnote>
  <w:footnote w:type="continuationSeparator" w:id="0">
    <w:p w14:paraId="72397C3B" w14:textId="77777777" w:rsidR="00AD1779" w:rsidRDefault="00AD1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23135F" w:rsidRDefault="0023135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23135F" w:rsidRPr="00D94EFC" w:rsidRDefault="0023135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23135F" w:rsidRPr="0092790E" w:rsidRDefault="0023135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3135F" w:rsidRPr="003042B3" w:rsidRDefault="0023135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5BB"/>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3D4D6F32-DA18-1D45-A611-FD5C0F8C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205</Pages>
  <Words>42711</Words>
  <Characters>243455</Characters>
  <Application>Microsoft Office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285595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cp:revision>
  <cp:lastPrinted>2016-12-19T17:16:00Z</cp:lastPrinted>
  <dcterms:created xsi:type="dcterms:W3CDTF">2019-08-21T18:05:00Z</dcterms:created>
  <dcterms:modified xsi:type="dcterms:W3CDTF">2019-08-21T18:06:00Z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