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02076707" w:rsidR="00D31D5B" w:rsidRPr="00C36099" w:rsidRDefault="003B1610">
      <w:pPr>
        <w:pStyle w:val="StyleSubtitleCover2TopNoborder"/>
        <w:rPr>
          <w:rFonts w:ascii="Arial" w:hAnsi="Arial" w:cs="Arial"/>
          <w:sz w:val="24"/>
          <w:szCs w:val="24"/>
        </w:rPr>
      </w:pPr>
      <w:r>
        <w:rPr>
          <w:rFonts w:ascii="Arial" w:hAnsi="Arial" w:cs="Arial"/>
          <w:i/>
          <w:sz w:val="24"/>
          <w:szCs w:val="24"/>
        </w:rPr>
        <w:t>11</w:t>
      </w:r>
      <w:r w:rsidR="001E6463">
        <w:rPr>
          <w:rFonts w:ascii="Arial" w:hAnsi="Arial" w:cs="Arial"/>
          <w:i/>
          <w:sz w:val="24"/>
          <w:szCs w:val="24"/>
        </w:rPr>
        <w:t>/</w:t>
      </w:r>
      <w:r w:rsidR="005268B2">
        <w:rPr>
          <w:rFonts w:ascii="Arial" w:hAnsi="Arial" w:cs="Arial"/>
          <w:i/>
          <w:sz w:val="24"/>
          <w:szCs w:val="24"/>
        </w:rPr>
        <w:t>2</w:t>
      </w:r>
      <w:r>
        <w:rPr>
          <w:rFonts w:ascii="Arial" w:hAnsi="Arial" w:cs="Arial"/>
          <w:i/>
          <w:sz w:val="24"/>
          <w:szCs w:val="24"/>
        </w:rPr>
        <w:t>7</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AC30FC">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710"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51"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33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AC30FC">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710"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51"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33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AC30FC">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710"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51"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33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AC30FC">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710"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51"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33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DC16C65" w14:textId="7E4438A5" w:rsidR="003B1610"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8102393" w:history="1">
        <w:r w:rsidR="003B1610" w:rsidRPr="005C7F34">
          <w:rPr>
            <w:rStyle w:val="Hyperlink"/>
          </w:rPr>
          <w:t>1.</w:t>
        </w:r>
        <w:r w:rsidR="003B1610">
          <w:rPr>
            <w:rFonts w:asciiTheme="minorHAnsi" w:eastAsiaTheme="minorEastAsia" w:hAnsiTheme="minorHAnsi" w:cstheme="minorBidi"/>
            <w:b w:val="0"/>
            <w:bCs w:val="0"/>
            <w:caps w:val="0"/>
            <w:sz w:val="22"/>
            <w:szCs w:val="22"/>
          </w:rPr>
          <w:tab/>
        </w:r>
        <w:r w:rsidR="003B1610" w:rsidRPr="005C7F34">
          <w:rPr>
            <w:rStyle w:val="Hyperlink"/>
          </w:rPr>
          <w:t>Purpose</w:t>
        </w:r>
        <w:r w:rsidR="003B1610">
          <w:rPr>
            <w:webHidden/>
          </w:rPr>
          <w:tab/>
        </w:r>
        <w:r w:rsidR="003B1610">
          <w:rPr>
            <w:webHidden/>
          </w:rPr>
          <w:fldChar w:fldCharType="begin"/>
        </w:r>
        <w:r w:rsidR="003B1610">
          <w:rPr>
            <w:webHidden/>
          </w:rPr>
          <w:instrText xml:space="preserve"> PAGEREF _Toc468102393 \h </w:instrText>
        </w:r>
        <w:r w:rsidR="003B1610">
          <w:rPr>
            <w:webHidden/>
          </w:rPr>
        </w:r>
        <w:r w:rsidR="003B1610">
          <w:rPr>
            <w:webHidden/>
          </w:rPr>
          <w:fldChar w:fldCharType="separate"/>
        </w:r>
        <w:r w:rsidR="003B1610">
          <w:rPr>
            <w:webHidden/>
          </w:rPr>
          <w:t>4</w:t>
        </w:r>
        <w:r w:rsidR="003B1610">
          <w:rPr>
            <w:webHidden/>
          </w:rPr>
          <w:fldChar w:fldCharType="end"/>
        </w:r>
      </w:hyperlink>
    </w:p>
    <w:p w14:paraId="20681CE2" w14:textId="79BA91EE" w:rsidR="003B1610" w:rsidRDefault="007A5B61">
      <w:pPr>
        <w:pStyle w:val="TOC1"/>
        <w:rPr>
          <w:rFonts w:asciiTheme="minorHAnsi" w:eastAsiaTheme="minorEastAsia" w:hAnsiTheme="minorHAnsi" w:cstheme="minorBidi"/>
          <w:b w:val="0"/>
          <w:bCs w:val="0"/>
          <w:caps w:val="0"/>
          <w:sz w:val="22"/>
          <w:szCs w:val="22"/>
        </w:rPr>
      </w:pPr>
      <w:hyperlink w:anchor="_Toc468102394" w:history="1">
        <w:r w:rsidR="003B1610" w:rsidRPr="005C7F34">
          <w:rPr>
            <w:rStyle w:val="Hyperlink"/>
          </w:rPr>
          <w:t>2.</w:t>
        </w:r>
        <w:r w:rsidR="003B1610">
          <w:rPr>
            <w:rFonts w:asciiTheme="minorHAnsi" w:eastAsiaTheme="minorEastAsia" w:hAnsiTheme="minorHAnsi" w:cstheme="minorBidi"/>
            <w:b w:val="0"/>
            <w:bCs w:val="0"/>
            <w:caps w:val="0"/>
            <w:sz w:val="22"/>
            <w:szCs w:val="22"/>
          </w:rPr>
          <w:tab/>
        </w:r>
        <w:r w:rsidR="003B1610" w:rsidRPr="005C7F34">
          <w:rPr>
            <w:rStyle w:val="Hyperlink"/>
          </w:rPr>
          <w:t>Introduction</w:t>
        </w:r>
        <w:r w:rsidR="003B1610">
          <w:rPr>
            <w:webHidden/>
          </w:rPr>
          <w:tab/>
        </w:r>
        <w:r w:rsidR="003B1610">
          <w:rPr>
            <w:webHidden/>
          </w:rPr>
          <w:fldChar w:fldCharType="begin"/>
        </w:r>
        <w:r w:rsidR="003B1610">
          <w:rPr>
            <w:webHidden/>
          </w:rPr>
          <w:instrText xml:space="preserve"> PAGEREF _Toc468102394 \h </w:instrText>
        </w:r>
        <w:r w:rsidR="003B1610">
          <w:rPr>
            <w:webHidden/>
          </w:rPr>
        </w:r>
        <w:r w:rsidR="003B1610">
          <w:rPr>
            <w:webHidden/>
          </w:rPr>
          <w:fldChar w:fldCharType="separate"/>
        </w:r>
        <w:r w:rsidR="003B1610">
          <w:rPr>
            <w:webHidden/>
          </w:rPr>
          <w:t>4</w:t>
        </w:r>
        <w:r w:rsidR="003B1610">
          <w:rPr>
            <w:webHidden/>
          </w:rPr>
          <w:fldChar w:fldCharType="end"/>
        </w:r>
      </w:hyperlink>
    </w:p>
    <w:p w14:paraId="5528DACC" w14:textId="00308E39" w:rsidR="003B1610" w:rsidRDefault="007A5B61">
      <w:pPr>
        <w:pStyle w:val="TOC2"/>
        <w:rPr>
          <w:rFonts w:asciiTheme="minorHAnsi" w:eastAsiaTheme="minorEastAsia" w:hAnsiTheme="minorHAnsi" w:cstheme="minorBidi"/>
          <w:sz w:val="22"/>
          <w:szCs w:val="22"/>
        </w:rPr>
      </w:pPr>
      <w:hyperlink w:anchor="_Toc468102395" w:history="1">
        <w:r w:rsidR="003B1610" w:rsidRPr="005C7F34">
          <w:rPr>
            <w:rStyle w:val="Hyperlink"/>
          </w:rPr>
          <w:t>2.1.</w:t>
        </w:r>
        <w:r w:rsidR="003B1610">
          <w:rPr>
            <w:rFonts w:asciiTheme="minorHAnsi" w:eastAsiaTheme="minorEastAsia" w:hAnsiTheme="minorHAnsi" w:cstheme="minorBidi"/>
            <w:sz w:val="22"/>
            <w:szCs w:val="22"/>
          </w:rPr>
          <w:tab/>
        </w:r>
        <w:r w:rsidR="003B1610" w:rsidRPr="005C7F34">
          <w:rPr>
            <w:rStyle w:val="Hyperlink"/>
          </w:rPr>
          <w:t>What is HPC DME?</w:t>
        </w:r>
        <w:r w:rsidR="003B1610">
          <w:rPr>
            <w:webHidden/>
          </w:rPr>
          <w:tab/>
        </w:r>
        <w:r w:rsidR="003B1610">
          <w:rPr>
            <w:webHidden/>
          </w:rPr>
          <w:fldChar w:fldCharType="begin"/>
        </w:r>
        <w:r w:rsidR="003B1610">
          <w:rPr>
            <w:webHidden/>
          </w:rPr>
          <w:instrText xml:space="preserve"> PAGEREF _Toc468102395 \h </w:instrText>
        </w:r>
        <w:r w:rsidR="003B1610">
          <w:rPr>
            <w:webHidden/>
          </w:rPr>
        </w:r>
        <w:r w:rsidR="003B1610">
          <w:rPr>
            <w:webHidden/>
          </w:rPr>
          <w:fldChar w:fldCharType="separate"/>
        </w:r>
        <w:r w:rsidR="003B1610">
          <w:rPr>
            <w:webHidden/>
          </w:rPr>
          <w:t>4</w:t>
        </w:r>
        <w:r w:rsidR="003B1610">
          <w:rPr>
            <w:webHidden/>
          </w:rPr>
          <w:fldChar w:fldCharType="end"/>
        </w:r>
      </w:hyperlink>
    </w:p>
    <w:p w14:paraId="1B5EB601" w14:textId="15EBD11D" w:rsidR="003B1610" w:rsidRDefault="007A5B61">
      <w:pPr>
        <w:pStyle w:val="TOC2"/>
        <w:rPr>
          <w:rFonts w:asciiTheme="minorHAnsi" w:eastAsiaTheme="minorEastAsia" w:hAnsiTheme="minorHAnsi" w:cstheme="minorBidi"/>
          <w:sz w:val="22"/>
          <w:szCs w:val="22"/>
        </w:rPr>
      </w:pPr>
      <w:hyperlink w:anchor="_Toc468102396" w:history="1">
        <w:r w:rsidR="003B1610" w:rsidRPr="005C7F34">
          <w:rPr>
            <w:rStyle w:val="Hyperlink"/>
          </w:rPr>
          <w:t>2.2.</w:t>
        </w:r>
        <w:r w:rsidR="003B1610">
          <w:rPr>
            <w:rFonts w:asciiTheme="minorHAnsi" w:eastAsiaTheme="minorEastAsia" w:hAnsiTheme="minorHAnsi" w:cstheme="minorBidi"/>
            <w:sz w:val="22"/>
            <w:szCs w:val="22"/>
          </w:rPr>
          <w:tab/>
        </w:r>
        <w:r w:rsidR="003B1610" w:rsidRPr="005C7F34">
          <w:rPr>
            <w:rStyle w:val="Hyperlink"/>
          </w:rPr>
          <w:t>Intended Users</w:t>
        </w:r>
        <w:r w:rsidR="003B1610">
          <w:rPr>
            <w:webHidden/>
          </w:rPr>
          <w:tab/>
        </w:r>
        <w:r w:rsidR="003B1610">
          <w:rPr>
            <w:webHidden/>
          </w:rPr>
          <w:fldChar w:fldCharType="begin"/>
        </w:r>
        <w:r w:rsidR="003B1610">
          <w:rPr>
            <w:webHidden/>
          </w:rPr>
          <w:instrText xml:space="preserve"> PAGEREF _Toc468102396 \h </w:instrText>
        </w:r>
        <w:r w:rsidR="003B1610">
          <w:rPr>
            <w:webHidden/>
          </w:rPr>
        </w:r>
        <w:r w:rsidR="003B1610">
          <w:rPr>
            <w:webHidden/>
          </w:rPr>
          <w:fldChar w:fldCharType="separate"/>
        </w:r>
        <w:r w:rsidR="003B1610">
          <w:rPr>
            <w:webHidden/>
          </w:rPr>
          <w:t>4</w:t>
        </w:r>
        <w:r w:rsidR="003B1610">
          <w:rPr>
            <w:webHidden/>
          </w:rPr>
          <w:fldChar w:fldCharType="end"/>
        </w:r>
      </w:hyperlink>
    </w:p>
    <w:p w14:paraId="1B78FB70" w14:textId="0D150FF6" w:rsidR="003B1610" w:rsidRDefault="007A5B61">
      <w:pPr>
        <w:pStyle w:val="TOC1"/>
        <w:rPr>
          <w:rFonts w:asciiTheme="minorHAnsi" w:eastAsiaTheme="minorEastAsia" w:hAnsiTheme="minorHAnsi" w:cstheme="minorBidi"/>
          <w:b w:val="0"/>
          <w:bCs w:val="0"/>
          <w:caps w:val="0"/>
          <w:sz w:val="22"/>
          <w:szCs w:val="22"/>
        </w:rPr>
      </w:pPr>
      <w:hyperlink w:anchor="_Toc468102397" w:history="1">
        <w:r w:rsidR="003B1610" w:rsidRPr="005C7F34">
          <w:rPr>
            <w:rStyle w:val="Hyperlink"/>
          </w:rPr>
          <w:t>3.</w:t>
        </w:r>
        <w:r w:rsidR="003B1610">
          <w:rPr>
            <w:rFonts w:asciiTheme="minorHAnsi" w:eastAsiaTheme="minorEastAsia" w:hAnsiTheme="minorHAnsi" w:cstheme="minorBidi"/>
            <w:b w:val="0"/>
            <w:bCs w:val="0"/>
            <w:caps w:val="0"/>
            <w:sz w:val="22"/>
            <w:szCs w:val="22"/>
          </w:rPr>
          <w:tab/>
        </w:r>
        <w:r w:rsidR="003B1610" w:rsidRPr="005C7F34">
          <w:rPr>
            <w:rStyle w:val="Hyperlink"/>
          </w:rPr>
          <w:t>Setting up HPC DME</w:t>
        </w:r>
        <w:r w:rsidR="003B1610">
          <w:rPr>
            <w:webHidden/>
          </w:rPr>
          <w:tab/>
        </w:r>
        <w:r w:rsidR="003B1610">
          <w:rPr>
            <w:webHidden/>
          </w:rPr>
          <w:fldChar w:fldCharType="begin"/>
        </w:r>
        <w:r w:rsidR="003B1610">
          <w:rPr>
            <w:webHidden/>
          </w:rPr>
          <w:instrText xml:space="preserve"> PAGEREF _Toc468102397 \h </w:instrText>
        </w:r>
        <w:r w:rsidR="003B1610">
          <w:rPr>
            <w:webHidden/>
          </w:rPr>
        </w:r>
        <w:r w:rsidR="003B1610">
          <w:rPr>
            <w:webHidden/>
          </w:rPr>
          <w:fldChar w:fldCharType="separate"/>
        </w:r>
        <w:r w:rsidR="003B1610">
          <w:rPr>
            <w:webHidden/>
          </w:rPr>
          <w:t>4</w:t>
        </w:r>
        <w:r w:rsidR="003B1610">
          <w:rPr>
            <w:webHidden/>
          </w:rPr>
          <w:fldChar w:fldCharType="end"/>
        </w:r>
      </w:hyperlink>
    </w:p>
    <w:p w14:paraId="0B52BE93" w14:textId="3D97D5B8" w:rsidR="003B1610" w:rsidRDefault="007A5B61">
      <w:pPr>
        <w:pStyle w:val="TOC2"/>
        <w:rPr>
          <w:rFonts w:asciiTheme="minorHAnsi" w:eastAsiaTheme="minorEastAsia" w:hAnsiTheme="minorHAnsi" w:cstheme="minorBidi"/>
          <w:sz w:val="22"/>
          <w:szCs w:val="22"/>
        </w:rPr>
      </w:pPr>
      <w:hyperlink w:anchor="_Toc468102398" w:history="1">
        <w:r w:rsidR="003B1610" w:rsidRPr="005C7F34">
          <w:rPr>
            <w:rStyle w:val="Hyperlink"/>
          </w:rPr>
          <w:t>3.1.</w:t>
        </w:r>
        <w:r w:rsidR="003B1610">
          <w:rPr>
            <w:rFonts w:asciiTheme="minorHAnsi" w:eastAsiaTheme="minorEastAsia" w:hAnsiTheme="minorHAnsi" w:cstheme="minorBidi"/>
            <w:sz w:val="22"/>
            <w:szCs w:val="22"/>
          </w:rPr>
          <w:tab/>
        </w:r>
        <w:r w:rsidR="003B1610" w:rsidRPr="005C7F34">
          <w:rPr>
            <w:rStyle w:val="Hyperlink"/>
          </w:rPr>
          <w:t>Pre-requisiteS</w:t>
        </w:r>
        <w:r w:rsidR="003B1610">
          <w:rPr>
            <w:webHidden/>
          </w:rPr>
          <w:tab/>
        </w:r>
        <w:r w:rsidR="003B1610">
          <w:rPr>
            <w:webHidden/>
          </w:rPr>
          <w:fldChar w:fldCharType="begin"/>
        </w:r>
        <w:r w:rsidR="003B1610">
          <w:rPr>
            <w:webHidden/>
          </w:rPr>
          <w:instrText xml:space="preserve"> PAGEREF _Toc468102398 \h </w:instrText>
        </w:r>
        <w:r w:rsidR="003B1610">
          <w:rPr>
            <w:webHidden/>
          </w:rPr>
        </w:r>
        <w:r w:rsidR="003B1610">
          <w:rPr>
            <w:webHidden/>
          </w:rPr>
          <w:fldChar w:fldCharType="separate"/>
        </w:r>
        <w:r w:rsidR="003B1610">
          <w:rPr>
            <w:webHidden/>
          </w:rPr>
          <w:t>4</w:t>
        </w:r>
        <w:r w:rsidR="003B1610">
          <w:rPr>
            <w:webHidden/>
          </w:rPr>
          <w:fldChar w:fldCharType="end"/>
        </w:r>
      </w:hyperlink>
    </w:p>
    <w:p w14:paraId="0065BA70" w14:textId="271B8FA0" w:rsidR="003B1610" w:rsidRDefault="007A5B61">
      <w:pPr>
        <w:pStyle w:val="TOC3"/>
        <w:rPr>
          <w:rFonts w:asciiTheme="minorHAnsi" w:eastAsiaTheme="minorEastAsia" w:hAnsiTheme="minorHAnsi" w:cstheme="minorBidi"/>
          <w:sz w:val="22"/>
          <w:szCs w:val="22"/>
        </w:rPr>
      </w:pPr>
      <w:hyperlink w:anchor="_Toc468102399" w:history="1">
        <w:r w:rsidR="003B1610" w:rsidRPr="005C7F34">
          <w:rPr>
            <w:rStyle w:val="Hyperlink"/>
          </w:rPr>
          <w:t>3.1.1</w:t>
        </w:r>
        <w:r w:rsidR="003B1610">
          <w:rPr>
            <w:rFonts w:asciiTheme="minorHAnsi" w:eastAsiaTheme="minorEastAsia" w:hAnsiTheme="minorHAnsi" w:cstheme="minorBidi"/>
            <w:sz w:val="22"/>
            <w:szCs w:val="22"/>
          </w:rPr>
          <w:tab/>
        </w:r>
        <w:r w:rsidR="003B1610" w:rsidRPr="005C7F34">
          <w:rPr>
            <w:rStyle w:val="Hyperlink"/>
          </w:rPr>
          <w:t>Java</w:t>
        </w:r>
        <w:r w:rsidR="003B1610">
          <w:rPr>
            <w:webHidden/>
          </w:rPr>
          <w:tab/>
        </w:r>
        <w:r w:rsidR="003B1610">
          <w:rPr>
            <w:webHidden/>
          </w:rPr>
          <w:fldChar w:fldCharType="begin"/>
        </w:r>
        <w:r w:rsidR="003B1610">
          <w:rPr>
            <w:webHidden/>
          </w:rPr>
          <w:instrText xml:space="preserve"> PAGEREF _Toc468102399 \h </w:instrText>
        </w:r>
        <w:r w:rsidR="003B1610">
          <w:rPr>
            <w:webHidden/>
          </w:rPr>
        </w:r>
        <w:r w:rsidR="003B1610">
          <w:rPr>
            <w:webHidden/>
          </w:rPr>
          <w:fldChar w:fldCharType="separate"/>
        </w:r>
        <w:r w:rsidR="003B1610">
          <w:rPr>
            <w:webHidden/>
          </w:rPr>
          <w:t>4</w:t>
        </w:r>
        <w:r w:rsidR="003B1610">
          <w:rPr>
            <w:webHidden/>
          </w:rPr>
          <w:fldChar w:fldCharType="end"/>
        </w:r>
      </w:hyperlink>
    </w:p>
    <w:p w14:paraId="59AE1488" w14:textId="4D703B07" w:rsidR="003B1610" w:rsidRDefault="007A5B61">
      <w:pPr>
        <w:pStyle w:val="TOC3"/>
        <w:rPr>
          <w:rFonts w:asciiTheme="minorHAnsi" w:eastAsiaTheme="minorEastAsia" w:hAnsiTheme="minorHAnsi" w:cstheme="minorBidi"/>
          <w:sz w:val="22"/>
          <w:szCs w:val="22"/>
        </w:rPr>
      </w:pPr>
      <w:hyperlink w:anchor="_Toc468102400" w:history="1">
        <w:r w:rsidR="003B1610" w:rsidRPr="005C7F34">
          <w:rPr>
            <w:rStyle w:val="Hyperlink"/>
          </w:rPr>
          <w:t>3.1.2</w:t>
        </w:r>
        <w:r w:rsidR="003B1610">
          <w:rPr>
            <w:rFonts w:asciiTheme="minorHAnsi" w:eastAsiaTheme="minorEastAsia" w:hAnsiTheme="minorHAnsi" w:cstheme="minorBidi"/>
            <w:sz w:val="22"/>
            <w:szCs w:val="22"/>
          </w:rPr>
          <w:tab/>
        </w:r>
        <w:r w:rsidR="003B1610" w:rsidRPr="005C7F34">
          <w:rPr>
            <w:rStyle w:val="Hyperlink"/>
          </w:rPr>
          <w:t>Install Maven</w:t>
        </w:r>
        <w:r w:rsidR="003B1610">
          <w:rPr>
            <w:webHidden/>
          </w:rPr>
          <w:tab/>
        </w:r>
        <w:r w:rsidR="003B1610">
          <w:rPr>
            <w:webHidden/>
          </w:rPr>
          <w:fldChar w:fldCharType="begin"/>
        </w:r>
        <w:r w:rsidR="003B1610">
          <w:rPr>
            <w:webHidden/>
          </w:rPr>
          <w:instrText xml:space="preserve"> PAGEREF _Toc468102400 \h </w:instrText>
        </w:r>
        <w:r w:rsidR="003B1610">
          <w:rPr>
            <w:webHidden/>
          </w:rPr>
        </w:r>
        <w:r w:rsidR="003B1610">
          <w:rPr>
            <w:webHidden/>
          </w:rPr>
          <w:fldChar w:fldCharType="separate"/>
        </w:r>
        <w:r w:rsidR="003B1610">
          <w:rPr>
            <w:webHidden/>
          </w:rPr>
          <w:t>5</w:t>
        </w:r>
        <w:r w:rsidR="003B1610">
          <w:rPr>
            <w:webHidden/>
          </w:rPr>
          <w:fldChar w:fldCharType="end"/>
        </w:r>
      </w:hyperlink>
    </w:p>
    <w:p w14:paraId="065687F1" w14:textId="0793961B" w:rsidR="003B1610" w:rsidRDefault="007A5B61">
      <w:pPr>
        <w:pStyle w:val="TOC3"/>
        <w:rPr>
          <w:rFonts w:asciiTheme="minorHAnsi" w:eastAsiaTheme="minorEastAsia" w:hAnsiTheme="minorHAnsi" w:cstheme="minorBidi"/>
          <w:sz w:val="22"/>
          <w:szCs w:val="22"/>
        </w:rPr>
      </w:pPr>
      <w:hyperlink w:anchor="_Toc468102401" w:history="1">
        <w:r w:rsidR="003B1610" w:rsidRPr="005C7F34">
          <w:rPr>
            <w:rStyle w:val="Hyperlink"/>
          </w:rPr>
          <w:t>3.1.3</w:t>
        </w:r>
        <w:r w:rsidR="003B1610">
          <w:rPr>
            <w:rFonts w:asciiTheme="minorHAnsi" w:eastAsiaTheme="minorEastAsia" w:hAnsiTheme="minorHAnsi" w:cstheme="minorBidi"/>
            <w:sz w:val="22"/>
            <w:szCs w:val="22"/>
          </w:rPr>
          <w:tab/>
        </w:r>
        <w:r w:rsidR="003B1610" w:rsidRPr="005C7F34">
          <w:rPr>
            <w:rStyle w:val="Hyperlink"/>
          </w:rPr>
          <w:t>Install SVN Client</w:t>
        </w:r>
        <w:r w:rsidR="003B1610">
          <w:rPr>
            <w:webHidden/>
          </w:rPr>
          <w:tab/>
        </w:r>
        <w:r w:rsidR="003B1610">
          <w:rPr>
            <w:webHidden/>
          </w:rPr>
          <w:fldChar w:fldCharType="begin"/>
        </w:r>
        <w:r w:rsidR="003B1610">
          <w:rPr>
            <w:webHidden/>
          </w:rPr>
          <w:instrText xml:space="preserve"> PAGEREF _Toc468102401 \h </w:instrText>
        </w:r>
        <w:r w:rsidR="003B1610">
          <w:rPr>
            <w:webHidden/>
          </w:rPr>
        </w:r>
        <w:r w:rsidR="003B1610">
          <w:rPr>
            <w:webHidden/>
          </w:rPr>
          <w:fldChar w:fldCharType="separate"/>
        </w:r>
        <w:r w:rsidR="003B1610">
          <w:rPr>
            <w:webHidden/>
          </w:rPr>
          <w:t>5</w:t>
        </w:r>
        <w:r w:rsidR="003B1610">
          <w:rPr>
            <w:webHidden/>
          </w:rPr>
          <w:fldChar w:fldCharType="end"/>
        </w:r>
      </w:hyperlink>
    </w:p>
    <w:p w14:paraId="40A9E4F1" w14:textId="2BCE4449" w:rsidR="003B1610" w:rsidRDefault="007A5B61">
      <w:pPr>
        <w:pStyle w:val="TOC3"/>
        <w:rPr>
          <w:rFonts w:asciiTheme="minorHAnsi" w:eastAsiaTheme="minorEastAsia" w:hAnsiTheme="minorHAnsi" w:cstheme="minorBidi"/>
          <w:sz w:val="22"/>
          <w:szCs w:val="22"/>
        </w:rPr>
      </w:pPr>
      <w:hyperlink w:anchor="_Toc468102402" w:history="1">
        <w:r w:rsidR="003B1610" w:rsidRPr="005C7F34">
          <w:rPr>
            <w:rStyle w:val="Hyperlink"/>
          </w:rPr>
          <w:t>3.1.4</w:t>
        </w:r>
        <w:r w:rsidR="003B1610">
          <w:rPr>
            <w:rFonts w:asciiTheme="minorHAnsi" w:eastAsiaTheme="minorEastAsia" w:hAnsiTheme="minorHAnsi" w:cstheme="minorBidi"/>
            <w:sz w:val="22"/>
            <w:szCs w:val="22"/>
          </w:rPr>
          <w:tab/>
        </w:r>
        <w:r w:rsidR="003B1610" w:rsidRPr="005C7F34">
          <w:rPr>
            <w:rStyle w:val="Hyperlink"/>
          </w:rPr>
          <w:t>Install ServiceMix</w:t>
        </w:r>
        <w:r w:rsidR="003B1610">
          <w:rPr>
            <w:webHidden/>
          </w:rPr>
          <w:tab/>
        </w:r>
        <w:r w:rsidR="003B1610">
          <w:rPr>
            <w:webHidden/>
          </w:rPr>
          <w:fldChar w:fldCharType="begin"/>
        </w:r>
        <w:r w:rsidR="003B1610">
          <w:rPr>
            <w:webHidden/>
          </w:rPr>
          <w:instrText xml:space="preserve"> PAGEREF _Toc468102402 \h </w:instrText>
        </w:r>
        <w:r w:rsidR="003B1610">
          <w:rPr>
            <w:webHidden/>
          </w:rPr>
        </w:r>
        <w:r w:rsidR="003B1610">
          <w:rPr>
            <w:webHidden/>
          </w:rPr>
          <w:fldChar w:fldCharType="separate"/>
        </w:r>
        <w:r w:rsidR="003B1610">
          <w:rPr>
            <w:webHidden/>
          </w:rPr>
          <w:t>5</w:t>
        </w:r>
        <w:r w:rsidR="003B1610">
          <w:rPr>
            <w:webHidden/>
          </w:rPr>
          <w:fldChar w:fldCharType="end"/>
        </w:r>
      </w:hyperlink>
    </w:p>
    <w:p w14:paraId="50C0DAD3" w14:textId="6054D88B" w:rsidR="003B1610" w:rsidRDefault="007A5B61">
      <w:pPr>
        <w:pStyle w:val="TOC3"/>
        <w:rPr>
          <w:rFonts w:asciiTheme="minorHAnsi" w:eastAsiaTheme="minorEastAsia" w:hAnsiTheme="minorHAnsi" w:cstheme="minorBidi"/>
          <w:sz w:val="22"/>
          <w:szCs w:val="22"/>
        </w:rPr>
      </w:pPr>
      <w:hyperlink w:anchor="_Toc468102403" w:history="1">
        <w:r w:rsidR="003B1610" w:rsidRPr="005C7F34">
          <w:rPr>
            <w:rStyle w:val="Hyperlink"/>
          </w:rPr>
          <w:t>3.1.5</w:t>
        </w:r>
        <w:r w:rsidR="003B1610">
          <w:rPr>
            <w:rFonts w:asciiTheme="minorHAnsi" w:eastAsiaTheme="minorEastAsia" w:hAnsiTheme="minorHAnsi" w:cstheme="minorBidi"/>
            <w:sz w:val="22"/>
            <w:szCs w:val="22"/>
          </w:rPr>
          <w:tab/>
        </w:r>
        <w:r w:rsidR="003B1610" w:rsidRPr="005C7F34">
          <w:rPr>
            <w:rStyle w:val="Hyperlink"/>
          </w:rPr>
          <w:t>Install PostgreSQL</w:t>
        </w:r>
        <w:r w:rsidR="003B1610">
          <w:rPr>
            <w:webHidden/>
          </w:rPr>
          <w:tab/>
        </w:r>
        <w:r w:rsidR="003B1610">
          <w:rPr>
            <w:webHidden/>
          </w:rPr>
          <w:fldChar w:fldCharType="begin"/>
        </w:r>
        <w:r w:rsidR="003B1610">
          <w:rPr>
            <w:webHidden/>
          </w:rPr>
          <w:instrText xml:space="preserve"> PAGEREF _Toc468102403 \h </w:instrText>
        </w:r>
        <w:r w:rsidR="003B1610">
          <w:rPr>
            <w:webHidden/>
          </w:rPr>
        </w:r>
        <w:r w:rsidR="003B1610">
          <w:rPr>
            <w:webHidden/>
          </w:rPr>
          <w:fldChar w:fldCharType="separate"/>
        </w:r>
        <w:r w:rsidR="003B1610">
          <w:rPr>
            <w:webHidden/>
          </w:rPr>
          <w:t>5</w:t>
        </w:r>
        <w:r w:rsidR="003B1610">
          <w:rPr>
            <w:webHidden/>
          </w:rPr>
          <w:fldChar w:fldCharType="end"/>
        </w:r>
      </w:hyperlink>
    </w:p>
    <w:p w14:paraId="1197B25D" w14:textId="41679263" w:rsidR="003B1610" w:rsidRDefault="007A5B61">
      <w:pPr>
        <w:pStyle w:val="TOC3"/>
        <w:rPr>
          <w:rFonts w:asciiTheme="minorHAnsi" w:eastAsiaTheme="minorEastAsia" w:hAnsiTheme="minorHAnsi" w:cstheme="minorBidi"/>
          <w:sz w:val="22"/>
          <w:szCs w:val="22"/>
        </w:rPr>
      </w:pPr>
      <w:hyperlink w:anchor="_Toc468102404" w:history="1">
        <w:r w:rsidR="003B1610" w:rsidRPr="005C7F34">
          <w:rPr>
            <w:rStyle w:val="Hyperlink"/>
          </w:rPr>
          <w:t>3.1.6</w:t>
        </w:r>
        <w:r w:rsidR="003B1610">
          <w:rPr>
            <w:rFonts w:asciiTheme="minorHAnsi" w:eastAsiaTheme="minorEastAsia" w:hAnsiTheme="minorHAnsi" w:cstheme="minorBidi"/>
            <w:sz w:val="22"/>
            <w:szCs w:val="22"/>
          </w:rPr>
          <w:tab/>
        </w:r>
        <w:r w:rsidR="003B1610" w:rsidRPr="005C7F34">
          <w:rPr>
            <w:rStyle w:val="Hyperlink"/>
          </w:rPr>
          <w:t>Install iRODS</w:t>
        </w:r>
        <w:r w:rsidR="003B1610">
          <w:rPr>
            <w:webHidden/>
          </w:rPr>
          <w:tab/>
        </w:r>
        <w:r w:rsidR="003B1610">
          <w:rPr>
            <w:webHidden/>
          </w:rPr>
          <w:fldChar w:fldCharType="begin"/>
        </w:r>
        <w:r w:rsidR="003B1610">
          <w:rPr>
            <w:webHidden/>
          </w:rPr>
          <w:instrText xml:space="preserve"> PAGEREF _Toc468102404 \h </w:instrText>
        </w:r>
        <w:r w:rsidR="003B1610">
          <w:rPr>
            <w:webHidden/>
          </w:rPr>
        </w:r>
        <w:r w:rsidR="003B1610">
          <w:rPr>
            <w:webHidden/>
          </w:rPr>
          <w:fldChar w:fldCharType="separate"/>
        </w:r>
        <w:r w:rsidR="003B1610">
          <w:rPr>
            <w:webHidden/>
          </w:rPr>
          <w:t>5</w:t>
        </w:r>
        <w:r w:rsidR="003B1610">
          <w:rPr>
            <w:webHidden/>
          </w:rPr>
          <w:fldChar w:fldCharType="end"/>
        </w:r>
      </w:hyperlink>
    </w:p>
    <w:p w14:paraId="03A247DF" w14:textId="2C894E92" w:rsidR="003B1610" w:rsidRDefault="007A5B61">
      <w:pPr>
        <w:pStyle w:val="TOC3"/>
        <w:rPr>
          <w:rFonts w:asciiTheme="minorHAnsi" w:eastAsiaTheme="minorEastAsia" w:hAnsiTheme="minorHAnsi" w:cstheme="minorBidi"/>
          <w:sz w:val="22"/>
          <w:szCs w:val="22"/>
        </w:rPr>
      </w:pPr>
      <w:hyperlink w:anchor="_Toc468102405" w:history="1">
        <w:r w:rsidR="003B1610" w:rsidRPr="005C7F34">
          <w:rPr>
            <w:rStyle w:val="Hyperlink"/>
          </w:rPr>
          <w:t>3.1.7</w:t>
        </w:r>
        <w:r w:rsidR="003B1610">
          <w:rPr>
            <w:rFonts w:asciiTheme="minorHAnsi" w:eastAsiaTheme="minorEastAsia" w:hAnsiTheme="minorHAnsi" w:cstheme="minorBidi"/>
            <w:sz w:val="22"/>
            <w:szCs w:val="22"/>
          </w:rPr>
          <w:tab/>
        </w:r>
        <w:r w:rsidR="003B1610" w:rsidRPr="005C7F34">
          <w:rPr>
            <w:rStyle w:val="Hyperlink"/>
          </w:rPr>
          <w:t>Install iRODS iCommands CLI</w:t>
        </w:r>
        <w:r w:rsidR="003B1610">
          <w:rPr>
            <w:webHidden/>
          </w:rPr>
          <w:tab/>
        </w:r>
        <w:r w:rsidR="003B1610">
          <w:rPr>
            <w:webHidden/>
          </w:rPr>
          <w:fldChar w:fldCharType="begin"/>
        </w:r>
        <w:r w:rsidR="003B1610">
          <w:rPr>
            <w:webHidden/>
          </w:rPr>
          <w:instrText xml:space="preserve"> PAGEREF _Toc468102405 \h </w:instrText>
        </w:r>
        <w:r w:rsidR="003B1610">
          <w:rPr>
            <w:webHidden/>
          </w:rPr>
        </w:r>
        <w:r w:rsidR="003B1610">
          <w:rPr>
            <w:webHidden/>
          </w:rPr>
          <w:fldChar w:fldCharType="separate"/>
        </w:r>
        <w:r w:rsidR="003B1610">
          <w:rPr>
            <w:webHidden/>
          </w:rPr>
          <w:t>6</w:t>
        </w:r>
        <w:r w:rsidR="003B1610">
          <w:rPr>
            <w:webHidden/>
          </w:rPr>
          <w:fldChar w:fldCharType="end"/>
        </w:r>
      </w:hyperlink>
    </w:p>
    <w:p w14:paraId="03ABDE54" w14:textId="59DD146D" w:rsidR="003B1610" w:rsidRDefault="007A5B61">
      <w:pPr>
        <w:pStyle w:val="TOC2"/>
        <w:rPr>
          <w:rFonts w:asciiTheme="minorHAnsi" w:eastAsiaTheme="minorEastAsia" w:hAnsiTheme="minorHAnsi" w:cstheme="minorBidi"/>
          <w:sz w:val="22"/>
          <w:szCs w:val="22"/>
        </w:rPr>
      </w:pPr>
      <w:hyperlink w:anchor="_Toc468102406" w:history="1">
        <w:r w:rsidR="003B1610" w:rsidRPr="005C7F34">
          <w:rPr>
            <w:rStyle w:val="Hyperlink"/>
          </w:rPr>
          <w:t>3.2.</w:t>
        </w:r>
        <w:r w:rsidR="003B1610">
          <w:rPr>
            <w:rFonts w:asciiTheme="minorHAnsi" w:eastAsiaTheme="minorEastAsia" w:hAnsiTheme="minorHAnsi" w:cstheme="minorBidi"/>
            <w:sz w:val="22"/>
            <w:szCs w:val="22"/>
          </w:rPr>
          <w:tab/>
        </w:r>
        <w:r w:rsidR="003B1610" w:rsidRPr="005C7F34">
          <w:rPr>
            <w:rStyle w:val="Hyperlink"/>
          </w:rPr>
          <w:t>Build and Deploy</w:t>
        </w:r>
        <w:r w:rsidR="003B1610">
          <w:rPr>
            <w:webHidden/>
          </w:rPr>
          <w:tab/>
        </w:r>
        <w:r w:rsidR="003B1610">
          <w:rPr>
            <w:webHidden/>
          </w:rPr>
          <w:fldChar w:fldCharType="begin"/>
        </w:r>
        <w:r w:rsidR="003B1610">
          <w:rPr>
            <w:webHidden/>
          </w:rPr>
          <w:instrText xml:space="preserve"> PAGEREF _Toc468102406 \h </w:instrText>
        </w:r>
        <w:r w:rsidR="003B1610">
          <w:rPr>
            <w:webHidden/>
          </w:rPr>
        </w:r>
        <w:r w:rsidR="003B1610">
          <w:rPr>
            <w:webHidden/>
          </w:rPr>
          <w:fldChar w:fldCharType="separate"/>
        </w:r>
        <w:r w:rsidR="003B1610">
          <w:rPr>
            <w:webHidden/>
          </w:rPr>
          <w:t>7</w:t>
        </w:r>
        <w:r w:rsidR="003B1610">
          <w:rPr>
            <w:webHidden/>
          </w:rPr>
          <w:fldChar w:fldCharType="end"/>
        </w:r>
      </w:hyperlink>
    </w:p>
    <w:p w14:paraId="737CE559" w14:textId="5BF0E739" w:rsidR="003B1610" w:rsidRDefault="007A5B61">
      <w:pPr>
        <w:pStyle w:val="TOC3"/>
        <w:rPr>
          <w:rFonts w:asciiTheme="minorHAnsi" w:eastAsiaTheme="minorEastAsia" w:hAnsiTheme="minorHAnsi" w:cstheme="minorBidi"/>
          <w:sz w:val="22"/>
          <w:szCs w:val="22"/>
        </w:rPr>
      </w:pPr>
      <w:hyperlink w:anchor="_Toc468102407" w:history="1">
        <w:r w:rsidR="003B1610" w:rsidRPr="005C7F34">
          <w:rPr>
            <w:rStyle w:val="Hyperlink"/>
          </w:rPr>
          <w:t>3.2.1</w:t>
        </w:r>
        <w:r w:rsidR="003B1610">
          <w:rPr>
            <w:rFonts w:asciiTheme="minorHAnsi" w:eastAsiaTheme="minorEastAsia" w:hAnsiTheme="minorHAnsi" w:cstheme="minorBidi"/>
            <w:sz w:val="22"/>
            <w:szCs w:val="22"/>
          </w:rPr>
          <w:tab/>
        </w:r>
        <w:r w:rsidR="003B1610" w:rsidRPr="005C7F34">
          <w:rPr>
            <w:rStyle w:val="Hyperlink"/>
          </w:rPr>
          <w:t>Set HPC DM Services properties</w:t>
        </w:r>
        <w:r w:rsidR="003B1610">
          <w:rPr>
            <w:webHidden/>
          </w:rPr>
          <w:tab/>
        </w:r>
        <w:r w:rsidR="003B1610">
          <w:rPr>
            <w:webHidden/>
          </w:rPr>
          <w:fldChar w:fldCharType="begin"/>
        </w:r>
        <w:r w:rsidR="003B1610">
          <w:rPr>
            <w:webHidden/>
          </w:rPr>
          <w:instrText xml:space="preserve"> PAGEREF _Toc468102407 \h </w:instrText>
        </w:r>
        <w:r w:rsidR="003B1610">
          <w:rPr>
            <w:webHidden/>
          </w:rPr>
        </w:r>
        <w:r w:rsidR="003B1610">
          <w:rPr>
            <w:webHidden/>
          </w:rPr>
          <w:fldChar w:fldCharType="separate"/>
        </w:r>
        <w:r w:rsidR="003B1610">
          <w:rPr>
            <w:webHidden/>
          </w:rPr>
          <w:t>7</w:t>
        </w:r>
        <w:r w:rsidR="003B1610">
          <w:rPr>
            <w:webHidden/>
          </w:rPr>
          <w:fldChar w:fldCharType="end"/>
        </w:r>
      </w:hyperlink>
    </w:p>
    <w:p w14:paraId="19778750" w14:textId="16D453ED" w:rsidR="003B1610" w:rsidRDefault="007A5B61">
      <w:pPr>
        <w:pStyle w:val="TOC3"/>
        <w:rPr>
          <w:rFonts w:asciiTheme="minorHAnsi" w:eastAsiaTheme="minorEastAsia" w:hAnsiTheme="minorHAnsi" w:cstheme="minorBidi"/>
          <w:sz w:val="22"/>
          <w:szCs w:val="22"/>
        </w:rPr>
      </w:pPr>
      <w:hyperlink w:anchor="_Toc468102408" w:history="1">
        <w:r w:rsidR="003B1610" w:rsidRPr="005C7F34">
          <w:rPr>
            <w:rStyle w:val="Hyperlink"/>
          </w:rPr>
          <w:t>3.2.2</w:t>
        </w:r>
        <w:r w:rsidR="003B1610">
          <w:rPr>
            <w:rFonts w:asciiTheme="minorHAnsi" w:eastAsiaTheme="minorEastAsia" w:hAnsiTheme="minorHAnsi" w:cstheme="minorBidi"/>
            <w:sz w:val="22"/>
            <w:szCs w:val="22"/>
          </w:rPr>
          <w:tab/>
        </w:r>
        <w:r w:rsidR="003B1610" w:rsidRPr="005C7F34">
          <w:rPr>
            <w:rStyle w:val="Hyperlink"/>
          </w:rPr>
          <w:t>Set up CA Certificate for SSL port</w:t>
        </w:r>
        <w:r w:rsidR="003B1610">
          <w:rPr>
            <w:webHidden/>
          </w:rPr>
          <w:tab/>
        </w:r>
        <w:r w:rsidR="003B1610">
          <w:rPr>
            <w:webHidden/>
          </w:rPr>
          <w:fldChar w:fldCharType="begin"/>
        </w:r>
        <w:r w:rsidR="003B1610">
          <w:rPr>
            <w:webHidden/>
          </w:rPr>
          <w:instrText xml:space="preserve"> PAGEREF _Toc468102408 \h </w:instrText>
        </w:r>
        <w:r w:rsidR="003B1610">
          <w:rPr>
            <w:webHidden/>
          </w:rPr>
        </w:r>
        <w:r w:rsidR="003B1610">
          <w:rPr>
            <w:webHidden/>
          </w:rPr>
          <w:fldChar w:fldCharType="separate"/>
        </w:r>
        <w:r w:rsidR="003B1610">
          <w:rPr>
            <w:webHidden/>
          </w:rPr>
          <w:t>10</w:t>
        </w:r>
        <w:r w:rsidR="003B1610">
          <w:rPr>
            <w:webHidden/>
          </w:rPr>
          <w:fldChar w:fldCharType="end"/>
        </w:r>
      </w:hyperlink>
    </w:p>
    <w:p w14:paraId="198EC4D5" w14:textId="4D46CA9C" w:rsidR="003B1610" w:rsidRDefault="007A5B61">
      <w:pPr>
        <w:pStyle w:val="TOC3"/>
        <w:rPr>
          <w:rFonts w:asciiTheme="minorHAnsi" w:eastAsiaTheme="minorEastAsia" w:hAnsiTheme="minorHAnsi" w:cstheme="minorBidi"/>
          <w:sz w:val="22"/>
          <w:szCs w:val="22"/>
        </w:rPr>
      </w:pPr>
      <w:hyperlink w:anchor="_Toc468102409" w:history="1">
        <w:r w:rsidR="003B1610" w:rsidRPr="005C7F34">
          <w:rPr>
            <w:rStyle w:val="Hyperlink"/>
          </w:rPr>
          <w:t>3.2.3</w:t>
        </w:r>
        <w:r w:rsidR="003B1610">
          <w:rPr>
            <w:rFonts w:asciiTheme="minorHAnsi" w:eastAsiaTheme="minorEastAsia" w:hAnsiTheme="minorHAnsi" w:cstheme="minorBidi"/>
            <w:sz w:val="22"/>
            <w:szCs w:val="22"/>
          </w:rPr>
          <w:tab/>
        </w:r>
        <w:r w:rsidR="003B1610" w:rsidRPr="005C7F34">
          <w:rPr>
            <w:rStyle w:val="Hyperlink"/>
          </w:rPr>
          <w:t>Build HPC DME keystore</w:t>
        </w:r>
        <w:r w:rsidR="003B1610">
          <w:rPr>
            <w:webHidden/>
          </w:rPr>
          <w:tab/>
        </w:r>
        <w:r w:rsidR="003B1610">
          <w:rPr>
            <w:webHidden/>
          </w:rPr>
          <w:fldChar w:fldCharType="begin"/>
        </w:r>
        <w:r w:rsidR="003B1610">
          <w:rPr>
            <w:webHidden/>
          </w:rPr>
          <w:instrText xml:space="preserve"> PAGEREF _Toc468102409 \h </w:instrText>
        </w:r>
        <w:r w:rsidR="003B1610">
          <w:rPr>
            <w:webHidden/>
          </w:rPr>
        </w:r>
        <w:r w:rsidR="003B1610">
          <w:rPr>
            <w:webHidden/>
          </w:rPr>
          <w:fldChar w:fldCharType="separate"/>
        </w:r>
        <w:r w:rsidR="003B1610">
          <w:rPr>
            <w:webHidden/>
          </w:rPr>
          <w:t>11</w:t>
        </w:r>
        <w:r w:rsidR="003B1610">
          <w:rPr>
            <w:webHidden/>
          </w:rPr>
          <w:fldChar w:fldCharType="end"/>
        </w:r>
      </w:hyperlink>
    </w:p>
    <w:p w14:paraId="1521DEC5" w14:textId="1A98613D" w:rsidR="003B1610" w:rsidRDefault="007A5B61">
      <w:pPr>
        <w:pStyle w:val="TOC3"/>
        <w:rPr>
          <w:rFonts w:asciiTheme="minorHAnsi" w:eastAsiaTheme="minorEastAsia" w:hAnsiTheme="minorHAnsi" w:cstheme="minorBidi"/>
          <w:sz w:val="22"/>
          <w:szCs w:val="22"/>
        </w:rPr>
      </w:pPr>
      <w:hyperlink w:anchor="_Toc468102410" w:history="1">
        <w:r w:rsidR="003B1610" w:rsidRPr="005C7F34">
          <w:rPr>
            <w:rStyle w:val="Hyperlink"/>
          </w:rPr>
          <w:t>3.2.4</w:t>
        </w:r>
        <w:r w:rsidR="003B1610">
          <w:rPr>
            <w:rFonts w:asciiTheme="minorHAnsi" w:eastAsiaTheme="minorEastAsia" w:hAnsiTheme="minorHAnsi" w:cstheme="minorBidi"/>
            <w:sz w:val="22"/>
            <w:szCs w:val="22"/>
          </w:rPr>
          <w:tab/>
        </w:r>
        <w:r w:rsidR="003B1610" w:rsidRPr="005C7F34">
          <w:rPr>
            <w:rStyle w:val="Hyperlink"/>
          </w:rPr>
          <w:t>Build HPC DME</w:t>
        </w:r>
        <w:r w:rsidR="003B1610">
          <w:rPr>
            <w:webHidden/>
          </w:rPr>
          <w:tab/>
        </w:r>
        <w:r w:rsidR="003B1610">
          <w:rPr>
            <w:webHidden/>
          </w:rPr>
          <w:fldChar w:fldCharType="begin"/>
        </w:r>
        <w:r w:rsidR="003B1610">
          <w:rPr>
            <w:webHidden/>
          </w:rPr>
          <w:instrText xml:space="preserve"> PAGEREF _Toc468102410 \h </w:instrText>
        </w:r>
        <w:r w:rsidR="003B1610">
          <w:rPr>
            <w:webHidden/>
          </w:rPr>
        </w:r>
        <w:r w:rsidR="003B1610">
          <w:rPr>
            <w:webHidden/>
          </w:rPr>
          <w:fldChar w:fldCharType="separate"/>
        </w:r>
        <w:r w:rsidR="003B1610">
          <w:rPr>
            <w:webHidden/>
          </w:rPr>
          <w:t>11</w:t>
        </w:r>
        <w:r w:rsidR="003B1610">
          <w:rPr>
            <w:webHidden/>
          </w:rPr>
          <w:fldChar w:fldCharType="end"/>
        </w:r>
      </w:hyperlink>
    </w:p>
    <w:p w14:paraId="4F6BF8AB" w14:textId="4663678D" w:rsidR="003B1610" w:rsidRDefault="007A5B61">
      <w:pPr>
        <w:pStyle w:val="TOC3"/>
        <w:rPr>
          <w:rFonts w:asciiTheme="minorHAnsi" w:eastAsiaTheme="minorEastAsia" w:hAnsiTheme="minorHAnsi" w:cstheme="minorBidi"/>
          <w:sz w:val="22"/>
          <w:szCs w:val="22"/>
        </w:rPr>
      </w:pPr>
      <w:hyperlink w:anchor="_Toc468102411" w:history="1">
        <w:r w:rsidR="003B1610" w:rsidRPr="005C7F34">
          <w:rPr>
            <w:rStyle w:val="Hyperlink"/>
          </w:rPr>
          <w:t>3.2.5</w:t>
        </w:r>
        <w:r w:rsidR="003B1610">
          <w:rPr>
            <w:rFonts w:asciiTheme="minorHAnsi" w:eastAsiaTheme="minorEastAsia" w:hAnsiTheme="minorHAnsi" w:cstheme="minorBidi"/>
            <w:sz w:val="22"/>
            <w:szCs w:val="22"/>
          </w:rPr>
          <w:tab/>
        </w:r>
        <w:r w:rsidR="003B1610" w:rsidRPr="005C7F34">
          <w:rPr>
            <w:rStyle w:val="Hyperlink"/>
          </w:rPr>
          <w:t>Deploy HPC DME into ServiceMix</w:t>
        </w:r>
        <w:r w:rsidR="003B1610">
          <w:rPr>
            <w:webHidden/>
          </w:rPr>
          <w:tab/>
        </w:r>
        <w:r w:rsidR="003B1610">
          <w:rPr>
            <w:webHidden/>
          </w:rPr>
          <w:fldChar w:fldCharType="begin"/>
        </w:r>
        <w:r w:rsidR="003B1610">
          <w:rPr>
            <w:webHidden/>
          </w:rPr>
          <w:instrText xml:space="preserve"> PAGEREF _Toc468102411 \h </w:instrText>
        </w:r>
        <w:r w:rsidR="003B1610">
          <w:rPr>
            <w:webHidden/>
          </w:rPr>
        </w:r>
        <w:r w:rsidR="003B1610">
          <w:rPr>
            <w:webHidden/>
          </w:rPr>
          <w:fldChar w:fldCharType="separate"/>
        </w:r>
        <w:r w:rsidR="003B1610">
          <w:rPr>
            <w:webHidden/>
          </w:rPr>
          <w:t>11</w:t>
        </w:r>
        <w:r w:rsidR="003B1610">
          <w:rPr>
            <w:webHidden/>
          </w:rPr>
          <w:fldChar w:fldCharType="end"/>
        </w:r>
      </w:hyperlink>
    </w:p>
    <w:p w14:paraId="7C2F8E6F" w14:textId="1EE48AE1" w:rsidR="003B1610" w:rsidRDefault="007A5B61">
      <w:pPr>
        <w:pStyle w:val="TOC1"/>
        <w:rPr>
          <w:rFonts w:asciiTheme="minorHAnsi" w:eastAsiaTheme="minorEastAsia" w:hAnsiTheme="minorHAnsi" w:cstheme="minorBidi"/>
          <w:b w:val="0"/>
          <w:bCs w:val="0"/>
          <w:caps w:val="0"/>
          <w:sz w:val="22"/>
          <w:szCs w:val="22"/>
        </w:rPr>
      </w:pPr>
      <w:hyperlink w:anchor="_Toc468102412" w:history="1">
        <w:r w:rsidR="003B1610" w:rsidRPr="005C7F34">
          <w:rPr>
            <w:rStyle w:val="Hyperlink"/>
          </w:rPr>
          <w:t>4.</w:t>
        </w:r>
        <w:r w:rsidR="003B1610">
          <w:rPr>
            <w:rFonts w:asciiTheme="minorHAnsi" w:eastAsiaTheme="minorEastAsia" w:hAnsiTheme="minorHAnsi" w:cstheme="minorBidi"/>
            <w:b w:val="0"/>
            <w:bCs w:val="0"/>
            <w:caps w:val="0"/>
            <w:sz w:val="22"/>
            <w:szCs w:val="22"/>
          </w:rPr>
          <w:tab/>
        </w:r>
        <w:r w:rsidR="003B1610" w:rsidRPr="005C7F34">
          <w:rPr>
            <w:rStyle w:val="Hyperlink"/>
          </w:rPr>
          <w:t>Accessing HPC DME</w:t>
        </w:r>
        <w:r w:rsidR="003B1610">
          <w:rPr>
            <w:webHidden/>
          </w:rPr>
          <w:tab/>
        </w:r>
        <w:r w:rsidR="003B1610">
          <w:rPr>
            <w:webHidden/>
          </w:rPr>
          <w:fldChar w:fldCharType="begin"/>
        </w:r>
        <w:r w:rsidR="003B1610">
          <w:rPr>
            <w:webHidden/>
          </w:rPr>
          <w:instrText xml:space="preserve"> PAGEREF _Toc468102412 \h </w:instrText>
        </w:r>
        <w:r w:rsidR="003B1610">
          <w:rPr>
            <w:webHidden/>
          </w:rPr>
        </w:r>
        <w:r w:rsidR="003B1610">
          <w:rPr>
            <w:webHidden/>
          </w:rPr>
          <w:fldChar w:fldCharType="separate"/>
        </w:r>
        <w:r w:rsidR="003B1610">
          <w:rPr>
            <w:webHidden/>
          </w:rPr>
          <w:t>12</w:t>
        </w:r>
        <w:r w:rsidR="003B1610">
          <w:rPr>
            <w:webHidden/>
          </w:rPr>
          <w:fldChar w:fldCharType="end"/>
        </w:r>
      </w:hyperlink>
    </w:p>
    <w:p w14:paraId="4778421E" w14:textId="76CD9DEC" w:rsidR="003B1610" w:rsidRDefault="007A5B61">
      <w:pPr>
        <w:pStyle w:val="TOC1"/>
        <w:rPr>
          <w:rFonts w:asciiTheme="minorHAnsi" w:eastAsiaTheme="minorEastAsia" w:hAnsiTheme="minorHAnsi" w:cstheme="minorBidi"/>
          <w:b w:val="0"/>
          <w:bCs w:val="0"/>
          <w:caps w:val="0"/>
          <w:sz w:val="22"/>
          <w:szCs w:val="22"/>
        </w:rPr>
      </w:pPr>
      <w:hyperlink w:anchor="_Toc468102413" w:history="1">
        <w:r w:rsidR="003B1610" w:rsidRPr="005C7F34">
          <w:rPr>
            <w:rStyle w:val="Hyperlink"/>
          </w:rPr>
          <w:t>5.</w:t>
        </w:r>
        <w:r w:rsidR="003B1610">
          <w:rPr>
            <w:rFonts w:asciiTheme="minorHAnsi" w:eastAsiaTheme="minorEastAsia" w:hAnsiTheme="minorHAnsi" w:cstheme="minorBidi"/>
            <w:b w:val="0"/>
            <w:bCs w:val="0"/>
            <w:caps w:val="0"/>
            <w:sz w:val="22"/>
            <w:szCs w:val="22"/>
          </w:rPr>
          <w:tab/>
        </w:r>
        <w:r w:rsidR="003B1610" w:rsidRPr="005C7F34">
          <w:rPr>
            <w:rStyle w:val="Hyperlink"/>
          </w:rPr>
          <w:t>HPC DME Services ADMIN Operations</w:t>
        </w:r>
        <w:r w:rsidR="003B1610">
          <w:rPr>
            <w:webHidden/>
          </w:rPr>
          <w:tab/>
        </w:r>
        <w:r w:rsidR="003B1610">
          <w:rPr>
            <w:webHidden/>
          </w:rPr>
          <w:fldChar w:fldCharType="begin"/>
        </w:r>
        <w:r w:rsidR="003B1610">
          <w:rPr>
            <w:webHidden/>
          </w:rPr>
          <w:instrText xml:space="preserve"> PAGEREF _Toc468102413 \h </w:instrText>
        </w:r>
        <w:r w:rsidR="003B1610">
          <w:rPr>
            <w:webHidden/>
          </w:rPr>
        </w:r>
        <w:r w:rsidR="003B1610">
          <w:rPr>
            <w:webHidden/>
          </w:rPr>
          <w:fldChar w:fldCharType="separate"/>
        </w:r>
        <w:r w:rsidR="003B1610">
          <w:rPr>
            <w:webHidden/>
          </w:rPr>
          <w:t>12</w:t>
        </w:r>
        <w:r w:rsidR="003B1610">
          <w:rPr>
            <w:webHidden/>
          </w:rPr>
          <w:fldChar w:fldCharType="end"/>
        </w:r>
      </w:hyperlink>
    </w:p>
    <w:p w14:paraId="6B8D543C" w14:textId="4CAA1E1E" w:rsidR="003B1610" w:rsidRDefault="007A5B61">
      <w:pPr>
        <w:pStyle w:val="TOC2"/>
        <w:rPr>
          <w:rFonts w:asciiTheme="minorHAnsi" w:eastAsiaTheme="minorEastAsia" w:hAnsiTheme="minorHAnsi" w:cstheme="minorBidi"/>
          <w:sz w:val="22"/>
          <w:szCs w:val="22"/>
        </w:rPr>
      </w:pPr>
      <w:hyperlink w:anchor="_Toc468102414" w:history="1">
        <w:r w:rsidR="003B1610" w:rsidRPr="005C7F34">
          <w:rPr>
            <w:rStyle w:val="Hyperlink"/>
          </w:rPr>
          <w:t>5.1</w:t>
        </w:r>
        <w:r w:rsidR="003B1610">
          <w:rPr>
            <w:rFonts w:asciiTheme="minorHAnsi" w:eastAsiaTheme="minorEastAsia" w:hAnsiTheme="minorHAnsi" w:cstheme="minorBidi"/>
            <w:sz w:val="22"/>
            <w:szCs w:val="22"/>
          </w:rPr>
          <w:tab/>
        </w:r>
        <w:r w:rsidR="003B1610" w:rsidRPr="005C7F34">
          <w:rPr>
            <w:rStyle w:val="Hyperlink"/>
          </w:rPr>
          <w:t>Set up System Admin account</w:t>
        </w:r>
        <w:r w:rsidR="003B1610">
          <w:rPr>
            <w:webHidden/>
          </w:rPr>
          <w:tab/>
        </w:r>
        <w:r w:rsidR="003B1610">
          <w:rPr>
            <w:webHidden/>
          </w:rPr>
          <w:fldChar w:fldCharType="begin"/>
        </w:r>
        <w:r w:rsidR="003B1610">
          <w:rPr>
            <w:webHidden/>
          </w:rPr>
          <w:instrText xml:space="preserve"> PAGEREF _Toc468102414 \h </w:instrText>
        </w:r>
        <w:r w:rsidR="003B1610">
          <w:rPr>
            <w:webHidden/>
          </w:rPr>
        </w:r>
        <w:r w:rsidR="003B1610">
          <w:rPr>
            <w:webHidden/>
          </w:rPr>
          <w:fldChar w:fldCharType="separate"/>
        </w:r>
        <w:r w:rsidR="003B1610">
          <w:rPr>
            <w:webHidden/>
          </w:rPr>
          <w:t>12</w:t>
        </w:r>
        <w:r w:rsidR="003B1610">
          <w:rPr>
            <w:webHidden/>
          </w:rPr>
          <w:fldChar w:fldCharType="end"/>
        </w:r>
      </w:hyperlink>
    </w:p>
    <w:p w14:paraId="27E56BBF" w14:textId="62DE4CF3" w:rsidR="003B1610" w:rsidRDefault="007A5B61">
      <w:pPr>
        <w:pStyle w:val="TOC2"/>
        <w:rPr>
          <w:rFonts w:asciiTheme="minorHAnsi" w:eastAsiaTheme="minorEastAsia" w:hAnsiTheme="minorHAnsi" w:cstheme="minorBidi"/>
          <w:sz w:val="22"/>
          <w:szCs w:val="22"/>
        </w:rPr>
      </w:pPr>
      <w:hyperlink w:anchor="_Toc468102415" w:history="1">
        <w:r w:rsidR="003B1610" w:rsidRPr="005C7F34">
          <w:rPr>
            <w:rStyle w:val="Hyperlink"/>
          </w:rPr>
          <w:t>5.2</w:t>
        </w:r>
        <w:r w:rsidR="003B1610">
          <w:rPr>
            <w:rFonts w:asciiTheme="minorHAnsi" w:eastAsiaTheme="minorEastAsia" w:hAnsiTheme="minorHAnsi" w:cstheme="minorBidi"/>
            <w:sz w:val="22"/>
            <w:szCs w:val="22"/>
          </w:rPr>
          <w:tab/>
        </w:r>
        <w:r w:rsidR="003B1610" w:rsidRPr="005C7F34">
          <w:rPr>
            <w:rStyle w:val="Hyperlink"/>
          </w:rPr>
          <w:t>Set up Service account</w:t>
        </w:r>
        <w:r w:rsidR="003B1610">
          <w:rPr>
            <w:webHidden/>
          </w:rPr>
          <w:tab/>
        </w:r>
        <w:r w:rsidR="003B1610">
          <w:rPr>
            <w:webHidden/>
          </w:rPr>
          <w:fldChar w:fldCharType="begin"/>
        </w:r>
        <w:r w:rsidR="003B1610">
          <w:rPr>
            <w:webHidden/>
          </w:rPr>
          <w:instrText xml:space="preserve"> PAGEREF _Toc468102415 \h </w:instrText>
        </w:r>
        <w:r w:rsidR="003B1610">
          <w:rPr>
            <w:webHidden/>
          </w:rPr>
        </w:r>
        <w:r w:rsidR="003B1610">
          <w:rPr>
            <w:webHidden/>
          </w:rPr>
          <w:fldChar w:fldCharType="separate"/>
        </w:r>
        <w:r w:rsidR="003B1610">
          <w:rPr>
            <w:webHidden/>
          </w:rPr>
          <w:t>13</w:t>
        </w:r>
        <w:r w:rsidR="003B1610">
          <w:rPr>
            <w:webHidden/>
          </w:rPr>
          <w:fldChar w:fldCharType="end"/>
        </w:r>
      </w:hyperlink>
    </w:p>
    <w:p w14:paraId="2763523C" w14:textId="004492C5" w:rsidR="003B1610" w:rsidRDefault="007A5B61">
      <w:pPr>
        <w:pStyle w:val="TOC2"/>
        <w:rPr>
          <w:rFonts w:asciiTheme="minorHAnsi" w:eastAsiaTheme="minorEastAsia" w:hAnsiTheme="minorHAnsi" w:cstheme="minorBidi"/>
          <w:sz w:val="22"/>
          <w:szCs w:val="22"/>
        </w:rPr>
      </w:pPr>
      <w:hyperlink w:anchor="_Toc468102416" w:history="1">
        <w:r w:rsidR="003B1610" w:rsidRPr="005C7F34">
          <w:rPr>
            <w:rStyle w:val="Hyperlink"/>
          </w:rPr>
          <w:t>5.3</w:t>
        </w:r>
        <w:r w:rsidR="003B1610">
          <w:rPr>
            <w:rFonts w:asciiTheme="minorHAnsi" w:eastAsiaTheme="minorEastAsia" w:hAnsiTheme="minorHAnsi" w:cstheme="minorBidi"/>
            <w:sz w:val="22"/>
            <w:szCs w:val="22"/>
          </w:rPr>
          <w:tab/>
        </w:r>
        <w:r w:rsidR="003B1610" w:rsidRPr="005C7F34">
          <w:rPr>
            <w:rStyle w:val="Hyperlink"/>
          </w:rPr>
          <w:t>Managing Security</w:t>
        </w:r>
        <w:r w:rsidR="003B1610">
          <w:rPr>
            <w:webHidden/>
          </w:rPr>
          <w:tab/>
        </w:r>
        <w:r w:rsidR="003B1610">
          <w:rPr>
            <w:webHidden/>
          </w:rPr>
          <w:fldChar w:fldCharType="begin"/>
        </w:r>
        <w:r w:rsidR="003B1610">
          <w:rPr>
            <w:webHidden/>
          </w:rPr>
          <w:instrText xml:space="preserve"> PAGEREF _Toc468102416 \h </w:instrText>
        </w:r>
        <w:r w:rsidR="003B1610">
          <w:rPr>
            <w:webHidden/>
          </w:rPr>
        </w:r>
        <w:r w:rsidR="003B1610">
          <w:rPr>
            <w:webHidden/>
          </w:rPr>
          <w:fldChar w:fldCharType="separate"/>
        </w:r>
        <w:r w:rsidR="003B1610">
          <w:rPr>
            <w:webHidden/>
          </w:rPr>
          <w:t>15</w:t>
        </w:r>
        <w:r w:rsidR="003B1610">
          <w:rPr>
            <w:webHidden/>
          </w:rPr>
          <w:fldChar w:fldCharType="end"/>
        </w:r>
      </w:hyperlink>
    </w:p>
    <w:p w14:paraId="28568517" w14:textId="4ECCA566" w:rsidR="003B1610" w:rsidRDefault="007A5B61">
      <w:pPr>
        <w:pStyle w:val="TOC3"/>
        <w:rPr>
          <w:rFonts w:asciiTheme="minorHAnsi" w:eastAsiaTheme="minorEastAsia" w:hAnsiTheme="minorHAnsi" w:cstheme="minorBidi"/>
          <w:sz w:val="22"/>
          <w:szCs w:val="22"/>
        </w:rPr>
      </w:pPr>
      <w:hyperlink w:anchor="_Toc468102417" w:history="1">
        <w:r w:rsidR="003B1610" w:rsidRPr="005C7F34">
          <w:rPr>
            <w:rStyle w:val="Hyperlink"/>
          </w:rPr>
          <w:t>5.3.1</w:t>
        </w:r>
        <w:r w:rsidR="003B1610">
          <w:rPr>
            <w:rFonts w:asciiTheme="minorHAnsi" w:eastAsiaTheme="minorEastAsia" w:hAnsiTheme="minorHAnsi" w:cstheme="minorBidi"/>
            <w:sz w:val="22"/>
            <w:szCs w:val="22"/>
          </w:rPr>
          <w:tab/>
        </w:r>
        <w:r w:rsidR="003B1610" w:rsidRPr="005C7F34">
          <w:rPr>
            <w:rStyle w:val="Hyperlink"/>
          </w:rPr>
          <w:t>Roles</w:t>
        </w:r>
        <w:r w:rsidR="003B1610">
          <w:rPr>
            <w:webHidden/>
          </w:rPr>
          <w:tab/>
        </w:r>
        <w:r w:rsidR="003B1610">
          <w:rPr>
            <w:webHidden/>
          </w:rPr>
          <w:fldChar w:fldCharType="begin"/>
        </w:r>
        <w:r w:rsidR="003B1610">
          <w:rPr>
            <w:webHidden/>
          </w:rPr>
          <w:instrText xml:space="preserve"> PAGEREF _Toc468102417 \h </w:instrText>
        </w:r>
        <w:r w:rsidR="003B1610">
          <w:rPr>
            <w:webHidden/>
          </w:rPr>
        </w:r>
        <w:r w:rsidR="003B1610">
          <w:rPr>
            <w:webHidden/>
          </w:rPr>
          <w:fldChar w:fldCharType="separate"/>
        </w:r>
        <w:r w:rsidR="003B1610">
          <w:rPr>
            <w:webHidden/>
          </w:rPr>
          <w:t>16</w:t>
        </w:r>
        <w:r w:rsidR="003B1610">
          <w:rPr>
            <w:webHidden/>
          </w:rPr>
          <w:fldChar w:fldCharType="end"/>
        </w:r>
      </w:hyperlink>
    </w:p>
    <w:p w14:paraId="1A3C8D2A" w14:textId="5D9CABE9" w:rsidR="003B1610" w:rsidRDefault="007A5B61">
      <w:pPr>
        <w:pStyle w:val="TOC2"/>
        <w:rPr>
          <w:rFonts w:asciiTheme="minorHAnsi" w:eastAsiaTheme="minorEastAsia" w:hAnsiTheme="minorHAnsi" w:cstheme="minorBidi"/>
          <w:sz w:val="22"/>
          <w:szCs w:val="22"/>
        </w:rPr>
      </w:pPr>
      <w:hyperlink w:anchor="_Toc468102418" w:history="1">
        <w:r w:rsidR="003B1610" w:rsidRPr="005C7F34">
          <w:rPr>
            <w:rStyle w:val="Hyperlink"/>
          </w:rPr>
          <w:t>5.4</w:t>
        </w:r>
        <w:r w:rsidR="003B1610">
          <w:rPr>
            <w:rFonts w:asciiTheme="minorHAnsi" w:eastAsiaTheme="minorEastAsia" w:hAnsiTheme="minorHAnsi" w:cstheme="minorBidi"/>
            <w:sz w:val="22"/>
            <w:szCs w:val="22"/>
          </w:rPr>
          <w:tab/>
        </w:r>
        <w:r w:rsidR="003B1610" w:rsidRPr="005C7F34">
          <w:rPr>
            <w:rStyle w:val="Hyperlink"/>
          </w:rPr>
          <w:t>Create a User</w:t>
        </w:r>
        <w:r w:rsidR="003B1610">
          <w:rPr>
            <w:webHidden/>
          </w:rPr>
          <w:tab/>
        </w:r>
        <w:r w:rsidR="003B1610">
          <w:rPr>
            <w:webHidden/>
          </w:rPr>
          <w:fldChar w:fldCharType="begin"/>
        </w:r>
        <w:r w:rsidR="003B1610">
          <w:rPr>
            <w:webHidden/>
          </w:rPr>
          <w:instrText xml:space="preserve"> PAGEREF _Toc468102418 \h </w:instrText>
        </w:r>
        <w:r w:rsidR="003B1610">
          <w:rPr>
            <w:webHidden/>
          </w:rPr>
        </w:r>
        <w:r w:rsidR="003B1610">
          <w:rPr>
            <w:webHidden/>
          </w:rPr>
          <w:fldChar w:fldCharType="separate"/>
        </w:r>
        <w:r w:rsidR="003B1610">
          <w:rPr>
            <w:webHidden/>
          </w:rPr>
          <w:t>17</w:t>
        </w:r>
        <w:r w:rsidR="003B1610">
          <w:rPr>
            <w:webHidden/>
          </w:rPr>
          <w:fldChar w:fldCharType="end"/>
        </w:r>
      </w:hyperlink>
    </w:p>
    <w:p w14:paraId="20003484" w14:textId="4F20827A" w:rsidR="003B1610" w:rsidRDefault="007A5B61">
      <w:pPr>
        <w:pStyle w:val="TOC2"/>
        <w:rPr>
          <w:rFonts w:asciiTheme="minorHAnsi" w:eastAsiaTheme="minorEastAsia" w:hAnsiTheme="minorHAnsi" w:cstheme="minorBidi"/>
          <w:sz w:val="22"/>
          <w:szCs w:val="22"/>
        </w:rPr>
      </w:pPr>
      <w:hyperlink w:anchor="_Toc468102419" w:history="1">
        <w:r w:rsidR="003B1610" w:rsidRPr="005C7F34">
          <w:rPr>
            <w:rStyle w:val="Hyperlink"/>
          </w:rPr>
          <w:t>5.5</w:t>
        </w:r>
        <w:r w:rsidR="003B1610">
          <w:rPr>
            <w:rFonts w:asciiTheme="minorHAnsi" w:eastAsiaTheme="minorEastAsia" w:hAnsiTheme="minorHAnsi" w:cstheme="minorBidi"/>
            <w:sz w:val="22"/>
            <w:szCs w:val="22"/>
          </w:rPr>
          <w:tab/>
        </w:r>
        <w:r w:rsidR="003B1610" w:rsidRPr="005C7F34">
          <w:rPr>
            <w:rStyle w:val="Hyperlink"/>
          </w:rPr>
          <w:t>Updating an Existing User</w:t>
        </w:r>
        <w:r w:rsidR="003B1610">
          <w:rPr>
            <w:webHidden/>
          </w:rPr>
          <w:tab/>
        </w:r>
        <w:r w:rsidR="003B1610">
          <w:rPr>
            <w:webHidden/>
          </w:rPr>
          <w:fldChar w:fldCharType="begin"/>
        </w:r>
        <w:r w:rsidR="003B1610">
          <w:rPr>
            <w:webHidden/>
          </w:rPr>
          <w:instrText xml:space="preserve"> PAGEREF _Toc468102419 \h </w:instrText>
        </w:r>
        <w:r w:rsidR="003B1610">
          <w:rPr>
            <w:webHidden/>
          </w:rPr>
        </w:r>
        <w:r w:rsidR="003B1610">
          <w:rPr>
            <w:webHidden/>
          </w:rPr>
          <w:fldChar w:fldCharType="separate"/>
        </w:r>
        <w:r w:rsidR="003B1610">
          <w:rPr>
            <w:webHidden/>
          </w:rPr>
          <w:t>18</w:t>
        </w:r>
        <w:r w:rsidR="003B1610">
          <w:rPr>
            <w:webHidden/>
          </w:rPr>
          <w:fldChar w:fldCharType="end"/>
        </w:r>
      </w:hyperlink>
    </w:p>
    <w:p w14:paraId="42EB5E88" w14:textId="17E0A53A" w:rsidR="003B1610" w:rsidRDefault="007A5B61">
      <w:pPr>
        <w:pStyle w:val="TOC2"/>
        <w:rPr>
          <w:rFonts w:asciiTheme="minorHAnsi" w:eastAsiaTheme="minorEastAsia" w:hAnsiTheme="minorHAnsi" w:cstheme="minorBidi"/>
          <w:sz w:val="22"/>
          <w:szCs w:val="22"/>
        </w:rPr>
      </w:pPr>
      <w:hyperlink w:anchor="_Toc468102420" w:history="1">
        <w:r w:rsidR="003B1610" w:rsidRPr="005C7F34">
          <w:rPr>
            <w:rStyle w:val="Hyperlink"/>
          </w:rPr>
          <w:t>5.6</w:t>
        </w:r>
        <w:r w:rsidR="003B1610">
          <w:rPr>
            <w:rFonts w:asciiTheme="minorHAnsi" w:eastAsiaTheme="minorEastAsia" w:hAnsiTheme="minorHAnsi" w:cstheme="minorBidi"/>
            <w:sz w:val="22"/>
            <w:szCs w:val="22"/>
          </w:rPr>
          <w:tab/>
        </w:r>
        <w:r w:rsidR="003B1610" w:rsidRPr="005C7F34">
          <w:rPr>
            <w:rStyle w:val="Hyperlink"/>
          </w:rPr>
          <w:t>Creating or Updating iRODS User</w:t>
        </w:r>
        <w:r w:rsidR="003B1610">
          <w:rPr>
            <w:webHidden/>
          </w:rPr>
          <w:tab/>
        </w:r>
        <w:r w:rsidR="003B1610">
          <w:rPr>
            <w:webHidden/>
          </w:rPr>
          <w:fldChar w:fldCharType="begin"/>
        </w:r>
        <w:r w:rsidR="003B1610">
          <w:rPr>
            <w:webHidden/>
          </w:rPr>
          <w:instrText xml:space="preserve"> PAGEREF _Toc468102420 \h </w:instrText>
        </w:r>
        <w:r w:rsidR="003B1610">
          <w:rPr>
            <w:webHidden/>
          </w:rPr>
        </w:r>
        <w:r w:rsidR="003B1610">
          <w:rPr>
            <w:webHidden/>
          </w:rPr>
          <w:fldChar w:fldCharType="separate"/>
        </w:r>
        <w:r w:rsidR="003B1610">
          <w:rPr>
            <w:webHidden/>
          </w:rPr>
          <w:t>19</w:t>
        </w:r>
        <w:r w:rsidR="003B1610">
          <w:rPr>
            <w:webHidden/>
          </w:rPr>
          <w:fldChar w:fldCharType="end"/>
        </w:r>
      </w:hyperlink>
    </w:p>
    <w:p w14:paraId="5A96522F" w14:textId="315F5F35" w:rsidR="003B1610" w:rsidRDefault="007A5B61">
      <w:pPr>
        <w:pStyle w:val="TOC2"/>
        <w:rPr>
          <w:rFonts w:asciiTheme="minorHAnsi" w:eastAsiaTheme="minorEastAsia" w:hAnsiTheme="minorHAnsi" w:cstheme="minorBidi"/>
          <w:sz w:val="22"/>
          <w:szCs w:val="22"/>
        </w:rPr>
      </w:pPr>
      <w:hyperlink w:anchor="_Toc468102421" w:history="1">
        <w:r w:rsidR="003B1610" w:rsidRPr="005C7F34">
          <w:rPr>
            <w:rStyle w:val="Hyperlink"/>
          </w:rPr>
          <w:t>5.7</w:t>
        </w:r>
        <w:r w:rsidR="003B1610">
          <w:rPr>
            <w:rFonts w:asciiTheme="minorHAnsi" w:eastAsiaTheme="minorEastAsia" w:hAnsiTheme="minorHAnsi" w:cstheme="minorBidi"/>
            <w:sz w:val="22"/>
            <w:szCs w:val="22"/>
          </w:rPr>
          <w:tab/>
        </w:r>
        <w:r w:rsidR="003B1610" w:rsidRPr="005C7F34">
          <w:rPr>
            <w:rStyle w:val="Hyperlink"/>
          </w:rPr>
          <w:t>Assigning permissions to HPC DME User</w:t>
        </w:r>
        <w:r w:rsidR="003B1610">
          <w:rPr>
            <w:webHidden/>
          </w:rPr>
          <w:tab/>
        </w:r>
        <w:r w:rsidR="003B1610">
          <w:rPr>
            <w:webHidden/>
          </w:rPr>
          <w:fldChar w:fldCharType="begin"/>
        </w:r>
        <w:r w:rsidR="003B1610">
          <w:rPr>
            <w:webHidden/>
          </w:rPr>
          <w:instrText xml:space="preserve"> PAGEREF _Toc468102421 \h </w:instrText>
        </w:r>
        <w:r w:rsidR="003B1610">
          <w:rPr>
            <w:webHidden/>
          </w:rPr>
        </w:r>
        <w:r w:rsidR="003B1610">
          <w:rPr>
            <w:webHidden/>
          </w:rPr>
          <w:fldChar w:fldCharType="separate"/>
        </w:r>
        <w:r w:rsidR="003B1610">
          <w:rPr>
            <w:webHidden/>
          </w:rPr>
          <w:t>21</w:t>
        </w:r>
        <w:r w:rsidR="003B1610">
          <w:rPr>
            <w:webHidden/>
          </w:rPr>
          <w:fldChar w:fldCharType="end"/>
        </w:r>
      </w:hyperlink>
    </w:p>
    <w:p w14:paraId="22B4E145" w14:textId="4B18496B"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2" w:name="_Toc468102393"/>
      <w:r w:rsidRPr="00C36099">
        <w:lastRenderedPageBreak/>
        <w:t>Purpose</w:t>
      </w:r>
      <w:bookmarkEnd w:id="2"/>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3" w:name="_Toc468102394"/>
      <w:r w:rsidRPr="00C36099">
        <w:t>Introduction</w:t>
      </w:r>
      <w:bookmarkEnd w:id="3"/>
    </w:p>
    <w:p w14:paraId="0F896C87" w14:textId="049BB28B" w:rsidR="004F741E" w:rsidRPr="00281DD3" w:rsidRDefault="00DF21FF" w:rsidP="00E759D9">
      <w:pPr>
        <w:pStyle w:val="Heading2"/>
        <w:numPr>
          <w:ilvl w:val="1"/>
          <w:numId w:val="3"/>
        </w:numPr>
      </w:pPr>
      <w:bookmarkStart w:id="4" w:name="_Toc468102395"/>
      <w:r w:rsidRPr="00281DD3">
        <w:t xml:space="preserve">What is </w:t>
      </w:r>
      <w:r w:rsidR="005268B2">
        <w:t>HPC DME</w:t>
      </w:r>
      <w:r w:rsidRPr="00281DD3">
        <w:t>?</w:t>
      </w:r>
      <w:bookmarkEnd w:id="4"/>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01A8CEEF" w:rsidR="00296E9E" w:rsidRPr="00E03466" w:rsidRDefault="006B729E" w:rsidP="00E03466">
      <w:pPr>
        <w:pStyle w:val="ListParagraph"/>
        <w:spacing w:line="360" w:lineRule="auto"/>
        <w:rPr>
          <w:rFonts w:eastAsia="Arial Unicode MS" w:cs="Arial Unicode MS"/>
          <w:b/>
          <w:bCs/>
          <w:caps/>
        </w:rPr>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3294EB8" w14:textId="3AF8B88C" w:rsidR="006B729E" w:rsidRPr="00C36099" w:rsidRDefault="00ED0E68" w:rsidP="00E03466">
      <w:pPr>
        <w:pStyle w:val="Heading2"/>
        <w:numPr>
          <w:ilvl w:val="1"/>
          <w:numId w:val="3"/>
        </w:numPr>
      </w:pPr>
      <w:bookmarkStart w:id="5" w:name="_Toc468102396"/>
      <w:r>
        <w:t>Intended Users</w:t>
      </w:r>
      <w:bookmarkEnd w:id="5"/>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809DE9" w:rsidR="00086D99" w:rsidRDefault="00086D99" w:rsidP="00086D99">
      <w:pPr>
        <w:pStyle w:val="Heading1"/>
      </w:pPr>
      <w:bookmarkStart w:id="6" w:name="_Toc468102397"/>
      <w:r>
        <w:t xml:space="preserve">Setting up </w:t>
      </w:r>
      <w:r w:rsidR="005268B2">
        <w:t>HPC DME</w:t>
      </w:r>
      <w:bookmarkEnd w:id="6"/>
    </w:p>
    <w:p w14:paraId="05634DF4" w14:textId="40841F72" w:rsidR="00086D99" w:rsidRDefault="0012682B" w:rsidP="0012682B">
      <w:pPr>
        <w:pStyle w:val="Heading2"/>
        <w:numPr>
          <w:ilvl w:val="1"/>
          <w:numId w:val="3"/>
        </w:numPr>
      </w:pPr>
      <w:bookmarkStart w:id="7" w:name="_Toc468102398"/>
      <w:r>
        <w:t>Pre-requisiteS</w:t>
      </w:r>
      <w:bookmarkEnd w:id="7"/>
    </w:p>
    <w:p w14:paraId="54785CD4" w14:textId="32DF5C16" w:rsidR="00C93096" w:rsidRDefault="00C93096" w:rsidP="00E759D9">
      <w:pPr>
        <w:pStyle w:val="Heading3"/>
        <w:numPr>
          <w:ilvl w:val="2"/>
          <w:numId w:val="5"/>
        </w:numPr>
        <w:ind w:left="1080"/>
      </w:pPr>
      <w:r>
        <w:t xml:space="preserve"> </w:t>
      </w:r>
      <w:bookmarkStart w:id="8" w:name="_Toc468102399"/>
      <w:r w:rsidRPr="001F5BE6">
        <w:t>Java</w:t>
      </w:r>
      <w:bookmarkEnd w:id="8"/>
    </w:p>
    <w:p w14:paraId="288E07C9" w14:textId="77777777" w:rsidR="00C93096" w:rsidRDefault="00C93096" w:rsidP="00F0028E">
      <w:pPr>
        <w:spacing w:line="360" w:lineRule="auto"/>
        <w:ind w:left="720"/>
      </w:pPr>
      <w:r>
        <w:t>Download and install Java 1.8.x</w:t>
      </w:r>
    </w:p>
    <w:p w14:paraId="6BCD6A88" w14:textId="77777777" w:rsidR="00C93096" w:rsidRDefault="007A5B61"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lastRenderedPageBreak/>
        <w:t>Please visit the following link for installation instructions</w:t>
      </w:r>
    </w:p>
    <w:p w14:paraId="48B6B190" w14:textId="77777777" w:rsidR="00C93096" w:rsidRDefault="007A5B61"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7A5B61"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9" w:name="_Toc468102400"/>
      <w:r>
        <w:t>Install Maven</w:t>
      </w:r>
      <w:bookmarkEnd w:id="9"/>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Open cmd/shell window and type “mvn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0" w:name="_Toc468102401"/>
      <w:r>
        <w:t>Install SVN</w:t>
      </w:r>
      <w:r w:rsidR="00D46317">
        <w:t xml:space="preserve"> Client</w:t>
      </w:r>
      <w:bookmarkEnd w:id="10"/>
    </w:p>
    <w:p w14:paraId="6FC539E8" w14:textId="5DCA407D" w:rsidR="00BE1557" w:rsidRDefault="00BE1557" w:rsidP="00F0028E">
      <w:pPr>
        <w:pStyle w:val="ListParagraph"/>
        <w:ind w:left="360" w:firstLine="360"/>
      </w:pPr>
      <w:r>
        <w:t xml:space="preserve">Install Subversion client: </w:t>
      </w:r>
      <w:hyperlink r:id="rId19" w:history="1">
        <w:r w:rsidRPr="00ED3B89">
          <w:rPr>
            <w:rStyle w:val="Hyperlink"/>
          </w:rPr>
          <w:t>https://subversion.apache.org/packages.html</w:t>
        </w:r>
      </w:hyperlink>
      <w:r>
        <w:t xml:space="preserve"> </w:t>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1" w:name="_Toc468102402"/>
      <w:r>
        <w:t>Install ServiceMix</w:t>
      </w:r>
      <w:bookmarkEnd w:id="11"/>
    </w:p>
    <w:p w14:paraId="545A9977" w14:textId="147CDDD7" w:rsidR="00230967" w:rsidRDefault="00C80A9E" w:rsidP="00F0028E">
      <w:pPr>
        <w:pStyle w:val="ListParagraph"/>
        <w:ind w:left="360" w:firstLine="360"/>
        <w:rPr>
          <w:rStyle w:val="Hyperlink"/>
        </w:rPr>
      </w:pPr>
      <w:r>
        <w:t>Downlad</w:t>
      </w:r>
      <w:r w:rsidR="00230967">
        <w:t xml:space="preserve"> Servicemix </w:t>
      </w:r>
      <w:r w:rsidR="00196EB5">
        <w:t>6.1.1</w:t>
      </w:r>
      <w:r w:rsidR="00230967">
        <w:t xml:space="preserve">: </w:t>
      </w:r>
      <w:hyperlink r:id="rId20"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 folder</w:t>
      </w:r>
      <w:r>
        <w:rPr>
          <w:rStyle w:val="Hyperlink"/>
          <w:color w:val="auto"/>
          <w:u w:val="none"/>
        </w:rPr>
        <w:t>.</w:t>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2" w:name="_Toc468102403"/>
      <w:r>
        <w:t>Install PostgreSQL</w:t>
      </w:r>
      <w:bookmarkEnd w:id="12"/>
    </w:p>
    <w:p w14:paraId="1D083BA2" w14:textId="5821A4BB" w:rsidR="00B374C3" w:rsidRDefault="00B374C3" w:rsidP="00F0028E">
      <w:pPr>
        <w:ind w:left="720"/>
        <w:rPr>
          <w:color w:val="1F497D"/>
          <w:sz w:val="22"/>
          <w:szCs w:val="22"/>
        </w:rPr>
      </w:pPr>
      <w:r>
        <w:t xml:space="preserve">Install PostgreSQL for iRODS iCAT </w:t>
      </w:r>
      <w:r w:rsidR="00CC1E9F">
        <w:t>database</w:t>
      </w:r>
    </w:p>
    <w:p w14:paraId="5FE467D4" w14:textId="1CD57EF2" w:rsidR="00B374C3" w:rsidRDefault="007A5B61"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3" w:name="_Toc468102404"/>
      <w:r>
        <w:t>Install iRODS</w:t>
      </w:r>
      <w:bookmarkEnd w:id="13"/>
    </w:p>
    <w:p w14:paraId="4457B8AE" w14:textId="6977B354" w:rsidR="00C80A9E" w:rsidRDefault="00C80A9E" w:rsidP="00F0028E">
      <w:pPr>
        <w:pStyle w:val="NormalWeb"/>
        <w:shd w:val="clear" w:color="auto" w:fill="FCFCFC"/>
        <w:spacing w:before="0" w:beforeAutospacing="0" w:after="0" w:afterAutospacing="0" w:line="360" w:lineRule="atLeast"/>
        <w:ind w:left="720"/>
      </w:pPr>
      <w:r>
        <w:t>Download iRODS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lastRenderedPageBreak/>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4" w:name="_Toc468102405"/>
      <w:r>
        <w:t>Install iRODS iCommands CLI</w:t>
      </w:r>
      <w:bookmarkEnd w:id="14"/>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$HOME/.irods/.irodsEnv.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"irods_host": "&lt;iRODS host name&gt;",</w:t>
      </w:r>
    </w:p>
    <w:p w14:paraId="36E9A619" w14:textId="3F62D717" w:rsidR="000B7F79" w:rsidRPr="007154B1" w:rsidRDefault="000B7F79" w:rsidP="007154B1">
      <w:pPr>
        <w:ind w:left="720"/>
      </w:pPr>
      <w:r w:rsidRPr="007154B1">
        <w:t xml:space="preserve">    "irods_port": &lt;iRODS port&gt;,</w:t>
      </w:r>
    </w:p>
    <w:p w14:paraId="3C95D8FC" w14:textId="53A4A2D5" w:rsidR="000B7F79" w:rsidRPr="007154B1" w:rsidRDefault="000B7F79" w:rsidP="007154B1">
      <w:pPr>
        <w:ind w:left="720"/>
      </w:pPr>
      <w:r w:rsidRPr="007154B1">
        <w:lastRenderedPageBreak/>
        <w:t xml:space="preserve">    "irods_user_name": "rods",</w:t>
      </w:r>
    </w:p>
    <w:p w14:paraId="5BB21576" w14:textId="00D12B72" w:rsidR="000B7F79" w:rsidRPr="007154B1" w:rsidRDefault="000B7F79" w:rsidP="007154B1">
      <w:pPr>
        <w:ind w:left="720"/>
      </w:pPr>
      <w:r w:rsidRPr="007154B1">
        <w:t xml:space="preserve">    "irods_zone_name":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1F041E0A" w14:textId="77777777" w:rsidR="002D1D9E" w:rsidRPr="007154B1" w:rsidRDefault="002D1D9E" w:rsidP="007154B1">
      <w:pPr>
        <w:ind w:left="720"/>
        <w:rPr>
          <w:shd w:val="clear" w:color="auto" w:fill="FCFCFC"/>
        </w:rPr>
      </w:pPr>
    </w:p>
    <w:p w14:paraId="5ACCED11" w14:textId="1631DA94" w:rsidR="002D1D9E" w:rsidRPr="007154B1" w:rsidRDefault="002D1D9E" w:rsidP="007154B1">
      <w:pPr>
        <w:ind w:left="720"/>
        <w:rPr>
          <w:shd w:val="clear" w:color="auto" w:fill="FCFCFC"/>
        </w:rPr>
      </w:pPr>
      <w:r w:rsidRPr="007154B1">
        <w:rPr>
          <w:shd w:val="clear" w:color="auto" w:fill="FCFCFC"/>
        </w:rPr>
        <w:t>To make sure everything succeeded, you will need to re-authenticate and check the new connection:</w:t>
      </w:r>
    </w:p>
    <w:p w14:paraId="1DD91EF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1546F9FC" w:rsidR="00086D99" w:rsidRDefault="00C27A92" w:rsidP="00F71782">
      <w:pPr>
        <w:pStyle w:val="Heading2"/>
        <w:numPr>
          <w:ilvl w:val="1"/>
          <w:numId w:val="3"/>
        </w:numPr>
      </w:pPr>
      <w:bookmarkStart w:id="15" w:name="_Toc468102406"/>
      <w:r>
        <w:t>Build and Deploy</w:t>
      </w:r>
      <w:bookmarkEnd w:id="15"/>
    </w:p>
    <w:p w14:paraId="0EC38EEB" w14:textId="77777777" w:rsidR="00801306" w:rsidRDefault="00801306" w:rsidP="00E759D9">
      <w:pPr>
        <w:pStyle w:val="ListParagraph"/>
        <w:numPr>
          <w:ilvl w:val="0"/>
          <w:numId w:val="9"/>
        </w:numPr>
        <w:ind w:left="1080"/>
      </w:pPr>
      <w:r>
        <w:t xml:space="preserve">Set your $PATH environment variable </w:t>
      </w:r>
    </w:p>
    <w:p w14:paraId="7F4E7F7F" w14:textId="7BEBC2FF" w:rsidR="00801306" w:rsidRDefault="00801306" w:rsidP="00C45B6A">
      <w:pPr>
        <w:pStyle w:val="ListParagraph"/>
        <w:ind w:left="1080"/>
      </w:pPr>
      <w:r>
        <w:t>PATH=$MAVEN_HOME/bin:$SERVICE_MIX_HOME/bin:$PATH</w:t>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6" w:history="1">
        <w:r w:rsidRPr="007366CD">
          <w:rPr>
            <w:rStyle w:val="Hyperlink"/>
          </w:rPr>
          <w:t>https://ncisvn.nci.nih.gov/svn/HPC_Data_Management</w:t>
        </w:r>
      </w:hyperlink>
    </w:p>
    <w:p w14:paraId="75B22808" w14:textId="77777777" w:rsidR="00D42501" w:rsidRDefault="00D42501" w:rsidP="00C45B6A">
      <w:pPr>
        <w:ind w:firstLine="504"/>
      </w:pPr>
      <w:r>
        <w:t>Branch name: hpc-prototype-dev</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‘src’ directory path in the source tree.</w:t>
      </w:r>
    </w:p>
    <w:p w14:paraId="26A476CC" w14:textId="77777777" w:rsidR="00347790" w:rsidRDefault="00347790" w:rsidP="00347790">
      <w:pPr>
        <w:pStyle w:val="ListParagraph"/>
        <w:ind w:left="1080"/>
      </w:pPr>
    </w:p>
    <w:p w14:paraId="274B90C9" w14:textId="68A10263" w:rsidR="001D6415" w:rsidRDefault="001D6415" w:rsidP="00E759D9">
      <w:pPr>
        <w:pStyle w:val="Heading3"/>
        <w:numPr>
          <w:ilvl w:val="2"/>
          <w:numId w:val="10"/>
        </w:numPr>
        <w:ind w:left="1440"/>
      </w:pPr>
      <w:bookmarkStart w:id="16" w:name="_Toc468102407"/>
      <w:r>
        <w:t xml:space="preserve">Set HPC DM </w:t>
      </w:r>
      <w:r w:rsidR="000457F4">
        <w:t>Services</w:t>
      </w:r>
      <w:r>
        <w:t xml:space="preserve"> properties</w:t>
      </w:r>
      <w:bookmarkEnd w:id="16"/>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r>
        <w:t xml:space="preserve">Edit </w:t>
      </w:r>
      <w:r w:rsidRPr="00CB6DC1">
        <w:t>hpc-prototype-dev\src\hpc\hpc-server\hpc-features\src\main\resources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r w:rsidRPr="00D7533B">
              <w:lastRenderedPageBreak/>
              <w:t>hpc.ws.rs.host</w:t>
            </w:r>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r w:rsidRPr="00D7533B">
              <w:t>hpc.ws.rs.port</w:t>
            </w:r>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r w:rsidRPr="00D7533B">
              <w:t>hpc.ws.rs.secured-port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r w:rsidRPr="00D7533B">
              <w:t>hpc.ws.rs.path</w:t>
            </w:r>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r w:rsidRPr="00D7533B">
              <w:t>hpc-server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r w:rsidRPr="00D7533B">
              <w:t>hpc.ws.rs.stackTraceEnabled</w:t>
            </w:r>
          </w:p>
        </w:tc>
        <w:tc>
          <w:tcPr>
            <w:tcW w:w="4320" w:type="dxa"/>
          </w:tcPr>
          <w:p w14:paraId="1146B47D" w14:textId="6F3BB805" w:rsidR="00DF6DF1" w:rsidRPr="00D7533B" w:rsidRDefault="00DF6DF1" w:rsidP="00CB6DC1">
            <w:pPr>
              <w:pStyle w:val="ListParagraph"/>
              <w:ind w:left="0"/>
              <w:jc w:val="left"/>
            </w:pPr>
            <w:r w:rsidRPr="00D7533B">
              <w:t>Enable stacktrace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r w:rsidRPr="00D7533B">
              <w:t>hpc.ws.rs.api-version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2B30C6F3" w:rsidR="00DF6DF1" w:rsidRPr="00D7533B" w:rsidRDefault="00DF6DF1" w:rsidP="00CB6DC1">
            <w:pPr>
              <w:pStyle w:val="ListParagraph"/>
              <w:ind w:left="0"/>
              <w:jc w:val="left"/>
            </w:pPr>
            <w:r w:rsidRPr="00D7533B">
              <w:t>1.0.0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r w:rsidRPr="00D7533B">
              <w:t>hpc.ws.rs.ldapAuthentication</w:t>
            </w:r>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40C2B260" w:rsidR="00DF6DF1" w:rsidRPr="00D7533B" w:rsidRDefault="00DF6DF1" w:rsidP="00CB6DC1">
            <w:pPr>
              <w:pStyle w:val="ListParagraph"/>
              <w:ind w:left="0"/>
              <w:jc w:val="left"/>
            </w:pPr>
            <w:r w:rsidRPr="00D7533B">
              <w:t>false</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r w:rsidRPr="00D7533B">
              <w:t>hpc.ws.rs.ssl.keystore.path</w:t>
            </w:r>
          </w:p>
        </w:tc>
        <w:tc>
          <w:tcPr>
            <w:tcW w:w="4320" w:type="dxa"/>
          </w:tcPr>
          <w:p w14:paraId="46E60FBA" w14:textId="4CAE917B" w:rsidR="00DF6DF1" w:rsidRPr="00D7533B" w:rsidRDefault="00DF6DF1" w:rsidP="00CB6DC1">
            <w:pPr>
              <w:pStyle w:val="ListParagraph"/>
              <w:ind w:left="0"/>
              <w:jc w:val="left"/>
            </w:pPr>
            <w:r w:rsidRPr="00D7533B">
              <w:t xml:space="preserve">Name of the keystore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${karaf.base}/etc/hpc-server/keystore.jks</w:t>
            </w:r>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r w:rsidRPr="00D7533B">
              <w:t>hpc.ws.rs.ssl.keystore.type</w:t>
            </w:r>
          </w:p>
        </w:tc>
        <w:tc>
          <w:tcPr>
            <w:tcW w:w="4320" w:type="dxa"/>
          </w:tcPr>
          <w:p w14:paraId="1E0656A6" w14:textId="5DDDD7C6" w:rsidR="00DF6DF1" w:rsidRPr="00D7533B" w:rsidRDefault="00DF6DF1" w:rsidP="00CB6DC1">
            <w:pPr>
              <w:pStyle w:val="ListParagraph"/>
              <w:ind w:left="0"/>
              <w:jc w:val="left"/>
            </w:pPr>
            <w:r w:rsidRPr="00D7533B">
              <w:t xml:space="preserve">Type of the keystore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r w:rsidRPr="00D7533B">
              <w:t>hpc.ws.rs.ssl.keystore.password</w:t>
            </w:r>
          </w:p>
        </w:tc>
        <w:tc>
          <w:tcPr>
            <w:tcW w:w="4320" w:type="dxa"/>
          </w:tcPr>
          <w:p w14:paraId="2D9C76E1" w14:textId="30E3ED78" w:rsidR="00DF6DF1" w:rsidRPr="00D7533B" w:rsidRDefault="00DF6DF1" w:rsidP="00DF6DF1">
            <w:pPr>
              <w:pStyle w:val="ListParagraph"/>
              <w:ind w:left="0"/>
              <w:jc w:val="left"/>
            </w:pPr>
            <w:r w:rsidRPr="00D7533B">
              <w:t xml:space="preserve">Password of the keystore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r w:rsidRPr="00D7533B">
              <w:t>hpc-server-store-pwd</w:t>
            </w:r>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r w:rsidRPr="00D7533B">
              <w:t>hpc.ws.rs.ssl.truststore.path</w:t>
            </w:r>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${karaf.base}/etc/hpc-server/keystore.jks</w:t>
            </w:r>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r w:rsidRPr="00D7533B">
              <w:t>hpc.ws.rs.ssl.truststore.type</w:t>
            </w:r>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r w:rsidRPr="00D7533B">
              <w:t>hpc.ws.rs.ssl.truststore.password</w:t>
            </w:r>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r w:rsidRPr="00D7533B">
              <w:t>hpc-server-store-pwd</w:t>
            </w:r>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r w:rsidRPr="00D7533B">
              <w:t>hpc.ws.rs.ssl.wantClientAuth</w:t>
            </w:r>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r w:rsidRPr="00D7533B">
              <w:t>hpc.ws.rs.ssl.needClientAuth</w:t>
            </w:r>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xml:space="preserve"> a valid client certificate. This property is ignored when </w:t>
            </w:r>
            <w:r w:rsidRPr="006647C1">
              <w:rPr>
                <w:color w:val="000000"/>
              </w:rPr>
              <w:lastRenderedPageBreak/>
              <w:t>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lastRenderedPageBreak/>
              <w:t>false</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r w:rsidRPr="00D7533B">
              <w:t>hpc.ws.rs.auth.register-user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3955263B" w:rsidR="00DF6DF1" w:rsidRPr="00D7533B" w:rsidRDefault="00DF6DF1" w:rsidP="00DF6DF1">
            <w:pPr>
              <w:pStyle w:val="ListParagraph"/>
              <w:ind w:left="0"/>
              <w:jc w:val="left"/>
            </w:pPr>
            <w:r w:rsidRPr="00D7533B">
              <w:t>SYSTEM_ADMIN</w:t>
            </w:r>
            <w:r w:rsidR="004B47D7">
              <w:t>;</w:t>
            </w:r>
            <w:r w:rsidRPr="00D7533B">
              <w:t xml:space="preserve"> NOT_REGISTERED</w:t>
            </w:r>
          </w:p>
        </w:tc>
      </w:tr>
      <w:tr w:rsidR="00DF6DF1" w:rsidRPr="00D7533B" w14:paraId="4681F1BE" w14:textId="77777777" w:rsidTr="001C63F7">
        <w:tc>
          <w:tcPr>
            <w:tcW w:w="2340" w:type="dxa"/>
          </w:tcPr>
          <w:p w14:paraId="6446D0C3" w14:textId="71FD7C1D" w:rsidR="00DF6DF1" w:rsidRPr="00D7533B" w:rsidRDefault="00DF6DF1" w:rsidP="00DF6DF1">
            <w:pPr>
              <w:pStyle w:val="ListParagraph"/>
              <w:ind w:left="0"/>
              <w:jc w:val="left"/>
            </w:pPr>
            <w:r w:rsidRPr="00D7533B">
              <w:t>hpc.ws.rs.auth.get-user</w:t>
            </w:r>
          </w:p>
        </w:tc>
        <w:tc>
          <w:tcPr>
            <w:tcW w:w="4320" w:type="dxa"/>
          </w:tcPr>
          <w:p w14:paraId="0BC3C4C6" w14:textId="1808F7C6" w:rsidR="00DF6DF1" w:rsidRPr="00D7533B" w:rsidRDefault="004B47D7" w:rsidP="00DF6DF1">
            <w:pPr>
              <w:pStyle w:val="ListParagraph"/>
              <w:ind w:left="0"/>
              <w:jc w:val="left"/>
            </w:pPr>
            <w:r>
              <w:t>Allowed roles to query user</w:t>
            </w:r>
          </w:p>
        </w:tc>
        <w:tc>
          <w:tcPr>
            <w:tcW w:w="1885" w:type="dxa"/>
          </w:tcPr>
          <w:p w14:paraId="7060A409" w14:textId="2B72EE30" w:rsidR="00DF6DF1" w:rsidRPr="00D7533B" w:rsidRDefault="00DF6DF1" w:rsidP="00DF6DF1">
            <w:pPr>
              <w:pStyle w:val="ListParagraph"/>
              <w:ind w:left="0"/>
              <w:jc w:val="left"/>
            </w:pPr>
            <w:r w:rsidRPr="00D7533B">
              <w:t>SYSTEM_ADMIN</w:t>
            </w:r>
          </w:p>
        </w:tc>
      </w:tr>
      <w:tr w:rsidR="00DF6DF1" w:rsidRPr="00D7533B" w14:paraId="460E602B" w14:textId="77777777" w:rsidTr="001C63F7">
        <w:tc>
          <w:tcPr>
            <w:tcW w:w="2340" w:type="dxa"/>
          </w:tcPr>
          <w:p w14:paraId="7D43FE06" w14:textId="1E6EF232" w:rsidR="00DF6DF1" w:rsidRPr="00D7533B" w:rsidRDefault="00DF6DF1" w:rsidP="00DF6DF1">
            <w:pPr>
              <w:pStyle w:val="ListParagraph"/>
              <w:ind w:left="0"/>
              <w:jc w:val="left"/>
            </w:pPr>
            <w:r w:rsidRPr="00D7533B">
              <w:t>hpc.ws.rs.auth.authenticate-user</w:t>
            </w:r>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61791BFE" w:rsidR="00DF6DF1" w:rsidRPr="00D7533B" w:rsidRDefault="00DF6DF1" w:rsidP="00DF6DF1">
            <w:pPr>
              <w:pStyle w:val="ListParagraph"/>
              <w:ind w:left="0"/>
              <w:jc w:val="left"/>
            </w:pPr>
            <w:r w:rsidRPr="00D7533B">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r w:rsidRPr="00D7533B">
              <w:t>hpc.ws.rs.auth.register-collection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0142AAD8" w:rsidR="00DF6DF1" w:rsidRPr="00D7533B" w:rsidRDefault="00DF6DF1" w:rsidP="00DF6DF1">
            <w:pPr>
              <w:pStyle w:val="ListParagraph"/>
              <w:ind w:left="0"/>
              <w:jc w:val="left"/>
            </w:pPr>
            <w:r w:rsidRPr="00D7533B">
              <w:t>SYSTEM_ADMIN</w:t>
            </w:r>
            <w:r w:rsidR="004B47D7">
              <w:t>;</w:t>
            </w:r>
            <w:r w:rsidRPr="00D7533B">
              <w:t xml:space="preserve"> GROUP_ADMIN</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r w:rsidRPr="00D7533B">
              <w:t>hpc.ws.rs.auth.get-collection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2E531674" w:rsidR="00DF6DF1" w:rsidRPr="00D7533B" w:rsidRDefault="00DF6DF1" w:rsidP="00DF6DF1">
            <w:pPr>
              <w:pStyle w:val="ListParagraph"/>
              <w:ind w:left="0"/>
              <w:jc w:val="left"/>
            </w:pPr>
            <w:r w:rsidRPr="00D7533B">
              <w:t>SYSTEM_ADMIN</w:t>
            </w:r>
            <w:r w:rsidR="00595116">
              <w:t>;</w:t>
            </w:r>
            <w:r w:rsidRPr="00D7533B">
              <w:t xml:space="preserve"> GROUP_ADMIN</w:t>
            </w:r>
            <w:r w:rsidR="00595116">
              <w:t>;</w:t>
            </w:r>
            <w:r w:rsidRPr="00D7533B">
              <w:t xml:space="preserve"> USER</w:t>
            </w:r>
          </w:p>
        </w:tc>
      </w:tr>
      <w:tr w:rsidR="00DF6DF1" w:rsidRPr="00D7533B" w14:paraId="3D83DEDA" w14:textId="77777777" w:rsidTr="001C63F7">
        <w:tc>
          <w:tcPr>
            <w:tcW w:w="2340" w:type="dxa"/>
          </w:tcPr>
          <w:p w14:paraId="51634477" w14:textId="3B686AC8" w:rsidR="00DF6DF1" w:rsidRPr="00D7533B" w:rsidRDefault="00DF6DF1" w:rsidP="00DF6DF1">
            <w:pPr>
              <w:pStyle w:val="ListParagraph"/>
              <w:ind w:left="0"/>
              <w:jc w:val="left"/>
            </w:pPr>
            <w:r w:rsidRPr="00D7533B">
              <w:t>hpc.ws.rs.auth.get-collections</w:t>
            </w:r>
          </w:p>
        </w:tc>
        <w:tc>
          <w:tcPr>
            <w:tcW w:w="4320" w:type="dxa"/>
          </w:tcPr>
          <w:p w14:paraId="6846611F" w14:textId="64EBF7EE" w:rsidR="00DF6DF1" w:rsidRPr="00D7533B" w:rsidRDefault="004B47D7" w:rsidP="00DF6DF1">
            <w:pPr>
              <w:pStyle w:val="ListParagraph"/>
              <w:ind w:left="0"/>
              <w:jc w:val="left"/>
            </w:pPr>
            <w:r>
              <w:t>Allowed roles to query collections</w:t>
            </w:r>
          </w:p>
        </w:tc>
        <w:tc>
          <w:tcPr>
            <w:tcW w:w="1885" w:type="dxa"/>
          </w:tcPr>
          <w:p w14:paraId="6F08BE92" w14:textId="10928531"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r w:rsidRPr="00D7533B">
              <w:t>hpc.ws.rs.auth.register-data-object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5BA20A2F"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AEA8C9A" w14:textId="77777777" w:rsidTr="001C63F7">
        <w:tc>
          <w:tcPr>
            <w:tcW w:w="2340" w:type="dxa"/>
          </w:tcPr>
          <w:p w14:paraId="482D4FE5" w14:textId="6787B2FF" w:rsidR="00DF6DF1" w:rsidRPr="00D7533B" w:rsidRDefault="00DF6DF1" w:rsidP="00DF6DF1">
            <w:pPr>
              <w:pStyle w:val="ListParagraph"/>
              <w:ind w:left="0"/>
              <w:jc w:val="left"/>
            </w:pPr>
            <w:r w:rsidRPr="00D7533B">
              <w:t>hpc.ws.rs.auth.get-data-objects</w:t>
            </w:r>
          </w:p>
        </w:tc>
        <w:tc>
          <w:tcPr>
            <w:tcW w:w="4320" w:type="dxa"/>
          </w:tcPr>
          <w:p w14:paraId="0D5EEC1F" w14:textId="77601733" w:rsidR="00DF6DF1" w:rsidRPr="00D7533B" w:rsidRDefault="004B47D7" w:rsidP="004B47D7">
            <w:pPr>
              <w:pStyle w:val="ListParagraph"/>
              <w:ind w:left="0"/>
              <w:jc w:val="left"/>
            </w:pPr>
            <w:r>
              <w:t>Allowed roles to query data objects</w:t>
            </w:r>
          </w:p>
        </w:tc>
        <w:tc>
          <w:tcPr>
            <w:tcW w:w="1885" w:type="dxa"/>
          </w:tcPr>
          <w:p w14:paraId="1DBD2683" w14:textId="36C39414"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p w14:paraId="0D951245" w14:textId="77777777" w:rsidR="00DF6DF1" w:rsidRPr="00D7533B" w:rsidRDefault="00DF6DF1" w:rsidP="00DF6DF1">
            <w:pPr>
              <w:pStyle w:val="ListParagraph"/>
              <w:ind w:left="0"/>
              <w:jc w:val="left"/>
            </w:pPr>
          </w:p>
        </w:tc>
      </w:tr>
      <w:tr w:rsidR="00DF6DF1" w:rsidRPr="00D7533B" w14:paraId="56D1068E" w14:textId="77777777" w:rsidTr="001C63F7">
        <w:tc>
          <w:tcPr>
            <w:tcW w:w="2340" w:type="dxa"/>
          </w:tcPr>
          <w:p w14:paraId="492BD240" w14:textId="5D07AA36" w:rsidR="00DF6DF1" w:rsidRPr="00D7533B" w:rsidRDefault="00DF6DF1" w:rsidP="00DF6DF1">
            <w:pPr>
              <w:pStyle w:val="ListParagraph"/>
              <w:ind w:left="0"/>
              <w:jc w:val="left"/>
            </w:pPr>
            <w:r w:rsidRPr="00D7533B">
              <w:t>hpc.ws.rs.auth.set-permissions</w:t>
            </w:r>
          </w:p>
        </w:tc>
        <w:tc>
          <w:tcPr>
            <w:tcW w:w="4320" w:type="dxa"/>
          </w:tcPr>
          <w:p w14:paraId="312DB47F" w14:textId="3A7F1947" w:rsidR="00DF6DF1" w:rsidRPr="00D7533B" w:rsidRDefault="004B47D7" w:rsidP="00DF6DF1">
            <w:pPr>
              <w:pStyle w:val="ListParagraph"/>
              <w:ind w:left="0"/>
              <w:jc w:val="left"/>
            </w:pPr>
            <w:r>
              <w:t>Allowed roles to set permissions on collections or data objects</w:t>
            </w:r>
          </w:p>
        </w:tc>
        <w:tc>
          <w:tcPr>
            <w:tcW w:w="1885" w:type="dxa"/>
          </w:tcPr>
          <w:p w14:paraId="41723E69" w14:textId="7E53A6BB"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A24038" w:rsidRPr="00D7533B" w14:paraId="2A57EB88" w14:textId="77777777" w:rsidTr="001C63F7">
        <w:tc>
          <w:tcPr>
            <w:tcW w:w="8545" w:type="dxa"/>
            <w:gridSpan w:val="3"/>
          </w:tcPr>
          <w:p w14:paraId="55795252" w14:textId="47D9C99B" w:rsidR="00A24038" w:rsidRPr="00A24038" w:rsidRDefault="00437910">
            <w:pPr>
              <w:pStyle w:val="ListParagraph"/>
              <w:ind w:left="0"/>
              <w:jc w:val="left"/>
              <w:rPr>
                <w:b/>
              </w:rPr>
            </w:pPr>
            <w:r>
              <w:rPr>
                <w:b/>
              </w:rPr>
              <w:t>The f</w:t>
            </w:r>
            <w:r w:rsidR="00A24038" w:rsidRPr="00A24038">
              <w:rPr>
                <w:b/>
              </w:rPr>
              <w:t>ollowing system properties are related to business services called by REST API.</w:t>
            </w:r>
          </w:p>
        </w:tc>
      </w:tr>
      <w:tr w:rsidR="00DF6DF1" w:rsidRPr="00D7533B" w14:paraId="240F073F" w14:textId="77777777" w:rsidTr="001C63F7">
        <w:tc>
          <w:tcPr>
            <w:tcW w:w="2340" w:type="dxa"/>
          </w:tcPr>
          <w:p w14:paraId="6B38383A" w14:textId="48EDF194" w:rsidR="00DF6DF1" w:rsidRPr="00A24038" w:rsidRDefault="00A24038" w:rsidP="00DF6DF1">
            <w:pPr>
              <w:pStyle w:val="ListParagraph"/>
              <w:ind w:left="0"/>
              <w:jc w:val="left"/>
            </w:pPr>
            <w:r w:rsidRPr="00A24038">
              <w:t>hpc.bus.data-management.registration.endpoint</w:t>
            </w:r>
          </w:p>
        </w:tc>
        <w:tc>
          <w:tcPr>
            <w:tcW w:w="4320" w:type="dxa"/>
          </w:tcPr>
          <w:p w14:paraId="66D204B3" w14:textId="1386B973" w:rsidR="00DF6DF1" w:rsidRPr="00A24038" w:rsidRDefault="005268B2" w:rsidP="00DF6DF1">
            <w:pPr>
              <w:pStyle w:val="ListParagraph"/>
              <w:ind w:left="0"/>
              <w:jc w:val="left"/>
            </w:pPr>
            <w:r>
              <w:t>HPC DME</w:t>
            </w:r>
            <w:r w:rsidR="00A24038" w:rsidRPr="00A24038">
              <w:t xml:space="preserve"> Data archive system Globus Endpoint name</w:t>
            </w:r>
          </w:p>
        </w:tc>
        <w:tc>
          <w:tcPr>
            <w:tcW w:w="1885" w:type="dxa"/>
          </w:tcPr>
          <w:p w14:paraId="220B3C24" w14:textId="47AEC177" w:rsidR="00DF6DF1" w:rsidRPr="00A24038" w:rsidRDefault="00A24038" w:rsidP="00DF6DF1">
            <w:pPr>
              <w:pStyle w:val="ListParagraph"/>
              <w:ind w:left="0"/>
              <w:jc w:val="left"/>
            </w:pPr>
            <w:r w:rsidRPr="00A24038">
              <w:t>nihfnlcr#gridftp1</w:t>
            </w:r>
          </w:p>
        </w:tc>
      </w:tr>
      <w:tr w:rsidR="00A24038" w:rsidRPr="00D7533B" w14:paraId="6543F986" w14:textId="77777777" w:rsidTr="001C63F7">
        <w:tc>
          <w:tcPr>
            <w:tcW w:w="2340" w:type="dxa"/>
          </w:tcPr>
          <w:p w14:paraId="20E894C0" w14:textId="05E6FFC2" w:rsidR="00A24038" w:rsidRPr="00A24038" w:rsidRDefault="00A24038" w:rsidP="00DF6DF1">
            <w:pPr>
              <w:pStyle w:val="ListParagraph"/>
              <w:ind w:left="0"/>
              <w:jc w:val="left"/>
            </w:pPr>
            <w:r w:rsidRPr="00A24038">
              <w:t>hpc.bus.data-management.registration.path</w:t>
            </w:r>
          </w:p>
        </w:tc>
        <w:tc>
          <w:tcPr>
            <w:tcW w:w="4320" w:type="dxa"/>
          </w:tcPr>
          <w:p w14:paraId="159F46BF" w14:textId="3CD774BA" w:rsidR="00A24038" w:rsidRPr="00A24038" w:rsidRDefault="005268B2" w:rsidP="00DF6DF1">
            <w:pPr>
              <w:pStyle w:val="ListParagraph"/>
              <w:ind w:left="0"/>
              <w:jc w:val="left"/>
            </w:pPr>
            <w:r>
              <w:t>HPC DME</w:t>
            </w:r>
            <w:r w:rsidR="00A24038" w:rsidRPr="00A24038">
              <w:t xml:space="preserve"> Data archive system Globus Endpoint base path</w:t>
            </w:r>
          </w:p>
        </w:tc>
        <w:tc>
          <w:tcPr>
            <w:tcW w:w="1885" w:type="dxa"/>
          </w:tcPr>
          <w:p w14:paraId="1A69BB52" w14:textId="55CB290B" w:rsidR="00A24038" w:rsidRPr="00A24038" w:rsidRDefault="00A24038" w:rsidP="00DF6DF1">
            <w:pPr>
              <w:pStyle w:val="ListParagraph"/>
              <w:ind w:left="0"/>
              <w:jc w:val="left"/>
            </w:pPr>
            <w:r w:rsidRPr="00A24038">
              <w:t>/mnt/IRODsTest/</w:t>
            </w:r>
          </w:p>
        </w:tc>
      </w:tr>
      <w:tr w:rsidR="00A24038" w:rsidRPr="00D7533B" w14:paraId="47BD1524" w14:textId="77777777" w:rsidTr="001C63F7">
        <w:tc>
          <w:tcPr>
            <w:tcW w:w="2340" w:type="dxa"/>
          </w:tcPr>
          <w:p w14:paraId="6EBC4ECC" w14:textId="77777777" w:rsidR="00A24038" w:rsidRPr="00F42745" w:rsidRDefault="00A24038" w:rsidP="00DF6DF1">
            <w:pPr>
              <w:pStyle w:val="ListParagraph"/>
              <w:ind w:left="0"/>
              <w:jc w:val="left"/>
              <w:rPr>
                <w:b/>
              </w:rPr>
            </w:pPr>
          </w:p>
        </w:tc>
        <w:tc>
          <w:tcPr>
            <w:tcW w:w="4320" w:type="dxa"/>
          </w:tcPr>
          <w:p w14:paraId="4927E8B0" w14:textId="77777777" w:rsidR="00A24038" w:rsidRPr="00F42745" w:rsidRDefault="00A24038" w:rsidP="00DF6DF1">
            <w:pPr>
              <w:pStyle w:val="ListParagraph"/>
              <w:ind w:left="0"/>
              <w:jc w:val="left"/>
              <w:rPr>
                <w:i/>
              </w:rPr>
            </w:pPr>
          </w:p>
        </w:tc>
        <w:tc>
          <w:tcPr>
            <w:tcW w:w="1885" w:type="dxa"/>
          </w:tcPr>
          <w:p w14:paraId="1B167617" w14:textId="77777777" w:rsidR="00A24038" w:rsidRPr="00F42745" w:rsidRDefault="00A24038" w:rsidP="00DF6DF1">
            <w:pPr>
              <w:pStyle w:val="ListParagraph"/>
              <w:ind w:left="0"/>
              <w:jc w:val="left"/>
              <w:rPr>
                <w:b/>
              </w:rPr>
            </w:pPr>
          </w:p>
        </w:tc>
      </w:tr>
      <w:tr w:rsidR="00A24038" w:rsidRPr="00D7533B" w14:paraId="2A90B19B" w14:textId="77777777" w:rsidTr="001C63F7">
        <w:tc>
          <w:tcPr>
            <w:tcW w:w="8545" w:type="dxa"/>
            <w:gridSpan w:val="3"/>
          </w:tcPr>
          <w:p w14:paraId="58896912" w14:textId="763191FA" w:rsidR="00A24038" w:rsidRPr="00A24038" w:rsidRDefault="00437910">
            <w:pPr>
              <w:ind w:left="0"/>
              <w:rPr>
                <w:b/>
              </w:rPr>
            </w:pPr>
            <w:r>
              <w:rPr>
                <w:b/>
              </w:rPr>
              <w:lastRenderedPageBreak/>
              <w:t>The f</w:t>
            </w:r>
            <w:r w:rsidR="00A24038" w:rsidRPr="00A24038">
              <w:rPr>
                <w:b/>
              </w:rPr>
              <w:t>ollowing system propert</w:t>
            </w:r>
            <w:r>
              <w:rPr>
                <w:b/>
              </w:rPr>
              <w:t>y</w:t>
            </w:r>
            <w:r w:rsidR="00A24038" w:rsidRPr="00A24038">
              <w:rPr>
                <w:b/>
              </w:rPr>
              <w:t xml:space="preserve"> </w:t>
            </w:r>
            <w:r>
              <w:rPr>
                <w:b/>
              </w:rPr>
              <w:t>is</w:t>
            </w:r>
            <w:r w:rsidR="00A24038" w:rsidRPr="00A24038">
              <w:rPr>
                <w:b/>
              </w:rPr>
              <w:t xml:space="preserve"> related to application services called by business services.</w:t>
            </w:r>
          </w:p>
        </w:tc>
      </w:tr>
      <w:tr w:rsidR="00A24038" w:rsidRPr="00A24038" w14:paraId="5616A4ED" w14:textId="77777777" w:rsidTr="001C63F7">
        <w:tc>
          <w:tcPr>
            <w:tcW w:w="2340" w:type="dxa"/>
          </w:tcPr>
          <w:p w14:paraId="2AB43929" w14:textId="7E84AE67" w:rsidR="00A24038" w:rsidRPr="00A24038" w:rsidRDefault="00A24038" w:rsidP="00DF6DF1">
            <w:pPr>
              <w:pStyle w:val="ListParagraph"/>
              <w:ind w:left="0"/>
              <w:jc w:val="left"/>
            </w:pPr>
            <w:r w:rsidRPr="00A24038">
              <w:t>hpc.service.user.DOC</w:t>
            </w:r>
          </w:p>
        </w:tc>
        <w:tc>
          <w:tcPr>
            <w:tcW w:w="4320" w:type="dxa"/>
          </w:tcPr>
          <w:p w14:paraId="5F01A0ED" w14:textId="76A07975" w:rsidR="00A24038" w:rsidRPr="00A24038" w:rsidRDefault="00A24038" w:rsidP="00DF6DF1">
            <w:pPr>
              <w:pStyle w:val="ListParagraph"/>
              <w:ind w:left="0"/>
              <w:jc w:val="left"/>
            </w:pPr>
            <w:r w:rsidRPr="00A24038">
              <w:t>Valid User division/center names (Abbreviations only). When registering a user, DOC value should be one of these values given here</w:t>
            </w:r>
            <w:r w:rsidR="00E515A2">
              <w:t xml:space="preserve"> in the next cell</w:t>
            </w:r>
            <w:r w:rsidRPr="00A24038">
              <w:t>.</w:t>
            </w:r>
          </w:p>
        </w:tc>
        <w:tc>
          <w:tcPr>
            <w:tcW w:w="1885" w:type="dxa"/>
          </w:tcPr>
          <w:p w14:paraId="5C87856E" w14:textId="7271457E" w:rsidR="00A24038" w:rsidRPr="00A24038" w:rsidRDefault="00A24038" w:rsidP="00DF6DF1">
            <w:pPr>
              <w:pStyle w:val="ListParagraph"/>
              <w:ind w:left="0"/>
              <w:jc w:val="left"/>
            </w:pPr>
            <w:r w:rsidRPr="00A24038">
              <w:t>FNLCR CCBR</w:t>
            </w:r>
          </w:p>
        </w:tc>
      </w:tr>
      <w:tr w:rsidR="00A24038" w:rsidRPr="00D7533B" w14:paraId="6B650ADC" w14:textId="77777777" w:rsidTr="001C63F7">
        <w:tc>
          <w:tcPr>
            <w:tcW w:w="2340" w:type="dxa"/>
          </w:tcPr>
          <w:p w14:paraId="4CAF1F94" w14:textId="77777777" w:rsidR="00A24038" w:rsidRPr="00F42745" w:rsidRDefault="00A24038" w:rsidP="00DF6DF1">
            <w:pPr>
              <w:pStyle w:val="ListParagraph"/>
              <w:ind w:left="0"/>
              <w:jc w:val="left"/>
              <w:rPr>
                <w:b/>
              </w:rPr>
            </w:pPr>
          </w:p>
        </w:tc>
        <w:tc>
          <w:tcPr>
            <w:tcW w:w="4320" w:type="dxa"/>
          </w:tcPr>
          <w:p w14:paraId="755B5B89" w14:textId="77777777" w:rsidR="00A24038" w:rsidRPr="00F42745" w:rsidRDefault="00A24038" w:rsidP="00DF6DF1">
            <w:pPr>
              <w:pStyle w:val="ListParagraph"/>
              <w:ind w:left="0"/>
              <w:jc w:val="left"/>
              <w:rPr>
                <w:i/>
              </w:rPr>
            </w:pPr>
          </w:p>
        </w:tc>
        <w:tc>
          <w:tcPr>
            <w:tcW w:w="1885" w:type="dxa"/>
          </w:tcPr>
          <w:p w14:paraId="4CD390C1" w14:textId="77777777" w:rsidR="00A24038" w:rsidRPr="00F42745" w:rsidRDefault="00A24038" w:rsidP="00DF6DF1">
            <w:pPr>
              <w:pStyle w:val="ListParagraph"/>
              <w:ind w:left="0"/>
              <w:jc w:val="left"/>
              <w:rPr>
                <w:b/>
              </w:rPr>
            </w:pPr>
          </w:p>
        </w:tc>
      </w:tr>
      <w:tr w:rsidR="00A24038" w:rsidRPr="00D7533B" w14:paraId="6327AC0C" w14:textId="77777777" w:rsidTr="001C63F7">
        <w:tc>
          <w:tcPr>
            <w:tcW w:w="8545" w:type="dxa"/>
            <w:gridSpan w:val="3"/>
          </w:tcPr>
          <w:p w14:paraId="1B1080BE" w14:textId="50DADA5E" w:rsidR="00A24038" w:rsidRPr="00F42745" w:rsidRDefault="00437910">
            <w:pPr>
              <w:pStyle w:val="ListParagraph"/>
              <w:ind w:left="0"/>
              <w:jc w:val="left"/>
              <w:rPr>
                <w:b/>
              </w:rPr>
            </w:pPr>
            <w:r>
              <w:rPr>
                <w:b/>
              </w:rPr>
              <w:t>The f</w:t>
            </w:r>
            <w:r w:rsidR="00A24038" w:rsidRPr="00A24038">
              <w:rPr>
                <w:b/>
              </w:rPr>
              <w:t xml:space="preserve">ollowing system properties are related to application services called by </w:t>
            </w:r>
            <w:r w:rsidR="00A24038">
              <w:rPr>
                <w:b/>
              </w:rPr>
              <w:t>integration</w:t>
            </w:r>
            <w:r w:rsidR="00A24038" w:rsidRPr="00A24038">
              <w:rPr>
                <w:b/>
              </w:rPr>
              <w:t xml:space="preserve"> services.</w:t>
            </w:r>
          </w:p>
        </w:tc>
      </w:tr>
      <w:tr w:rsidR="00A24038" w:rsidRPr="00D7533B" w14:paraId="61C6F4F4" w14:textId="77777777" w:rsidTr="001C63F7">
        <w:tc>
          <w:tcPr>
            <w:tcW w:w="2340" w:type="dxa"/>
          </w:tcPr>
          <w:p w14:paraId="2959839A" w14:textId="6030A5A4" w:rsidR="00A24038" w:rsidRPr="00A24038" w:rsidRDefault="00A24038" w:rsidP="00DF6DF1">
            <w:pPr>
              <w:pStyle w:val="ListParagraph"/>
              <w:ind w:left="0"/>
              <w:jc w:val="left"/>
            </w:pPr>
            <w:r w:rsidRPr="00A24038">
              <w:t>hpc.integration.irods.host</w:t>
            </w:r>
          </w:p>
        </w:tc>
        <w:tc>
          <w:tcPr>
            <w:tcW w:w="4320" w:type="dxa"/>
          </w:tcPr>
          <w:p w14:paraId="6A1A65C3" w14:textId="2FE12F72" w:rsidR="00A24038" w:rsidRPr="00A24038" w:rsidRDefault="00A24038" w:rsidP="00DF6DF1">
            <w:pPr>
              <w:pStyle w:val="ListParagraph"/>
              <w:ind w:left="0"/>
              <w:jc w:val="left"/>
            </w:pPr>
            <w:r w:rsidRPr="00A24038">
              <w:t>iRODS host name</w:t>
            </w:r>
          </w:p>
        </w:tc>
        <w:tc>
          <w:tcPr>
            <w:tcW w:w="1885" w:type="dxa"/>
          </w:tcPr>
          <w:p w14:paraId="68528130" w14:textId="77777777" w:rsidR="00A24038" w:rsidRPr="00A24038" w:rsidRDefault="00A24038" w:rsidP="00A24038">
            <w:pPr>
              <w:ind w:left="0"/>
            </w:pPr>
            <w:r w:rsidRPr="00A24038">
              <w:t>fr-s-hpcdm-gp-d.ncifcrf.gov</w:t>
            </w:r>
          </w:p>
          <w:p w14:paraId="11BEDA3C" w14:textId="77777777" w:rsidR="00A24038" w:rsidRPr="00A24038" w:rsidRDefault="00A24038" w:rsidP="00DF6DF1">
            <w:pPr>
              <w:pStyle w:val="ListParagraph"/>
              <w:ind w:left="0"/>
              <w:jc w:val="left"/>
            </w:pPr>
          </w:p>
        </w:tc>
      </w:tr>
      <w:tr w:rsidR="00A24038" w:rsidRPr="00D7533B" w14:paraId="0A3A420F" w14:textId="77777777" w:rsidTr="001C63F7">
        <w:tc>
          <w:tcPr>
            <w:tcW w:w="2340" w:type="dxa"/>
          </w:tcPr>
          <w:p w14:paraId="217E77C0" w14:textId="6190EB8D" w:rsidR="00A24038" w:rsidRPr="00A24038" w:rsidRDefault="00A24038" w:rsidP="00DF6DF1">
            <w:pPr>
              <w:pStyle w:val="ListParagraph"/>
              <w:ind w:left="0"/>
              <w:jc w:val="left"/>
            </w:pPr>
            <w:r w:rsidRPr="00A24038">
              <w:t>hpc.integration.irods.port</w:t>
            </w:r>
          </w:p>
        </w:tc>
        <w:tc>
          <w:tcPr>
            <w:tcW w:w="4320" w:type="dxa"/>
          </w:tcPr>
          <w:p w14:paraId="0BC4D400" w14:textId="114E39E5" w:rsidR="00A24038" w:rsidRPr="00A24038" w:rsidRDefault="00A24038" w:rsidP="00DF6DF1">
            <w:pPr>
              <w:pStyle w:val="ListParagraph"/>
              <w:ind w:left="0"/>
              <w:jc w:val="left"/>
            </w:pPr>
            <w:r>
              <w:t>iRODS host port number</w:t>
            </w:r>
          </w:p>
        </w:tc>
        <w:tc>
          <w:tcPr>
            <w:tcW w:w="1885" w:type="dxa"/>
          </w:tcPr>
          <w:p w14:paraId="1905AFE9" w14:textId="30695DEF" w:rsidR="00A24038" w:rsidRPr="00A24038" w:rsidRDefault="00A24038" w:rsidP="00DF6DF1">
            <w:pPr>
              <w:pStyle w:val="ListParagraph"/>
              <w:ind w:left="0"/>
              <w:jc w:val="left"/>
            </w:pPr>
            <w:r w:rsidRPr="00A24038">
              <w:t>1247</w:t>
            </w:r>
          </w:p>
        </w:tc>
      </w:tr>
      <w:tr w:rsidR="00A24038" w:rsidRPr="00D7533B" w14:paraId="09B812D2" w14:textId="77777777" w:rsidTr="001C63F7">
        <w:tc>
          <w:tcPr>
            <w:tcW w:w="2340" w:type="dxa"/>
          </w:tcPr>
          <w:p w14:paraId="66FE5AD2" w14:textId="2986E7CE" w:rsidR="00A24038" w:rsidRPr="00A24038" w:rsidRDefault="00A24038" w:rsidP="00DF6DF1">
            <w:pPr>
              <w:pStyle w:val="ListParagraph"/>
              <w:ind w:left="0"/>
              <w:jc w:val="left"/>
            </w:pPr>
            <w:r>
              <w:t>hpc.integration.irods.zone</w:t>
            </w:r>
          </w:p>
        </w:tc>
        <w:tc>
          <w:tcPr>
            <w:tcW w:w="4320" w:type="dxa"/>
          </w:tcPr>
          <w:p w14:paraId="46EF0A46" w14:textId="0EF2B484" w:rsidR="00A24038" w:rsidRPr="00A24038" w:rsidRDefault="00A24038" w:rsidP="00DF6DF1">
            <w:pPr>
              <w:pStyle w:val="ListParagraph"/>
              <w:ind w:left="0"/>
              <w:jc w:val="left"/>
            </w:pPr>
            <w:r>
              <w:t>iRODS zone name</w:t>
            </w:r>
          </w:p>
        </w:tc>
        <w:tc>
          <w:tcPr>
            <w:tcW w:w="1885" w:type="dxa"/>
          </w:tcPr>
          <w:p w14:paraId="5B69ED0E" w14:textId="46987A27" w:rsidR="00A24038" w:rsidRPr="00A24038" w:rsidRDefault="00A24038" w:rsidP="00DF6DF1">
            <w:pPr>
              <w:pStyle w:val="ListParagraph"/>
              <w:ind w:left="0"/>
              <w:jc w:val="left"/>
            </w:pPr>
            <w:r>
              <w:t>tempZone</w:t>
            </w:r>
          </w:p>
        </w:tc>
      </w:tr>
      <w:tr w:rsidR="00A24038" w:rsidRPr="00D7533B" w14:paraId="2F6FFFC5" w14:textId="77777777" w:rsidTr="001C63F7">
        <w:tc>
          <w:tcPr>
            <w:tcW w:w="2340" w:type="dxa"/>
          </w:tcPr>
          <w:p w14:paraId="10DFAE84" w14:textId="5A073C3E" w:rsidR="00A24038" w:rsidRPr="00A24038" w:rsidRDefault="00A24038" w:rsidP="00DF6DF1">
            <w:pPr>
              <w:pStyle w:val="ListParagraph"/>
              <w:ind w:left="0"/>
              <w:jc w:val="left"/>
            </w:pPr>
            <w:r>
              <w:t>hpc.integration.irods.resource</w:t>
            </w:r>
          </w:p>
        </w:tc>
        <w:tc>
          <w:tcPr>
            <w:tcW w:w="4320" w:type="dxa"/>
          </w:tcPr>
          <w:p w14:paraId="7036B339" w14:textId="178CCA3C" w:rsidR="00A24038" w:rsidRPr="00A24038" w:rsidRDefault="00A24038" w:rsidP="00DF6DF1">
            <w:pPr>
              <w:pStyle w:val="ListParagraph"/>
              <w:ind w:left="0"/>
              <w:jc w:val="left"/>
            </w:pPr>
            <w:r>
              <w:t>iRODS resource name</w:t>
            </w:r>
          </w:p>
        </w:tc>
        <w:tc>
          <w:tcPr>
            <w:tcW w:w="1885" w:type="dxa"/>
          </w:tcPr>
          <w:p w14:paraId="7D869787" w14:textId="06B6EE95" w:rsidR="00A24038" w:rsidRPr="00A24038" w:rsidRDefault="00A24038" w:rsidP="00DF6DF1">
            <w:pPr>
              <w:pStyle w:val="ListParagraph"/>
              <w:ind w:left="0"/>
              <w:jc w:val="left"/>
            </w:pPr>
            <w:r>
              <w:t>demoResc</w:t>
            </w:r>
          </w:p>
        </w:tc>
      </w:tr>
      <w:tr w:rsidR="00A24038" w:rsidRPr="00D7533B" w14:paraId="73B48AA8" w14:textId="77777777" w:rsidTr="001C63F7">
        <w:tc>
          <w:tcPr>
            <w:tcW w:w="2340" w:type="dxa"/>
          </w:tcPr>
          <w:p w14:paraId="0E054E28" w14:textId="25CAC7FC" w:rsidR="00A24038" w:rsidRPr="00A24038" w:rsidRDefault="00A24038" w:rsidP="00DF6DF1">
            <w:pPr>
              <w:pStyle w:val="ListParagraph"/>
              <w:ind w:left="0"/>
              <w:jc w:val="left"/>
            </w:pPr>
            <w:r>
              <w:t>hpc.integration.irods.basePath</w:t>
            </w:r>
          </w:p>
        </w:tc>
        <w:tc>
          <w:tcPr>
            <w:tcW w:w="4320" w:type="dxa"/>
          </w:tcPr>
          <w:p w14:paraId="7C93FE43" w14:textId="49D5D0FC" w:rsidR="00A24038" w:rsidRPr="00A24038" w:rsidRDefault="00A24038" w:rsidP="00DF6DF1">
            <w:pPr>
              <w:pStyle w:val="ListParagraph"/>
              <w:ind w:left="0"/>
              <w:jc w:val="left"/>
            </w:pPr>
            <w:r>
              <w:t>iRODS zone base path</w:t>
            </w:r>
          </w:p>
        </w:tc>
        <w:tc>
          <w:tcPr>
            <w:tcW w:w="1885" w:type="dxa"/>
          </w:tcPr>
          <w:p w14:paraId="548E5736" w14:textId="16317088" w:rsidR="00A24038" w:rsidRPr="00A24038" w:rsidRDefault="00A24038" w:rsidP="00DF6DF1">
            <w:pPr>
              <w:pStyle w:val="ListParagraph"/>
              <w:ind w:left="0"/>
              <w:jc w:val="left"/>
            </w:pPr>
            <w:r>
              <w:t>/ tempZone/home</w:t>
            </w:r>
          </w:p>
        </w:tc>
      </w:tr>
      <w:tr w:rsidR="00A24038" w:rsidRPr="00D7533B" w14:paraId="56DE3C07" w14:textId="77777777" w:rsidTr="001C63F7">
        <w:tc>
          <w:tcPr>
            <w:tcW w:w="2340" w:type="dxa"/>
          </w:tcPr>
          <w:p w14:paraId="4832B6DA" w14:textId="737840CF" w:rsidR="00A24038" w:rsidRDefault="00A24038" w:rsidP="00DF6DF1">
            <w:pPr>
              <w:pStyle w:val="ListParagraph"/>
              <w:ind w:left="0"/>
              <w:jc w:val="left"/>
            </w:pPr>
            <w:r>
              <w:t>hpc.integration.globus.nexusAPIURL</w:t>
            </w:r>
          </w:p>
        </w:tc>
        <w:tc>
          <w:tcPr>
            <w:tcW w:w="4320" w:type="dxa"/>
          </w:tcPr>
          <w:p w14:paraId="5C9DB4CA" w14:textId="04E6AF54" w:rsidR="00A24038" w:rsidRPr="00A24038" w:rsidRDefault="00A24038" w:rsidP="00DF6DF1">
            <w:pPr>
              <w:pStyle w:val="ListParagraph"/>
              <w:ind w:left="0"/>
              <w:jc w:val="left"/>
            </w:pPr>
            <w:r>
              <w:t>Globus API endpoint URL</w:t>
            </w:r>
          </w:p>
        </w:tc>
        <w:tc>
          <w:tcPr>
            <w:tcW w:w="1885" w:type="dxa"/>
          </w:tcPr>
          <w:p w14:paraId="292DA34B" w14:textId="3C3E5B85" w:rsidR="00A24038" w:rsidRPr="00A24038" w:rsidRDefault="00A24038" w:rsidP="00DF6DF1">
            <w:pPr>
              <w:pStyle w:val="ListParagraph"/>
              <w:ind w:left="0"/>
              <w:jc w:val="left"/>
            </w:pPr>
            <w:r>
              <w:t>nexus.api.globusonline.org</w:t>
            </w:r>
          </w:p>
        </w:tc>
      </w:tr>
      <w:tr w:rsidR="00A24038" w:rsidRPr="00D7533B" w14:paraId="220ADE5F" w14:textId="77777777" w:rsidTr="001C63F7">
        <w:tc>
          <w:tcPr>
            <w:tcW w:w="2340" w:type="dxa"/>
          </w:tcPr>
          <w:p w14:paraId="420A5C16" w14:textId="658038DD" w:rsidR="00A24038" w:rsidRDefault="00A24038" w:rsidP="00DF6DF1">
            <w:pPr>
              <w:pStyle w:val="ListParagraph"/>
              <w:ind w:left="0"/>
              <w:jc w:val="left"/>
            </w:pPr>
            <w:r>
              <w:t>hpc.integration.globus.globusURL</w:t>
            </w:r>
          </w:p>
        </w:tc>
        <w:tc>
          <w:tcPr>
            <w:tcW w:w="4320" w:type="dxa"/>
          </w:tcPr>
          <w:p w14:paraId="227B9C9F" w14:textId="1D259D6D" w:rsidR="00A24038" w:rsidRPr="00A24038" w:rsidRDefault="00A24038" w:rsidP="00DF6DF1">
            <w:pPr>
              <w:pStyle w:val="ListParagraph"/>
              <w:ind w:left="0"/>
              <w:jc w:val="left"/>
            </w:pPr>
            <w:r>
              <w:t>Globus Online URL</w:t>
            </w:r>
          </w:p>
        </w:tc>
        <w:tc>
          <w:tcPr>
            <w:tcW w:w="1885" w:type="dxa"/>
          </w:tcPr>
          <w:p w14:paraId="7B34576D" w14:textId="05190744" w:rsidR="00A24038" w:rsidRPr="00A24038" w:rsidRDefault="00A24038" w:rsidP="00DF6DF1">
            <w:pPr>
              <w:pStyle w:val="ListParagraph"/>
              <w:ind w:left="0"/>
              <w:jc w:val="left"/>
            </w:pPr>
            <w:r>
              <w:t>www.globusonline.org</w:t>
            </w:r>
          </w:p>
        </w:tc>
      </w:tr>
      <w:tr w:rsidR="00A24038" w:rsidRPr="00D7533B" w14:paraId="5DC0A324" w14:textId="77777777" w:rsidTr="001C63F7">
        <w:tc>
          <w:tcPr>
            <w:tcW w:w="2340" w:type="dxa"/>
          </w:tcPr>
          <w:p w14:paraId="01FD47CB" w14:textId="4050E0CA" w:rsidR="00A24038" w:rsidRDefault="00BD1363" w:rsidP="00DF6DF1">
            <w:pPr>
              <w:pStyle w:val="ListParagraph"/>
              <w:ind w:left="0"/>
              <w:jc w:val="left"/>
            </w:pPr>
            <w:r>
              <w:t>hpc.dao.postgresql.dbName</w:t>
            </w:r>
          </w:p>
        </w:tc>
        <w:tc>
          <w:tcPr>
            <w:tcW w:w="4320" w:type="dxa"/>
          </w:tcPr>
          <w:p w14:paraId="6CB7E3B3" w14:textId="7DDBAAEC" w:rsidR="00A24038" w:rsidRDefault="00BD1363" w:rsidP="00DF6DF1">
            <w:pPr>
              <w:pStyle w:val="ListParagraph"/>
              <w:ind w:left="0"/>
              <w:jc w:val="left"/>
            </w:pPr>
            <w:r>
              <w:t>iRODS iCAT database name</w:t>
            </w:r>
          </w:p>
        </w:tc>
        <w:tc>
          <w:tcPr>
            <w:tcW w:w="1885" w:type="dxa"/>
          </w:tcPr>
          <w:p w14:paraId="65A749A1" w14:textId="229DF46E" w:rsidR="00A24038" w:rsidRDefault="00A24038" w:rsidP="00DF6DF1">
            <w:pPr>
              <w:pStyle w:val="ListParagraph"/>
              <w:ind w:left="0"/>
              <w:jc w:val="left"/>
            </w:pPr>
          </w:p>
        </w:tc>
      </w:tr>
      <w:tr w:rsidR="00A24038" w:rsidRPr="00D7533B" w14:paraId="13C65484" w14:textId="77777777" w:rsidTr="001C63F7">
        <w:tc>
          <w:tcPr>
            <w:tcW w:w="2340" w:type="dxa"/>
          </w:tcPr>
          <w:p w14:paraId="2FDA8EDD" w14:textId="567D3BCF" w:rsidR="00A24038" w:rsidRDefault="00BD1363" w:rsidP="00DF6DF1">
            <w:pPr>
              <w:pStyle w:val="ListParagraph"/>
              <w:ind w:left="0"/>
              <w:jc w:val="left"/>
            </w:pPr>
            <w:r>
              <w:t>hpc.dao.postgresql.host</w:t>
            </w:r>
          </w:p>
        </w:tc>
        <w:tc>
          <w:tcPr>
            <w:tcW w:w="4320" w:type="dxa"/>
          </w:tcPr>
          <w:p w14:paraId="6EA777F1" w14:textId="46E9F543" w:rsidR="00A24038" w:rsidRDefault="00BD1363" w:rsidP="00DF6DF1">
            <w:pPr>
              <w:pStyle w:val="ListParagraph"/>
              <w:ind w:left="0"/>
              <w:jc w:val="left"/>
            </w:pPr>
            <w:r>
              <w:t>iRODS iCAT database host name</w:t>
            </w:r>
          </w:p>
        </w:tc>
        <w:tc>
          <w:tcPr>
            <w:tcW w:w="1885" w:type="dxa"/>
          </w:tcPr>
          <w:p w14:paraId="29B15994" w14:textId="541751DD" w:rsidR="00A24038" w:rsidRDefault="00A24038" w:rsidP="00DF6DF1">
            <w:pPr>
              <w:pStyle w:val="ListParagraph"/>
              <w:ind w:left="0"/>
              <w:jc w:val="left"/>
            </w:pPr>
          </w:p>
        </w:tc>
      </w:tr>
      <w:tr w:rsidR="00A24038" w:rsidRPr="00D7533B" w14:paraId="16B03015" w14:textId="77777777" w:rsidTr="001C63F7">
        <w:tc>
          <w:tcPr>
            <w:tcW w:w="2340" w:type="dxa"/>
          </w:tcPr>
          <w:p w14:paraId="68C8C8FC" w14:textId="4D8CF7BE" w:rsidR="00A24038" w:rsidRDefault="00BD1363" w:rsidP="00DF6DF1">
            <w:pPr>
              <w:pStyle w:val="ListParagraph"/>
              <w:ind w:left="0"/>
              <w:jc w:val="left"/>
            </w:pPr>
            <w:r>
              <w:t>hpc.dao.postgresql.port</w:t>
            </w:r>
          </w:p>
        </w:tc>
        <w:tc>
          <w:tcPr>
            <w:tcW w:w="4320" w:type="dxa"/>
          </w:tcPr>
          <w:p w14:paraId="79D3563E" w14:textId="47DAF6D9" w:rsidR="00A24038" w:rsidRDefault="00BD1363" w:rsidP="00DF6DF1">
            <w:pPr>
              <w:pStyle w:val="ListParagraph"/>
              <w:ind w:left="0"/>
              <w:jc w:val="left"/>
            </w:pPr>
            <w:r>
              <w:t>iRODS iCAT database port number</w:t>
            </w:r>
          </w:p>
        </w:tc>
        <w:tc>
          <w:tcPr>
            <w:tcW w:w="1885" w:type="dxa"/>
          </w:tcPr>
          <w:p w14:paraId="3BA07B8A" w14:textId="4A5AAB1A" w:rsidR="00A24038" w:rsidRDefault="00A24038" w:rsidP="00DF6DF1">
            <w:pPr>
              <w:pStyle w:val="ListParagraph"/>
              <w:ind w:left="0"/>
              <w:jc w:val="left"/>
            </w:pPr>
          </w:p>
        </w:tc>
      </w:tr>
      <w:tr w:rsidR="00A24038" w:rsidRPr="00D7533B" w14:paraId="74B4162C" w14:textId="77777777" w:rsidTr="001C63F7">
        <w:tc>
          <w:tcPr>
            <w:tcW w:w="2340" w:type="dxa"/>
          </w:tcPr>
          <w:p w14:paraId="030A0B3A" w14:textId="4DB1189F" w:rsidR="00A24038" w:rsidRDefault="00BD1363" w:rsidP="00DF6DF1">
            <w:pPr>
              <w:pStyle w:val="ListParagraph"/>
              <w:ind w:left="0"/>
              <w:jc w:val="left"/>
            </w:pPr>
            <w:r>
              <w:t>hpc.dao.postgresql.username</w:t>
            </w:r>
          </w:p>
        </w:tc>
        <w:tc>
          <w:tcPr>
            <w:tcW w:w="4320" w:type="dxa"/>
          </w:tcPr>
          <w:p w14:paraId="335D6558" w14:textId="69A86E8D" w:rsidR="00A24038" w:rsidRDefault="00BD1363" w:rsidP="00DF6DF1">
            <w:pPr>
              <w:pStyle w:val="ListParagraph"/>
              <w:ind w:left="0"/>
              <w:jc w:val="left"/>
            </w:pPr>
            <w:r>
              <w:t>iRODS iCAT database user name</w:t>
            </w:r>
          </w:p>
        </w:tc>
        <w:tc>
          <w:tcPr>
            <w:tcW w:w="1885" w:type="dxa"/>
          </w:tcPr>
          <w:p w14:paraId="2105C06F" w14:textId="2455D5EF" w:rsidR="00A24038" w:rsidRDefault="00A24038" w:rsidP="00DF6DF1">
            <w:pPr>
              <w:pStyle w:val="ListParagraph"/>
              <w:ind w:left="0"/>
              <w:jc w:val="left"/>
            </w:pPr>
          </w:p>
        </w:tc>
      </w:tr>
      <w:tr w:rsidR="00A24038" w:rsidRPr="00D7533B" w14:paraId="7C4A4EB7" w14:textId="77777777" w:rsidTr="001C63F7">
        <w:tc>
          <w:tcPr>
            <w:tcW w:w="2340" w:type="dxa"/>
          </w:tcPr>
          <w:p w14:paraId="24D1B76E" w14:textId="35C73651" w:rsidR="00A24038" w:rsidRDefault="00BD1363" w:rsidP="00DF6DF1">
            <w:pPr>
              <w:pStyle w:val="ListParagraph"/>
              <w:ind w:left="0"/>
              <w:jc w:val="left"/>
            </w:pPr>
            <w:r>
              <w:t>hpc.dao.postgresql.password</w:t>
            </w:r>
          </w:p>
        </w:tc>
        <w:tc>
          <w:tcPr>
            <w:tcW w:w="4320" w:type="dxa"/>
          </w:tcPr>
          <w:p w14:paraId="1C76C749" w14:textId="771D1DAE" w:rsidR="00A24038" w:rsidRDefault="00BD1363" w:rsidP="00DF6DF1">
            <w:pPr>
              <w:pStyle w:val="ListParagraph"/>
              <w:ind w:left="0"/>
              <w:jc w:val="left"/>
            </w:pPr>
            <w:r>
              <w:t>iRODS iCAT database user password</w:t>
            </w:r>
          </w:p>
        </w:tc>
        <w:tc>
          <w:tcPr>
            <w:tcW w:w="1885" w:type="dxa"/>
          </w:tcPr>
          <w:p w14:paraId="13C80A92" w14:textId="77777777" w:rsidR="00A24038" w:rsidRDefault="00A24038" w:rsidP="00DF6DF1">
            <w:pPr>
              <w:pStyle w:val="ListParagraph"/>
              <w:ind w:left="0"/>
              <w:jc w:val="left"/>
            </w:pPr>
          </w:p>
        </w:tc>
      </w:tr>
      <w:tr w:rsidR="00A24038" w:rsidRPr="00D7533B" w14:paraId="288ABCF0" w14:textId="77777777" w:rsidTr="001C63F7">
        <w:tc>
          <w:tcPr>
            <w:tcW w:w="2340" w:type="dxa"/>
          </w:tcPr>
          <w:p w14:paraId="2464F62D" w14:textId="1781C44A" w:rsidR="00A24038" w:rsidRDefault="00BD1363" w:rsidP="00DF6DF1">
            <w:pPr>
              <w:pStyle w:val="ListParagraph"/>
              <w:ind w:left="0"/>
              <w:jc w:val="left"/>
            </w:pPr>
            <w:r>
              <w:t>hpc.dao.postgresql.encryptor.key</w:t>
            </w:r>
          </w:p>
        </w:tc>
        <w:tc>
          <w:tcPr>
            <w:tcW w:w="4320" w:type="dxa"/>
          </w:tcPr>
          <w:p w14:paraId="5044F330" w14:textId="45F34D1B" w:rsidR="00A24038" w:rsidRDefault="00BD1363" w:rsidP="00DF6DF1">
            <w:pPr>
              <w:pStyle w:val="ListParagraph"/>
              <w:ind w:left="0"/>
              <w:jc w:val="left"/>
            </w:pPr>
            <w:r>
              <w:t>Encryptor key used to encrypt integrating system credentials</w:t>
            </w:r>
          </w:p>
        </w:tc>
        <w:tc>
          <w:tcPr>
            <w:tcW w:w="1885" w:type="dxa"/>
          </w:tcPr>
          <w:p w14:paraId="00326649" w14:textId="6062217D" w:rsidR="00A24038" w:rsidRDefault="00BD1363" w:rsidP="00DF6DF1">
            <w:pPr>
              <w:pStyle w:val="ListParagraph"/>
              <w:ind w:left="0"/>
              <w:jc w:val="left"/>
            </w:pPr>
            <w:r>
              <w:t>***128-bit-key**</w:t>
            </w:r>
          </w:p>
        </w:tc>
      </w:tr>
      <w:tr w:rsidR="00A24038" w:rsidRPr="00D7533B" w14:paraId="5D79A5CA" w14:textId="77777777" w:rsidTr="001C63F7">
        <w:tc>
          <w:tcPr>
            <w:tcW w:w="2340" w:type="dxa"/>
          </w:tcPr>
          <w:p w14:paraId="7A52FEF1" w14:textId="77777777" w:rsidR="00A24038" w:rsidRDefault="00A24038" w:rsidP="00DF6DF1">
            <w:pPr>
              <w:pStyle w:val="ListParagraph"/>
              <w:ind w:left="0"/>
              <w:jc w:val="left"/>
            </w:pPr>
          </w:p>
        </w:tc>
        <w:tc>
          <w:tcPr>
            <w:tcW w:w="4320" w:type="dxa"/>
          </w:tcPr>
          <w:p w14:paraId="5D0B4E3F" w14:textId="77777777" w:rsidR="00A24038" w:rsidRDefault="00A24038" w:rsidP="00DF6DF1">
            <w:pPr>
              <w:pStyle w:val="ListParagraph"/>
              <w:ind w:left="0"/>
              <w:jc w:val="left"/>
            </w:pPr>
          </w:p>
        </w:tc>
        <w:tc>
          <w:tcPr>
            <w:tcW w:w="1885" w:type="dxa"/>
          </w:tcPr>
          <w:p w14:paraId="15C5B9E8" w14:textId="77777777" w:rsidR="00A24038" w:rsidRDefault="00A24038" w:rsidP="00DF6DF1">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7" w:name="_Toc468102408"/>
      <w:r>
        <w:t>Set</w:t>
      </w:r>
      <w:r w:rsidR="00CB6DC1">
        <w:t xml:space="preserve"> up CA Certificate for SSL port</w:t>
      </w:r>
      <w:bookmarkEnd w:id="17"/>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Private Key – host.domain.key</w:t>
      </w:r>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Generate a Keystore &amp; Import Intermediate Certification</w:t>
      </w:r>
    </w:p>
    <w:p w14:paraId="5ABCE5EF" w14:textId="761D3B81" w:rsidR="00CB6DC1" w:rsidRDefault="00CB6DC1" w:rsidP="00347790">
      <w:pPr>
        <w:pStyle w:val="ListParagraph"/>
        <w:ind w:left="1800"/>
      </w:pPr>
      <w:r w:rsidRPr="00F2122A">
        <w:rPr>
          <w:i/>
        </w:rPr>
        <w:t>keytool –importcert –trustcacerts –file DigiCertCA.crt –alias root –keystore keystore.jks</w:t>
      </w:r>
      <w:r>
        <w:br/>
        <w:t>You will be asked to create a password for the keystore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r w:rsidRPr="00F2122A">
        <w:rPr>
          <w:i/>
        </w:rPr>
        <w:t>openssl pkcs12 –export –name [domain] –in [host.domain.crt] –inkey [host.domain.key]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Import the Primary Certificate &amp; Private Key into the Keystore</w:t>
      </w:r>
    </w:p>
    <w:p w14:paraId="008B06C0" w14:textId="77777777" w:rsidR="00CB6DC1" w:rsidRPr="00F2122A" w:rsidRDefault="00CB6DC1" w:rsidP="00347790">
      <w:pPr>
        <w:pStyle w:val="ListParagraph"/>
        <w:ind w:left="1800"/>
        <w:jc w:val="left"/>
        <w:rPr>
          <w:i/>
        </w:rPr>
      </w:pPr>
      <w:r w:rsidRPr="00F2122A">
        <w:rPr>
          <w:i/>
        </w:rPr>
        <w:t xml:space="preserve">keytool –importkeystore –destkeystore keystore.jks –srckeystore keystore.p12 –srcstoretype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keystore.jks that contains the cert. Copy it to </w:t>
      </w:r>
      <w:r w:rsidRPr="00F2122A">
        <w:rPr>
          <w:i/>
        </w:rPr>
        <w:t>$SERVICEMIX_HOME/etc/hpc-server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Configure HPC-DM</w:t>
      </w:r>
    </w:p>
    <w:p w14:paraId="2C2BD37F" w14:textId="77777777" w:rsidR="00CB6DC1" w:rsidRPr="00EB7CC0" w:rsidRDefault="00CB6DC1" w:rsidP="00347790">
      <w:pPr>
        <w:pStyle w:val="ListParagraph"/>
        <w:ind w:left="1800"/>
      </w:pPr>
      <w:r>
        <w:t>Uncomment and change these properties as needed to set the path and the password for the keystore.jks file.</w:t>
      </w:r>
    </w:p>
    <w:p w14:paraId="285D8322" w14:textId="77777777" w:rsidR="00CB6DC1" w:rsidRDefault="00CB6DC1" w:rsidP="00347790">
      <w:pPr>
        <w:pStyle w:val="ListParagraph"/>
        <w:ind w:left="1800"/>
      </w:pPr>
      <w:r>
        <w:t>$SERVICEMIX_HOME/etc/</w:t>
      </w:r>
      <w:r w:rsidRPr="00A71CDF">
        <w:t>gov.nih.nci.hpc</w:t>
      </w:r>
      <w:r>
        <w:t>.cfg:</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#hpc.ws.rs.ssl.keystore.password=hpc-server-store-pwd</w:t>
      </w:r>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#hpc.ws.rs.ssl.truststore.password=hpc-server-store-pwd</w:t>
      </w:r>
    </w:p>
    <w:p w14:paraId="5EAD4AF0" w14:textId="77777777" w:rsidR="001D6415" w:rsidRPr="00A71CDF" w:rsidRDefault="001D6415" w:rsidP="00347790">
      <w:pPr>
        <w:pStyle w:val="ListParagraph"/>
        <w:ind w:left="1800"/>
      </w:pPr>
    </w:p>
    <w:p w14:paraId="11524D4B" w14:textId="634F49F1" w:rsidR="001010AF" w:rsidRDefault="001010AF" w:rsidP="00E759D9">
      <w:pPr>
        <w:pStyle w:val="Heading3"/>
        <w:numPr>
          <w:ilvl w:val="2"/>
          <w:numId w:val="10"/>
        </w:numPr>
        <w:ind w:left="1440"/>
      </w:pPr>
      <w:bookmarkStart w:id="18" w:name="_Toc468102409"/>
      <w:r>
        <w:t xml:space="preserve">Build </w:t>
      </w:r>
      <w:r w:rsidR="005268B2">
        <w:t>HPC DME</w:t>
      </w:r>
      <w:r>
        <w:t xml:space="preserve"> keystore</w:t>
      </w:r>
      <w:bookmarkEnd w:id="18"/>
    </w:p>
    <w:p w14:paraId="1D6BF45D" w14:textId="69A95F2F" w:rsidR="001010AF" w:rsidRDefault="001010AF" w:rsidP="00347790">
      <w:pPr>
        <w:ind w:left="1620"/>
      </w:pPr>
      <w:r>
        <w:t>To setup SSL port certificate with ServiceMix, you would create your own keystore with the certificate or could use build utility to create a keystore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$HPC_HOME/hpc-server/hpc-ws-rs-impl</w:t>
      </w:r>
    </w:p>
    <w:p w14:paraId="4432609A" w14:textId="77777777" w:rsidR="001010AF" w:rsidRPr="005D5F13" w:rsidRDefault="001010AF" w:rsidP="00347790">
      <w:pPr>
        <w:ind w:left="936" w:firstLine="504"/>
        <w:rPr>
          <w:i/>
        </w:rPr>
      </w:pPr>
      <w:r w:rsidRPr="005D5F13">
        <w:rPr>
          <w:i/>
        </w:rPr>
        <w:t xml:space="preserve">   mvn clean install –Pkeystore</w:t>
      </w:r>
    </w:p>
    <w:p w14:paraId="37AEA56B" w14:textId="147606B6" w:rsidR="001D6415" w:rsidRDefault="001D6415" w:rsidP="00E759D9">
      <w:pPr>
        <w:pStyle w:val="Heading3"/>
        <w:numPr>
          <w:ilvl w:val="2"/>
          <w:numId w:val="10"/>
        </w:numPr>
        <w:ind w:left="1440"/>
      </w:pPr>
      <w:bookmarkStart w:id="19" w:name="_Toc468102410"/>
      <w:r>
        <w:t xml:space="preserve">Build </w:t>
      </w:r>
      <w:r w:rsidR="005268B2">
        <w:t>HPC DME</w:t>
      </w:r>
      <w:bookmarkEnd w:id="19"/>
      <w:r>
        <w:t xml:space="preserve"> </w:t>
      </w:r>
    </w:p>
    <w:p w14:paraId="70828178" w14:textId="22845E1F" w:rsidR="00D42501" w:rsidRDefault="001D6415" w:rsidP="00347790">
      <w:pPr>
        <w:ind w:left="1512"/>
      </w:pPr>
      <w:r>
        <w:t xml:space="preserve"> </w:t>
      </w:r>
      <w:r w:rsidR="00D42501">
        <w:t>Open cmd window and navigate to $HPC_HOME/</w:t>
      </w:r>
    </w:p>
    <w:p w14:paraId="7A0FF600" w14:textId="73EDE36C" w:rsidR="00CB6DC1" w:rsidRDefault="001D6415" w:rsidP="00347790">
      <w:pPr>
        <w:ind w:left="1296" w:firstLine="144"/>
      </w:pPr>
      <w:r>
        <w:t xml:space="preserve">  </w:t>
      </w:r>
      <w:r w:rsidR="00CB6DC1">
        <w:t>Run “</w:t>
      </w:r>
      <w:r w:rsidR="00CB6DC1" w:rsidRPr="005D5F13">
        <w:rPr>
          <w:i/>
        </w:rPr>
        <w:t>mvn clean install -P&lt;env&gt;</w:t>
      </w:r>
      <w:r w:rsidR="005D5F13" w:rsidRPr="005D5F13">
        <w:t>”</w:t>
      </w:r>
    </w:p>
    <w:p w14:paraId="578F7D00" w14:textId="5CC050C5" w:rsidR="001D6415" w:rsidRDefault="001D6415" w:rsidP="00347790">
      <w:pPr>
        <w:ind w:left="1296" w:firstLine="144"/>
      </w:pPr>
      <w:r>
        <w:t xml:space="preserve">  Valid values for &lt;env&gt; are dev, </w:t>
      </w:r>
      <w:r w:rsidR="005D753B">
        <w:t>uat</w:t>
      </w:r>
      <w:r>
        <w:t xml:space="preserve">, prod  </w:t>
      </w:r>
      <w:r>
        <w:tab/>
      </w:r>
    </w:p>
    <w:p w14:paraId="62F0CA29" w14:textId="708A545D" w:rsidR="001D6415" w:rsidRDefault="001D6415" w:rsidP="00E759D9">
      <w:pPr>
        <w:pStyle w:val="Heading3"/>
        <w:numPr>
          <w:ilvl w:val="2"/>
          <w:numId w:val="10"/>
        </w:numPr>
        <w:ind w:left="1440"/>
      </w:pPr>
      <w:bookmarkStart w:id="20" w:name="_Toc468102411"/>
      <w:r>
        <w:t xml:space="preserve">Deploy </w:t>
      </w:r>
      <w:r w:rsidR="005268B2">
        <w:t>HPC DME</w:t>
      </w:r>
      <w:r>
        <w:t xml:space="preserve"> </w:t>
      </w:r>
      <w:r w:rsidR="00F42F52">
        <w:t>into ServiceMix</w:t>
      </w:r>
      <w:bookmarkEnd w:id="20"/>
    </w:p>
    <w:p w14:paraId="7CDAC03A" w14:textId="5C3E6AB0" w:rsidR="001D6415" w:rsidRDefault="001D6415" w:rsidP="00CD778F">
      <w:pPr>
        <w:ind w:left="1656"/>
        <w:jc w:val="left"/>
      </w:pPr>
      <w:r>
        <w:t>Run Servicemix</w:t>
      </w:r>
      <w:r w:rsidR="005257E1">
        <w:t xml:space="preserve"> from the cmd prompt</w:t>
      </w:r>
      <w:r>
        <w:t>: servicemix</w:t>
      </w:r>
    </w:p>
    <w:p w14:paraId="6F0D7B03" w14:textId="3B633DF9" w:rsidR="001D6415" w:rsidRDefault="001D6415" w:rsidP="00CD778F">
      <w:pPr>
        <w:ind w:left="1152" w:firstLine="504"/>
        <w:jc w:val="left"/>
      </w:pPr>
      <w:r>
        <w:t>After successful start, type the following commands in the Servicemix Console</w:t>
      </w:r>
    </w:p>
    <w:p w14:paraId="73350B5C" w14:textId="214A9AA1" w:rsidR="001D6415" w:rsidRPr="005D5F13" w:rsidRDefault="001D6415" w:rsidP="00CD778F">
      <w:pPr>
        <w:ind w:left="936"/>
        <w:jc w:val="left"/>
        <w:rPr>
          <w:i/>
          <w:color w:val="3B2322"/>
        </w:rPr>
      </w:pPr>
      <w:r>
        <w:tab/>
      </w:r>
      <w:r>
        <w:tab/>
      </w:r>
      <w:r w:rsidRPr="005D5F13">
        <w:rPr>
          <w:i/>
          <w:color w:val="3B2322"/>
        </w:rPr>
        <w:t>features:addUrl mvn:gov.nih.nci.hpc/hpc-features/1.0.0-SNAPSHOT/xml/features</w:t>
      </w:r>
    </w:p>
    <w:p w14:paraId="1E863184" w14:textId="5D36924D" w:rsidR="001D6415" w:rsidRPr="005D5F13" w:rsidRDefault="001D6415" w:rsidP="00CD778F">
      <w:pPr>
        <w:ind w:left="1296"/>
        <w:jc w:val="left"/>
        <w:rPr>
          <w:i/>
        </w:rPr>
      </w:pPr>
      <w:r w:rsidRPr="005D5F13">
        <w:rPr>
          <w:i/>
          <w:color w:val="3B2322"/>
        </w:rPr>
        <w:tab/>
      </w:r>
      <w:r w:rsidRPr="005D5F13">
        <w:rPr>
          <w:i/>
          <w:color w:val="3B2322"/>
        </w:rPr>
        <w:tab/>
        <w:t>features:install hpc-server</w:t>
      </w:r>
    </w:p>
    <w:p w14:paraId="615DF9C6" w14:textId="7E77EDC9" w:rsidR="00C20C56" w:rsidRDefault="00C20C56" w:rsidP="00086D99">
      <w:pPr>
        <w:pStyle w:val="Heading1"/>
      </w:pPr>
      <w:bookmarkStart w:id="21" w:name="_Toc468102412"/>
      <w:r>
        <w:lastRenderedPageBreak/>
        <w:t xml:space="preserve">Accessing </w:t>
      </w:r>
      <w:r w:rsidR="005268B2">
        <w:t>HPC DME</w:t>
      </w:r>
      <w:bookmarkEnd w:id="21"/>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7A5B61" w:rsidP="005D69D2">
      <w:pPr>
        <w:spacing w:before="0" w:after="0" w:line="360" w:lineRule="auto"/>
        <w:ind w:firstLine="144"/>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6C2F312E" w14:textId="2F202081" w:rsidR="002B3131" w:rsidRPr="00C36099" w:rsidRDefault="005268B2" w:rsidP="005D69D2">
      <w:pPr>
        <w:spacing w:before="0" w:after="0" w:line="360" w:lineRule="auto"/>
        <w:ind w:left="720"/>
      </w:pPr>
      <w:r>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B36F63A" w14:textId="4FA2316A" w:rsidR="001B7935" w:rsidRDefault="00076E88" w:rsidP="004C0696">
      <w:pPr>
        <w:spacing w:line="360" w:lineRule="auto"/>
        <w:ind w:left="720"/>
      </w:pPr>
      <w:r>
        <w:t xml:space="preserve"> </w:t>
      </w:r>
    </w:p>
    <w:p w14:paraId="4F1E189D" w14:textId="536BEDBC" w:rsidR="0093577C" w:rsidRPr="00A324DE" w:rsidRDefault="005268B2" w:rsidP="0093577C">
      <w:pPr>
        <w:pStyle w:val="Heading1"/>
      </w:pPr>
      <w:bookmarkStart w:id="22" w:name="_Toc468102413"/>
      <w:r>
        <w:t>HPC DME</w:t>
      </w:r>
      <w:r w:rsidR="00963A47">
        <w:t xml:space="preserve"> </w:t>
      </w:r>
      <w:r w:rsidR="000457F4">
        <w:t>Services</w:t>
      </w:r>
      <w:r w:rsidR="00FD7055">
        <w:t xml:space="preserve"> ADMIN </w:t>
      </w:r>
      <w:r w:rsidR="00056435">
        <w:t>Operations</w:t>
      </w:r>
      <w:bookmarkEnd w:id="22"/>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3" w:name="_Toc468102414"/>
      <w:r>
        <w:t>Set up System Admin account</w:t>
      </w:r>
      <w:bookmarkEnd w:id="23"/>
    </w:p>
    <w:p w14:paraId="1FA876F5" w14:textId="02A19725"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Login into PostgreSql database.</w:t>
      </w:r>
    </w:p>
    <w:p w14:paraId="26F5A1A1" w14:textId="12D9D94B" w:rsidR="0060508A" w:rsidRPr="002E0BE7" w:rsidRDefault="0060508A" w:rsidP="00E759D9">
      <w:pPr>
        <w:pStyle w:val="ListParagraph"/>
        <w:numPr>
          <w:ilvl w:val="1"/>
          <w:numId w:val="12"/>
        </w:numPr>
        <w:spacing w:line="360" w:lineRule="auto"/>
        <w:jc w:val="left"/>
      </w:pPr>
      <w:r w:rsidRPr="002E0BE7">
        <w:t>psql &lt;userId&gt;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lastRenderedPageBreak/>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r>
        <w:t>iadmin mkuser &lt;NCI UserId&gt;#&lt;Zone name&gt; Type rodsadmin</w:t>
      </w:r>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r>
        <w:t>ichmod -r own &lt;adminUserId&gt;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4" w:name="_Toc468102415"/>
      <w:r>
        <w:t>Set up Service account</w:t>
      </w:r>
      <w:bookmarkEnd w:id="24"/>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To setup Cleversafe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Set Cleversafe credentials into a file called Cleversafe.json</w:t>
            </w:r>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lastRenderedPageBreak/>
              <w:tab/>
              <w:t xml:space="preserve">      "integratedSystem":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"dataTransferType"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@C</w:t>
            </w:r>
            <w:r w:rsidRPr="009957EE">
              <w:t xml:space="preserve">leversafe.json -X PUT </w:t>
            </w:r>
            <w:r>
              <w:t>&lt;server URL&gt;</w:t>
            </w:r>
            <w:r w:rsidRPr="009957EE">
              <w:t>/user  -</w:t>
            </w:r>
            <w:r>
              <w:t>-</w:t>
            </w:r>
            <w:r w:rsidRPr="009957EE">
              <w:t>u</w:t>
            </w:r>
            <w:r>
              <w:t>ser</w:t>
            </w:r>
            <w:r w:rsidRPr="009957EE">
              <w:t xml:space="preserve"> &lt;userId&gt;:&lt;password&gt; -H "Accept: application/json"</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lastRenderedPageBreak/>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Set Globus credentials into a file called Globus.json</w:t>
            </w:r>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7777777" w:rsidR="00C34690" w:rsidRDefault="00C34690" w:rsidP="005D753B">
            <w:pPr>
              <w:ind w:left="648"/>
            </w:pPr>
            <w:r>
              <w:tab/>
              <w:t xml:space="preserve">      "username": "Globus UserId",</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"integratedSystem":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"dataTransferType" :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r>
              <w:t>Globus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r>
        <w:rPr>
          <w:b/>
        </w:rPr>
        <w:t>iRODS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Set iRODS credentials into a file called iRODS.json</w:t>
            </w:r>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UserId",</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"integratedSystem":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lastRenderedPageBreak/>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r>
              <w:t>iRODS</w:t>
            </w:r>
            <w:r w:rsidRPr="009957EE">
              <w:t xml:space="preserve">.json -X PUT </w:t>
            </w:r>
            <w:r>
              <w:t>&lt;server URL&gt;</w:t>
            </w:r>
            <w:r w:rsidRPr="009957EE">
              <w:t>/user  -</w:t>
            </w:r>
            <w:r>
              <w:t>-</w:t>
            </w:r>
            <w:r w:rsidRPr="009957EE">
              <w:t>u</w:t>
            </w:r>
            <w:r>
              <w:t>ser</w:t>
            </w:r>
            <w:r w:rsidRPr="009957EE">
              <w:t xml:space="preserve"> &lt;userId&gt;:&lt;password&gt; -H "Accept: application/json"</w:t>
            </w:r>
          </w:p>
          <w:p w14:paraId="7634F50B" w14:textId="77777777" w:rsidR="00C34690" w:rsidRDefault="00C34690" w:rsidP="005D753B">
            <w:pPr>
              <w:spacing w:line="360" w:lineRule="auto"/>
              <w:ind w:left="0"/>
            </w:pPr>
          </w:p>
        </w:tc>
      </w:tr>
    </w:tbl>
    <w:p w14:paraId="503818FF" w14:textId="77777777" w:rsidR="00C34690" w:rsidRDefault="00C34690" w:rsidP="00C34690">
      <w:pPr>
        <w:spacing w:line="360" w:lineRule="auto"/>
        <w:ind w:left="648" w:firstLine="144"/>
      </w:pPr>
    </w:p>
    <w:p w14:paraId="1F573A6A" w14:textId="7F82BCDE" w:rsidR="007A5B61" w:rsidRDefault="007A5B61" w:rsidP="00E759D9">
      <w:pPr>
        <w:pStyle w:val="Heading2"/>
        <w:numPr>
          <w:ilvl w:val="1"/>
          <w:numId w:val="8"/>
        </w:numPr>
      </w:pPr>
      <w:bookmarkStart w:id="25" w:name="_Toc468102416"/>
      <w:r>
        <w:t>Set Up Base PATH for Each DOC</w:t>
      </w:r>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Edit and save the following JSON into basepath.json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w:t>
            </w:r>
            <w:r>
              <w:t>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t xml:space="preserve"> </w:t>
            </w:r>
          </w:p>
        </w:tc>
      </w:tr>
    </w:tbl>
    <w:p w14:paraId="6D776BE5" w14:textId="77777777" w:rsidR="008522C3" w:rsidRPr="007A5B61" w:rsidRDefault="008522C3" w:rsidP="007A5B61">
      <w:pPr>
        <w:ind w:left="720"/>
      </w:pPr>
    </w:p>
    <w:p w14:paraId="51626FEE" w14:textId="4D03A17E" w:rsidR="0090005F" w:rsidRDefault="00C51002" w:rsidP="00E759D9">
      <w:pPr>
        <w:pStyle w:val="Heading2"/>
        <w:numPr>
          <w:ilvl w:val="1"/>
          <w:numId w:val="8"/>
        </w:numPr>
      </w:pPr>
      <w:r>
        <w:t>Managing S</w:t>
      </w:r>
      <w:r w:rsidR="0090005F">
        <w:t>ecurity</w:t>
      </w:r>
      <w:bookmarkEnd w:id="25"/>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r w:rsidR="003A17BB" w:rsidRPr="003A17BB">
        <w:t>ldaps://ncids4a.nci.nih.gov:636</w:t>
      </w:r>
      <w:r w:rsidR="003A17BB">
        <w:t xml:space="preserve">”. </w:t>
      </w:r>
      <w:r w:rsidR="00AC59B3">
        <w:t xml:space="preserve">Creating or updating NCI LDAP user credentials is out of scope for </w:t>
      </w:r>
      <w:r>
        <w:t>HPC DME</w:t>
      </w:r>
      <w:r w:rsidR="00AC59B3">
        <w:t xml:space="preserve"> API.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7A5B61"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/var/lib/irods/iRODS/server/bin/PamAuthCheck</w:t>
      </w:r>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iRODS user with NCI LDAP, iRODS users should be created with NCI loginId only, password is not required. </w:t>
      </w:r>
    </w:p>
    <w:p w14:paraId="5FE6632F" w14:textId="37FD5C45" w:rsidR="00E5036A" w:rsidRDefault="00E5036A" w:rsidP="00FF3349">
      <w:pPr>
        <w:spacing w:line="360" w:lineRule="auto"/>
        <w:ind w:left="720" w:firstLine="6"/>
        <w:jc w:val="left"/>
      </w:pPr>
    </w:p>
    <w:p w14:paraId="0BD1BADA" w14:textId="669211BB"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3D5221">
      <w:pPr>
        <w:pStyle w:val="Heading3"/>
        <w:numPr>
          <w:ilvl w:val="2"/>
          <w:numId w:val="8"/>
        </w:numPr>
      </w:pPr>
      <w:bookmarkStart w:id="26" w:name="_Toc468102417"/>
      <w:r>
        <w:t>Roles</w:t>
      </w:r>
      <w:bookmarkEnd w:id="26"/>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r>
        <w:t>Create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r>
        <w:t>Remove Collection</w:t>
      </w:r>
    </w:p>
    <w:p w14:paraId="3B891A37" w14:textId="61C57BC4" w:rsidR="002107FA" w:rsidRDefault="002107FA" w:rsidP="002107FA">
      <w:pPr>
        <w:pStyle w:val="ListParagraph"/>
        <w:numPr>
          <w:ilvl w:val="1"/>
          <w:numId w:val="6"/>
        </w:numPr>
        <w:spacing w:line="360" w:lineRule="auto"/>
      </w:pPr>
      <w:r>
        <w:lastRenderedPageBreak/>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790D701C" w14:textId="23AACB21" w:rsidR="00653582" w:rsidRDefault="00653582" w:rsidP="00653582">
      <w:pPr>
        <w:pStyle w:val="ListParagraph"/>
        <w:spacing w:line="360" w:lineRule="auto"/>
        <w:ind w:left="936"/>
        <w:jc w:val="left"/>
      </w:pPr>
      <w:r>
        <w:t xml:space="preserve">USER </w:t>
      </w:r>
      <w:r>
        <w:sym w:font="Wingdings" w:char="F0E0"/>
      </w:r>
      <w:r>
        <w:t xml:space="preserve"> rodsusers   </w:t>
      </w:r>
    </w:p>
    <w:p w14:paraId="16983A96" w14:textId="28B510DA" w:rsidR="00A84C4E" w:rsidRDefault="00304358" w:rsidP="00E759D9">
      <w:pPr>
        <w:pStyle w:val="Heading2"/>
        <w:numPr>
          <w:ilvl w:val="1"/>
          <w:numId w:val="8"/>
        </w:numPr>
      </w:pPr>
      <w:bookmarkStart w:id="27" w:name="_Toc468102418"/>
      <w:r>
        <w:t>Create</w:t>
      </w:r>
      <w:r w:rsidR="00A84C4E">
        <w:t xml:space="preserve"> a User</w:t>
      </w:r>
      <w:bookmarkEnd w:id="27"/>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4D947DC4" w14:textId="77777777" w:rsidR="00D7685C" w:rsidRDefault="00D7685C" w:rsidP="00FE3A36">
            <w:pPr>
              <w:spacing w:before="0" w:after="0" w:line="360" w:lineRule="auto"/>
            </w:pPr>
            <w:r>
              <w:t>{</w:t>
            </w:r>
          </w:p>
          <w:p w14:paraId="54A9A616" w14:textId="77777777" w:rsidR="00D7685C" w:rsidRDefault="00D7685C" w:rsidP="00FE3A36">
            <w:pPr>
              <w:spacing w:before="0" w:after="0" w:line="360" w:lineRule="auto"/>
            </w:pPr>
            <w:r>
              <w:t xml:space="preserve">    "nciAccount": {</w:t>
            </w:r>
          </w:p>
          <w:p w14:paraId="0B558AB0" w14:textId="39837612" w:rsidR="00D7685C" w:rsidRDefault="00D7685C" w:rsidP="00FE3A36">
            <w:pPr>
              <w:spacing w:before="0" w:after="0" w:line="360" w:lineRule="auto"/>
            </w:pPr>
            <w:r>
              <w:t xml:space="preserve">        "userId": "&lt;NCI User Id</w:t>
            </w:r>
            <w:r w:rsidR="00E80C3E">
              <w:t xml:space="preserve"> </w:t>
            </w:r>
            <w:r>
              <w:t>&gt;",</w:t>
            </w:r>
          </w:p>
          <w:p w14:paraId="6BB63C9B" w14:textId="77777777" w:rsidR="00D7685C" w:rsidRDefault="00D7685C" w:rsidP="00FE3A36">
            <w:pPr>
              <w:spacing w:before="0" w:after="0" w:line="360" w:lineRule="auto"/>
            </w:pPr>
            <w:r>
              <w:t xml:space="preserve">            "firstName": "&lt;First name&gt;",</w:t>
            </w:r>
          </w:p>
          <w:p w14:paraId="493FE8C4" w14:textId="77777777" w:rsidR="00D7685C" w:rsidRDefault="00D7685C" w:rsidP="00FE3A36">
            <w:pPr>
              <w:spacing w:before="0" w:after="0" w:line="360" w:lineRule="auto"/>
            </w:pPr>
            <w:r>
              <w:t xml:space="preserve">            "lastName": "&lt;Last name&gt;",</w:t>
            </w:r>
          </w:p>
          <w:p w14:paraId="33D174C1" w14:textId="5A59782D" w:rsidR="00D7685C" w:rsidRDefault="00D7685C" w:rsidP="00FE3A36">
            <w:pPr>
              <w:spacing w:before="0" w:after="0" w:line="360" w:lineRule="auto"/>
            </w:pPr>
            <w:r>
              <w:t xml:space="preserve">            "</w:t>
            </w:r>
            <w:r w:rsidR="000D64BB">
              <w:t>doc</w:t>
            </w:r>
            <w:r>
              <w:t>":"</w:t>
            </w:r>
            <w:r w:rsidR="00E80C3E">
              <w:t>&lt;</w:t>
            </w:r>
            <w:r w:rsidR="000D64BB">
              <w:t>DOC</w:t>
            </w:r>
            <w:r w:rsidR="00E80C3E">
              <w:t>&gt;</w:t>
            </w:r>
            <w:r>
              <w:t>"</w:t>
            </w:r>
          </w:p>
          <w:p w14:paraId="0578E9E2" w14:textId="77777777" w:rsidR="00D7685C" w:rsidRDefault="00D7685C" w:rsidP="00FE3A36">
            <w:pPr>
              <w:spacing w:before="0" w:after="0" w:line="360" w:lineRule="auto"/>
            </w:pPr>
            <w:r>
              <w:t xml:space="preserve">    },</w:t>
            </w:r>
          </w:p>
          <w:p w14:paraId="38EA5AA7" w14:textId="055784E0" w:rsidR="00403FD1" w:rsidRDefault="000D64BB" w:rsidP="00FE3A36">
            <w:pPr>
              <w:spacing w:before="0" w:after="0" w:line="360" w:lineRule="auto"/>
            </w:pPr>
            <w:r>
              <w:t xml:space="preserve">    </w:t>
            </w:r>
            <w:r w:rsidR="00403FD1" w:rsidRPr="00403FD1">
              <w:t>"dataManagementUserType":  "</w:t>
            </w:r>
            <w:r w:rsidR="003D5221">
              <w:t>USER</w:t>
            </w:r>
            <w:r w:rsidR="00403FD1" w:rsidRPr="00403FD1">
              <w:t>"</w:t>
            </w:r>
          </w:p>
          <w:p w14:paraId="02EFBD8E" w14:textId="7FEE9965" w:rsidR="00D7685C" w:rsidRDefault="00D7685C" w:rsidP="00FE3A36">
            <w:pPr>
              <w:spacing w:before="0" w:after="0" w:line="360" w:lineRule="auto"/>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BD1EED8" w:rsidR="00C34613" w:rsidRPr="00D07C08" w:rsidRDefault="00C34613" w:rsidP="00C34613">
      <w:pPr>
        <w:pStyle w:val="ListParagraph"/>
        <w:spacing w:line="360" w:lineRule="auto"/>
        <w:jc w:val="left"/>
        <w:rPr>
          <w:i/>
        </w:rPr>
      </w:pPr>
      <w:r w:rsidRPr="00D07C08">
        <w:rPr>
          <w:i/>
        </w:rPr>
        <w:lastRenderedPageBreak/>
        <w:t xml:space="preserve">curl -H "Content-Type: application/json" </w:t>
      </w:r>
      <w:r w:rsidR="007D18B4">
        <w:rPr>
          <w:i/>
        </w:rPr>
        <w:t>-d @input.json -X PUT $&lt;SERVER&gt;</w:t>
      </w:r>
      <w:r w:rsidRPr="00D07C08">
        <w:rPr>
          <w:i/>
        </w:rPr>
        <w:t>/user  --user &lt;Admin NCIUserId:Password&gt;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28" w:name="_Toc468102419"/>
      <w:r>
        <w:t xml:space="preserve">Updating an Existing </w:t>
      </w:r>
      <w:r w:rsidR="00A84C4E">
        <w:t>User</w:t>
      </w:r>
      <w:bookmarkEnd w:id="28"/>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44FCD07F" w14:textId="77777777" w:rsidR="00C67FFB" w:rsidRDefault="00C67FFB" w:rsidP="00FE3A36">
            <w:pPr>
              <w:spacing w:before="0" w:after="0" w:line="360" w:lineRule="auto"/>
            </w:pPr>
            <w:r>
              <w:t>{</w:t>
            </w:r>
          </w:p>
          <w:p w14:paraId="31D7634A" w14:textId="77777777" w:rsidR="00C67FFB" w:rsidRDefault="00C67FFB" w:rsidP="00FE3A36">
            <w:pPr>
              <w:spacing w:before="0" w:after="0" w:line="360" w:lineRule="auto"/>
            </w:pPr>
            <w:r>
              <w:t xml:space="preserve">    "nciAccount": {</w:t>
            </w:r>
          </w:p>
          <w:p w14:paraId="2F08EED7" w14:textId="77777777" w:rsidR="00C67FFB" w:rsidRDefault="00C67FFB" w:rsidP="00FE3A36">
            <w:pPr>
              <w:spacing w:before="0" w:after="0" w:line="360" w:lineRule="auto"/>
            </w:pPr>
            <w:r>
              <w:t xml:space="preserve">        "userId": "&lt;NCI User Id &gt;",</w:t>
            </w:r>
          </w:p>
          <w:p w14:paraId="04BF8999" w14:textId="77777777" w:rsidR="00C67FFB" w:rsidRDefault="00C67FFB" w:rsidP="00FE3A36">
            <w:pPr>
              <w:spacing w:before="0" w:after="0" w:line="360" w:lineRule="auto"/>
            </w:pPr>
            <w:r>
              <w:t xml:space="preserve">            "firstName": "&lt;First name&gt;",</w:t>
            </w:r>
          </w:p>
          <w:p w14:paraId="430E5DBE" w14:textId="77777777" w:rsidR="00C67FFB" w:rsidRDefault="00C67FFB" w:rsidP="00FE3A36">
            <w:pPr>
              <w:spacing w:before="0" w:after="0" w:line="360" w:lineRule="auto"/>
            </w:pPr>
            <w:r>
              <w:t xml:space="preserve">            "lastName": "&lt;Last name&gt;",</w:t>
            </w:r>
          </w:p>
          <w:p w14:paraId="192F0D7B" w14:textId="77777777" w:rsidR="00C67FFB" w:rsidRDefault="00C67FFB" w:rsidP="00FE3A36">
            <w:pPr>
              <w:spacing w:before="0" w:after="0" w:line="360" w:lineRule="auto"/>
            </w:pPr>
            <w:r>
              <w:t xml:space="preserve">            "DOC":"&lt;FNLCR or CCBR&gt;"</w:t>
            </w:r>
          </w:p>
          <w:p w14:paraId="3D24D7CA" w14:textId="77777777" w:rsidR="00C67FFB" w:rsidRDefault="00C67FFB" w:rsidP="00FE3A36">
            <w:pPr>
              <w:spacing w:before="0" w:after="0" w:line="360" w:lineRule="auto"/>
            </w:pPr>
            <w:r>
              <w:t xml:space="preserve">    },</w:t>
            </w:r>
          </w:p>
          <w:p w14:paraId="2A84AF9E" w14:textId="3E56A602" w:rsidR="001010AF" w:rsidRDefault="001010AF" w:rsidP="00FE3A36">
            <w:pPr>
              <w:spacing w:before="0" w:after="0" w:line="360" w:lineRule="auto"/>
            </w:pPr>
            <w:r>
              <w:t xml:space="preserve">    </w:t>
            </w:r>
            <w:r w:rsidRPr="001010AF">
              <w:t>"dataManagementUserType":  "</w:t>
            </w:r>
            <w:r>
              <w:t>USER</w:t>
            </w:r>
            <w:r w:rsidRPr="001010AF">
              <w:t>"</w:t>
            </w:r>
          </w:p>
          <w:p w14:paraId="6A6B6230" w14:textId="77777777" w:rsidR="00C67FFB" w:rsidRDefault="00C67FFB" w:rsidP="00FE3A36">
            <w:pPr>
              <w:spacing w:before="0" w:after="0" w:line="360" w:lineRule="auto"/>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73FE551D"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  --user &lt;Admin NCIUserId:Password&gt;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938913C" w:rsidR="008837E5" w:rsidRDefault="00B85DB0" w:rsidP="00E759D9">
      <w:pPr>
        <w:pStyle w:val="Heading2"/>
        <w:numPr>
          <w:ilvl w:val="1"/>
          <w:numId w:val="8"/>
        </w:numPr>
      </w:pPr>
      <w:bookmarkStart w:id="29" w:name="_Toc468102421"/>
      <w:r>
        <w:t>Assigning</w:t>
      </w:r>
      <w:r w:rsidR="008837E5">
        <w:t xml:space="preserve"> permissions </w:t>
      </w:r>
      <w:r w:rsidR="006434F8">
        <w:t>to</w:t>
      </w:r>
      <w:r w:rsidR="008837E5">
        <w:t xml:space="preserve"> </w:t>
      </w:r>
      <w:r w:rsidR="005268B2">
        <w:t>HPC DME</w:t>
      </w:r>
      <w:r w:rsidR="00FC58F2">
        <w:t xml:space="preserve"> User</w:t>
      </w:r>
      <w:bookmarkEnd w:id="29"/>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 xml:space="preserve">system administrator should complete </w:t>
      </w:r>
      <w:r w:rsidR="003B3849">
        <w:t xml:space="preserve">the </w:t>
      </w:r>
      <w:r>
        <w:t xml:space="preserve">following steps for each user created. </w:t>
      </w:r>
    </w:p>
    <w:p w14:paraId="59B39CFD" w14:textId="77777777" w:rsidR="008837E5" w:rsidRDefault="008837E5" w:rsidP="00E759D9">
      <w:pPr>
        <w:pStyle w:val="ListParagraph"/>
        <w:numPr>
          <w:ilvl w:val="0"/>
          <w:numId w:val="6"/>
        </w:numPr>
        <w:spacing w:line="360" w:lineRule="auto"/>
      </w:pPr>
      <w:r>
        <w:t>User should be NCI user with account in NCI Novell system</w:t>
      </w:r>
    </w:p>
    <w:p w14:paraId="0A13CB38" w14:textId="2420301A" w:rsidR="00CC7C65" w:rsidRDefault="008837E5" w:rsidP="00FC7D5B">
      <w:pPr>
        <w:pStyle w:val="ListParagraph"/>
        <w:numPr>
          <w:ilvl w:val="0"/>
          <w:numId w:val="6"/>
        </w:numPr>
        <w:spacing w:line="360" w:lineRule="auto"/>
      </w:pPr>
      <w:r>
        <w:t>Assign “</w:t>
      </w:r>
      <w:r w:rsidR="00FC7D5B">
        <w:t>own/write/read</w:t>
      </w:r>
      <w:r w:rsidR="00B2273F">
        <w:t>” permission to archive folder to the</w:t>
      </w:r>
      <w:bookmarkStart w:id="30" w:name="_GoBack"/>
      <w:bookmarkEnd w:id="30"/>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Edit ad save the following json into permission.json</w:t>
            </w:r>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"entityPermissionRequests":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r w:rsidRPr="00FC7D5B">
              <w:rPr>
                <w:color w:val="000000"/>
              </w:rPr>
              <w:t>",</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0"/>
      <w:footerReference w:type="default" r:id="rId3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F7639" w14:textId="77777777" w:rsidR="009C3FD0" w:rsidRDefault="009C3FD0">
      <w:r>
        <w:separator/>
      </w:r>
    </w:p>
  </w:endnote>
  <w:endnote w:type="continuationSeparator" w:id="0">
    <w:p w14:paraId="71D67BDE" w14:textId="77777777" w:rsidR="009C3FD0" w:rsidRDefault="009C3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7A5B61" w:rsidRDefault="007A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5B61" w:rsidRDefault="007A5B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7A5B61" w:rsidRPr="0092790E" w:rsidRDefault="007A5B6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7347161C" w:rsidR="007A5B61" w:rsidRPr="007D72F1" w:rsidRDefault="007A5B6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B2273F">
      <w:rPr>
        <w:rStyle w:val="PageNumber"/>
        <w:rFonts w:ascii="Arial" w:hAnsi="Arial" w:cs="Arial"/>
        <w:noProof/>
        <w:sz w:val="18"/>
        <w:szCs w:val="18"/>
      </w:rPr>
      <w:t>19</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B2273F">
      <w:rPr>
        <w:rStyle w:val="PageNumber"/>
        <w:rFonts w:ascii="Arial" w:hAnsi="Arial" w:cs="Arial"/>
        <w:noProof/>
        <w:sz w:val="18"/>
        <w:szCs w:val="18"/>
      </w:rPr>
      <w:t>19</w:t>
    </w:r>
    <w:r w:rsidRPr="007D72F1">
      <w:rPr>
        <w:rStyle w:val="PageNumber"/>
        <w:rFonts w:ascii="Arial" w:hAnsi="Arial" w:cs="Arial"/>
        <w:sz w:val="18"/>
        <w:szCs w:val="18"/>
      </w:rPr>
      <w:fldChar w:fldCharType="end"/>
    </w:r>
  </w:p>
  <w:p w14:paraId="6718A889" w14:textId="746FB0A9" w:rsidR="007A5B61" w:rsidRPr="006D7F6A" w:rsidRDefault="007A5B6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1F6EF" w14:textId="77777777" w:rsidR="009C3FD0" w:rsidRDefault="009C3FD0">
      <w:r>
        <w:separator/>
      </w:r>
    </w:p>
  </w:footnote>
  <w:footnote w:type="continuationSeparator" w:id="0">
    <w:p w14:paraId="75A2DF83" w14:textId="77777777" w:rsidR="009C3FD0" w:rsidRDefault="009C3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7A5B61" w:rsidRDefault="007A5B6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7A5B61" w:rsidRPr="00D94EFC" w:rsidRDefault="007A5B61"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7A5B61" w:rsidRPr="0092790E" w:rsidRDefault="007A5B6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5B61" w:rsidRPr="003042B3" w:rsidRDefault="007A5B6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50BD3"/>
    <w:rsid w:val="00052729"/>
    <w:rsid w:val="0005445F"/>
    <w:rsid w:val="00054C40"/>
    <w:rsid w:val="00056435"/>
    <w:rsid w:val="00063318"/>
    <w:rsid w:val="0006455D"/>
    <w:rsid w:val="0007685A"/>
    <w:rsid w:val="00076E88"/>
    <w:rsid w:val="00077FAE"/>
    <w:rsid w:val="00083C9B"/>
    <w:rsid w:val="00084ECA"/>
    <w:rsid w:val="00086D99"/>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60A"/>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6003"/>
    <w:rsid w:val="00246B84"/>
    <w:rsid w:val="00250011"/>
    <w:rsid w:val="0025413A"/>
    <w:rsid w:val="00254651"/>
    <w:rsid w:val="00255EB2"/>
    <w:rsid w:val="00256363"/>
    <w:rsid w:val="002567DB"/>
    <w:rsid w:val="00260DAB"/>
    <w:rsid w:val="00264D07"/>
    <w:rsid w:val="00264F59"/>
    <w:rsid w:val="002677DE"/>
    <w:rsid w:val="00271E6E"/>
    <w:rsid w:val="0027230D"/>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F359A"/>
    <w:rsid w:val="002F61D1"/>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613A6"/>
    <w:rsid w:val="0046657B"/>
    <w:rsid w:val="00466AD0"/>
    <w:rsid w:val="004704A3"/>
    <w:rsid w:val="00472FE7"/>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11FFB"/>
    <w:rsid w:val="00515458"/>
    <w:rsid w:val="005159FA"/>
    <w:rsid w:val="0051713D"/>
    <w:rsid w:val="00517276"/>
    <w:rsid w:val="005219E8"/>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90A7B"/>
    <w:rsid w:val="00592002"/>
    <w:rsid w:val="00594876"/>
    <w:rsid w:val="00595116"/>
    <w:rsid w:val="005B1247"/>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5BFB"/>
    <w:rsid w:val="005E688B"/>
    <w:rsid w:val="005F0A4F"/>
    <w:rsid w:val="005F136C"/>
    <w:rsid w:val="005F1995"/>
    <w:rsid w:val="005F24D2"/>
    <w:rsid w:val="005F5D66"/>
    <w:rsid w:val="005F61A6"/>
    <w:rsid w:val="005F70BD"/>
    <w:rsid w:val="00601CAF"/>
    <w:rsid w:val="0060508A"/>
    <w:rsid w:val="006126A9"/>
    <w:rsid w:val="006135C8"/>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3582"/>
    <w:rsid w:val="006542DA"/>
    <w:rsid w:val="0065567B"/>
    <w:rsid w:val="00661A80"/>
    <w:rsid w:val="00663822"/>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64304"/>
    <w:rsid w:val="00765350"/>
    <w:rsid w:val="007679FF"/>
    <w:rsid w:val="00771F0C"/>
    <w:rsid w:val="00775F0A"/>
    <w:rsid w:val="00782178"/>
    <w:rsid w:val="007826A3"/>
    <w:rsid w:val="00783366"/>
    <w:rsid w:val="0078543E"/>
    <w:rsid w:val="0078666E"/>
    <w:rsid w:val="00786E9C"/>
    <w:rsid w:val="00787B94"/>
    <w:rsid w:val="007903D0"/>
    <w:rsid w:val="00791EF5"/>
    <w:rsid w:val="00792A5B"/>
    <w:rsid w:val="00794D36"/>
    <w:rsid w:val="00795E0E"/>
    <w:rsid w:val="00796318"/>
    <w:rsid w:val="007A0DD5"/>
    <w:rsid w:val="007A184E"/>
    <w:rsid w:val="007A4304"/>
    <w:rsid w:val="007A5B6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83F"/>
    <w:rsid w:val="009157A7"/>
    <w:rsid w:val="009158F1"/>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75CB"/>
    <w:rsid w:val="00AA7BDA"/>
    <w:rsid w:val="00AB1515"/>
    <w:rsid w:val="00AB163D"/>
    <w:rsid w:val="00AB1B0D"/>
    <w:rsid w:val="00AB2E4B"/>
    <w:rsid w:val="00AB53F4"/>
    <w:rsid w:val="00AB6171"/>
    <w:rsid w:val="00AB6403"/>
    <w:rsid w:val="00AB6CE8"/>
    <w:rsid w:val="00AC30FC"/>
    <w:rsid w:val="00AC4B04"/>
    <w:rsid w:val="00AC59B3"/>
    <w:rsid w:val="00AD1655"/>
    <w:rsid w:val="00AD1C11"/>
    <w:rsid w:val="00AD21AD"/>
    <w:rsid w:val="00AD54AB"/>
    <w:rsid w:val="00AE2B4B"/>
    <w:rsid w:val="00AE6F1D"/>
    <w:rsid w:val="00AF49EA"/>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AE3"/>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C77"/>
    <w:rsid w:val="00C5704B"/>
    <w:rsid w:val="00C57609"/>
    <w:rsid w:val="00C61BE1"/>
    <w:rsid w:val="00C620D9"/>
    <w:rsid w:val="00C639C7"/>
    <w:rsid w:val="00C67FFB"/>
    <w:rsid w:val="00C70DEA"/>
    <w:rsid w:val="00C80A9E"/>
    <w:rsid w:val="00C84F94"/>
    <w:rsid w:val="00C93096"/>
    <w:rsid w:val="00C93E26"/>
    <w:rsid w:val="00C94361"/>
    <w:rsid w:val="00C94C49"/>
    <w:rsid w:val="00CA12D1"/>
    <w:rsid w:val="00CA79EA"/>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258B"/>
    <w:rsid w:val="00D94EFC"/>
    <w:rsid w:val="00D95070"/>
    <w:rsid w:val="00D96C3D"/>
    <w:rsid w:val="00DA1940"/>
    <w:rsid w:val="00DA35FC"/>
    <w:rsid w:val="00DA38C2"/>
    <w:rsid w:val="00DA4CC1"/>
    <w:rsid w:val="00DA4CEC"/>
    <w:rsid w:val="00DB1DB6"/>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5D3E"/>
    <w:rsid w:val="00E5036A"/>
    <w:rsid w:val="00E50409"/>
    <w:rsid w:val="00E515A2"/>
    <w:rsid w:val="00E51AFE"/>
    <w:rsid w:val="00E5472F"/>
    <w:rsid w:val="00E5490B"/>
    <w:rsid w:val="00E5507E"/>
    <w:rsid w:val="00E55CBA"/>
    <w:rsid w:val="00E60BCB"/>
    <w:rsid w:val="00E61DD0"/>
    <w:rsid w:val="00E633B1"/>
    <w:rsid w:val="00E65069"/>
    <w:rsid w:val="00E70E0B"/>
    <w:rsid w:val="00E71300"/>
    <w:rsid w:val="00E72F09"/>
    <w:rsid w:val="00E731E1"/>
    <w:rsid w:val="00E74C97"/>
    <w:rsid w:val="00E759D9"/>
    <w:rsid w:val="00E80C3E"/>
    <w:rsid w:val="00E84E63"/>
    <w:rsid w:val="00E87DC4"/>
    <w:rsid w:val="00E901F9"/>
    <w:rsid w:val="00E91265"/>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ncisvn.nci.nih.gov/svn/HPC_Data_Management"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ncisvn.nci.nih.gov/svn/HPC_Data_Management/branches/hpc-prototype-dev/doc/guides/HPC_Server_API.pdf" TargetMode="External"/><Relationship Id="rId10" Type="http://schemas.openxmlformats.org/officeDocument/2006/relationships/header" Target="header1.xml"/><Relationship Id="rId19" Type="http://schemas.openxmlformats.org/officeDocument/2006/relationships/hyperlink" Target="https://subversion.apache.org/packages.html" TargetMode="External"/><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ncisvn.nci.nih.gov/svn/HPC_Data_Management/branches/hpc-prototype-dev/doc/guides/HPC_User_Guide.docx"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FC408EC-A9E9-4993-BA3A-B6F32267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19</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27150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18</cp:revision>
  <cp:lastPrinted>2005-07-13T14:44:00Z</cp:lastPrinted>
  <dcterms:created xsi:type="dcterms:W3CDTF">2016-05-23T15:41:00Z</dcterms:created>
  <dcterms:modified xsi:type="dcterms:W3CDTF">2016-12-19T18:36:00Z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