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6D4F8DA"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95F36B5"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ED53C6">
              <w:rPr>
                <w:rFonts w:cstheme="minorHAnsi"/>
                <w:sz w:val="28"/>
                <w:szCs w:val="28"/>
              </w:rPr>
              <w:t>1</w:t>
            </w:r>
            <w:r w:rsidRPr="00D66342">
              <w:rPr>
                <w:rFonts w:cstheme="minorHAnsi"/>
                <w:sz w:val="28"/>
                <w:szCs w:val="28"/>
              </w:rPr>
              <w:t>.0</w:t>
            </w:r>
          </w:p>
          <w:p w14:paraId="43F84EAF" w14:textId="1A1E1653" w:rsidR="00E16925" w:rsidRPr="00D66342" w:rsidRDefault="0005460B" w:rsidP="00E16925">
            <w:pPr>
              <w:rPr>
                <w:rFonts w:cstheme="minorHAnsi"/>
                <w:sz w:val="28"/>
                <w:szCs w:val="28"/>
              </w:rPr>
            </w:pPr>
            <w:r w:rsidRPr="00D66342">
              <w:rPr>
                <w:rFonts w:cstheme="minorHAnsi"/>
                <w:sz w:val="28"/>
                <w:szCs w:val="28"/>
              </w:rPr>
              <w:t xml:space="preserve">Date:  </w:t>
            </w:r>
            <w:r w:rsidR="00ED53C6">
              <w:rPr>
                <w:rFonts w:cstheme="minorHAnsi"/>
                <w:sz w:val="28"/>
                <w:szCs w:val="28"/>
              </w:rPr>
              <w:t>March 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lastRenderedPageBreak/>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37E22B98" w:rsidR="00ED53C6" w:rsidRPr="00D66342" w:rsidRDefault="00ED53C6" w:rsidP="0023074C">
            <w:pPr>
              <w:rPr>
                <w:rFonts w:cstheme="minorHAnsi"/>
                <w:sz w:val="28"/>
                <w:szCs w:val="28"/>
              </w:rPr>
            </w:pPr>
            <w:r>
              <w:rPr>
                <w:rFonts w:cstheme="minorHAnsi"/>
                <w:sz w:val="28"/>
                <w:szCs w:val="28"/>
              </w:rPr>
              <w:t>v1.11.0 – March 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77777777" w:rsidR="00F568C7" w:rsidRPr="00D66342" w:rsidRDefault="00F568C7" w:rsidP="00F568C7">
            <w:pPr>
              <w:rPr>
                <w:rFonts w:cstheme="minorHAnsi"/>
                <w:b/>
                <w:sz w:val="28"/>
                <w:szCs w:val="28"/>
                <w:u w:val="single"/>
              </w:rPr>
            </w:pPr>
            <w:r w:rsidRPr="00D66342">
              <w:rPr>
                <w:rFonts w:cstheme="minorHAnsi"/>
                <w:b/>
                <w:sz w:val="28"/>
                <w:szCs w:val="28"/>
                <w:u w:val="single"/>
              </w:rPr>
              <w:t>Enhancements:</w:t>
            </w:r>
          </w:p>
          <w:p w14:paraId="0A2B9BB0" w14:textId="77777777" w:rsidR="00F568C7" w:rsidRPr="00D66342" w:rsidRDefault="00F568C7" w:rsidP="00F568C7">
            <w:pPr>
              <w:rPr>
                <w:rFonts w:cstheme="minorHAnsi"/>
                <w:sz w:val="28"/>
                <w:szCs w:val="28"/>
              </w:rPr>
            </w:pPr>
          </w:p>
          <w:p w14:paraId="0557BFC7" w14:textId="51F2A584" w:rsidR="00F568C7" w:rsidRPr="00D66342" w:rsidRDefault="00F568C7" w:rsidP="003B4E0F">
            <w:pPr>
              <w:rPr>
                <w:rFonts w:cstheme="minorHAnsi"/>
                <w:sz w:val="28"/>
                <w:szCs w:val="28"/>
              </w:rPr>
            </w:pPr>
          </w:p>
          <w:p w14:paraId="1B944C06" w14:textId="7A369BE8" w:rsidR="00CF466D" w:rsidRDefault="00F568C7" w:rsidP="00AF50AD">
            <w:pPr>
              <w:rPr>
                <w:rFonts w:cstheme="minorHAnsi"/>
                <w:b/>
                <w:sz w:val="28"/>
                <w:szCs w:val="28"/>
              </w:rPr>
            </w:pPr>
            <w:r w:rsidRPr="00D66342">
              <w:rPr>
                <w:rFonts w:cstheme="minorHAnsi"/>
                <w:b/>
                <w:sz w:val="28"/>
                <w:szCs w:val="28"/>
              </w:rPr>
              <w:t>REST API:</w:t>
            </w:r>
          </w:p>
          <w:p w14:paraId="1C07FF1B" w14:textId="77777777" w:rsidR="006721DC" w:rsidRPr="00CF466D" w:rsidRDefault="006721DC" w:rsidP="00AF50AD">
            <w:pPr>
              <w:rPr>
                <w:rFonts w:cstheme="minorHAnsi"/>
                <w:b/>
                <w:sz w:val="28"/>
                <w:szCs w:val="28"/>
              </w:rPr>
            </w:pPr>
          </w:p>
          <w:p w14:paraId="5A19386A" w14:textId="48F7EC54" w:rsidR="00ED53C6" w:rsidRPr="00ED53C6" w:rsidRDefault="00CF466D" w:rsidP="00ED53C6">
            <w:pPr>
              <w:rPr>
                <w:rFonts w:asciiTheme="minorHAnsi" w:hAnsiTheme="minorHAnsi" w:cstheme="minorHAnsi"/>
                <w:sz w:val="28"/>
                <w:szCs w:val="28"/>
              </w:rPr>
            </w:pPr>
            <w:r w:rsidRPr="00DE195A">
              <w:rPr>
                <w:rFonts w:asciiTheme="minorHAnsi" w:hAnsiTheme="minorHAnsi" w:cstheme="minorHAnsi"/>
                <w:sz w:val="28"/>
                <w:szCs w:val="28"/>
                <w:u w:val="single"/>
              </w:rPr>
              <w:t>HPCDATAMGM-104</w:t>
            </w:r>
            <w:r w:rsidR="00D05F9C">
              <w:rPr>
                <w:rFonts w:asciiTheme="minorHAnsi" w:hAnsiTheme="minorHAnsi" w:cstheme="minorHAnsi"/>
                <w:sz w:val="28"/>
                <w:szCs w:val="28"/>
                <w:u w:val="single"/>
              </w:rPr>
              <w:t>9</w:t>
            </w:r>
            <w:r w:rsidRPr="00CF466D">
              <w:rPr>
                <w:rFonts w:asciiTheme="minorHAnsi" w:hAnsiTheme="minorHAnsi" w:cstheme="minorHAnsi"/>
                <w:sz w:val="28"/>
                <w:szCs w:val="28"/>
              </w:rPr>
              <w:t>:</w:t>
            </w:r>
            <w:r>
              <w:rPr>
                <w:rFonts w:cstheme="minorHAnsi"/>
                <w:sz w:val="28"/>
                <w:szCs w:val="28"/>
              </w:rPr>
              <w:t xml:space="preserve">  </w:t>
            </w:r>
            <w:r w:rsidRPr="00CF466D">
              <w:rPr>
                <w:rFonts w:asciiTheme="minorHAnsi" w:hAnsiTheme="minorHAnsi"/>
                <w:sz w:val="28"/>
                <w:szCs w:val="28"/>
              </w:rPr>
              <w:t xml:space="preserve">Added the capability to </w:t>
            </w:r>
            <w:r w:rsidR="00ED53C6">
              <w:rPr>
                <w:rFonts w:asciiTheme="minorHAnsi" w:hAnsiTheme="minorHAnsi"/>
                <w:sz w:val="28"/>
                <w:szCs w:val="28"/>
              </w:rPr>
              <w:t>register a file from an AWS S3 bucket to the Archive</w:t>
            </w:r>
            <w:r w:rsidRPr="00CF466D">
              <w:rPr>
                <w:rFonts w:asciiTheme="minorHAnsi" w:hAnsiTheme="minorHAnsi"/>
                <w:sz w:val="28"/>
                <w:szCs w:val="28"/>
              </w:rPr>
              <w:t xml:space="preserve">. A new API </w:t>
            </w:r>
            <w:r w:rsidR="00084430">
              <w:rPr>
                <w:rFonts w:asciiTheme="minorHAnsi" w:hAnsiTheme="minorHAnsi"/>
                <w:sz w:val="28"/>
                <w:szCs w:val="28"/>
              </w:rPr>
              <w:t xml:space="preserve">(version 2) </w:t>
            </w:r>
            <w:r w:rsidRPr="00CF466D">
              <w:rPr>
                <w:rFonts w:asciiTheme="minorHAnsi" w:hAnsiTheme="minorHAnsi"/>
                <w:sz w:val="28"/>
                <w:szCs w:val="28"/>
              </w:rPr>
              <w:t xml:space="preserve">to </w:t>
            </w:r>
            <w:r w:rsidR="00ED53C6">
              <w:rPr>
                <w:rFonts w:asciiTheme="minorHAnsi" w:hAnsiTheme="minorHAnsi"/>
                <w:sz w:val="28"/>
                <w:szCs w:val="28"/>
              </w:rPr>
              <w:t>register</w:t>
            </w:r>
            <w:r w:rsidRPr="00CF466D">
              <w:rPr>
                <w:rFonts w:asciiTheme="minorHAnsi" w:hAnsiTheme="minorHAnsi"/>
                <w:sz w:val="28"/>
                <w:szCs w:val="28"/>
              </w:rPr>
              <w:t xml:space="preserve"> a file is now available. </w:t>
            </w:r>
            <w:r w:rsidR="00ED53C6" w:rsidRPr="00ED53C6">
              <w:rPr>
                <w:rFonts w:asciiTheme="minorHAnsi" w:hAnsiTheme="minorHAnsi" w:cstheme="minorHAnsi"/>
                <w:sz w:val="28"/>
                <w:szCs w:val="28"/>
              </w:rPr>
              <w:t>The new version provides the ability to synchronously register a file from local machine, asynchronously register a file from a Globus endpoint, asynchronously register a file from an S3 endpoint, or request an upload URL.</w:t>
            </w:r>
          </w:p>
          <w:p w14:paraId="04768D4B" w14:textId="73B8384A" w:rsidR="00CF466D" w:rsidRPr="00D05F9C" w:rsidRDefault="00CF466D" w:rsidP="00CF466D">
            <w:pPr>
              <w:pStyle w:val="NormalWeb"/>
              <w:rPr>
                <w:rFonts w:asciiTheme="minorHAnsi" w:hAnsiTheme="minorHAnsi" w:cstheme="minorHAnsi"/>
                <w:color w:val="0000FF"/>
                <w:sz w:val="28"/>
                <w:szCs w:val="28"/>
                <w:u w:val="single"/>
              </w:rPr>
            </w:pPr>
            <w:r w:rsidRPr="00CF466D">
              <w:rPr>
                <w:rFonts w:asciiTheme="minorHAnsi" w:hAnsiTheme="minorHAnsi"/>
                <w:sz w:val="28"/>
                <w:szCs w:val="28"/>
              </w:rPr>
              <w:t>Th</w:t>
            </w:r>
            <w:r w:rsidR="00B52165">
              <w:rPr>
                <w:rFonts w:asciiTheme="minorHAnsi" w:hAnsiTheme="minorHAnsi"/>
                <w:sz w:val="28"/>
                <w:szCs w:val="28"/>
              </w:rPr>
              <w:t>is</w:t>
            </w:r>
            <w:r w:rsidRPr="00CF466D">
              <w:rPr>
                <w:rFonts w:asciiTheme="minorHAnsi" w:hAnsiTheme="minorHAnsi"/>
                <w:sz w:val="28"/>
                <w:szCs w:val="28"/>
              </w:rPr>
              <w:t xml:space="preserve"> provide</w:t>
            </w:r>
            <w:r w:rsidR="00B52165">
              <w:rPr>
                <w:rFonts w:asciiTheme="minorHAnsi" w:hAnsiTheme="minorHAnsi"/>
                <w:sz w:val="28"/>
                <w:szCs w:val="28"/>
              </w:rPr>
              <w:t>s</w:t>
            </w:r>
            <w:r w:rsidRPr="00CF466D">
              <w:rPr>
                <w:rFonts w:asciiTheme="minorHAnsi" w:hAnsiTheme="minorHAnsi"/>
                <w:sz w:val="28"/>
                <w:szCs w:val="28"/>
              </w:rPr>
              <w:t xml:space="preserve"> the ability to synchronously download a file to the users machine, asynchronously download a file to an S3 bucket, or download to a Globus endpoint. </w:t>
            </w:r>
            <w:r w:rsidR="00B52165" w:rsidRPr="00CF466D">
              <w:rPr>
                <w:rFonts w:asciiTheme="minorHAnsi" w:hAnsiTheme="minorHAnsi"/>
                <w:sz w:val="28"/>
                <w:szCs w:val="28"/>
              </w:rPr>
              <w:t>For details, please refer to section 5.2</w:t>
            </w:r>
            <w:r w:rsidR="00D05F9C">
              <w:rPr>
                <w:rFonts w:asciiTheme="minorHAnsi" w:hAnsiTheme="minorHAnsi"/>
                <w:sz w:val="28"/>
                <w:szCs w:val="28"/>
              </w:rPr>
              <w:t>6</w:t>
            </w:r>
            <w:r w:rsidR="00B52165" w:rsidRPr="00CF466D">
              <w:rPr>
                <w:rFonts w:asciiTheme="minorHAnsi" w:hAnsiTheme="minorHAnsi"/>
                <w:sz w:val="28"/>
                <w:szCs w:val="28"/>
              </w:rPr>
              <w:t xml:space="preserve"> of the </w:t>
            </w:r>
            <w:hyperlink r:id="rId5" w:history="1">
              <w:r w:rsidR="00B52165" w:rsidRPr="00CF466D">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12B91318" w14:textId="5E155279" w:rsidR="00B52165" w:rsidRDefault="00CF466D" w:rsidP="00CF466D">
            <w:pPr>
              <w:pStyle w:val="NormalWeb"/>
              <w:rPr>
                <w:rFonts w:asciiTheme="minorHAnsi" w:hAnsiTheme="minorHAnsi"/>
                <w:sz w:val="28"/>
                <w:szCs w:val="28"/>
              </w:rPr>
            </w:pPr>
            <w:r w:rsidRPr="00CF466D">
              <w:rPr>
                <w:rFonts w:asciiTheme="minorHAnsi" w:hAnsiTheme="minorHAnsi"/>
                <w:sz w:val="28"/>
                <w:szCs w:val="28"/>
              </w:rPr>
              <w:t xml:space="preserve">The current </w:t>
            </w:r>
            <w:r w:rsidR="00084430">
              <w:rPr>
                <w:rFonts w:asciiTheme="minorHAnsi" w:hAnsiTheme="minorHAnsi"/>
                <w:sz w:val="28"/>
                <w:szCs w:val="28"/>
              </w:rPr>
              <w:t>version</w:t>
            </w:r>
            <w:r w:rsidRPr="00CF466D">
              <w:rPr>
                <w:rFonts w:asciiTheme="minorHAnsi" w:hAnsiTheme="minorHAnsi"/>
                <w:sz w:val="28"/>
                <w:szCs w:val="28"/>
              </w:rPr>
              <w:t xml:space="preserve"> to </w:t>
            </w:r>
            <w:r w:rsidR="0050417A">
              <w:rPr>
                <w:rFonts w:asciiTheme="minorHAnsi" w:hAnsiTheme="minorHAnsi"/>
                <w:sz w:val="28"/>
                <w:szCs w:val="28"/>
              </w:rPr>
              <w:t>register</w:t>
            </w:r>
            <w:r w:rsidRPr="00CF466D">
              <w:rPr>
                <w:rFonts w:asciiTheme="minorHAnsi" w:hAnsiTheme="minorHAnsi"/>
                <w:sz w:val="28"/>
                <w:szCs w:val="28"/>
              </w:rPr>
              <w:t xml:space="preserve"> a file is being deprecated and will be removed in a future release.</w:t>
            </w:r>
          </w:p>
          <w:p w14:paraId="4FE20CAC" w14:textId="77777777" w:rsidR="00DE195A" w:rsidRPr="00CF466D" w:rsidRDefault="00DE195A" w:rsidP="00CF466D">
            <w:pPr>
              <w:pStyle w:val="NormalWeb"/>
              <w:rPr>
                <w:rFonts w:asciiTheme="minorHAnsi" w:hAnsiTheme="minorHAnsi"/>
                <w:sz w:val="28"/>
                <w:szCs w:val="28"/>
              </w:rPr>
            </w:pPr>
          </w:p>
          <w:p w14:paraId="4ACEF935" w14:textId="7D31A05A" w:rsidR="00B52165" w:rsidRPr="00AC3864" w:rsidRDefault="00B52165" w:rsidP="00AC3864">
            <w:pPr>
              <w:rPr>
                <w:rFonts w:asciiTheme="minorHAnsi" w:hAnsiTheme="minorHAnsi" w:cstheme="minorHAnsi"/>
                <w:sz w:val="28"/>
                <w:szCs w:val="28"/>
              </w:rPr>
            </w:pPr>
            <w:r w:rsidRPr="00DE195A">
              <w:rPr>
                <w:rFonts w:asciiTheme="minorHAnsi" w:hAnsiTheme="minorHAnsi" w:cstheme="minorHAnsi"/>
                <w:sz w:val="28"/>
                <w:szCs w:val="28"/>
                <w:u w:val="single"/>
              </w:rPr>
              <w:t>HPCDATAMGM-10</w:t>
            </w:r>
            <w:r w:rsidR="00D05F9C">
              <w:rPr>
                <w:rFonts w:asciiTheme="minorHAnsi" w:hAnsiTheme="minorHAnsi" w:cstheme="minorHAnsi"/>
                <w:sz w:val="28"/>
                <w:szCs w:val="28"/>
                <w:u w:val="single"/>
              </w:rPr>
              <w:t>50</w:t>
            </w:r>
            <w:r w:rsidRPr="00B52165">
              <w:rPr>
                <w:rFonts w:asciiTheme="minorHAnsi" w:hAnsiTheme="minorHAnsi" w:cstheme="minorHAnsi"/>
                <w:sz w:val="28"/>
                <w:szCs w:val="28"/>
              </w:rPr>
              <w:t xml:space="preserve">:  </w:t>
            </w:r>
            <w:r w:rsidRPr="00B52165">
              <w:rPr>
                <w:rFonts w:asciiTheme="minorHAnsi" w:hAnsiTheme="minorHAnsi"/>
                <w:sz w:val="28"/>
                <w:szCs w:val="28"/>
              </w:rPr>
              <w:t xml:space="preserve">Added the capability to transfer </w:t>
            </w:r>
            <w:r w:rsidR="00D05F9C">
              <w:rPr>
                <w:rFonts w:asciiTheme="minorHAnsi" w:hAnsiTheme="minorHAnsi"/>
                <w:sz w:val="28"/>
                <w:szCs w:val="28"/>
              </w:rPr>
              <w:t>multiple files or</w:t>
            </w:r>
            <w:r w:rsidRPr="00B52165">
              <w:rPr>
                <w:rFonts w:asciiTheme="minorHAnsi" w:hAnsiTheme="minorHAnsi"/>
                <w:sz w:val="28"/>
                <w:szCs w:val="28"/>
              </w:rPr>
              <w:t xml:space="preserve"> collection</w:t>
            </w:r>
            <w:r w:rsidR="00D05F9C">
              <w:rPr>
                <w:rFonts w:asciiTheme="minorHAnsi" w:hAnsiTheme="minorHAnsi"/>
                <w:sz w:val="28"/>
                <w:szCs w:val="28"/>
              </w:rPr>
              <w:t>s</w:t>
            </w:r>
            <w:r w:rsidRPr="00B52165">
              <w:rPr>
                <w:rFonts w:asciiTheme="minorHAnsi" w:hAnsiTheme="minorHAnsi"/>
                <w:sz w:val="28"/>
                <w:szCs w:val="28"/>
              </w:rPr>
              <w:t xml:space="preserve"> from </w:t>
            </w:r>
            <w:r w:rsidR="00D05F9C">
              <w:rPr>
                <w:rFonts w:asciiTheme="minorHAnsi" w:hAnsiTheme="minorHAnsi"/>
                <w:sz w:val="28"/>
                <w:szCs w:val="28"/>
              </w:rPr>
              <w:t>an AWS S3 bucket to the Archive</w:t>
            </w:r>
            <w:r w:rsidRPr="00B52165">
              <w:rPr>
                <w:rFonts w:asciiTheme="minorHAnsi" w:hAnsiTheme="minorHAnsi"/>
                <w:sz w:val="28"/>
                <w:szCs w:val="28"/>
              </w:rPr>
              <w:t xml:space="preserve">. A new API </w:t>
            </w:r>
            <w:r w:rsidR="00084430">
              <w:rPr>
                <w:rFonts w:asciiTheme="minorHAnsi" w:hAnsiTheme="minorHAnsi"/>
                <w:sz w:val="28"/>
                <w:szCs w:val="28"/>
              </w:rPr>
              <w:t xml:space="preserve">(version 2) </w:t>
            </w:r>
            <w:r w:rsidRPr="00B52165">
              <w:rPr>
                <w:rFonts w:asciiTheme="minorHAnsi" w:hAnsiTheme="minorHAnsi"/>
                <w:sz w:val="28"/>
                <w:szCs w:val="28"/>
              </w:rPr>
              <w:t xml:space="preserve">to </w:t>
            </w:r>
            <w:r w:rsidR="00D05F9C">
              <w:rPr>
                <w:rFonts w:asciiTheme="minorHAnsi" w:hAnsiTheme="minorHAnsi"/>
                <w:sz w:val="28"/>
                <w:szCs w:val="28"/>
              </w:rPr>
              <w:t xml:space="preserve">perform bulk registrations </w:t>
            </w:r>
            <w:r w:rsidRPr="00B52165">
              <w:rPr>
                <w:rFonts w:asciiTheme="minorHAnsi" w:hAnsiTheme="minorHAnsi"/>
                <w:sz w:val="28"/>
                <w:szCs w:val="28"/>
              </w:rPr>
              <w:t xml:space="preserve">is now available. </w:t>
            </w:r>
            <w:r w:rsidR="00D05F9C">
              <w:rPr>
                <w:rFonts w:asciiTheme="minorHAnsi" w:hAnsiTheme="minorHAnsi"/>
                <w:sz w:val="28"/>
                <w:szCs w:val="28"/>
              </w:rPr>
              <w:t xml:space="preserve"> </w:t>
            </w:r>
            <w:r w:rsidR="00D05F9C" w:rsidRPr="00D05F9C">
              <w:rPr>
                <w:rFonts w:asciiTheme="minorHAnsi" w:hAnsiTheme="minorHAnsi" w:cstheme="minorHAnsi"/>
                <w:sz w:val="28"/>
                <w:szCs w:val="28"/>
              </w:rPr>
              <w:t xml:space="preserve">The new version will provide the ability to asynchronously register a set of files or collections from one or more Globus endpoints, as well as from one or more </w:t>
            </w:r>
            <w:r w:rsidR="00AC3864">
              <w:rPr>
                <w:rFonts w:asciiTheme="minorHAnsi" w:hAnsiTheme="minorHAnsi" w:cstheme="minorHAnsi"/>
                <w:sz w:val="28"/>
                <w:szCs w:val="28"/>
              </w:rPr>
              <w:t xml:space="preserve">AWS </w:t>
            </w:r>
            <w:r w:rsidR="00D05F9C" w:rsidRPr="00D05F9C">
              <w:rPr>
                <w:rFonts w:asciiTheme="minorHAnsi" w:hAnsiTheme="minorHAnsi" w:cstheme="minorHAnsi"/>
                <w:sz w:val="28"/>
                <w:szCs w:val="28"/>
              </w:rPr>
              <w:t>S3 endpoints.</w:t>
            </w:r>
            <w:r w:rsidR="00AC3864">
              <w:rPr>
                <w:rFonts w:asciiTheme="minorHAnsi" w:hAnsiTheme="minorHAnsi" w:cstheme="minorHAnsi"/>
                <w:sz w:val="28"/>
                <w:szCs w:val="28"/>
              </w:rPr>
              <w:t xml:space="preserve"> </w:t>
            </w:r>
            <w:r w:rsidRPr="00B52165">
              <w:rPr>
                <w:rFonts w:asciiTheme="minorHAnsi" w:hAnsiTheme="minorHAnsi"/>
                <w:sz w:val="28"/>
                <w:szCs w:val="28"/>
              </w:rPr>
              <w:t>For details, please refer to section 5.</w:t>
            </w:r>
            <w:r w:rsidR="00AC3864">
              <w:rPr>
                <w:rFonts w:asciiTheme="minorHAnsi" w:hAnsiTheme="minorHAnsi"/>
                <w:sz w:val="28"/>
                <w:szCs w:val="28"/>
              </w:rPr>
              <w:t>29</w:t>
            </w:r>
            <w:r w:rsidRPr="00B52165">
              <w:rPr>
                <w:rFonts w:asciiTheme="minorHAnsi" w:hAnsiTheme="minorHAnsi"/>
                <w:sz w:val="28"/>
                <w:szCs w:val="28"/>
              </w:rPr>
              <w:t xml:space="preserve"> of the </w:t>
            </w:r>
            <w:hyperlink r:id="rId6" w:history="1">
              <w:r w:rsidRPr="00B52165">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013B348F" w14:textId="7CD971CF" w:rsidR="00B52165" w:rsidRDefault="00B52165" w:rsidP="00B52165">
            <w:pPr>
              <w:pStyle w:val="NormalWeb"/>
              <w:rPr>
                <w:rFonts w:asciiTheme="minorHAnsi" w:hAnsiTheme="minorHAnsi"/>
                <w:sz w:val="28"/>
                <w:szCs w:val="28"/>
              </w:rPr>
            </w:pPr>
            <w:r w:rsidRPr="00B52165">
              <w:rPr>
                <w:rFonts w:asciiTheme="minorHAnsi" w:hAnsiTheme="minorHAnsi"/>
                <w:sz w:val="28"/>
                <w:szCs w:val="28"/>
              </w:rPr>
              <w:t xml:space="preserve">The current </w:t>
            </w:r>
            <w:r w:rsidR="00084430">
              <w:rPr>
                <w:rFonts w:asciiTheme="minorHAnsi" w:hAnsiTheme="minorHAnsi"/>
                <w:sz w:val="28"/>
                <w:szCs w:val="28"/>
              </w:rPr>
              <w:t>version</w:t>
            </w:r>
            <w:r w:rsidRPr="00B52165">
              <w:rPr>
                <w:rFonts w:asciiTheme="minorHAnsi" w:hAnsiTheme="minorHAnsi"/>
                <w:sz w:val="28"/>
                <w:szCs w:val="28"/>
              </w:rPr>
              <w:t xml:space="preserve"> to </w:t>
            </w:r>
            <w:r w:rsidR="0050417A">
              <w:rPr>
                <w:rFonts w:asciiTheme="minorHAnsi" w:hAnsiTheme="minorHAnsi"/>
                <w:sz w:val="28"/>
                <w:szCs w:val="28"/>
              </w:rPr>
              <w:t>register</w:t>
            </w:r>
            <w:r w:rsidRPr="00B52165">
              <w:rPr>
                <w:rFonts w:asciiTheme="minorHAnsi" w:hAnsiTheme="minorHAnsi"/>
                <w:sz w:val="28"/>
                <w:szCs w:val="28"/>
              </w:rPr>
              <w:t xml:space="preserve"> a collection (to a Globus endpoint) will be deprecated and will be removed in a future release.</w:t>
            </w:r>
          </w:p>
          <w:p w14:paraId="42A6346C" w14:textId="77777777" w:rsidR="00DE195A" w:rsidRPr="00B52165" w:rsidRDefault="00DE195A" w:rsidP="00B52165">
            <w:pPr>
              <w:pStyle w:val="NormalWeb"/>
              <w:rPr>
                <w:rFonts w:asciiTheme="minorHAnsi" w:hAnsiTheme="minorHAnsi"/>
                <w:sz w:val="28"/>
                <w:szCs w:val="28"/>
              </w:rPr>
            </w:pPr>
          </w:p>
          <w:p w14:paraId="384CBD59" w14:textId="71E82E4D" w:rsidR="007E7ACE" w:rsidRDefault="00B52165" w:rsidP="007E7ACE">
            <w:pPr>
              <w:pStyle w:val="NormalWeb"/>
              <w:rPr>
                <w:rFonts w:asciiTheme="minorHAnsi" w:hAnsiTheme="minorHAnsi" w:cstheme="minorHAnsi"/>
                <w:color w:val="000000"/>
                <w:sz w:val="28"/>
                <w:szCs w:val="28"/>
              </w:rPr>
            </w:pPr>
            <w:r w:rsidRPr="00DE195A">
              <w:rPr>
                <w:rFonts w:asciiTheme="minorHAnsi" w:hAnsiTheme="minorHAnsi"/>
                <w:sz w:val="28"/>
                <w:szCs w:val="28"/>
                <w:u w:val="single"/>
              </w:rPr>
              <w:t>HPCDATAMG-10</w:t>
            </w:r>
            <w:r w:rsidR="007E7ACE">
              <w:rPr>
                <w:rFonts w:asciiTheme="minorHAnsi" w:hAnsiTheme="minorHAnsi"/>
                <w:sz w:val="28"/>
                <w:szCs w:val="28"/>
                <w:u w:val="single"/>
              </w:rPr>
              <w:t>53</w:t>
            </w:r>
            <w:r w:rsidRPr="00084430">
              <w:rPr>
                <w:rFonts w:asciiTheme="minorHAnsi" w:hAnsiTheme="minorHAnsi"/>
                <w:sz w:val="28"/>
                <w:szCs w:val="28"/>
              </w:rPr>
              <w:t xml:space="preserve">: </w:t>
            </w:r>
            <w:r w:rsidR="007E7ACE">
              <w:rPr>
                <w:rFonts w:asciiTheme="minorHAnsi" w:hAnsiTheme="minorHAnsi"/>
                <w:sz w:val="28"/>
                <w:szCs w:val="28"/>
              </w:rPr>
              <w:t xml:space="preserve"> Bookmarks added to a group with now automatically get associated with all the users in the group. </w:t>
            </w:r>
            <w:r w:rsidR="007E7ACE" w:rsidRPr="007E7ACE">
              <w:rPr>
                <w:rFonts w:asciiTheme="minorHAnsi" w:hAnsiTheme="minorHAnsi" w:cstheme="minorHAnsi"/>
                <w:sz w:val="28"/>
                <w:szCs w:val="28"/>
              </w:rPr>
              <w:t xml:space="preserve">Thus </w:t>
            </w:r>
            <w:r w:rsidR="007E7ACE">
              <w:rPr>
                <w:rFonts w:asciiTheme="minorHAnsi" w:hAnsiTheme="minorHAnsi" w:cstheme="minorHAnsi"/>
                <w:sz w:val="28"/>
                <w:szCs w:val="28"/>
              </w:rPr>
              <w:t>w</w:t>
            </w:r>
            <w:r w:rsidR="007E7ACE" w:rsidRPr="007E7ACE">
              <w:rPr>
                <w:rFonts w:asciiTheme="minorHAnsi" w:hAnsiTheme="minorHAnsi" w:cstheme="minorHAnsi"/>
                <w:color w:val="000000"/>
                <w:sz w:val="28"/>
                <w:szCs w:val="28"/>
              </w:rPr>
              <w:t>hen a bookmark is added to a group, all users in that group will also get that bookmark. When a user is added to a group, the user will get all the bookmarks already in that group.</w:t>
            </w:r>
          </w:p>
          <w:p w14:paraId="73452A93" w14:textId="76D97EE8" w:rsidR="007E7ACE" w:rsidRPr="007E7ACE" w:rsidRDefault="007E7ACE" w:rsidP="007E7ACE">
            <w:pPr>
              <w:pStyle w:val="NormalWeb"/>
              <w:rPr>
                <w:rFonts w:asciiTheme="minorHAnsi" w:hAnsiTheme="minorHAnsi" w:cstheme="minorHAnsi"/>
                <w:sz w:val="28"/>
                <w:szCs w:val="28"/>
              </w:rPr>
            </w:pPr>
            <w:r>
              <w:rPr>
                <w:rFonts w:asciiTheme="minorHAnsi" w:hAnsiTheme="minorHAnsi" w:cstheme="minorHAnsi"/>
                <w:color w:val="000000"/>
                <w:sz w:val="28"/>
                <w:szCs w:val="28"/>
              </w:rPr>
              <w:t xml:space="preserve">To add a bookmark to a group, use the same API that is used to add a bookmark to a User. </w:t>
            </w:r>
            <w:r w:rsidR="00A70CEF">
              <w:rPr>
                <w:rFonts w:asciiTheme="minorHAnsi" w:hAnsiTheme="minorHAnsi" w:cstheme="minorHAnsi"/>
                <w:color w:val="000000"/>
                <w:sz w:val="28"/>
                <w:szCs w:val="28"/>
              </w:rPr>
              <w:t xml:space="preserve">For additional details, please refer to section 5.56 of the </w:t>
            </w:r>
            <w:hyperlink r:id="rId7" w:history="1">
              <w:r w:rsidR="00A70CEF" w:rsidRPr="00B52165">
                <w:rPr>
                  <w:rStyle w:val="Hyperlink"/>
                  <w:rFonts w:asciiTheme="minorHAnsi" w:hAnsiTheme="minorHAnsi" w:cstheme="minorHAnsi"/>
                  <w:sz w:val="28"/>
                  <w:szCs w:val="28"/>
                </w:rPr>
                <w:t>DME API Specification</w:t>
              </w:r>
            </w:hyperlink>
            <w:r w:rsidR="00A70CEF">
              <w:rPr>
                <w:rStyle w:val="Hyperlink"/>
                <w:rFonts w:asciiTheme="minorHAnsi" w:hAnsiTheme="minorHAnsi" w:cstheme="minorHAnsi"/>
                <w:sz w:val="28"/>
                <w:szCs w:val="28"/>
              </w:rPr>
              <w:t>.</w:t>
            </w:r>
          </w:p>
          <w:p w14:paraId="1596A73B" w14:textId="77777777" w:rsidR="00084430" w:rsidRPr="00084430" w:rsidRDefault="00084430" w:rsidP="00B52165">
            <w:pPr>
              <w:pStyle w:val="NormalWeb"/>
              <w:rPr>
                <w:rFonts w:asciiTheme="minorHAnsi" w:hAnsiTheme="minorHAnsi"/>
                <w:sz w:val="28"/>
                <w:szCs w:val="28"/>
              </w:rPr>
            </w:pP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4DA96983" w14:textId="7D66C198" w:rsidR="00A70CEF" w:rsidRDefault="00DE195A" w:rsidP="00DE195A">
            <w:pPr>
              <w:rPr>
                <w:rFonts w:asciiTheme="minorHAnsi" w:hAnsiTheme="minorHAnsi" w:cstheme="minorHAnsi"/>
                <w:sz w:val="28"/>
                <w:szCs w:val="28"/>
              </w:rPr>
            </w:pPr>
            <w:r w:rsidRPr="006759C7">
              <w:rPr>
                <w:rFonts w:asciiTheme="minorHAnsi" w:hAnsiTheme="minorHAnsi" w:cstheme="minorHAnsi"/>
                <w:sz w:val="28"/>
                <w:szCs w:val="28"/>
                <w:u w:val="single"/>
              </w:rPr>
              <w:t>HPCDATAMGM-10</w:t>
            </w:r>
            <w:r w:rsidR="00A70CEF">
              <w:rPr>
                <w:rFonts w:asciiTheme="minorHAnsi" w:hAnsiTheme="minorHAnsi" w:cstheme="minorHAnsi"/>
                <w:sz w:val="28"/>
                <w:szCs w:val="28"/>
                <w:u w:val="single"/>
              </w:rPr>
              <w:t>25</w:t>
            </w:r>
            <w:r w:rsidRPr="00DE195A">
              <w:rPr>
                <w:rFonts w:asciiTheme="minorHAnsi" w:hAnsiTheme="minorHAnsi" w:cstheme="minorHAnsi"/>
                <w:sz w:val="28"/>
                <w:szCs w:val="28"/>
              </w:rPr>
              <w:t>:</w:t>
            </w:r>
            <w:r w:rsidR="00A70CEF">
              <w:rPr>
                <w:rFonts w:asciiTheme="minorHAnsi" w:hAnsiTheme="minorHAnsi" w:cstheme="minorHAnsi"/>
                <w:sz w:val="28"/>
                <w:szCs w:val="28"/>
              </w:rPr>
              <w:t xml:space="preserve"> Fixed issue of the ‘Fake path’ string getting prepended to the file name after browsing the file in the GUI while performing registrations.</w:t>
            </w:r>
          </w:p>
          <w:p w14:paraId="6A1DCF4A" w14:textId="14A63974" w:rsidR="00A70CEF" w:rsidRDefault="00A70CEF" w:rsidP="00DE195A">
            <w:pPr>
              <w:rPr>
                <w:rFonts w:asciiTheme="minorHAnsi" w:hAnsiTheme="minorHAnsi" w:cstheme="minorHAnsi"/>
                <w:sz w:val="28"/>
                <w:szCs w:val="28"/>
              </w:rPr>
            </w:pPr>
          </w:p>
          <w:p w14:paraId="47F6DC60" w14:textId="49BD88BA" w:rsidR="00A70CEF" w:rsidRDefault="00A70CEF" w:rsidP="00DE195A">
            <w:pPr>
              <w:rPr>
                <w:rFonts w:asciiTheme="minorHAnsi" w:hAnsiTheme="minorHAnsi" w:cstheme="minorHAnsi"/>
                <w:sz w:val="28"/>
                <w:szCs w:val="28"/>
              </w:rPr>
            </w:pPr>
            <w:r w:rsidRPr="00A70CEF">
              <w:rPr>
                <w:rFonts w:asciiTheme="minorHAnsi" w:hAnsiTheme="minorHAnsi" w:cstheme="minorHAnsi"/>
                <w:sz w:val="28"/>
                <w:szCs w:val="28"/>
                <w:u w:val="single"/>
              </w:rPr>
              <w:t>HPCDATAMGM-1026:</w:t>
            </w:r>
            <w:r>
              <w:rPr>
                <w:rFonts w:asciiTheme="minorHAnsi" w:hAnsiTheme="minorHAnsi" w:cstheme="minorHAnsi"/>
                <w:sz w:val="28"/>
                <w:szCs w:val="28"/>
              </w:rPr>
              <w:t xml:space="preserve"> Fixed issue of incorrect error message being displayed when trying to register a file that already exists.</w:t>
            </w:r>
          </w:p>
          <w:p w14:paraId="0733265C" w14:textId="50534248" w:rsidR="00FD6B15" w:rsidRDefault="00FD6B15" w:rsidP="00DE195A">
            <w:pPr>
              <w:rPr>
                <w:rFonts w:asciiTheme="minorHAnsi" w:hAnsiTheme="minorHAnsi" w:cstheme="minorHAnsi"/>
                <w:sz w:val="28"/>
                <w:szCs w:val="28"/>
              </w:rPr>
            </w:pPr>
          </w:p>
          <w:p w14:paraId="25229A1A" w14:textId="6C8B5F3D" w:rsidR="00FD6B15" w:rsidRDefault="00FD6B15" w:rsidP="00DE195A">
            <w:pPr>
              <w:rPr>
                <w:rFonts w:asciiTheme="minorHAnsi" w:hAnsiTheme="minorHAnsi" w:cstheme="minorHAnsi"/>
                <w:sz w:val="28"/>
                <w:szCs w:val="28"/>
              </w:rPr>
            </w:pPr>
            <w:r w:rsidRPr="005B049B">
              <w:rPr>
                <w:rFonts w:asciiTheme="minorHAnsi" w:hAnsiTheme="minorHAnsi" w:cstheme="minorHAnsi"/>
                <w:sz w:val="28"/>
                <w:szCs w:val="28"/>
                <w:u w:val="single"/>
              </w:rPr>
              <w:t>HPCDATAMGM-1023</w:t>
            </w:r>
            <w:r>
              <w:rPr>
                <w:rFonts w:asciiTheme="minorHAnsi" w:hAnsiTheme="minorHAnsi" w:cstheme="minorHAnsi"/>
                <w:sz w:val="28"/>
                <w:szCs w:val="28"/>
              </w:rPr>
              <w:t xml:space="preserve">: Fixed </w:t>
            </w:r>
            <w:r w:rsidR="005B049B">
              <w:rPr>
                <w:rFonts w:asciiTheme="minorHAnsi" w:hAnsiTheme="minorHAnsi" w:cstheme="minorHAnsi"/>
                <w:sz w:val="28"/>
                <w:szCs w:val="28"/>
              </w:rPr>
              <w:t xml:space="preserve">ordering of </w:t>
            </w:r>
            <w:r>
              <w:rPr>
                <w:rFonts w:asciiTheme="minorHAnsi" w:hAnsiTheme="minorHAnsi" w:cstheme="minorHAnsi"/>
                <w:sz w:val="28"/>
                <w:szCs w:val="28"/>
              </w:rPr>
              <w:t xml:space="preserve">dropdown lists on the </w:t>
            </w:r>
            <w:r w:rsidR="005B049B">
              <w:rPr>
                <w:rFonts w:asciiTheme="minorHAnsi" w:hAnsiTheme="minorHAnsi" w:cstheme="minorHAnsi"/>
                <w:sz w:val="28"/>
                <w:szCs w:val="28"/>
              </w:rPr>
              <w:t>R</w:t>
            </w:r>
            <w:r>
              <w:rPr>
                <w:rFonts w:asciiTheme="minorHAnsi" w:hAnsiTheme="minorHAnsi" w:cstheme="minorHAnsi"/>
                <w:sz w:val="28"/>
                <w:szCs w:val="28"/>
              </w:rPr>
              <w:t>eports page.</w:t>
            </w:r>
          </w:p>
          <w:p w14:paraId="39D191DC" w14:textId="37D57193" w:rsidR="005B049B" w:rsidRDefault="005B049B" w:rsidP="00DE195A">
            <w:pPr>
              <w:rPr>
                <w:rFonts w:asciiTheme="minorHAnsi" w:hAnsiTheme="minorHAnsi" w:cstheme="minorHAnsi"/>
                <w:sz w:val="28"/>
                <w:szCs w:val="28"/>
              </w:rPr>
            </w:pPr>
          </w:p>
          <w:p w14:paraId="1272E747" w14:textId="66F8272B" w:rsidR="005B049B" w:rsidRDefault="005B049B" w:rsidP="00DE195A">
            <w:pPr>
              <w:rPr>
                <w:rFonts w:asciiTheme="minorHAnsi" w:hAnsiTheme="minorHAnsi" w:cstheme="minorHAnsi"/>
                <w:sz w:val="28"/>
                <w:szCs w:val="28"/>
              </w:rPr>
            </w:pPr>
            <w:r w:rsidRPr="005B049B">
              <w:rPr>
                <w:rFonts w:asciiTheme="minorHAnsi" w:hAnsiTheme="minorHAnsi" w:cstheme="minorHAnsi"/>
                <w:sz w:val="28"/>
                <w:szCs w:val="28"/>
                <w:u w:val="single"/>
              </w:rPr>
              <w:t>HPCDATAMGM-1025</w:t>
            </w:r>
            <w:r>
              <w:rPr>
                <w:rFonts w:asciiTheme="minorHAnsi" w:hAnsiTheme="minorHAnsi" w:cstheme="minorHAnsi"/>
                <w:sz w:val="28"/>
                <w:szCs w:val="28"/>
              </w:rPr>
              <w:t xml:space="preserve">: Fixed </w:t>
            </w:r>
            <w:r w:rsidR="00B06FF2">
              <w:rPr>
                <w:rFonts w:asciiTheme="minorHAnsi" w:hAnsiTheme="minorHAnsi" w:cstheme="minorHAnsi"/>
                <w:sz w:val="28"/>
                <w:szCs w:val="28"/>
              </w:rPr>
              <w:t>layout</w:t>
            </w:r>
            <w:r>
              <w:rPr>
                <w:rFonts w:asciiTheme="minorHAnsi" w:hAnsiTheme="minorHAnsi" w:cstheme="minorHAnsi"/>
                <w:sz w:val="28"/>
                <w:szCs w:val="28"/>
              </w:rPr>
              <w:t xml:space="preserve"> of columns on the permissions page.</w:t>
            </w: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158D9C04" w:rsidR="005B049B" w:rsidRDefault="005B049B" w:rsidP="00DE195A">
            <w:pPr>
              <w:rPr>
                <w:rFonts w:asciiTheme="minorHAnsi" w:hAnsiTheme="minorHAnsi" w:cstheme="minorHAnsi"/>
                <w:sz w:val="28"/>
                <w:szCs w:val="28"/>
              </w:rPr>
            </w:pPr>
            <w:r>
              <w:rPr>
                <w:rFonts w:asciiTheme="minorHAnsi" w:hAnsiTheme="minorHAnsi" w:cstheme="minorHAnsi"/>
                <w:sz w:val="28"/>
                <w:szCs w:val="28"/>
                <w:u w:val="single"/>
              </w:rPr>
              <w:lastRenderedPageBreak/>
              <w:t xml:space="preserve">HPCDATAMGM-1052: </w:t>
            </w:r>
            <w:r w:rsidR="006721DC" w:rsidRPr="006721DC">
              <w:rPr>
                <w:rFonts w:asciiTheme="minorHAnsi" w:hAnsiTheme="minorHAnsi" w:cstheme="minorHAnsi"/>
                <w:sz w:val="28"/>
                <w:szCs w:val="28"/>
              </w:rPr>
              <w:t xml:space="preserve">Added an internal API to </w:t>
            </w:r>
            <w:r w:rsidR="006721DC">
              <w:rPr>
                <w:rFonts w:asciiTheme="minorHAnsi" w:hAnsiTheme="minorHAnsi" w:cstheme="minorHAnsi"/>
                <w:sz w:val="28"/>
                <w:szCs w:val="28"/>
              </w:rPr>
              <w:t>refresh (reload)</w:t>
            </w:r>
            <w:r w:rsidR="006721DC" w:rsidRPr="006721DC">
              <w:rPr>
                <w:rFonts w:asciiTheme="minorHAnsi" w:hAnsiTheme="minorHAnsi" w:cstheme="minorHAnsi"/>
                <w:sz w:val="28"/>
                <w:szCs w:val="28"/>
              </w:rPr>
              <w:t xml:space="preserve"> configuration data </w:t>
            </w:r>
            <w:r w:rsidR="006721DC">
              <w:rPr>
                <w:rFonts w:asciiTheme="minorHAnsi" w:hAnsiTheme="minorHAnsi" w:cstheme="minorHAnsi"/>
                <w:sz w:val="28"/>
                <w:szCs w:val="28"/>
              </w:rPr>
              <w:t xml:space="preserve">from the database. This will enable </w:t>
            </w:r>
            <w:r w:rsidR="00162113">
              <w:rPr>
                <w:rFonts w:asciiTheme="minorHAnsi" w:hAnsiTheme="minorHAnsi" w:cstheme="minorHAnsi"/>
                <w:sz w:val="28"/>
                <w:szCs w:val="28"/>
              </w:rPr>
              <w:t xml:space="preserve">config. </w:t>
            </w:r>
            <w:r w:rsidR="006721DC">
              <w:rPr>
                <w:rFonts w:asciiTheme="minorHAnsi" w:hAnsiTheme="minorHAnsi" w:cstheme="minorHAnsi"/>
                <w:sz w:val="28"/>
                <w:szCs w:val="28"/>
              </w:rPr>
              <w:t xml:space="preserve">updates </w:t>
            </w:r>
            <w:bookmarkStart w:id="0" w:name="_GoBack"/>
            <w:bookmarkEnd w:id="0"/>
            <w:r w:rsidR="006721DC" w:rsidRPr="006721DC">
              <w:rPr>
                <w:rFonts w:asciiTheme="minorHAnsi" w:hAnsiTheme="minorHAnsi" w:cstheme="minorHAnsi"/>
                <w:sz w:val="28"/>
                <w:szCs w:val="28"/>
              </w:rPr>
              <w:t xml:space="preserve">(including data hierarchy,  collection and object metadata validation rules) </w:t>
            </w:r>
            <w:r w:rsidR="006721DC">
              <w:rPr>
                <w:rFonts w:asciiTheme="minorHAnsi" w:hAnsiTheme="minorHAnsi" w:cstheme="minorHAnsi"/>
                <w:sz w:val="28"/>
                <w:szCs w:val="28"/>
              </w:rPr>
              <w:t>and setup of new config</w:t>
            </w:r>
            <w:r w:rsidR="00162113">
              <w:rPr>
                <w:rFonts w:asciiTheme="minorHAnsi" w:hAnsiTheme="minorHAnsi" w:cstheme="minorHAnsi"/>
                <w:sz w:val="28"/>
                <w:szCs w:val="28"/>
              </w:rPr>
              <w:t>.</w:t>
            </w:r>
            <w:r w:rsidR="006721DC">
              <w:rPr>
                <w:rFonts w:asciiTheme="minorHAnsi" w:hAnsiTheme="minorHAnsi" w:cstheme="minorHAnsi"/>
                <w:sz w:val="28"/>
                <w:szCs w:val="28"/>
              </w:rPr>
              <w:t xml:space="preserve"> data </w:t>
            </w:r>
            <w:r w:rsidR="006721DC" w:rsidRPr="006721DC">
              <w:rPr>
                <w:rFonts w:asciiTheme="minorHAnsi" w:hAnsiTheme="minorHAnsi" w:cstheme="minorHAnsi"/>
                <w:sz w:val="28"/>
                <w:szCs w:val="28"/>
              </w:rPr>
              <w:t xml:space="preserve">to be </w:t>
            </w:r>
            <w:r w:rsidR="006721DC">
              <w:rPr>
                <w:rFonts w:asciiTheme="minorHAnsi" w:hAnsiTheme="minorHAnsi" w:cstheme="minorHAnsi"/>
                <w:sz w:val="28"/>
                <w:szCs w:val="28"/>
              </w:rPr>
              <w:t xml:space="preserve">performed  </w:t>
            </w:r>
            <w:r w:rsidR="006721DC" w:rsidRPr="006721DC">
              <w:rPr>
                <w:rFonts w:asciiTheme="minorHAnsi" w:hAnsiTheme="minorHAnsi" w:cstheme="minorHAnsi"/>
                <w:sz w:val="28"/>
                <w:szCs w:val="28"/>
              </w:rPr>
              <w:t>without requiring system restart.</w:t>
            </w:r>
          </w:p>
          <w:p w14:paraId="12CBA701" w14:textId="77777777" w:rsidR="006721DC" w:rsidRPr="006721DC" w:rsidRDefault="006721DC" w:rsidP="00DE195A">
            <w:pPr>
              <w:rPr>
                <w:rFonts w:asciiTheme="minorHAnsi" w:hAnsiTheme="minorHAnsi" w:cstheme="minorHAnsi"/>
                <w:sz w:val="28"/>
                <w:szCs w:val="28"/>
              </w:rPr>
            </w:pPr>
          </w:p>
          <w:p w14:paraId="757BF6ED" w14:textId="2C226CA2" w:rsidR="005B049B" w:rsidRDefault="005B049B" w:rsidP="00DE195A">
            <w:pPr>
              <w:rPr>
                <w:rFonts w:asciiTheme="minorHAnsi" w:hAnsiTheme="minorHAnsi" w:cstheme="minorHAnsi"/>
                <w:sz w:val="28"/>
                <w:szCs w:val="28"/>
              </w:rPr>
            </w:pPr>
            <w:r>
              <w:rPr>
                <w:rFonts w:asciiTheme="minorHAnsi" w:hAnsiTheme="minorHAnsi" w:cstheme="minorHAnsi"/>
                <w:sz w:val="28"/>
                <w:szCs w:val="28"/>
                <w:u w:val="single"/>
              </w:rPr>
              <w:t xml:space="preserve">HPCDATAMGM-1055: </w:t>
            </w:r>
            <w:r w:rsidRPr="005B049B">
              <w:rPr>
                <w:rFonts w:asciiTheme="minorHAnsi" w:hAnsiTheme="minorHAnsi" w:cstheme="minorHAnsi"/>
                <w:sz w:val="28"/>
                <w:szCs w:val="28"/>
              </w:rPr>
              <w:t>Reduced the status check interval for pre-signed URL upload from once a minute to every 20 seconds.</w:t>
            </w:r>
            <w:r>
              <w:rPr>
                <w:rFonts w:asciiTheme="minorHAnsi" w:hAnsiTheme="minorHAnsi" w:cstheme="minorHAnsi"/>
                <w:sz w:val="28"/>
                <w:szCs w:val="28"/>
              </w:rPr>
              <w:t xml:space="preserve"> This will enable scripts calling this command to wait less to obtain confirmation of upload.</w:t>
            </w:r>
          </w:p>
          <w:p w14:paraId="7BFF25AC" w14:textId="79D270F8" w:rsidR="00684C53" w:rsidRDefault="00684C53"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162113"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162113"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162113" w:rsidP="00E16925">
            <w:pPr>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User Guide (for Web Interface only presently)</w:t>
            </w:r>
          </w:p>
          <w:p w14:paraId="5612E092" w14:textId="5373D2B5" w:rsidR="00DE195A" w:rsidRDefault="00162113"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162113"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162113"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162113" w:rsidP="00E16925">
            <w:pPr>
              <w:rPr>
                <w:rFonts w:cstheme="minorHAnsi"/>
                <w:sz w:val="28"/>
                <w:szCs w:val="28"/>
              </w:rPr>
            </w:pPr>
            <w:hyperlink r:id="rId15"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162113" w:rsidP="00E16925">
            <w:pPr>
              <w:rPr>
                <w:rFonts w:cstheme="minorHAnsi"/>
                <w:sz w:val="28"/>
                <w:szCs w:val="28"/>
              </w:rPr>
            </w:pPr>
            <w:hyperlink r:id="rId16"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162113"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7"/>
  </w:num>
  <w:num w:numId="5">
    <w:abstractNumId w:val="1"/>
  </w:num>
  <w:num w:numId="6">
    <w:abstractNumId w:val="13"/>
  </w:num>
  <w:num w:numId="7">
    <w:abstractNumId w:val="3"/>
  </w:num>
  <w:num w:numId="8">
    <w:abstractNumId w:val="7"/>
  </w:num>
  <w:num w:numId="9">
    <w:abstractNumId w:val="0"/>
  </w:num>
  <w:num w:numId="10">
    <w:abstractNumId w:val="10"/>
  </w:num>
  <w:num w:numId="11">
    <w:abstractNumId w:val="18"/>
  </w:num>
  <w:num w:numId="12">
    <w:abstractNumId w:val="5"/>
  </w:num>
  <w:num w:numId="13">
    <w:abstractNumId w:val="2"/>
  </w:num>
  <w:num w:numId="14">
    <w:abstractNumId w:val="16"/>
  </w:num>
  <w:num w:numId="15">
    <w:abstractNumId w:val="6"/>
  </w:num>
  <w:num w:numId="16">
    <w:abstractNumId w:val="9"/>
  </w:num>
  <w:num w:numId="17">
    <w:abstractNumId w:val="15"/>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84430"/>
    <w:rsid w:val="0009284C"/>
    <w:rsid w:val="000B72A6"/>
    <w:rsid w:val="000E6A40"/>
    <w:rsid w:val="00116903"/>
    <w:rsid w:val="00134E60"/>
    <w:rsid w:val="00162113"/>
    <w:rsid w:val="00176335"/>
    <w:rsid w:val="00187629"/>
    <w:rsid w:val="001917A9"/>
    <w:rsid w:val="00191EE4"/>
    <w:rsid w:val="00197E29"/>
    <w:rsid w:val="001C1BFF"/>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4FA6"/>
    <w:rsid w:val="003973BF"/>
    <w:rsid w:val="003B4A1E"/>
    <w:rsid w:val="003B4E0F"/>
    <w:rsid w:val="003D1FAB"/>
    <w:rsid w:val="00401CE4"/>
    <w:rsid w:val="004072BE"/>
    <w:rsid w:val="004254F1"/>
    <w:rsid w:val="0044497C"/>
    <w:rsid w:val="00465CC6"/>
    <w:rsid w:val="00477108"/>
    <w:rsid w:val="00477C43"/>
    <w:rsid w:val="004A2329"/>
    <w:rsid w:val="004A466C"/>
    <w:rsid w:val="004A6F23"/>
    <w:rsid w:val="004C03E1"/>
    <w:rsid w:val="004C69B1"/>
    <w:rsid w:val="004E6073"/>
    <w:rsid w:val="0050417A"/>
    <w:rsid w:val="00511437"/>
    <w:rsid w:val="00543D0F"/>
    <w:rsid w:val="0055281B"/>
    <w:rsid w:val="0056409B"/>
    <w:rsid w:val="00565880"/>
    <w:rsid w:val="00567678"/>
    <w:rsid w:val="005774F7"/>
    <w:rsid w:val="0058229C"/>
    <w:rsid w:val="005830A2"/>
    <w:rsid w:val="005A6A00"/>
    <w:rsid w:val="005B049B"/>
    <w:rsid w:val="005D28B6"/>
    <w:rsid w:val="005D5A9F"/>
    <w:rsid w:val="005E47DB"/>
    <w:rsid w:val="005F73F0"/>
    <w:rsid w:val="006552C7"/>
    <w:rsid w:val="00660C35"/>
    <w:rsid w:val="006721DC"/>
    <w:rsid w:val="00673839"/>
    <w:rsid w:val="006759C7"/>
    <w:rsid w:val="00684C53"/>
    <w:rsid w:val="006905EA"/>
    <w:rsid w:val="006A4F89"/>
    <w:rsid w:val="006B0CE9"/>
    <w:rsid w:val="006B5522"/>
    <w:rsid w:val="006B741F"/>
    <w:rsid w:val="006D21FB"/>
    <w:rsid w:val="006E1F17"/>
    <w:rsid w:val="006E6CF0"/>
    <w:rsid w:val="006E760E"/>
    <w:rsid w:val="007007DC"/>
    <w:rsid w:val="00713B22"/>
    <w:rsid w:val="00721DD7"/>
    <w:rsid w:val="00727D51"/>
    <w:rsid w:val="00753D3A"/>
    <w:rsid w:val="007B4BF1"/>
    <w:rsid w:val="007C5AD2"/>
    <w:rsid w:val="007C6617"/>
    <w:rsid w:val="007D1E1A"/>
    <w:rsid w:val="007E6F17"/>
    <w:rsid w:val="007E7ACE"/>
    <w:rsid w:val="0080614F"/>
    <w:rsid w:val="00810BCE"/>
    <w:rsid w:val="00811B6E"/>
    <w:rsid w:val="0081460F"/>
    <w:rsid w:val="008221CD"/>
    <w:rsid w:val="0082411F"/>
    <w:rsid w:val="00827208"/>
    <w:rsid w:val="00861EDE"/>
    <w:rsid w:val="00866146"/>
    <w:rsid w:val="008735D6"/>
    <w:rsid w:val="008743B3"/>
    <w:rsid w:val="008C166D"/>
    <w:rsid w:val="008D0758"/>
    <w:rsid w:val="008D3383"/>
    <w:rsid w:val="008F0F08"/>
    <w:rsid w:val="008F17D3"/>
    <w:rsid w:val="00906922"/>
    <w:rsid w:val="0090789D"/>
    <w:rsid w:val="00914168"/>
    <w:rsid w:val="009334AD"/>
    <w:rsid w:val="00945088"/>
    <w:rsid w:val="00961DCD"/>
    <w:rsid w:val="00974271"/>
    <w:rsid w:val="009B1E7B"/>
    <w:rsid w:val="009B5092"/>
    <w:rsid w:val="009E178B"/>
    <w:rsid w:val="009E6119"/>
    <w:rsid w:val="00A16B92"/>
    <w:rsid w:val="00A33112"/>
    <w:rsid w:val="00A43736"/>
    <w:rsid w:val="00A64DFF"/>
    <w:rsid w:val="00A70CEF"/>
    <w:rsid w:val="00A75609"/>
    <w:rsid w:val="00A8442D"/>
    <w:rsid w:val="00A9665D"/>
    <w:rsid w:val="00A96980"/>
    <w:rsid w:val="00A9723A"/>
    <w:rsid w:val="00AB11E6"/>
    <w:rsid w:val="00AC3864"/>
    <w:rsid w:val="00AD79C2"/>
    <w:rsid w:val="00AE46EB"/>
    <w:rsid w:val="00AE57E8"/>
    <w:rsid w:val="00AF50AD"/>
    <w:rsid w:val="00B06FF2"/>
    <w:rsid w:val="00B21CF6"/>
    <w:rsid w:val="00B2458F"/>
    <w:rsid w:val="00B37FD7"/>
    <w:rsid w:val="00B50CD6"/>
    <w:rsid w:val="00B52165"/>
    <w:rsid w:val="00B7061D"/>
    <w:rsid w:val="00B767AC"/>
    <w:rsid w:val="00B97990"/>
    <w:rsid w:val="00BA2861"/>
    <w:rsid w:val="00BD128E"/>
    <w:rsid w:val="00BE6F4F"/>
    <w:rsid w:val="00BF1AA1"/>
    <w:rsid w:val="00C00B53"/>
    <w:rsid w:val="00C07647"/>
    <w:rsid w:val="00C14E75"/>
    <w:rsid w:val="00C229AB"/>
    <w:rsid w:val="00C24E4E"/>
    <w:rsid w:val="00C275FF"/>
    <w:rsid w:val="00C41BB6"/>
    <w:rsid w:val="00C50145"/>
    <w:rsid w:val="00C7076E"/>
    <w:rsid w:val="00C906EA"/>
    <w:rsid w:val="00CA1029"/>
    <w:rsid w:val="00CA250A"/>
    <w:rsid w:val="00CB4820"/>
    <w:rsid w:val="00CB4A54"/>
    <w:rsid w:val="00CB5099"/>
    <w:rsid w:val="00CC464A"/>
    <w:rsid w:val="00CC7B94"/>
    <w:rsid w:val="00CF466D"/>
    <w:rsid w:val="00CF4DA1"/>
    <w:rsid w:val="00D05F9C"/>
    <w:rsid w:val="00D0630A"/>
    <w:rsid w:val="00D20BBE"/>
    <w:rsid w:val="00D35F85"/>
    <w:rsid w:val="00D6272D"/>
    <w:rsid w:val="00D62F25"/>
    <w:rsid w:val="00D6486E"/>
    <w:rsid w:val="00D66342"/>
    <w:rsid w:val="00D7333F"/>
    <w:rsid w:val="00D75BE2"/>
    <w:rsid w:val="00DB13BA"/>
    <w:rsid w:val="00DB7E47"/>
    <w:rsid w:val="00DC0BD0"/>
    <w:rsid w:val="00DC11B0"/>
    <w:rsid w:val="00DC4E63"/>
    <w:rsid w:val="00DE195A"/>
    <w:rsid w:val="00E16925"/>
    <w:rsid w:val="00E42620"/>
    <w:rsid w:val="00E51637"/>
    <w:rsid w:val="00E537B6"/>
    <w:rsid w:val="00E67D64"/>
    <w:rsid w:val="00E77F04"/>
    <w:rsid w:val="00EB43BE"/>
    <w:rsid w:val="00EC0A64"/>
    <w:rsid w:val="00ED505B"/>
    <w:rsid w:val="00ED53C6"/>
    <w:rsid w:val="00F33CC8"/>
    <w:rsid w:val="00F37C7A"/>
    <w:rsid w:val="00F43337"/>
    <w:rsid w:val="00F568C7"/>
    <w:rsid w:val="00F60296"/>
    <w:rsid w:val="00F6729F"/>
    <w:rsid w:val="00F7264D"/>
    <w:rsid w:val="00F8454E"/>
    <w:rsid w:val="00F85214"/>
    <w:rsid w:val="00F85526"/>
    <w:rsid w:val="00F9329C"/>
    <w:rsid w:val="00F95364"/>
    <w:rsid w:val="00F97A4E"/>
    <w:rsid w:val="00FB3D5C"/>
    <w:rsid w:val="00FC65D2"/>
    <w:rsid w:val="00FD6B15"/>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github.com/CBIIT/HPC_DME_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www.ibm.com/cloud-computing/products/storage/object-storage/why-cos/"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hyperlink" Target="https://irods.org/"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blob/master/doc/guides/HPC_User_Guide.docx"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40</cp:revision>
  <dcterms:created xsi:type="dcterms:W3CDTF">2018-09-05T20:32:00Z</dcterms:created>
  <dcterms:modified xsi:type="dcterms:W3CDTF">2019-03-01T17:24:00Z</dcterms:modified>
</cp:coreProperties>
</file>