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E6AF251"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2A0287">
        <w:rPr>
          <w:b/>
          <w:bCs/>
          <w:kern w:val="36"/>
          <w:sz w:val="32"/>
          <w:szCs w:val="32"/>
        </w:rPr>
        <w:t>3</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DAD4138"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2A0287">
              <w:rPr>
                <w:rFonts w:cstheme="minorHAnsi"/>
                <w:sz w:val="28"/>
                <w:szCs w:val="28"/>
              </w:rPr>
              <w:t>3</w:t>
            </w:r>
            <w:r w:rsidRPr="00D66342">
              <w:rPr>
                <w:rFonts w:cstheme="minorHAnsi"/>
                <w:sz w:val="28"/>
                <w:szCs w:val="28"/>
              </w:rPr>
              <w:t>.0</w:t>
            </w:r>
          </w:p>
          <w:p w14:paraId="43F84EAF" w14:textId="45B472F7" w:rsidR="00E16925" w:rsidRPr="00D66342" w:rsidRDefault="0005460B" w:rsidP="00E16925">
            <w:pPr>
              <w:rPr>
                <w:rFonts w:cstheme="minorHAnsi"/>
                <w:sz w:val="28"/>
                <w:szCs w:val="28"/>
              </w:rPr>
            </w:pPr>
            <w:r w:rsidRPr="00D66342">
              <w:rPr>
                <w:rFonts w:cstheme="minorHAnsi"/>
                <w:sz w:val="28"/>
                <w:szCs w:val="28"/>
              </w:rPr>
              <w:t xml:space="preserve">Date: </w:t>
            </w:r>
            <w:r w:rsidR="00BA7437">
              <w:rPr>
                <w:rFonts w:cstheme="minorHAnsi"/>
                <w:sz w:val="28"/>
                <w:szCs w:val="28"/>
              </w:rPr>
              <w:t>March</w:t>
            </w:r>
            <w:r w:rsidR="00DD4658">
              <w:rPr>
                <w:rFonts w:cstheme="minorHAnsi"/>
                <w:sz w:val="28"/>
                <w:szCs w:val="28"/>
              </w:rPr>
              <w:t xml:space="preserve"> </w:t>
            </w:r>
            <w:r w:rsidR="002A0287">
              <w:rPr>
                <w:rFonts w:cstheme="minorHAnsi"/>
                <w:sz w:val="28"/>
                <w:szCs w:val="28"/>
              </w:rPr>
              <w:t>9</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w:t>
            </w:r>
            <w:proofErr w:type="gramStart"/>
            <w:r w:rsidRPr="00D66342">
              <w:rPr>
                <w:rFonts w:cstheme="minorHAnsi"/>
                <w:sz w:val="28"/>
                <w:szCs w:val="28"/>
              </w:rPr>
              <w:t xml:space="preserve">- </w:t>
            </w:r>
            <w:r w:rsidR="006905EA" w:rsidRPr="00D66342">
              <w:rPr>
                <w:rFonts w:cstheme="minorHAnsi"/>
                <w:sz w:val="28"/>
                <w:szCs w:val="28"/>
              </w:rPr>
              <w:t xml:space="preserve"> </w:t>
            </w:r>
            <w:r w:rsidR="005A6A00" w:rsidRPr="00D66342">
              <w:rPr>
                <w:rFonts w:cstheme="minorHAnsi"/>
                <w:sz w:val="28"/>
                <w:szCs w:val="28"/>
              </w:rPr>
              <w:t>December</w:t>
            </w:r>
            <w:proofErr w:type="gramEnd"/>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w:t>
            </w:r>
            <w:proofErr w:type="gramStart"/>
            <w:r w:rsidRPr="00D66342">
              <w:rPr>
                <w:rFonts w:cstheme="minorHAnsi"/>
                <w:sz w:val="28"/>
                <w:szCs w:val="28"/>
              </w:rPr>
              <w:t>-  May</w:t>
            </w:r>
            <w:proofErr w:type="gramEnd"/>
            <w:r w:rsidRPr="00D66342">
              <w:rPr>
                <w:rFonts w:cstheme="minorHAnsi"/>
                <w:sz w:val="28"/>
                <w:szCs w:val="28"/>
              </w:rPr>
              <w:t xml:space="preserve">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w:t>
            </w:r>
            <w:proofErr w:type="gramStart"/>
            <w:r w:rsidRPr="00D66342">
              <w:rPr>
                <w:rFonts w:cstheme="minorHAnsi"/>
                <w:sz w:val="28"/>
                <w:szCs w:val="28"/>
              </w:rPr>
              <w:t>-  June</w:t>
            </w:r>
            <w:proofErr w:type="gramEnd"/>
            <w:r w:rsidRPr="00D66342">
              <w:rPr>
                <w:rFonts w:cstheme="minorHAnsi"/>
                <w:sz w:val="28"/>
                <w:szCs w:val="28"/>
              </w:rPr>
              <w:t xml:space="preserv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 xml:space="preserve">v1.3.0 </w:t>
            </w:r>
            <w:proofErr w:type="gramStart"/>
            <w:r w:rsidRPr="00D66342">
              <w:rPr>
                <w:rFonts w:cstheme="minorHAnsi"/>
                <w:sz w:val="28"/>
                <w:szCs w:val="28"/>
              </w:rPr>
              <w:t>-  September</w:t>
            </w:r>
            <w:proofErr w:type="gramEnd"/>
            <w:r w:rsidRPr="00D66342">
              <w:rPr>
                <w:rFonts w:cstheme="minorHAnsi"/>
                <w:sz w:val="28"/>
                <w:szCs w:val="28"/>
              </w:rPr>
              <w:t xml:space="preserve">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w:t>
            </w:r>
            <w:proofErr w:type="gramStart"/>
            <w:r w:rsidRPr="00D66342">
              <w:rPr>
                <w:rFonts w:cstheme="minorHAnsi"/>
                <w:sz w:val="28"/>
                <w:szCs w:val="28"/>
              </w:rPr>
              <w:t xml:space="preserve">-  </w:t>
            </w:r>
            <w:r w:rsidR="00961DCD" w:rsidRPr="00D66342">
              <w:rPr>
                <w:rFonts w:cstheme="minorHAnsi"/>
                <w:sz w:val="28"/>
                <w:szCs w:val="28"/>
              </w:rPr>
              <w:t>November</w:t>
            </w:r>
            <w:proofErr w:type="gramEnd"/>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 xml:space="preserve">v1.5.0 </w:t>
            </w:r>
            <w:proofErr w:type="gramStart"/>
            <w:r w:rsidRPr="00D66342">
              <w:rPr>
                <w:rFonts w:cstheme="minorHAnsi"/>
                <w:sz w:val="28"/>
                <w:szCs w:val="28"/>
              </w:rPr>
              <w:t>-  December</w:t>
            </w:r>
            <w:proofErr w:type="gramEnd"/>
            <w:r w:rsidRPr="00D66342">
              <w:rPr>
                <w:rFonts w:cstheme="minorHAnsi"/>
                <w:sz w:val="28"/>
                <w:szCs w:val="28"/>
              </w:rPr>
              <w:t xml:space="preserve">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w:t>
            </w:r>
            <w:proofErr w:type="gramStart"/>
            <w:r w:rsidRPr="00D66342">
              <w:rPr>
                <w:rFonts w:cstheme="minorHAnsi"/>
                <w:sz w:val="28"/>
                <w:szCs w:val="28"/>
              </w:rPr>
              <w:t xml:space="preserve">-  </w:t>
            </w:r>
            <w:r w:rsidR="00A64DFF" w:rsidRPr="00D66342">
              <w:rPr>
                <w:rFonts w:cstheme="minorHAnsi"/>
                <w:sz w:val="28"/>
                <w:szCs w:val="28"/>
              </w:rPr>
              <w:t>February</w:t>
            </w:r>
            <w:proofErr w:type="gramEnd"/>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C2803BB" w:rsidR="002A0287" w:rsidRDefault="002A0287" w:rsidP="0023074C">
            <w:pPr>
              <w:rPr>
                <w:rFonts w:cstheme="minorHAnsi"/>
                <w:sz w:val="28"/>
                <w:szCs w:val="28"/>
              </w:rPr>
            </w:pPr>
            <w:r>
              <w:rPr>
                <w:rFonts w:cstheme="minorHAnsi"/>
                <w:sz w:val="28"/>
                <w:szCs w:val="28"/>
              </w:rPr>
              <w:t>v1.23.0 – March 9,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lastRenderedPageBreak/>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0624168C" w:rsidR="00F568C7" w:rsidRDefault="00F568C7" w:rsidP="00F568C7">
            <w:pPr>
              <w:rPr>
                <w:rFonts w:cstheme="minorHAnsi"/>
                <w:b/>
                <w:sz w:val="28"/>
                <w:szCs w:val="28"/>
                <w:u w:val="single"/>
              </w:rPr>
            </w:pPr>
            <w:r w:rsidRPr="00D66342">
              <w:rPr>
                <w:rFonts w:cstheme="minorHAnsi"/>
                <w:b/>
                <w:sz w:val="28"/>
                <w:szCs w:val="28"/>
                <w:u w:val="single"/>
              </w:rPr>
              <w:t>Enhancements:</w:t>
            </w:r>
          </w:p>
          <w:p w14:paraId="3181A4C5" w14:textId="559ADDFA" w:rsidR="002A0287" w:rsidRDefault="002A0287" w:rsidP="00F568C7">
            <w:pPr>
              <w:rPr>
                <w:rFonts w:cstheme="minorHAnsi"/>
                <w:b/>
                <w:sz w:val="28"/>
                <w:szCs w:val="28"/>
                <w:u w:val="single"/>
              </w:rPr>
            </w:pPr>
          </w:p>
          <w:p w14:paraId="5FD3A2A3" w14:textId="511C8078" w:rsidR="002A0287" w:rsidRDefault="002A0287" w:rsidP="002A0287">
            <w:pPr>
              <w:rPr>
                <w:sz w:val="28"/>
                <w:szCs w:val="28"/>
              </w:rPr>
            </w:pPr>
            <w:r w:rsidRPr="00AA2222">
              <w:rPr>
                <w:sz w:val="28"/>
                <w:szCs w:val="28"/>
                <w:u w:val="single"/>
              </w:rPr>
              <w:t>HPCDATAMGM-1</w:t>
            </w:r>
            <w:r>
              <w:rPr>
                <w:sz w:val="28"/>
                <w:szCs w:val="28"/>
                <w:u w:val="single"/>
              </w:rPr>
              <w:t>252</w:t>
            </w:r>
            <w:r w:rsidRPr="00AA2222">
              <w:rPr>
                <w:sz w:val="28"/>
                <w:szCs w:val="28"/>
                <w:u w:val="single"/>
              </w:rPr>
              <w:t>:</w:t>
            </w:r>
            <w:r>
              <w:rPr>
                <w:sz w:val="28"/>
                <w:szCs w:val="28"/>
              </w:rPr>
              <w:t xml:space="preserve"> </w:t>
            </w:r>
            <w:r w:rsidR="00DC4159">
              <w:rPr>
                <w:sz w:val="28"/>
                <w:szCs w:val="28"/>
              </w:rPr>
              <w:t>Added new REST API to enable users to c</w:t>
            </w:r>
            <w:r>
              <w:rPr>
                <w:sz w:val="28"/>
                <w:szCs w:val="28"/>
              </w:rPr>
              <w:t xml:space="preserve">ancel </w:t>
            </w:r>
            <w:r w:rsidR="00DC4159">
              <w:rPr>
                <w:sz w:val="28"/>
                <w:szCs w:val="28"/>
              </w:rPr>
              <w:t>d</w:t>
            </w:r>
            <w:r>
              <w:rPr>
                <w:sz w:val="28"/>
                <w:szCs w:val="28"/>
              </w:rPr>
              <w:t>ownload</w:t>
            </w:r>
            <w:r w:rsidR="00DC4159">
              <w:rPr>
                <w:sz w:val="28"/>
                <w:szCs w:val="28"/>
              </w:rPr>
              <w:t xml:space="preserve"> requests</w:t>
            </w:r>
            <w:r>
              <w:rPr>
                <w:sz w:val="28"/>
                <w:szCs w:val="28"/>
              </w:rPr>
              <w:t xml:space="preserve"> </w:t>
            </w:r>
            <w:r>
              <w:rPr>
                <w:sz w:val="28"/>
                <w:szCs w:val="28"/>
              </w:rPr>
              <w:t>for list of collections and list of objects</w:t>
            </w:r>
            <w:r>
              <w:rPr>
                <w:sz w:val="28"/>
                <w:szCs w:val="28"/>
              </w:rPr>
              <w:t>. For details, refer to section 5.4</w:t>
            </w:r>
            <w:r w:rsidR="00DC4159">
              <w:rPr>
                <w:sz w:val="28"/>
                <w:szCs w:val="28"/>
              </w:rPr>
              <w:t>6</w:t>
            </w:r>
            <w:r>
              <w:rPr>
                <w:sz w:val="28"/>
                <w:szCs w:val="28"/>
              </w:rPr>
              <w:t xml:space="preserve"> of the </w:t>
            </w:r>
            <w:hyperlink r:id="rId6" w:history="1">
              <w:r w:rsidRPr="006658B8">
                <w:rPr>
                  <w:rStyle w:val="Hyperlink"/>
                  <w:sz w:val="28"/>
                  <w:szCs w:val="28"/>
                </w:rPr>
                <w:t>DME API Specification</w:t>
              </w:r>
            </w:hyperlink>
            <w:r>
              <w:rPr>
                <w:sz w:val="28"/>
                <w:szCs w:val="28"/>
              </w:rPr>
              <w:t>.</w:t>
            </w:r>
          </w:p>
          <w:p w14:paraId="31429371" w14:textId="77777777" w:rsidR="002A0287" w:rsidRDefault="002A0287" w:rsidP="00F568C7">
            <w:pPr>
              <w:rPr>
                <w:rFonts w:cstheme="minorHAnsi"/>
                <w:b/>
                <w:sz w:val="28"/>
                <w:szCs w:val="28"/>
                <w:u w:val="single"/>
              </w:rPr>
            </w:pPr>
          </w:p>
          <w:p w14:paraId="3A3BFFEA" w14:textId="51CE99AA" w:rsidR="00FA25CA" w:rsidRDefault="002A0287" w:rsidP="00F568C7">
            <w:pPr>
              <w:rPr>
                <w:rFonts w:cstheme="minorHAnsi"/>
                <w:bCs/>
                <w:sz w:val="28"/>
                <w:szCs w:val="28"/>
              </w:rPr>
            </w:pPr>
            <w:r w:rsidRPr="002A0287">
              <w:rPr>
                <w:rFonts w:cstheme="minorHAnsi"/>
                <w:bCs/>
                <w:sz w:val="28"/>
                <w:szCs w:val="28"/>
                <w:u w:val="single"/>
              </w:rPr>
              <w:t>HPCDATAMGM-1215</w:t>
            </w:r>
            <w:r w:rsidRPr="000F4CEB">
              <w:rPr>
                <w:rFonts w:cstheme="minorHAnsi"/>
                <w:bCs/>
                <w:sz w:val="28"/>
                <w:szCs w:val="28"/>
              </w:rPr>
              <w:t xml:space="preserve">: </w:t>
            </w:r>
            <w:r w:rsidR="00381A2F" w:rsidRPr="000F4CEB">
              <w:rPr>
                <w:rFonts w:cstheme="minorHAnsi"/>
                <w:bCs/>
                <w:sz w:val="28"/>
                <w:szCs w:val="28"/>
              </w:rPr>
              <w:t>A</w:t>
            </w:r>
            <w:r w:rsidR="00381A2F" w:rsidRPr="00381A2F">
              <w:rPr>
                <w:rFonts w:cstheme="minorHAnsi"/>
                <w:bCs/>
                <w:sz w:val="28"/>
                <w:szCs w:val="28"/>
              </w:rPr>
              <w:t>dded t</w:t>
            </w:r>
            <w:r w:rsidR="00381A2F">
              <w:rPr>
                <w:rFonts w:cstheme="minorHAnsi"/>
                <w:bCs/>
                <w:sz w:val="28"/>
                <w:szCs w:val="28"/>
              </w:rPr>
              <w:t xml:space="preserve">he ability to cancel download requests </w:t>
            </w:r>
            <w:r w:rsidR="00DC4159">
              <w:rPr>
                <w:rFonts w:cstheme="minorHAnsi"/>
                <w:bCs/>
                <w:sz w:val="28"/>
                <w:szCs w:val="28"/>
              </w:rPr>
              <w:t xml:space="preserve">(for collections, list of collections and list of objects) </w:t>
            </w:r>
            <w:r w:rsidR="00381A2F">
              <w:rPr>
                <w:rFonts w:cstheme="minorHAnsi"/>
                <w:bCs/>
                <w:sz w:val="28"/>
                <w:szCs w:val="28"/>
              </w:rPr>
              <w:t>through the web application GUI. A cancel icon will no</w:t>
            </w:r>
            <w:r w:rsidR="00B76382">
              <w:rPr>
                <w:rFonts w:cstheme="minorHAnsi"/>
                <w:bCs/>
                <w:sz w:val="28"/>
                <w:szCs w:val="28"/>
              </w:rPr>
              <w:t>w</w:t>
            </w:r>
            <w:r w:rsidR="00381A2F">
              <w:rPr>
                <w:rFonts w:cstheme="minorHAnsi"/>
                <w:bCs/>
                <w:sz w:val="28"/>
                <w:szCs w:val="28"/>
              </w:rPr>
              <w:t xml:space="preserve"> be available on the Download Task page for ongoing requests. For additional information, refer to </w:t>
            </w:r>
            <w:r w:rsidR="00B76382">
              <w:rPr>
                <w:rFonts w:cstheme="minorHAnsi"/>
                <w:bCs/>
                <w:sz w:val="28"/>
                <w:szCs w:val="28"/>
              </w:rPr>
              <w:t xml:space="preserve">the </w:t>
            </w:r>
            <w:r w:rsidR="00B76382">
              <w:rPr>
                <w:rFonts w:cstheme="minorHAnsi"/>
                <w:bCs/>
                <w:sz w:val="28"/>
                <w:szCs w:val="28"/>
              </w:rPr>
              <w:fldChar w:fldCharType="begin"/>
            </w:r>
            <w:r w:rsidR="002408D6">
              <w:rPr>
                <w:rFonts w:cstheme="minorHAnsi"/>
                <w:bCs/>
                <w:sz w:val="28"/>
                <w:szCs w:val="28"/>
              </w:rPr>
              <w:instrText>HYPERLINK "https://wiki.nci.nih.gov/display/DMEdoc/Viewing+Download+Status"</w:instrText>
            </w:r>
            <w:r w:rsidR="002408D6">
              <w:rPr>
                <w:rFonts w:cstheme="minorHAnsi"/>
                <w:bCs/>
                <w:sz w:val="28"/>
                <w:szCs w:val="28"/>
              </w:rPr>
            </w:r>
            <w:r w:rsidR="00B76382">
              <w:rPr>
                <w:rFonts w:cstheme="minorHAnsi"/>
                <w:bCs/>
                <w:sz w:val="28"/>
                <w:szCs w:val="28"/>
              </w:rPr>
              <w:fldChar w:fldCharType="separate"/>
            </w:r>
            <w:r w:rsidR="00B76382" w:rsidRPr="00B76382">
              <w:rPr>
                <w:rStyle w:val="Hyperlink"/>
                <w:rFonts w:cstheme="minorHAnsi"/>
                <w:bCs/>
                <w:sz w:val="28"/>
                <w:szCs w:val="28"/>
              </w:rPr>
              <w:t>Viewing Download Status</w:t>
            </w:r>
            <w:r w:rsidR="00B76382">
              <w:rPr>
                <w:rFonts w:cstheme="minorHAnsi"/>
                <w:bCs/>
                <w:sz w:val="28"/>
                <w:szCs w:val="28"/>
              </w:rPr>
              <w:fldChar w:fldCharType="end"/>
            </w:r>
            <w:r w:rsidR="00B76382">
              <w:rPr>
                <w:rFonts w:cstheme="minorHAnsi"/>
                <w:bCs/>
                <w:sz w:val="28"/>
                <w:szCs w:val="28"/>
              </w:rPr>
              <w:t xml:space="preserve"> </w:t>
            </w:r>
            <w:r w:rsidR="000F4CEB" w:rsidRPr="000F4CEB">
              <w:rPr>
                <w:bCs/>
                <w:sz w:val="28"/>
                <w:szCs w:val="28"/>
              </w:rPr>
              <w:t>p</w:t>
            </w:r>
            <w:r w:rsidR="000F4CEB" w:rsidRPr="000F4CEB">
              <w:rPr>
                <w:rFonts w:cstheme="minorHAnsi"/>
                <w:bCs/>
                <w:sz w:val="28"/>
                <w:szCs w:val="28"/>
              </w:rPr>
              <w:t>age.</w:t>
            </w:r>
          </w:p>
          <w:p w14:paraId="1F750501" w14:textId="674DBEEB" w:rsidR="000F4CEB" w:rsidRDefault="000F4CEB" w:rsidP="00F568C7"/>
          <w:p w14:paraId="2CA2291F" w14:textId="2A07C48A" w:rsidR="000F4CEB" w:rsidRPr="000F4CEB" w:rsidRDefault="000F4CEB" w:rsidP="00F568C7">
            <w:pPr>
              <w:rPr>
                <w:sz w:val="28"/>
                <w:szCs w:val="28"/>
              </w:rPr>
            </w:pPr>
            <w:r w:rsidRPr="00DC4159">
              <w:rPr>
                <w:sz w:val="28"/>
                <w:szCs w:val="28"/>
                <w:u w:val="single"/>
              </w:rPr>
              <w:t>HPCDATAMGM-1217</w:t>
            </w:r>
            <w:r w:rsidRPr="000F4CEB">
              <w:rPr>
                <w:sz w:val="28"/>
                <w:szCs w:val="28"/>
              </w:rPr>
              <w:t xml:space="preserve">: </w:t>
            </w:r>
            <w:r>
              <w:rPr>
                <w:sz w:val="28"/>
                <w:szCs w:val="28"/>
              </w:rPr>
              <w:t xml:space="preserve">Added the ability to </w:t>
            </w:r>
            <w:r w:rsidR="00DC4159">
              <w:rPr>
                <w:sz w:val="28"/>
                <w:szCs w:val="28"/>
              </w:rPr>
              <w:t xml:space="preserve">upload </w:t>
            </w:r>
            <w:r>
              <w:rPr>
                <w:sz w:val="28"/>
                <w:szCs w:val="28"/>
              </w:rPr>
              <w:t xml:space="preserve">data from </w:t>
            </w:r>
            <w:r w:rsidR="00EE0A7C">
              <w:rPr>
                <w:sz w:val="28"/>
                <w:szCs w:val="28"/>
              </w:rPr>
              <w:t>an S3 bucket to t</w:t>
            </w:r>
            <w:r w:rsidR="00575549">
              <w:rPr>
                <w:sz w:val="28"/>
                <w:szCs w:val="28"/>
              </w:rPr>
              <w:t>he archive</w:t>
            </w:r>
            <w:r>
              <w:rPr>
                <w:sz w:val="28"/>
                <w:szCs w:val="28"/>
              </w:rPr>
              <w:t xml:space="preserve"> through the web application GUI.  This will be available as an additional option in the Register Bulk Data menu. For additional information, refer to </w:t>
            </w:r>
            <w:hyperlink r:id="rId7" w:history="1">
              <w:r w:rsidRPr="000F4CEB">
                <w:rPr>
                  <w:rStyle w:val="Hyperlink"/>
                  <w:sz w:val="28"/>
                  <w:szCs w:val="28"/>
                </w:rPr>
                <w:t>Uploading Data in Bulk via the GUI</w:t>
              </w:r>
            </w:hyperlink>
            <w:r>
              <w:rPr>
                <w:sz w:val="28"/>
                <w:szCs w:val="28"/>
              </w:rPr>
              <w:t xml:space="preserve"> page.</w:t>
            </w:r>
          </w:p>
          <w:p w14:paraId="6C780C58" w14:textId="656FA67E" w:rsidR="00381A2F" w:rsidRDefault="00381A2F" w:rsidP="00F568C7">
            <w:pPr>
              <w:rPr>
                <w:rFonts w:cstheme="minorHAnsi"/>
                <w:bCs/>
                <w:sz w:val="28"/>
                <w:szCs w:val="28"/>
              </w:rPr>
            </w:pPr>
          </w:p>
          <w:p w14:paraId="6F084BD7" w14:textId="639E1FA7" w:rsidR="00174EC3" w:rsidRPr="00C117F1" w:rsidRDefault="00174EC3" w:rsidP="00174EC3">
            <w:pPr>
              <w:rPr>
                <w:bCs/>
                <w:sz w:val="28"/>
                <w:szCs w:val="28"/>
              </w:rPr>
            </w:pPr>
            <w:r>
              <w:rPr>
                <w:rFonts w:cstheme="minorHAnsi"/>
                <w:bCs/>
                <w:sz w:val="28"/>
                <w:szCs w:val="28"/>
              </w:rPr>
              <w:t xml:space="preserve">HPCDATAMGM-1249: Enhanced the web application GUI to also display the optional metadata names in the list of metadata to input during collection or data object registration. </w:t>
            </w:r>
            <w:r w:rsidRPr="00174EC3">
              <w:rPr>
                <w:rFonts w:cstheme="minorHAnsi"/>
                <w:bCs/>
                <w:sz w:val="28"/>
                <w:szCs w:val="28"/>
              </w:rPr>
              <w:t xml:space="preserve">Presently only mandatory metadata names are is displayed. For additional information, refer to </w:t>
            </w:r>
            <w:hyperlink r:id="rId8" w:history="1">
              <w:r w:rsidRPr="00174EC3">
                <w:rPr>
                  <w:rStyle w:val="Hyperlink"/>
                  <w:bCs/>
                  <w:sz w:val="28"/>
                  <w:szCs w:val="28"/>
                </w:rPr>
                <w:t>Creating an Empty Collection via the GUI</w:t>
              </w:r>
            </w:hyperlink>
            <w:r w:rsidRPr="00174EC3">
              <w:rPr>
                <w:bCs/>
                <w:sz w:val="28"/>
                <w:szCs w:val="28"/>
              </w:rPr>
              <w:t xml:space="preserve"> and </w:t>
            </w:r>
            <w:hyperlink r:id="rId9" w:history="1">
              <w:r w:rsidRPr="00174EC3">
                <w:rPr>
                  <w:rStyle w:val="Hyperlink"/>
                  <w:bCs/>
                  <w:sz w:val="28"/>
                  <w:szCs w:val="28"/>
                </w:rPr>
                <w:t>Registering a Data File via the GUI</w:t>
              </w:r>
            </w:hyperlink>
            <w:r w:rsidRPr="00174EC3">
              <w:rPr>
                <w:rStyle w:val="pluginpagetreechildrenspan"/>
                <w:bCs/>
                <w:sz w:val="28"/>
                <w:szCs w:val="28"/>
              </w:rPr>
              <w:t xml:space="preserve"> </w:t>
            </w:r>
            <w:r w:rsidR="00C117F1" w:rsidRPr="00C117F1">
              <w:rPr>
                <w:rStyle w:val="pluginpagetreechildrenspan"/>
                <w:bCs/>
                <w:sz w:val="28"/>
                <w:szCs w:val="28"/>
              </w:rPr>
              <w:t>pages.</w:t>
            </w:r>
          </w:p>
          <w:p w14:paraId="15602FA9" w14:textId="26111274" w:rsidR="008F4D9B" w:rsidRDefault="008F4D9B" w:rsidP="005431C2">
            <w:pPr>
              <w:rPr>
                <w:rStyle w:val="Hyperlink"/>
                <w:color w:val="000000" w:themeColor="text1"/>
              </w:rPr>
            </w:pPr>
          </w:p>
          <w:p w14:paraId="5C8FF320" w14:textId="18CD25CB" w:rsidR="00BD748C" w:rsidRDefault="00BD748C" w:rsidP="00BD748C">
            <w:pPr>
              <w:rPr>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3E9543B8" w14:textId="5EAB0464" w:rsidR="00284EEE" w:rsidRPr="00A32EAE" w:rsidRDefault="002A0C16" w:rsidP="00284EEE">
            <w:pPr>
              <w:rPr>
                <w:sz w:val="28"/>
                <w:szCs w:val="28"/>
              </w:rPr>
            </w:pPr>
            <w:bookmarkStart w:id="0" w:name="_GoBack"/>
            <w:bookmarkEnd w:id="0"/>
            <w:r w:rsidRPr="00C57817">
              <w:rPr>
                <w:rFonts w:cstheme="minorHAnsi"/>
                <w:color w:val="000000"/>
                <w:sz w:val="28"/>
                <w:szCs w:val="28"/>
                <w:u w:val="single"/>
              </w:rPr>
              <w:t>HPCDAMAMGM-12</w:t>
            </w:r>
            <w:r w:rsidR="00455360" w:rsidRPr="00C57817">
              <w:rPr>
                <w:rFonts w:cstheme="minorHAnsi"/>
                <w:color w:val="000000"/>
                <w:sz w:val="28"/>
                <w:szCs w:val="28"/>
                <w:u w:val="single"/>
              </w:rPr>
              <w:t>04</w:t>
            </w:r>
            <w:r>
              <w:rPr>
                <w:rFonts w:cstheme="minorHAnsi"/>
                <w:color w:val="000000"/>
                <w:sz w:val="28"/>
                <w:szCs w:val="28"/>
              </w:rPr>
              <w:t xml:space="preserve">: </w:t>
            </w:r>
            <w:r w:rsidR="00284EEE" w:rsidRPr="00A32EAE">
              <w:rPr>
                <w:rFonts w:cstheme="minorHAnsi"/>
                <w:color w:val="000000"/>
                <w:sz w:val="28"/>
                <w:szCs w:val="28"/>
              </w:rPr>
              <w:t xml:space="preserve">Added URL in the usage </w:t>
            </w:r>
            <w:r w:rsidR="00A32EAE">
              <w:rPr>
                <w:rFonts w:cstheme="minorHAnsi"/>
                <w:color w:val="000000"/>
                <w:sz w:val="28"/>
                <w:szCs w:val="28"/>
              </w:rPr>
              <w:t>information</w:t>
            </w:r>
            <w:r w:rsidR="00284EEE" w:rsidRPr="00A32EAE">
              <w:rPr>
                <w:rFonts w:cstheme="minorHAnsi"/>
                <w:color w:val="000000"/>
                <w:sz w:val="28"/>
                <w:szCs w:val="28"/>
              </w:rPr>
              <w:t xml:space="preserve"> of a CLU command to provide </w:t>
            </w:r>
            <w:r w:rsidR="00A32EAE">
              <w:rPr>
                <w:rFonts w:cstheme="minorHAnsi"/>
                <w:color w:val="000000"/>
                <w:sz w:val="28"/>
                <w:szCs w:val="28"/>
              </w:rPr>
              <w:t xml:space="preserve">a pointer to </w:t>
            </w:r>
            <w:r w:rsidR="00284EEE" w:rsidRPr="00A32EAE">
              <w:rPr>
                <w:rFonts w:cstheme="minorHAnsi"/>
                <w:color w:val="000000"/>
                <w:sz w:val="28"/>
                <w:szCs w:val="28"/>
              </w:rPr>
              <w:t>detailed information. This URL will point to the</w:t>
            </w:r>
            <w:r w:rsidR="00284EEE" w:rsidRPr="00A32EAE">
              <w:rPr>
                <w:sz w:val="28"/>
                <w:szCs w:val="28"/>
              </w:rPr>
              <w:t xml:space="preserve"> corresponding DME User Guide wiki page</w:t>
            </w:r>
            <w:r w:rsidR="00284EEE" w:rsidRPr="00A32EAE">
              <w:rPr>
                <w:sz w:val="28"/>
                <w:szCs w:val="28"/>
              </w:rPr>
              <w:t xml:space="preserve"> and will b</w:t>
            </w:r>
            <w:r w:rsidR="00A32EAE">
              <w:rPr>
                <w:sz w:val="28"/>
                <w:szCs w:val="28"/>
              </w:rPr>
              <w:t>e present at the end</w:t>
            </w:r>
            <w:r w:rsidR="00284EEE" w:rsidRPr="00A32EAE">
              <w:rPr>
                <w:sz w:val="28"/>
                <w:szCs w:val="28"/>
              </w:rPr>
              <w:t xml:space="preserve"> of the usage info</w:t>
            </w:r>
            <w:r w:rsidR="00A32EAE">
              <w:rPr>
                <w:sz w:val="28"/>
                <w:szCs w:val="28"/>
              </w:rPr>
              <w:t>rmation that is displayed</w:t>
            </w:r>
            <w:r w:rsidR="00284EEE" w:rsidRPr="00A32EAE">
              <w:rPr>
                <w:sz w:val="28"/>
                <w:szCs w:val="28"/>
              </w:rPr>
              <w:t xml:space="preserve"> when the user types the name of the </w:t>
            </w:r>
            <w:r w:rsidR="00A32EAE" w:rsidRPr="00A32EAE">
              <w:rPr>
                <w:sz w:val="28"/>
                <w:szCs w:val="28"/>
              </w:rPr>
              <w:t>CLU</w:t>
            </w:r>
            <w:r w:rsidR="00284EEE" w:rsidRPr="00A32EAE">
              <w:rPr>
                <w:sz w:val="28"/>
                <w:szCs w:val="28"/>
              </w:rPr>
              <w:t xml:space="preserve"> command</w:t>
            </w:r>
            <w:r w:rsidR="00284EEE" w:rsidRPr="00A32EAE">
              <w:rPr>
                <w:sz w:val="28"/>
                <w:szCs w:val="28"/>
              </w:rPr>
              <w:t>.</w:t>
            </w:r>
          </w:p>
          <w:p w14:paraId="00BA1B20" w14:textId="7EAF554A" w:rsidR="00E13AA3" w:rsidRDefault="00E13AA3" w:rsidP="00DE195A">
            <w:pPr>
              <w:rPr>
                <w:rFonts w:cstheme="minorHAnsi"/>
                <w:color w:val="000000"/>
                <w:sz w:val="28"/>
                <w:szCs w:val="28"/>
              </w:rPr>
            </w:pPr>
          </w:p>
          <w:p w14:paraId="2D7E0568" w14:textId="5FE5F7C8" w:rsidR="00C117F1" w:rsidRDefault="00E13AA3" w:rsidP="00C117F1">
            <w:r>
              <w:rPr>
                <w:rFonts w:cstheme="minorHAnsi"/>
                <w:color w:val="000000"/>
                <w:sz w:val="28"/>
                <w:szCs w:val="28"/>
                <w:u w:val="single"/>
              </w:rPr>
              <w:t>HPCDATAMGM-12</w:t>
            </w:r>
            <w:r w:rsidR="00A92AD6">
              <w:rPr>
                <w:rFonts w:cstheme="minorHAnsi"/>
                <w:color w:val="000000"/>
                <w:sz w:val="28"/>
                <w:szCs w:val="28"/>
                <w:u w:val="single"/>
              </w:rPr>
              <w:t>32</w:t>
            </w:r>
            <w:r>
              <w:rPr>
                <w:rFonts w:cstheme="minorHAnsi"/>
                <w:color w:val="000000"/>
                <w:sz w:val="28"/>
                <w:szCs w:val="28"/>
                <w:u w:val="single"/>
              </w:rPr>
              <w:t>:</w:t>
            </w:r>
            <w:r w:rsidR="008711B6">
              <w:rPr>
                <w:rFonts w:cstheme="minorHAnsi"/>
                <w:color w:val="000000"/>
                <w:sz w:val="28"/>
                <w:szCs w:val="28"/>
              </w:rPr>
              <w:t xml:space="preserve"> </w:t>
            </w:r>
            <w:r w:rsidR="002C7D63">
              <w:rPr>
                <w:rFonts w:cstheme="minorHAnsi"/>
                <w:color w:val="000000"/>
                <w:sz w:val="28"/>
                <w:szCs w:val="28"/>
              </w:rPr>
              <w:t xml:space="preserve">Fixed the issue of the Add Bookmark CLU returning an OK (201) response for a user Id that does not belong to an NIH A/D account, </w:t>
            </w:r>
            <w:r w:rsidR="00C117F1" w:rsidRPr="00C117F1">
              <w:rPr>
                <w:rFonts w:cstheme="minorHAnsi"/>
                <w:color w:val="000000"/>
                <w:sz w:val="28"/>
                <w:szCs w:val="28"/>
              </w:rPr>
              <w:t xml:space="preserve">even though </w:t>
            </w:r>
            <w:r w:rsidR="00C117F1" w:rsidRPr="00C117F1">
              <w:rPr>
                <w:rFonts w:cstheme="minorHAnsi"/>
                <w:color w:val="000000"/>
                <w:sz w:val="28"/>
                <w:szCs w:val="28"/>
              </w:rPr>
              <w:lastRenderedPageBreak/>
              <w:t xml:space="preserve">the user was not created. </w:t>
            </w:r>
            <w:r w:rsidR="00C117F1" w:rsidRPr="00C117F1">
              <w:rPr>
                <w:color w:val="000000"/>
                <w:sz w:val="28"/>
                <w:szCs w:val="28"/>
              </w:rPr>
              <w:t xml:space="preserve">For information on the Add Bookmark CLU command, </w:t>
            </w:r>
            <w:r w:rsidR="00C117F1" w:rsidRPr="00C117F1">
              <w:rPr>
                <w:sz w:val="28"/>
                <w:szCs w:val="28"/>
              </w:rPr>
              <w:fldChar w:fldCharType="begin"/>
            </w:r>
            <w:r w:rsidR="002408D6">
              <w:rPr>
                <w:sz w:val="28"/>
                <w:szCs w:val="28"/>
              </w:rPr>
              <w:instrText>HYPERLINK "https://wiki.nci.nih.gov/display/DMEdoc/Adding+a+Bookmark+and+Permissions+via+the+CLU"</w:instrText>
            </w:r>
            <w:r w:rsidR="002408D6" w:rsidRPr="00C117F1">
              <w:rPr>
                <w:sz w:val="28"/>
                <w:szCs w:val="28"/>
              </w:rPr>
            </w:r>
            <w:r w:rsidR="00C117F1" w:rsidRPr="00C117F1">
              <w:rPr>
                <w:sz w:val="28"/>
                <w:szCs w:val="28"/>
              </w:rPr>
              <w:fldChar w:fldCharType="separate"/>
            </w:r>
            <w:r w:rsidR="00C117F1" w:rsidRPr="00C117F1">
              <w:rPr>
                <w:rStyle w:val="Hyperlink"/>
                <w:sz w:val="28"/>
                <w:szCs w:val="28"/>
              </w:rPr>
              <w:t>Adding a B</w:t>
            </w:r>
            <w:r w:rsidR="00C117F1" w:rsidRPr="00C117F1">
              <w:rPr>
                <w:rStyle w:val="Hyperlink"/>
                <w:sz w:val="28"/>
                <w:szCs w:val="28"/>
              </w:rPr>
              <w:t>o</w:t>
            </w:r>
            <w:r w:rsidR="00C117F1" w:rsidRPr="00C117F1">
              <w:rPr>
                <w:rStyle w:val="Hyperlink"/>
                <w:sz w:val="28"/>
                <w:szCs w:val="28"/>
              </w:rPr>
              <w:t>okmark and Permissions via the CLU</w:t>
            </w:r>
            <w:r w:rsidR="00C117F1" w:rsidRPr="00C117F1">
              <w:rPr>
                <w:sz w:val="28"/>
                <w:szCs w:val="28"/>
              </w:rPr>
              <w:fldChar w:fldCharType="end"/>
            </w:r>
            <w:r w:rsidR="00C117F1" w:rsidRPr="00C117F1">
              <w:rPr>
                <w:sz w:val="28"/>
                <w:szCs w:val="28"/>
              </w:rPr>
              <w:t xml:space="preserve"> page.</w:t>
            </w:r>
          </w:p>
          <w:p w14:paraId="1CA3A273" w14:textId="77777777" w:rsidR="002A0C16" w:rsidRPr="00835DE1" w:rsidRDefault="002A0C16" w:rsidP="00DE195A">
            <w:pPr>
              <w:rPr>
                <w:color w:val="000000"/>
                <w:sz w:val="28"/>
                <w:szCs w:val="28"/>
              </w:rPr>
            </w:pPr>
          </w:p>
          <w:p w14:paraId="589EEB34" w14:textId="0DA4542A" w:rsidR="004641FB" w:rsidRPr="004641FB" w:rsidRDefault="00D33AD3" w:rsidP="004641FB">
            <w:pPr>
              <w:rPr>
                <w:sz w:val="28"/>
                <w:szCs w:val="28"/>
              </w:rPr>
            </w:pPr>
            <w:r w:rsidRPr="004641FB">
              <w:rPr>
                <w:rFonts w:cstheme="minorHAnsi"/>
                <w:color w:val="000000"/>
                <w:sz w:val="28"/>
                <w:szCs w:val="28"/>
                <w:u w:val="single"/>
              </w:rPr>
              <w:t>HPCDATAMGM-12</w:t>
            </w:r>
            <w:r w:rsidR="00A92AD6">
              <w:rPr>
                <w:rFonts w:cstheme="minorHAnsi"/>
                <w:color w:val="000000"/>
                <w:sz w:val="28"/>
                <w:szCs w:val="28"/>
                <w:u w:val="single"/>
              </w:rPr>
              <w:t>59</w:t>
            </w:r>
            <w:r w:rsidRPr="004641FB">
              <w:rPr>
                <w:rFonts w:cstheme="minorHAnsi"/>
                <w:color w:val="000000"/>
                <w:sz w:val="28"/>
                <w:szCs w:val="28"/>
              </w:rPr>
              <w:t xml:space="preserve">: </w:t>
            </w:r>
            <w:r w:rsidR="002C7D63">
              <w:rPr>
                <w:rFonts w:cstheme="minorHAnsi"/>
                <w:color w:val="000000"/>
                <w:sz w:val="28"/>
                <w:szCs w:val="28"/>
              </w:rPr>
              <w:t>Fixed issue of t</w:t>
            </w:r>
            <w:r w:rsidR="00C117F1">
              <w:rPr>
                <w:rFonts w:cstheme="minorHAnsi"/>
                <w:color w:val="000000"/>
                <w:sz w:val="28"/>
                <w:szCs w:val="28"/>
              </w:rPr>
              <w:t xml:space="preserve">he Cancel </w:t>
            </w:r>
            <w:r w:rsidR="002C7D63">
              <w:rPr>
                <w:rFonts w:cstheme="minorHAnsi"/>
                <w:color w:val="000000"/>
                <w:sz w:val="28"/>
                <w:szCs w:val="28"/>
              </w:rPr>
              <w:t xml:space="preserve">Collection </w:t>
            </w:r>
            <w:r w:rsidR="00C117F1">
              <w:rPr>
                <w:rFonts w:cstheme="minorHAnsi"/>
                <w:color w:val="000000"/>
                <w:sz w:val="28"/>
                <w:szCs w:val="28"/>
              </w:rPr>
              <w:t>Download API tak</w:t>
            </w:r>
            <w:r w:rsidR="002C7D63">
              <w:rPr>
                <w:rFonts w:cstheme="minorHAnsi"/>
                <w:color w:val="000000"/>
                <w:sz w:val="28"/>
                <w:szCs w:val="28"/>
              </w:rPr>
              <w:t>ing</w:t>
            </w:r>
            <w:r w:rsidR="00C117F1">
              <w:rPr>
                <w:rFonts w:cstheme="minorHAnsi"/>
                <w:color w:val="000000"/>
                <w:sz w:val="28"/>
                <w:szCs w:val="28"/>
              </w:rPr>
              <w:t xml:space="preserve"> a long time </w:t>
            </w:r>
            <w:r w:rsidR="002C7D63">
              <w:rPr>
                <w:rFonts w:cstheme="minorHAnsi"/>
                <w:color w:val="000000"/>
                <w:sz w:val="28"/>
                <w:szCs w:val="28"/>
              </w:rPr>
              <w:t xml:space="preserve">to </w:t>
            </w:r>
            <w:r w:rsidR="00DA51DB">
              <w:rPr>
                <w:rFonts w:cstheme="minorHAnsi"/>
                <w:color w:val="000000"/>
                <w:sz w:val="28"/>
                <w:szCs w:val="28"/>
              </w:rPr>
              <w:t xml:space="preserve">remove the </w:t>
            </w:r>
            <w:r w:rsidR="002C7D63">
              <w:rPr>
                <w:rFonts w:cstheme="minorHAnsi"/>
                <w:color w:val="000000"/>
                <w:sz w:val="28"/>
                <w:szCs w:val="28"/>
              </w:rPr>
              <w:t xml:space="preserve">download </w:t>
            </w:r>
            <w:r w:rsidR="00DA51DB">
              <w:rPr>
                <w:rFonts w:cstheme="minorHAnsi"/>
                <w:color w:val="000000"/>
                <w:sz w:val="28"/>
                <w:szCs w:val="28"/>
              </w:rPr>
              <w:t>request from the download queue</w:t>
            </w:r>
            <w:r w:rsidR="004641FB" w:rsidRPr="004641FB">
              <w:rPr>
                <w:sz w:val="28"/>
                <w:szCs w:val="28"/>
              </w:rPr>
              <w:t>.</w:t>
            </w:r>
          </w:p>
          <w:p w14:paraId="730A46D7" w14:textId="6C4CA841" w:rsidR="004641FB" w:rsidRDefault="004641FB" w:rsidP="004641FB"/>
          <w:p w14:paraId="53DFB315" w14:textId="77777777" w:rsidR="004641FB" w:rsidRDefault="004641FB" w:rsidP="004641FB"/>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F369FCD" w14:textId="42B42B39" w:rsidR="00623C5E" w:rsidRPr="00353AFA" w:rsidRDefault="00623C5E" w:rsidP="00623C5E">
            <w:pPr>
              <w:rPr>
                <w:sz w:val="28"/>
                <w:szCs w:val="28"/>
              </w:rPr>
            </w:pPr>
            <w:r w:rsidRPr="00353AFA">
              <w:rPr>
                <w:sz w:val="28"/>
                <w:szCs w:val="28"/>
              </w:rPr>
              <w:t xml:space="preserve">HPCDATAMGM-1262:  </w:t>
            </w:r>
            <w:r w:rsidR="00353AFA" w:rsidRPr="00353AFA">
              <w:rPr>
                <w:sz w:val="28"/>
                <w:szCs w:val="28"/>
              </w:rPr>
              <w:t xml:space="preserve">Fixed issue with </w:t>
            </w:r>
            <w:r w:rsidRPr="00353AFA">
              <w:rPr>
                <w:sz w:val="28"/>
                <w:szCs w:val="28"/>
              </w:rPr>
              <w:t>pre-signed URL upload</w:t>
            </w:r>
            <w:r w:rsidR="00353AFA" w:rsidRPr="00353AFA">
              <w:rPr>
                <w:sz w:val="28"/>
                <w:szCs w:val="28"/>
              </w:rPr>
              <w:t xml:space="preserve">s taking a long time to </w:t>
            </w:r>
            <w:r w:rsidR="00353AFA">
              <w:rPr>
                <w:sz w:val="28"/>
                <w:szCs w:val="28"/>
              </w:rPr>
              <w:t>record</w:t>
            </w:r>
            <w:r w:rsidR="00353AFA" w:rsidRPr="00353AFA">
              <w:rPr>
                <w:sz w:val="28"/>
                <w:szCs w:val="28"/>
              </w:rPr>
              <w:t xml:space="preserve"> completion</w:t>
            </w:r>
            <w:r w:rsidR="00353AFA">
              <w:rPr>
                <w:sz w:val="28"/>
                <w:szCs w:val="28"/>
              </w:rPr>
              <w:t xml:space="preserve"> on </w:t>
            </w:r>
            <w:proofErr w:type="spellStart"/>
            <w:r w:rsidR="00353AFA">
              <w:rPr>
                <w:sz w:val="28"/>
                <w:szCs w:val="28"/>
              </w:rPr>
              <w:t>Cloudian</w:t>
            </w:r>
            <w:proofErr w:type="spellEnd"/>
            <w:r w:rsidR="00353AFA" w:rsidRPr="00353AFA">
              <w:rPr>
                <w:sz w:val="28"/>
                <w:szCs w:val="28"/>
              </w:rPr>
              <w:t>, even though the file was already uploaded.</w:t>
            </w:r>
            <w:r w:rsidR="00353AFA">
              <w:rPr>
                <w:sz w:val="28"/>
                <w:szCs w:val="28"/>
              </w:rPr>
              <w:t xml:space="preserve"> This was occurring on about 50% of the transactions.</w:t>
            </w:r>
          </w:p>
          <w:p w14:paraId="7A768480" w14:textId="77777777" w:rsidR="00623C5E" w:rsidRDefault="00623C5E" w:rsidP="00597294">
            <w:pPr>
              <w:rPr>
                <w:rFonts w:cstheme="minorHAnsi"/>
                <w:color w:val="000000"/>
                <w:sz w:val="28"/>
                <w:szCs w:val="28"/>
                <w:u w:val="single"/>
              </w:rPr>
            </w:pPr>
          </w:p>
          <w:p w14:paraId="0626AC2C" w14:textId="5B3424D9" w:rsidR="00597294" w:rsidRPr="00CB6199" w:rsidRDefault="00597294" w:rsidP="00597294">
            <w:pPr>
              <w:rPr>
                <w:rFonts w:cstheme="minorHAnsi"/>
                <w:color w:val="000000"/>
                <w:sz w:val="28"/>
                <w:szCs w:val="28"/>
              </w:rPr>
            </w:pPr>
            <w:r>
              <w:rPr>
                <w:rFonts w:cstheme="minorHAnsi"/>
                <w:color w:val="000000"/>
                <w:sz w:val="28"/>
                <w:szCs w:val="28"/>
                <w:u w:val="single"/>
              </w:rPr>
              <w:t>HPCDATAMGM-12</w:t>
            </w:r>
            <w:r w:rsidR="00DF384C">
              <w:rPr>
                <w:rFonts w:cstheme="minorHAnsi"/>
                <w:color w:val="000000"/>
                <w:sz w:val="28"/>
                <w:szCs w:val="28"/>
                <w:u w:val="single"/>
              </w:rPr>
              <w:t>55</w:t>
            </w:r>
            <w:r>
              <w:rPr>
                <w:rFonts w:cstheme="minorHAnsi"/>
                <w:color w:val="000000"/>
                <w:sz w:val="28"/>
                <w:szCs w:val="28"/>
                <w:u w:val="single"/>
              </w:rPr>
              <w:t xml:space="preserve">: </w:t>
            </w:r>
            <w:r w:rsidR="00DF384C" w:rsidRPr="00DF384C">
              <w:rPr>
                <w:rFonts w:cstheme="minorHAnsi"/>
                <w:color w:val="000000"/>
                <w:sz w:val="28"/>
                <w:szCs w:val="28"/>
              </w:rPr>
              <w:t>Added audit</w:t>
            </w:r>
            <w:r w:rsidR="007B629A">
              <w:rPr>
                <w:rFonts w:cstheme="minorHAnsi"/>
                <w:color w:val="000000"/>
                <w:sz w:val="28"/>
                <w:szCs w:val="28"/>
              </w:rPr>
              <w:t>ing of</w:t>
            </w:r>
            <w:r w:rsidR="00DF384C" w:rsidRPr="00DF384C">
              <w:rPr>
                <w:rFonts w:cstheme="minorHAnsi"/>
                <w:color w:val="000000"/>
                <w:sz w:val="28"/>
                <w:szCs w:val="28"/>
              </w:rPr>
              <w:t xml:space="preserve"> synchronous downloads in the Download Task Results table</w:t>
            </w:r>
            <w:r w:rsidR="007B629A">
              <w:rPr>
                <w:rFonts w:cstheme="minorHAnsi"/>
                <w:color w:val="000000"/>
                <w:sz w:val="28"/>
                <w:szCs w:val="28"/>
              </w:rPr>
              <w:t xml:space="preserve"> of the DME database</w:t>
            </w:r>
            <w:r w:rsidRPr="00DF384C">
              <w:rPr>
                <w:rFonts w:cstheme="minorHAnsi"/>
                <w:color w:val="000000"/>
                <w:sz w:val="28"/>
                <w:szCs w:val="28"/>
              </w:rPr>
              <w:t>.</w:t>
            </w:r>
            <w:r w:rsidRPr="00CB6199">
              <w:rPr>
                <w:rFonts w:cstheme="minorHAnsi"/>
                <w:color w:val="000000"/>
                <w:sz w:val="28"/>
                <w:szCs w:val="28"/>
              </w:rPr>
              <w:t xml:space="preserve"> </w:t>
            </w:r>
          </w:p>
          <w:p w14:paraId="36B82382" w14:textId="2FE734F2" w:rsidR="007F4A45" w:rsidRDefault="00DC1BCB" w:rsidP="00DE195A">
            <w:pPr>
              <w:rPr>
                <w:sz w:val="28"/>
                <w:szCs w:val="28"/>
              </w:rPr>
            </w:pPr>
            <w:r>
              <w:rPr>
                <w:sz w:val="28"/>
                <w:szCs w:val="28"/>
              </w:rPr>
              <w:t xml:space="preserve"> </w:t>
            </w:r>
          </w:p>
          <w:p w14:paraId="48553428" w14:textId="2350EE57" w:rsidR="007F4A45" w:rsidRPr="00A53644" w:rsidRDefault="007F4A45" w:rsidP="00DE195A">
            <w:pPr>
              <w:rPr>
                <w:sz w:val="28"/>
                <w:szCs w:val="28"/>
              </w:rPr>
            </w:pPr>
            <w:r w:rsidRPr="001E44EA">
              <w:rPr>
                <w:sz w:val="28"/>
                <w:szCs w:val="28"/>
                <w:u w:val="single"/>
              </w:rPr>
              <w:t>HPCDATAMGM-1</w:t>
            </w:r>
            <w:r w:rsidR="007B629A">
              <w:rPr>
                <w:sz w:val="28"/>
                <w:szCs w:val="28"/>
                <w:u w:val="single"/>
              </w:rPr>
              <w:t>257</w:t>
            </w:r>
            <w:r w:rsidRPr="001E44EA">
              <w:rPr>
                <w:sz w:val="28"/>
                <w:szCs w:val="28"/>
                <w:u w:val="single"/>
              </w:rPr>
              <w:t>:</w:t>
            </w:r>
            <w:r>
              <w:rPr>
                <w:sz w:val="28"/>
                <w:szCs w:val="28"/>
              </w:rPr>
              <w:t xml:space="preserve"> </w:t>
            </w:r>
            <w:r w:rsidR="007B629A">
              <w:rPr>
                <w:sz w:val="28"/>
                <w:szCs w:val="28"/>
              </w:rPr>
              <w:t>Added system configuration to limit file size for synchronous downloads and uploads. This is currently configured to 5GB</w:t>
            </w:r>
            <w:r w:rsidR="00E72069">
              <w:rPr>
                <w:sz w:val="28"/>
                <w:szCs w:val="28"/>
              </w:rPr>
              <w:t xml:space="preserve">.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90180E"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lastRenderedPageBreak/>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90180E" w:rsidP="00E16925">
            <w:pPr>
              <w:rPr>
                <w:rFonts w:cstheme="minorHAnsi"/>
                <w:sz w:val="28"/>
                <w:szCs w:val="28"/>
                <w:u w:val="single"/>
              </w:rPr>
            </w:pPr>
            <w:hyperlink r:id="rId12"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90180E"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90180E"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90180E"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90180E" w:rsidP="00E16925">
            <w:pPr>
              <w:rPr>
                <w:rFonts w:cstheme="minorHAnsi"/>
                <w:sz w:val="28"/>
                <w:szCs w:val="28"/>
              </w:rPr>
            </w:pPr>
            <w:hyperlink r:id="rId16"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90180E" w:rsidP="00E16925">
            <w:pPr>
              <w:rPr>
                <w:rFonts w:cstheme="minorHAnsi"/>
                <w:sz w:val="28"/>
                <w:szCs w:val="28"/>
              </w:rPr>
            </w:pPr>
            <w:hyperlink r:id="rId17"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90180E"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6903"/>
    <w:rsid w:val="00134E60"/>
    <w:rsid w:val="00144BC8"/>
    <w:rsid w:val="0015035D"/>
    <w:rsid w:val="0015248A"/>
    <w:rsid w:val="00155207"/>
    <w:rsid w:val="00162113"/>
    <w:rsid w:val="001716FB"/>
    <w:rsid w:val="00173361"/>
    <w:rsid w:val="00174EC3"/>
    <w:rsid w:val="00176335"/>
    <w:rsid w:val="00176805"/>
    <w:rsid w:val="00183036"/>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FF4"/>
    <w:rsid w:val="002408D6"/>
    <w:rsid w:val="00241366"/>
    <w:rsid w:val="00243C99"/>
    <w:rsid w:val="00256B0E"/>
    <w:rsid w:val="00264310"/>
    <w:rsid w:val="00265C82"/>
    <w:rsid w:val="002724B8"/>
    <w:rsid w:val="002726A2"/>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DDC"/>
    <w:rsid w:val="002D2407"/>
    <w:rsid w:val="002D447E"/>
    <w:rsid w:val="002D493F"/>
    <w:rsid w:val="002F21D9"/>
    <w:rsid w:val="002F3E76"/>
    <w:rsid w:val="00302D37"/>
    <w:rsid w:val="0030796A"/>
    <w:rsid w:val="00310B24"/>
    <w:rsid w:val="003139F5"/>
    <w:rsid w:val="00320665"/>
    <w:rsid w:val="003220FC"/>
    <w:rsid w:val="00324135"/>
    <w:rsid w:val="0032486B"/>
    <w:rsid w:val="00324B7D"/>
    <w:rsid w:val="00334720"/>
    <w:rsid w:val="00351166"/>
    <w:rsid w:val="003514A0"/>
    <w:rsid w:val="00351902"/>
    <w:rsid w:val="00353AFA"/>
    <w:rsid w:val="00353BC4"/>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1956"/>
    <w:rsid w:val="003A2255"/>
    <w:rsid w:val="003A3103"/>
    <w:rsid w:val="003A5CF3"/>
    <w:rsid w:val="003B12B9"/>
    <w:rsid w:val="003B2D8C"/>
    <w:rsid w:val="003B4A1E"/>
    <w:rsid w:val="003B4E0F"/>
    <w:rsid w:val="003C1202"/>
    <w:rsid w:val="003C3B2C"/>
    <w:rsid w:val="003C6A1C"/>
    <w:rsid w:val="003D1FAB"/>
    <w:rsid w:val="003D6AF2"/>
    <w:rsid w:val="003E33F5"/>
    <w:rsid w:val="003E419D"/>
    <w:rsid w:val="003E7FB5"/>
    <w:rsid w:val="003F751C"/>
    <w:rsid w:val="003F7E9A"/>
    <w:rsid w:val="00401BA0"/>
    <w:rsid w:val="00401CE4"/>
    <w:rsid w:val="00402891"/>
    <w:rsid w:val="0040491C"/>
    <w:rsid w:val="004072BE"/>
    <w:rsid w:val="0041494B"/>
    <w:rsid w:val="0041738A"/>
    <w:rsid w:val="004176ED"/>
    <w:rsid w:val="00417EA8"/>
    <w:rsid w:val="0042054D"/>
    <w:rsid w:val="00421C59"/>
    <w:rsid w:val="004254F1"/>
    <w:rsid w:val="00426B47"/>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934B3"/>
    <w:rsid w:val="004A2329"/>
    <w:rsid w:val="004A3349"/>
    <w:rsid w:val="004A466C"/>
    <w:rsid w:val="004A6871"/>
    <w:rsid w:val="004A6E5E"/>
    <w:rsid w:val="004A6F23"/>
    <w:rsid w:val="004C03E1"/>
    <w:rsid w:val="004C69B1"/>
    <w:rsid w:val="004D0CAC"/>
    <w:rsid w:val="004D70B4"/>
    <w:rsid w:val="004E6073"/>
    <w:rsid w:val="004F0F30"/>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5549"/>
    <w:rsid w:val="005774F7"/>
    <w:rsid w:val="005778CC"/>
    <w:rsid w:val="0058229C"/>
    <w:rsid w:val="005830A2"/>
    <w:rsid w:val="005863A2"/>
    <w:rsid w:val="005909D0"/>
    <w:rsid w:val="00592CDF"/>
    <w:rsid w:val="00597294"/>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01C1"/>
    <w:rsid w:val="005F73F0"/>
    <w:rsid w:val="00610051"/>
    <w:rsid w:val="00623C5E"/>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B0085"/>
    <w:rsid w:val="007B382E"/>
    <w:rsid w:val="007B4BF1"/>
    <w:rsid w:val="007B5F9C"/>
    <w:rsid w:val="007B629A"/>
    <w:rsid w:val="007C074A"/>
    <w:rsid w:val="007C1A52"/>
    <w:rsid w:val="007C2D77"/>
    <w:rsid w:val="007C5AD2"/>
    <w:rsid w:val="007C6617"/>
    <w:rsid w:val="007D1E1A"/>
    <w:rsid w:val="007E0E1E"/>
    <w:rsid w:val="007E2806"/>
    <w:rsid w:val="007E4B16"/>
    <w:rsid w:val="007E6F17"/>
    <w:rsid w:val="007E7ACE"/>
    <w:rsid w:val="007F4A45"/>
    <w:rsid w:val="00801F0B"/>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11B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D7BD2"/>
    <w:rsid w:val="009E178B"/>
    <w:rsid w:val="009E6119"/>
    <w:rsid w:val="009F7C7C"/>
    <w:rsid w:val="00A01FE7"/>
    <w:rsid w:val="00A0300D"/>
    <w:rsid w:val="00A0541E"/>
    <w:rsid w:val="00A07C66"/>
    <w:rsid w:val="00A16B92"/>
    <w:rsid w:val="00A17462"/>
    <w:rsid w:val="00A21280"/>
    <w:rsid w:val="00A23CCE"/>
    <w:rsid w:val="00A253C3"/>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2AD6"/>
    <w:rsid w:val="00A9665D"/>
    <w:rsid w:val="00A96980"/>
    <w:rsid w:val="00A96CB5"/>
    <w:rsid w:val="00A9723A"/>
    <w:rsid w:val="00AA2222"/>
    <w:rsid w:val="00AA3005"/>
    <w:rsid w:val="00AA7051"/>
    <w:rsid w:val="00AB0777"/>
    <w:rsid w:val="00AB11E6"/>
    <w:rsid w:val="00AC2145"/>
    <w:rsid w:val="00AC3864"/>
    <w:rsid w:val="00AC4291"/>
    <w:rsid w:val="00AD79C2"/>
    <w:rsid w:val="00AE46EB"/>
    <w:rsid w:val="00AE57E8"/>
    <w:rsid w:val="00AE59E4"/>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90ED5"/>
    <w:rsid w:val="00B9518A"/>
    <w:rsid w:val="00B97990"/>
    <w:rsid w:val="00BA0CE6"/>
    <w:rsid w:val="00BA2861"/>
    <w:rsid w:val="00BA29BE"/>
    <w:rsid w:val="00BA3B1C"/>
    <w:rsid w:val="00BA7437"/>
    <w:rsid w:val="00BB04C8"/>
    <w:rsid w:val="00BB643D"/>
    <w:rsid w:val="00BD0F52"/>
    <w:rsid w:val="00BD128E"/>
    <w:rsid w:val="00BD748C"/>
    <w:rsid w:val="00BE6F4F"/>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1BB6"/>
    <w:rsid w:val="00C4422F"/>
    <w:rsid w:val="00C50145"/>
    <w:rsid w:val="00C506B0"/>
    <w:rsid w:val="00C57817"/>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A51DB"/>
    <w:rsid w:val="00DB13BA"/>
    <w:rsid w:val="00DB5FB4"/>
    <w:rsid w:val="00DB623C"/>
    <w:rsid w:val="00DB7E47"/>
    <w:rsid w:val="00DC0BD0"/>
    <w:rsid w:val="00DC11B0"/>
    <w:rsid w:val="00DC1A69"/>
    <w:rsid w:val="00DC1BCB"/>
    <w:rsid w:val="00DC4159"/>
    <w:rsid w:val="00DC4E63"/>
    <w:rsid w:val="00DD4658"/>
    <w:rsid w:val="00DD5F20"/>
    <w:rsid w:val="00DE195A"/>
    <w:rsid w:val="00DE51C3"/>
    <w:rsid w:val="00DF2085"/>
    <w:rsid w:val="00DF384C"/>
    <w:rsid w:val="00DF601E"/>
    <w:rsid w:val="00DF76D2"/>
    <w:rsid w:val="00E016DE"/>
    <w:rsid w:val="00E10324"/>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1877"/>
    <w:rsid w:val="00EB43BE"/>
    <w:rsid w:val="00EB6E64"/>
    <w:rsid w:val="00EC0A64"/>
    <w:rsid w:val="00ED505B"/>
    <w:rsid w:val="00ED53C6"/>
    <w:rsid w:val="00EE0A7C"/>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Creating+an+Empty+Collection+via+the+GUI"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display/DMEdoc/Uploading+Data+in+Bulk+via+the+GUI" TargetMode="External"/><Relationship Id="rId12" Type="http://schemas.openxmlformats.org/officeDocument/2006/relationships/hyperlink" Target="https://github.com/CBIIT/HPC_DME_APIs/tree/master/doc/training" TargetMode="External"/><Relationship Id="rId17"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https://wiki.nci.nih.gov/display/DMEdoc/DME+User+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display/DMEdoc/Registering+a+Data+File+via+the+GUI"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74</cp:revision>
  <dcterms:created xsi:type="dcterms:W3CDTF">2020-01-08T17:06:00Z</dcterms:created>
  <dcterms:modified xsi:type="dcterms:W3CDTF">2020-03-09T05:15:00Z</dcterms:modified>
</cp:coreProperties>
</file>