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EFDC0" w14:textId="243190F6" w:rsidR="00E16925" w:rsidRPr="00E16925" w:rsidRDefault="00265C82" w:rsidP="00E16925">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HPC DME 1.</w:t>
      </w:r>
      <w:r w:rsidR="00713B22">
        <w:rPr>
          <w:rFonts w:ascii="Times New Roman" w:eastAsia="Times New Roman" w:hAnsi="Times New Roman" w:cs="Times New Roman"/>
          <w:b/>
          <w:bCs/>
          <w:kern w:val="36"/>
          <w:sz w:val="40"/>
          <w:szCs w:val="40"/>
        </w:rPr>
        <w:t>5</w:t>
      </w:r>
      <w:r w:rsidR="00E16925" w:rsidRPr="003514A0">
        <w:rPr>
          <w:rFonts w:ascii="Times New Roman" w:eastAsia="Times New Roman" w:hAnsi="Times New Roman" w:cs="Times New Roman"/>
          <w:b/>
          <w:bCs/>
          <w:kern w:val="36"/>
          <w:sz w:val="40"/>
          <w:szCs w:val="40"/>
        </w:rPr>
        <w:t>.0 Release Notes</w:t>
      </w:r>
      <w:r w:rsidR="00E16925" w:rsidRPr="00E16925">
        <w:rPr>
          <w:rFonts w:ascii="Times New Roman" w:eastAsia="Times New Roman" w:hAnsi="Times New Roman" w:cs="Times New Roman"/>
          <w:b/>
          <w:bCs/>
          <w:kern w:val="36"/>
          <w:sz w:val="40"/>
          <w:szCs w:val="40"/>
        </w:rPr>
        <w:t xml:space="preserve"> </w:t>
      </w:r>
    </w:p>
    <w:tbl>
      <w:tblPr>
        <w:tblW w:w="0" w:type="auto"/>
        <w:tblCellSpacing w:w="0" w:type="dxa"/>
        <w:tblInd w:w="270" w:type="dxa"/>
        <w:tblCellMar>
          <w:left w:w="0" w:type="dxa"/>
          <w:right w:w="0" w:type="dxa"/>
        </w:tblCellMar>
        <w:tblLook w:val="04A0" w:firstRow="1" w:lastRow="0" w:firstColumn="1" w:lastColumn="0" w:noHBand="0" w:noVBand="1"/>
      </w:tblPr>
      <w:tblGrid>
        <w:gridCol w:w="9090"/>
      </w:tblGrid>
      <w:tr w:rsidR="00E16925" w:rsidRPr="00E16925" w14:paraId="42D384E5" w14:textId="77777777" w:rsidTr="005F73F0">
        <w:trPr>
          <w:tblCellSpacing w:w="0" w:type="dxa"/>
        </w:trPr>
        <w:tc>
          <w:tcPr>
            <w:tcW w:w="9090" w:type="dxa"/>
            <w:vAlign w:val="center"/>
            <w:hideMark/>
          </w:tcPr>
          <w:p w14:paraId="3B8968E5" w14:textId="77777777" w:rsidR="00E16925" w:rsidRPr="00E16925" w:rsidRDefault="004A6F23" w:rsidP="00E16925">
            <w:pPr>
              <w:spacing w:after="0" w:line="240" w:lineRule="auto"/>
              <w:rPr>
                <w:rFonts w:ascii="Calibri" w:hAnsi="Calibri"/>
                <w:sz w:val="28"/>
                <w:szCs w:val="28"/>
              </w:rPr>
            </w:pPr>
            <w:r>
              <w:rPr>
                <w:rFonts w:ascii="Calibri" w:hAnsi="Calibri"/>
                <w:sz w:val="28"/>
                <w:szCs w:val="28"/>
              </w:rPr>
              <w:t>Release Name: HPCDME-1.5</w:t>
            </w:r>
            <w:r w:rsidR="00E16925" w:rsidRPr="003514A0">
              <w:rPr>
                <w:rFonts w:ascii="Calibri" w:hAnsi="Calibri"/>
                <w:sz w:val="28"/>
                <w:szCs w:val="28"/>
              </w:rPr>
              <w:t>.0</w:t>
            </w:r>
          </w:p>
          <w:p w14:paraId="2189F13C" w14:textId="77777777" w:rsidR="00E16925" w:rsidRPr="00E16925" w:rsidRDefault="004A6F23" w:rsidP="00E16925">
            <w:pPr>
              <w:spacing w:after="0" w:line="240" w:lineRule="auto"/>
              <w:rPr>
                <w:rFonts w:ascii="Calibri" w:hAnsi="Calibri"/>
                <w:sz w:val="28"/>
                <w:szCs w:val="28"/>
              </w:rPr>
            </w:pPr>
            <w:r>
              <w:rPr>
                <w:rFonts w:ascii="Calibri" w:hAnsi="Calibri"/>
                <w:sz w:val="28"/>
                <w:szCs w:val="28"/>
              </w:rPr>
              <w:t>Version 1.5</w:t>
            </w:r>
            <w:r w:rsidR="00E16925" w:rsidRPr="003514A0">
              <w:rPr>
                <w:rFonts w:ascii="Calibri" w:hAnsi="Calibri"/>
                <w:sz w:val="28"/>
                <w:szCs w:val="28"/>
              </w:rPr>
              <w:t>.0</w:t>
            </w:r>
          </w:p>
          <w:p w14:paraId="43F84EAF" w14:textId="77777777" w:rsidR="00E16925" w:rsidRPr="00E16925" w:rsidRDefault="004A6F23" w:rsidP="00E16925">
            <w:pPr>
              <w:spacing w:after="0" w:line="240" w:lineRule="auto"/>
              <w:rPr>
                <w:rFonts w:ascii="Calibri" w:hAnsi="Calibri"/>
                <w:sz w:val="28"/>
                <w:szCs w:val="28"/>
              </w:rPr>
            </w:pPr>
            <w:r>
              <w:rPr>
                <w:rFonts w:ascii="Calibri" w:hAnsi="Calibri"/>
                <w:sz w:val="28"/>
                <w:szCs w:val="28"/>
              </w:rPr>
              <w:t>December 11</w:t>
            </w:r>
            <w:r w:rsidR="0080614F">
              <w:rPr>
                <w:rFonts w:ascii="Calibri" w:hAnsi="Calibri"/>
                <w:sz w:val="28"/>
                <w:szCs w:val="28"/>
              </w:rPr>
              <w:t>, 2017</w:t>
            </w:r>
          </w:p>
          <w:p w14:paraId="27EF58C8" w14:textId="77777777" w:rsidR="00E16925" w:rsidRPr="00E16925" w:rsidRDefault="00E16925" w:rsidP="00E16925">
            <w:pPr>
              <w:spacing w:after="0" w:line="240" w:lineRule="auto"/>
              <w:rPr>
                <w:rFonts w:ascii="Calibri" w:hAnsi="Calibri"/>
                <w:sz w:val="28"/>
                <w:szCs w:val="28"/>
              </w:rPr>
            </w:pPr>
          </w:p>
          <w:p w14:paraId="242DB5E4"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14:paraId="08A7BF60"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Contents</w:t>
            </w:r>
          </w:p>
          <w:p w14:paraId="26658DA8"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14:paraId="20F84052" w14:textId="77777777" w:rsidR="00E16925" w:rsidRPr="00E16925" w:rsidRDefault="00E16925" w:rsidP="00E16925">
            <w:pPr>
              <w:spacing w:after="0" w:line="240" w:lineRule="auto"/>
              <w:rPr>
                <w:rFonts w:ascii="Calibri" w:hAnsi="Calibri"/>
                <w:sz w:val="28"/>
                <w:szCs w:val="28"/>
              </w:rPr>
            </w:pPr>
          </w:p>
          <w:p w14:paraId="6EC85EE8"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1.0</w:t>
            </w:r>
            <w:r w:rsidRPr="00E16925">
              <w:rPr>
                <w:rFonts w:ascii="Calibri" w:hAnsi="Calibri"/>
                <w:sz w:val="28"/>
                <w:szCs w:val="28"/>
              </w:rPr>
              <w:t xml:space="preserve"> </w:t>
            </w:r>
            <w:r w:rsidRPr="003514A0">
              <w:rPr>
                <w:rFonts w:ascii="Calibri" w:hAnsi="Calibri"/>
                <w:sz w:val="28"/>
                <w:szCs w:val="28"/>
              </w:rPr>
              <w:t>HPC DME Introduction</w:t>
            </w:r>
          </w:p>
          <w:p w14:paraId="17EDD14F"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2.0</w:t>
            </w:r>
            <w:r w:rsidRPr="00E16925">
              <w:rPr>
                <w:rFonts w:ascii="Calibri" w:hAnsi="Calibri"/>
                <w:sz w:val="28"/>
                <w:szCs w:val="28"/>
              </w:rPr>
              <w:t xml:space="preserve"> </w:t>
            </w:r>
            <w:r w:rsidRPr="003514A0">
              <w:rPr>
                <w:rFonts w:ascii="Calibri" w:hAnsi="Calibri"/>
                <w:sz w:val="28"/>
                <w:szCs w:val="28"/>
              </w:rPr>
              <w:t>Release History</w:t>
            </w:r>
          </w:p>
          <w:p w14:paraId="19839440"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3.0</w:t>
            </w:r>
            <w:r w:rsidRPr="00E16925">
              <w:rPr>
                <w:rFonts w:ascii="Calibri" w:hAnsi="Calibri"/>
                <w:sz w:val="28"/>
                <w:szCs w:val="28"/>
              </w:rPr>
              <w:t xml:space="preserve"> </w:t>
            </w:r>
            <w:r w:rsidRPr="003514A0">
              <w:rPr>
                <w:rFonts w:ascii="Calibri" w:hAnsi="Calibri"/>
                <w:sz w:val="28"/>
                <w:szCs w:val="28"/>
              </w:rPr>
              <w:t>New Features and Updates</w:t>
            </w:r>
          </w:p>
          <w:p w14:paraId="67DB18D7" w14:textId="77777777"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4</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Bug Reports and Support</w:t>
            </w:r>
          </w:p>
          <w:p w14:paraId="5B54D5C8" w14:textId="77777777"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5</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Documentation</w:t>
            </w:r>
          </w:p>
          <w:p w14:paraId="609A4627" w14:textId="77777777"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6</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References</w:t>
            </w:r>
          </w:p>
          <w:p w14:paraId="1982209C" w14:textId="77777777" w:rsidR="00E16925" w:rsidRPr="00E16925" w:rsidRDefault="00E16925" w:rsidP="00E16925">
            <w:pPr>
              <w:spacing w:after="0" w:line="240" w:lineRule="auto"/>
              <w:rPr>
                <w:rFonts w:ascii="Calibri" w:hAnsi="Calibri"/>
                <w:sz w:val="28"/>
                <w:szCs w:val="28"/>
              </w:rPr>
            </w:pPr>
          </w:p>
          <w:p w14:paraId="3029BD5D"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14:paraId="4C527792"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1.0</w:t>
            </w:r>
            <w:r w:rsidRPr="00E16925">
              <w:rPr>
                <w:rFonts w:ascii="Calibri" w:hAnsi="Calibri"/>
                <w:sz w:val="28"/>
                <w:szCs w:val="28"/>
              </w:rPr>
              <w:t xml:space="preserve"> </w:t>
            </w:r>
            <w:r w:rsidRPr="003514A0">
              <w:rPr>
                <w:rFonts w:ascii="Calibri" w:hAnsi="Calibri"/>
                <w:sz w:val="28"/>
                <w:szCs w:val="28"/>
              </w:rPr>
              <w:t>HPC DME Introduction</w:t>
            </w:r>
          </w:p>
          <w:p w14:paraId="12C1ED44"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14:paraId="34B7F949" w14:textId="77777777" w:rsidR="00E16925" w:rsidRPr="00E16925" w:rsidRDefault="00E16925" w:rsidP="00E16925">
            <w:pPr>
              <w:spacing w:after="0" w:line="240" w:lineRule="auto"/>
              <w:rPr>
                <w:rFonts w:ascii="Calibri" w:hAnsi="Calibri"/>
                <w:sz w:val="28"/>
                <w:szCs w:val="28"/>
              </w:rPr>
            </w:pPr>
          </w:p>
          <w:p w14:paraId="10E3261C" w14:textId="1C9302A3" w:rsidR="006905EA" w:rsidRPr="003514A0" w:rsidRDefault="006905EA" w:rsidP="00721DD7">
            <w:pPr>
              <w:pStyle w:val="ListParagraph"/>
              <w:ind w:left="0"/>
              <w:rPr>
                <w:rFonts w:ascii="Calibri" w:eastAsiaTheme="minorHAnsi" w:hAnsi="Calibri" w:cstheme="minorBidi"/>
                <w:sz w:val="28"/>
                <w:szCs w:val="28"/>
              </w:rPr>
            </w:pPr>
            <w:r w:rsidRPr="003514A0">
              <w:rPr>
                <w:rFonts w:ascii="Calibri" w:eastAsiaTheme="minorHAnsi" w:hAnsi="Calibri" w:cstheme="minorBidi"/>
                <w:sz w:val="28"/>
                <w:szCs w:val="28"/>
              </w:rPr>
              <w:t>The HPC DME, High Performance Computing Data Management Environment, is an adaptable and open ended data storage environment supporting storage and management of biomedical and informatics data, produced from various lab</w:t>
            </w:r>
            <w:r w:rsidR="00713B22">
              <w:rPr>
                <w:rFonts w:ascii="Calibri" w:eastAsiaTheme="minorHAnsi" w:hAnsi="Calibri" w:cstheme="minorBidi"/>
                <w:sz w:val="28"/>
                <w:szCs w:val="28"/>
              </w:rPr>
              <w:t>s/</w:t>
            </w:r>
            <w:r w:rsidRPr="003514A0">
              <w:rPr>
                <w:rFonts w:ascii="Calibri" w:eastAsiaTheme="minorHAnsi" w:hAnsi="Calibri" w:cstheme="minorBidi"/>
                <w:sz w:val="28"/>
                <w:szCs w:val="28"/>
              </w:rPr>
              <w:t xml:space="preserve">systems. HPC DME provides capabilities for storing, managing, transferring and sharing data across different systems securely and efficiently. </w:t>
            </w:r>
          </w:p>
          <w:p w14:paraId="7539C9AC" w14:textId="77777777" w:rsidR="006905EA" w:rsidRPr="003514A0" w:rsidRDefault="006905EA" w:rsidP="006905EA">
            <w:pPr>
              <w:pStyle w:val="ListParagraph"/>
              <w:spacing w:line="360" w:lineRule="auto"/>
              <w:ind w:left="0"/>
              <w:rPr>
                <w:rFonts w:ascii="Calibri" w:eastAsiaTheme="minorHAnsi" w:hAnsi="Calibri" w:cstheme="minorBidi"/>
                <w:sz w:val="28"/>
                <w:szCs w:val="28"/>
              </w:rPr>
            </w:pPr>
          </w:p>
          <w:p w14:paraId="44FAD2F4" w14:textId="77777777" w:rsidR="006905EA" w:rsidRPr="003514A0" w:rsidRDefault="006905EA" w:rsidP="00721DD7">
            <w:pPr>
              <w:pStyle w:val="ListParagraph"/>
              <w:ind w:left="0"/>
              <w:rPr>
                <w:rFonts w:ascii="Calibri" w:eastAsiaTheme="minorHAnsi" w:hAnsi="Calibri" w:cstheme="minorBidi"/>
                <w:sz w:val="28"/>
                <w:szCs w:val="28"/>
              </w:rPr>
            </w:pPr>
            <w:r w:rsidRPr="003514A0">
              <w:rPr>
                <w:rFonts w:ascii="Calibri" w:eastAsiaTheme="minorHAnsi" w:hAnsi="Calibri" w:cstheme="minorBidi"/>
                <w:sz w:val="28"/>
                <w:szCs w:val="28"/>
              </w:rPr>
              <w:t xml:space="preserve">Users can store data objects on HPC DME object archive, share and transfer their data such that they do not have to redistribute or maintain copies of the data on other systems. HPC DME stores and associates user defined metadata to any registered data at different levels of data life cycle, enabling the environment not only to help identify the data but also to enhance the </w:t>
            </w:r>
            <w:r w:rsidR="00256B0E" w:rsidRPr="003514A0">
              <w:rPr>
                <w:rFonts w:ascii="Calibri" w:eastAsiaTheme="minorHAnsi" w:hAnsi="Calibri" w:cstheme="minorBidi"/>
                <w:sz w:val="28"/>
                <w:szCs w:val="28"/>
              </w:rPr>
              <w:t xml:space="preserve">search </w:t>
            </w:r>
            <w:r w:rsidR="00256B0E">
              <w:rPr>
                <w:rFonts w:ascii="Calibri" w:eastAsiaTheme="minorHAnsi" w:hAnsi="Calibri" w:cstheme="minorBidi"/>
                <w:sz w:val="28"/>
                <w:szCs w:val="28"/>
              </w:rPr>
              <w:t>and</w:t>
            </w:r>
            <w:r w:rsidR="00721DD7">
              <w:rPr>
                <w:rFonts w:ascii="Calibri" w:eastAsiaTheme="minorHAnsi" w:hAnsi="Calibri" w:cstheme="minorBidi"/>
                <w:sz w:val="28"/>
                <w:szCs w:val="28"/>
              </w:rPr>
              <w:t xml:space="preserve"> download data files (from archive) </w:t>
            </w:r>
            <w:r w:rsidRPr="003514A0">
              <w:rPr>
                <w:rFonts w:ascii="Calibri" w:eastAsiaTheme="minorHAnsi" w:hAnsi="Calibri" w:cstheme="minorBidi"/>
                <w:sz w:val="28"/>
                <w:szCs w:val="28"/>
              </w:rPr>
              <w:t xml:space="preserve">capabilities. </w:t>
            </w:r>
          </w:p>
          <w:p w14:paraId="657BC410" w14:textId="77777777" w:rsidR="00E16925" w:rsidRDefault="00E16925" w:rsidP="00E16925">
            <w:pPr>
              <w:spacing w:after="0" w:line="240" w:lineRule="auto"/>
              <w:rPr>
                <w:rFonts w:ascii="Calibri" w:hAnsi="Calibri"/>
                <w:sz w:val="28"/>
                <w:szCs w:val="28"/>
              </w:rPr>
            </w:pPr>
          </w:p>
          <w:p w14:paraId="581D8974" w14:textId="77777777" w:rsidR="00F7264D" w:rsidRPr="00E16925" w:rsidRDefault="00F7264D" w:rsidP="00E16925">
            <w:pPr>
              <w:spacing w:after="0" w:line="240" w:lineRule="auto"/>
              <w:rPr>
                <w:rFonts w:ascii="Calibri" w:hAnsi="Calibri"/>
                <w:sz w:val="28"/>
                <w:szCs w:val="28"/>
              </w:rPr>
            </w:pPr>
          </w:p>
          <w:p w14:paraId="002F19B6"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14:paraId="29FA042E"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lastRenderedPageBreak/>
              <w:t>                      2.0</w:t>
            </w:r>
            <w:r w:rsidRPr="00E16925">
              <w:rPr>
                <w:rFonts w:ascii="Calibri" w:hAnsi="Calibri"/>
                <w:sz w:val="28"/>
                <w:szCs w:val="28"/>
              </w:rPr>
              <w:t xml:space="preserve"> </w:t>
            </w:r>
            <w:r w:rsidRPr="003514A0">
              <w:rPr>
                <w:rFonts w:ascii="Calibri" w:hAnsi="Calibri"/>
                <w:sz w:val="28"/>
                <w:szCs w:val="28"/>
              </w:rPr>
              <w:t>Release History</w:t>
            </w:r>
          </w:p>
          <w:p w14:paraId="777F20DE"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14:paraId="631CC9CD" w14:textId="77777777" w:rsidR="00E16925" w:rsidRPr="00E16925" w:rsidRDefault="00E16925" w:rsidP="00E16925">
            <w:pPr>
              <w:spacing w:after="0" w:line="240" w:lineRule="auto"/>
              <w:rPr>
                <w:rFonts w:ascii="Calibri" w:hAnsi="Calibri"/>
                <w:sz w:val="28"/>
                <w:szCs w:val="28"/>
              </w:rPr>
            </w:pPr>
          </w:p>
          <w:p w14:paraId="62769FB4" w14:textId="77777777" w:rsidR="00E16925" w:rsidRPr="00E16925" w:rsidRDefault="00256B0E" w:rsidP="006905EA">
            <w:pPr>
              <w:spacing w:after="0" w:line="240" w:lineRule="auto"/>
              <w:rPr>
                <w:rFonts w:ascii="Calibri" w:hAnsi="Calibri"/>
                <w:sz w:val="28"/>
                <w:szCs w:val="28"/>
              </w:rPr>
            </w:pPr>
            <w:r>
              <w:rPr>
                <w:rFonts w:ascii="Calibri" w:hAnsi="Calibri"/>
                <w:sz w:val="28"/>
                <w:szCs w:val="28"/>
              </w:rPr>
              <w:t xml:space="preserve">v1.0.0 - </w:t>
            </w:r>
            <w:r w:rsidR="006905EA" w:rsidRPr="003514A0">
              <w:rPr>
                <w:rFonts w:ascii="Calibri" w:hAnsi="Calibri"/>
                <w:sz w:val="28"/>
                <w:szCs w:val="28"/>
              </w:rPr>
              <w:t xml:space="preserve"> </w:t>
            </w:r>
            <w:r w:rsidR="005A6A00">
              <w:rPr>
                <w:rFonts w:ascii="Calibri" w:hAnsi="Calibri"/>
                <w:sz w:val="28"/>
                <w:szCs w:val="28"/>
              </w:rPr>
              <w:t>December</w:t>
            </w:r>
            <w:r w:rsidR="006905EA" w:rsidRPr="003514A0">
              <w:rPr>
                <w:rFonts w:ascii="Calibri" w:hAnsi="Calibri"/>
                <w:sz w:val="28"/>
                <w:szCs w:val="28"/>
              </w:rPr>
              <w:t xml:space="preserve"> </w:t>
            </w:r>
            <w:r w:rsidR="005A6A00">
              <w:rPr>
                <w:rFonts w:ascii="Calibri" w:hAnsi="Calibri"/>
                <w:sz w:val="28"/>
                <w:szCs w:val="28"/>
              </w:rPr>
              <w:t>28, 2016</w:t>
            </w:r>
          </w:p>
          <w:p w14:paraId="7BD99B3F" w14:textId="77777777" w:rsidR="00256B0E" w:rsidRPr="00E16925" w:rsidRDefault="00256B0E" w:rsidP="00256B0E">
            <w:pPr>
              <w:spacing w:after="0" w:line="240" w:lineRule="auto"/>
              <w:rPr>
                <w:rFonts w:ascii="Calibri" w:hAnsi="Calibri"/>
                <w:sz w:val="28"/>
                <w:szCs w:val="28"/>
              </w:rPr>
            </w:pPr>
            <w:r>
              <w:rPr>
                <w:rFonts w:ascii="Calibri" w:hAnsi="Calibri"/>
                <w:sz w:val="28"/>
                <w:szCs w:val="28"/>
              </w:rPr>
              <w:t xml:space="preserve">v1.1.0 - </w:t>
            </w:r>
            <w:r w:rsidRPr="003514A0">
              <w:rPr>
                <w:rFonts w:ascii="Calibri" w:hAnsi="Calibri"/>
                <w:sz w:val="28"/>
                <w:szCs w:val="28"/>
              </w:rPr>
              <w:t xml:space="preserve"> </w:t>
            </w:r>
            <w:r>
              <w:rPr>
                <w:rFonts w:ascii="Calibri" w:hAnsi="Calibri"/>
                <w:sz w:val="28"/>
                <w:szCs w:val="28"/>
              </w:rPr>
              <w:t>May</w:t>
            </w:r>
            <w:r w:rsidRPr="003514A0">
              <w:rPr>
                <w:rFonts w:ascii="Calibri" w:hAnsi="Calibri"/>
                <w:sz w:val="28"/>
                <w:szCs w:val="28"/>
              </w:rPr>
              <w:t xml:space="preserve"> </w:t>
            </w:r>
            <w:r w:rsidR="005A6A00">
              <w:rPr>
                <w:rFonts w:ascii="Calibri" w:hAnsi="Calibri"/>
                <w:sz w:val="28"/>
                <w:szCs w:val="28"/>
              </w:rPr>
              <w:t>15</w:t>
            </w:r>
            <w:r>
              <w:rPr>
                <w:rFonts w:ascii="Calibri" w:hAnsi="Calibri"/>
                <w:sz w:val="28"/>
                <w:szCs w:val="28"/>
              </w:rPr>
              <w:t>, 2017</w:t>
            </w:r>
          </w:p>
          <w:p w14:paraId="6625BE70" w14:textId="77777777" w:rsidR="00256B0E" w:rsidRPr="00E16925" w:rsidRDefault="00256B0E" w:rsidP="00256B0E">
            <w:pPr>
              <w:spacing w:after="0" w:line="240" w:lineRule="auto"/>
              <w:rPr>
                <w:rFonts w:ascii="Calibri" w:hAnsi="Calibri"/>
                <w:sz w:val="28"/>
                <w:szCs w:val="28"/>
              </w:rPr>
            </w:pPr>
            <w:r>
              <w:rPr>
                <w:rFonts w:ascii="Calibri" w:hAnsi="Calibri"/>
                <w:sz w:val="28"/>
                <w:szCs w:val="28"/>
              </w:rPr>
              <w:t xml:space="preserve">v1.2.0 - </w:t>
            </w:r>
            <w:r w:rsidRPr="003514A0">
              <w:rPr>
                <w:rFonts w:ascii="Calibri" w:hAnsi="Calibri"/>
                <w:sz w:val="28"/>
                <w:szCs w:val="28"/>
              </w:rPr>
              <w:t xml:space="preserve"> </w:t>
            </w:r>
            <w:r>
              <w:rPr>
                <w:rFonts w:ascii="Calibri" w:hAnsi="Calibri"/>
                <w:sz w:val="28"/>
                <w:szCs w:val="28"/>
              </w:rPr>
              <w:t>June</w:t>
            </w:r>
            <w:r w:rsidRPr="003514A0">
              <w:rPr>
                <w:rFonts w:ascii="Calibri" w:hAnsi="Calibri"/>
                <w:sz w:val="28"/>
                <w:szCs w:val="28"/>
              </w:rPr>
              <w:t xml:space="preserve"> </w:t>
            </w:r>
            <w:r w:rsidR="00ED505B">
              <w:rPr>
                <w:rFonts w:ascii="Calibri" w:hAnsi="Calibri"/>
                <w:sz w:val="28"/>
                <w:szCs w:val="28"/>
              </w:rPr>
              <w:t>23</w:t>
            </w:r>
            <w:r>
              <w:rPr>
                <w:rFonts w:ascii="Calibri" w:hAnsi="Calibri"/>
                <w:sz w:val="28"/>
                <w:szCs w:val="28"/>
              </w:rPr>
              <w:t>, 2017</w:t>
            </w:r>
          </w:p>
          <w:p w14:paraId="5107C6F2" w14:textId="77777777" w:rsidR="00265C82" w:rsidRPr="00E16925" w:rsidRDefault="00265C82" w:rsidP="00265C82">
            <w:pPr>
              <w:spacing w:after="0" w:line="240" w:lineRule="auto"/>
              <w:rPr>
                <w:rFonts w:ascii="Calibri" w:hAnsi="Calibri"/>
                <w:sz w:val="28"/>
                <w:szCs w:val="28"/>
              </w:rPr>
            </w:pPr>
            <w:r>
              <w:rPr>
                <w:rFonts w:ascii="Calibri" w:hAnsi="Calibri"/>
                <w:sz w:val="28"/>
                <w:szCs w:val="28"/>
              </w:rPr>
              <w:t xml:space="preserve">v1.3.0 - </w:t>
            </w:r>
            <w:r w:rsidRPr="003514A0">
              <w:rPr>
                <w:rFonts w:ascii="Calibri" w:hAnsi="Calibri"/>
                <w:sz w:val="28"/>
                <w:szCs w:val="28"/>
              </w:rPr>
              <w:t xml:space="preserve"> </w:t>
            </w:r>
            <w:r>
              <w:rPr>
                <w:rFonts w:ascii="Calibri" w:hAnsi="Calibri"/>
                <w:sz w:val="28"/>
                <w:szCs w:val="28"/>
              </w:rPr>
              <w:t>September</w:t>
            </w:r>
            <w:r w:rsidRPr="003514A0">
              <w:rPr>
                <w:rFonts w:ascii="Calibri" w:hAnsi="Calibri"/>
                <w:sz w:val="28"/>
                <w:szCs w:val="28"/>
              </w:rPr>
              <w:t xml:space="preserve"> </w:t>
            </w:r>
            <w:r>
              <w:rPr>
                <w:rFonts w:ascii="Calibri" w:hAnsi="Calibri"/>
                <w:sz w:val="28"/>
                <w:szCs w:val="28"/>
              </w:rPr>
              <w:t>15, 2017</w:t>
            </w:r>
          </w:p>
          <w:p w14:paraId="32682036" w14:textId="77777777" w:rsidR="00A9723A" w:rsidRPr="00E16925" w:rsidRDefault="00A9723A" w:rsidP="00A9723A">
            <w:pPr>
              <w:spacing w:after="0" w:line="240" w:lineRule="auto"/>
              <w:rPr>
                <w:rFonts w:ascii="Calibri" w:hAnsi="Calibri"/>
                <w:sz w:val="28"/>
                <w:szCs w:val="28"/>
              </w:rPr>
            </w:pPr>
            <w:r>
              <w:rPr>
                <w:rFonts w:ascii="Calibri" w:hAnsi="Calibri"/>
                <w:sz w:val="28"/>
                <w:szCs w:val="28"/>
              </w:rPr>
              <w:t xml:space="preserve">v1.4.0 - </w:t>
            </w:r>
            <w:r w:rsidRPr="003514A0">
              <w:rPr>
                <w:rFonts w:ascii="Calibri" w:hAnsi="Calibri"/>
                <w:sz w:val="28"/>
                <w:szCs w:val="28"/>
              </w:rPr>
              <w:t xml:space="preserve"> </w:t>
            </w:r>
            <w:r w:rsidR="00961DCD">
              <w:rPr>
                <w:rFonts w:ascii="Calibri" w:hAnsi="Calibri"/>
                <w:sz w:val="28"/>
                <w:szCs w:val="28"/>
              </w:rPr>
              <w:t>November</w:t>
            </w:r>
            <w:r w:rsidRPr="003514A0">
              <w:rPr>
                <w:rFonts w:ascii="Calibri" w:hAnsi="Calibri"/>
                <w:sz w:val="28"/>
                <w:szCs w:val="28"/>
              </w:rPr>
              <w:t xml:space="preserve"> </w:t>
            </w:r>
            <w:r w:rsidR="00961DCD">
              <w:rPr>
                <w:rFonts w:ascii="Calibri" w:hAnsi="Calibri"/>
                <w:sz w:val="28"/>
                <w:szCs w:val="28"/>
              </w:rPr>
              <w:t>6</w:t>
            </w:r>
            <w:r>
              <w:rPr>
                <w:rFonts w:ascii="Calibri" w:hAnsi="Calibri"/>
                <w:sz w:val="28"/>
                <w:szCs w:val="28"/>
              </w:rPr>
              <w:t>, 2017</w:t>
            </w:r>
          </w:p>
          <w:p w14:paraId="5FA8797A" w14:textId="77777777" w:rsidR="00A9723A" w:rsidRPr="00E16925" w:rsidRDefault="00A9723A" w:rsidP="00A9723A">
            <w:pPr>
              <w:spacing w:after="0" w:line="240" w:lineRule="auto"/>
              <w:rPr>
                <w:rFonts w:ascii="Calibri" w:hAnsi="Calibri"/>
                <w:sz w:val="28"/>
                <w:szCs w:val="28"/>
              </w:rPr>
            </w:pPr>
            <w:r>
              <w:rPr>
                <w:rFonts w:ascii="Calibri" w:hAnsi="Calibri"/>
                <w:sz w:val="28"/>
                <w:szCs w:val="28"/>
              </w:rPr>
              <w:t xml:space="preserve">v1.5.0 - </w:t>
            </w:r>
            <w:r w:rsidRPr="003514A0">
              <w:rPr>
                <w:rFonts w:ascii="Calibri" w:hAnsi="Calibri"/>
                <w:sz w:val="28"/>
                <w:szCs w:val="28"/>
              </w:rPr>
              <w:t xml:space="preserve"> </w:t>
            </w:r>
            <w:r>
              <w:rPr>
                <w:rFonts w:ascii="Calibri" w:hAnsi="Calibri"/>
                <w:sz w:val="28"/>
                <w:szCs w:val="28"/>
              </w:rPr>
              <w:t>December</w:t>
            </w:r>
            <w:r w:rsidRPr="003514A0">
              <w:rPr>
                <w:rFonts w:ascii="Calibri" w:hAnsi="Calibri"/>
                <w:sz w:val="28"/>
                <w:szCs w:val="28"/>
              </w:rPr>
              <w:t xml:space="preserve"> </w:t>
            </w:r>
            <w:r>
              <w:rPr>
                <w:rFonts w:ascii="Calibri" w:hAnsi="Calibri"/>
                <w:sz w:val="28"/>
                <w:szCs w:val="28"/>
              </w:rPr>
              <w:t>11, 2017</w:t>
            </w:r>
          </w:p>
          <w:p w14:paraId="5D49308F" w14:textId="77777777" w:rsidR="00E16925" w:rsidRPr="00E16925" w:rsidRDefault="00E16925" w:rsidP="00E16925">
            <w:pPr>
              <w:spacing w:after="0" w:line="240" w:lineRule="auto"/>
              <w:rPr>
                <w:rFonts w:ascii="Calibri" w:hAnsi="Calibri"/>
                <w:sz w:val="28"/>
                <w:szCs w:val="28"/>
              </w:rPr>
            </w:pPr>
          </w:p>
          <w:p w14:paraId="5BD8C5B9"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14:paraId="26263A00"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3.0</w:t>
            </w:r>
            <w:r w:rsidRPr="00E16925">
              <w:rPr>
                <w:rFonts w:ascii="Calibri" w:hAnsi="Calibri"/>
                <w:sz w:val="28"/>
                <w:szCs w:val="28"/>
              </w:rPr>
              <w:t xml:space="preserve"> </w:t>
            </w:r>
            <w:r w:rsidRPr="003514A0">
              <w:rPr>
                <w:rFonts w:ascii="Calibri" w:hAnsi="Calibri"/>
                <w:sz w:val="28"/>
                <w:szCs w:val="28"/>
              </w:rPr>
              <w:t>New Features and Updates</w:t>
            </w:r>
          </w:p>
          <w:p w14:paraId="238BEC24"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14:paraId="49EEE842" w14:textId="77777777" w:rsidR="00E16925" w:rsidRPr="00E16925" w:rsidRDefault="00E16925" w:rsidP="00E16925">
            <w:pPr>
              <w:spacing w:after="0" w:line="240" w:lineRule="auto"/>
              <w:rPr>
                <w:rFonts w:ascii="Calibri" w:hAnsi="Calibri"/>
                <w:sz w:val="28"/>
                <w:szCs w:val="28"/>
              </w:rPr>
            </w:pPr>
          </w:p>
          <w:p w14:paraId="6D511B3E" w14:textId="77777777" w:rsidR="005F73F0" w:rsidRDefault="00176335" w:rsidP="00055061">
            <w:pPr>
              <w:spacing w:after="0" w:line="240" w:lineRule="auto"/>
              <w:rPr>
                <w:rFonts w:ascii="Calibri" w:hAnsi="Calibri"/>
                <w:sz w:val="28"/>
                <w:szCs w:val="28"/>
              </w:rPr>
            </w:pPr>
            <w:r w:rsidRPr="003514A0">
              <w:rPr>
                <w:rFonts w:ascii="Calibri" w:hAnsi="Calibri"/>
                <w:sz w:val="28"/>
                <w:szCs w:val="28"/>
              </w:rPr>
              <w:t xml:space="preserve">This </w:t>
            </w:r>
            <w:r w:rsidR="00256B0E">
              <w:rPr>
                <w:rFonts w:ascii="Calibri" w:hAnsi="Calibri"/>
                <w:sz w:val="28"/>
                <w:szCs w:val="28"/>
              </w:rPr>
              <w:t xml:space="preserve">release had made several API, Web UI, </w:t>
            </w:r>
            <w:r w:rsidR="00256B0E" w:rsidRPr="003514A0">
              <w:rPr>
                <w:rFonts w:ascii="Calibri" w:hAnsi="Calibri"/>
                <w:sz w:val="28"/>
                <w:szCs w:val="28"/>
              </w:rPr>
              <w:t>Client Utility</w:t>
            </w:r>
            <w:r w:rsidR="00256B0E">
              <w:rPr>
                <w:rFonts w:ascii="Calibri" w:hAnsi="Calibri"/>
                <w:sz w:val="28"/>
                <w:szCs w:val="28"/>
              </w:rPr>
              <w:t xml:space="preserve"> </w:t>
            </w:r>
            <w:r w:rsidR="00B97990">
              <w:rPr>
                <w:rFonts w:ascii="Calibri" w:hAnsi="Calibri"/>
                <w:sz w:val="28"/>
                <w:szCs w:val="28"/>
              </w:rPr>
              <w:t>improvements</w:t>
            </w:r>
            <w:r w:rsidR="00055061">
              <w:rPr>
                <w:rFonts w:ascii="Calibri" w:hAnsi="Calibri"/>
                <w:sz w:val="28"/>
                <w:szCs w:val="28"/>
              </w:rPr>
              <w:t xml:space="preserve"> and bug fixes.</w:t>
            </w:r>
          </w:p>
          <w:p w14:paraId="5B8F0F9C" w14:textId="77777777" w:rsidR="00F43337" w:rsidRDefault="00F43337" w:rsidP="00055061">
            <w:pPr>
              <w:spacing w:after="0" w:line="240" w:lineRule="auto"/>
              <w:rPr>
                <w:rFonts w:ascii="Calibri" w:hAnsi="Calibri"/>
                <w:sz w:val="28"/>
                <w:szCs w:val="28"/>
              </w:rPr>
            </w:pPr>
          </w:p>
          <w:p w14:paraId="1A56B7B4" w14:textId="77777777" w:rsidR="00F43337" w:rsidRPr="00DC4E63" w:rsidRDefault="00351902" w:rsidP="00055061">
            <w:pPr>
              <w:spacing w:after="0" w:line="240" w:lineRule="auto"/>
              <w:rPr>
                <w:rFonts w:ascii="Calibri" w:hAnsi="Calibri"/>
                <w:b/>
                <w:sz w:val="28"/>
                <w:szCs w:val="28"/>
                <w:u w:val="single"/>
              </w:rPr>
            </w:pPr>
            <w:r w:rsidRPr="00DC4E63">
              <w:rPr>
                <w:rFonts w:ascii="Calibri" w:hAnsi="Calibri"/>
                <w:b/>
                <w:sz w:val="28"/>
                <w:szCs w:val="28"/>
                <w:u w:val="single"/>
              </w:rPr>
              <w:t xml:space="preserve">Web UI </w:t>
            </w:r>
            <w:r w:rsidR="00F43337" w:rsidRPr="00DC4E63">
              <w:rPr>
                <w:rFonts w:ascii="Calibri" w:hAnsi="Calibri"/>
                <w:b/>
                <w:sz w:val="28"/>
                <w:szCs w:val="28"/>
                <w:u w:val="single"/>
              </w:rPr>
              <w:t>Features:</w:t>
            </w:r>
          </w:p>
          <w:p w14:paraId="0BD23AAD" w14:textId="77777777" w:rsidR="00055061" w:rsidRDefault="00A9723A" w:rsidP="00E67D64">
            <w:pPr>
              <w:pStyle w:val="ListParagraph"/>
              <w:numPr>
                <w:ilvl w:val="0"/>
                <w:numId w:val="4"/>
              </w:numPr>
              <w:spacing w:after="0"/>
              <w:rPr>
                <w:rFonts w:ascii="Calibri" w:hAnsi="Calibri"/>
                <w:sz w:val="28"/>
                <w:szCs w:val="28"/>
              </w:rPr>
            </w:pPr>
            <w:r>
              <w:rPr>
                <w:rFonts w:ascii="Calibri" w:hAnsi="Calibri"/>
                <w:b/>
                <w:sz w:val="28"/>
                <w:szCs w:val="28"/>
              </w:rPr>
              <w:t>Delete a</w:t>
            </w:r>
            <w:r w:rsidR="00351902">
              <w:rPr>
                <w:rFonts w:ascii="Calibri" w:hAnsi="Calibri"/>
                <w:b/>
                <w:sz w:val="28"/>
                <w:szCs w:val="28"/>
              </w:rPr>
              <w:t xml:space="preserve"> Collection</w:t>
            </w:r>
            <w:r w:rsidR="00055061" w:rsidRPr="00B21CF6">
              <w:rPr>
                <w:rFonts w:ascii="Calibri" w:hAnsi="Calibri"/>
                <w:sz w:val="28"/>
                <w:szCs w:val="28"/>
              </w:rPr>
              <w:t xml:space="preserve">: </w:t>
            </w:r>
            <w:r>
              <w:rPr>
                <w:rFonts w:ascii="Calibri" w:hAnsi="Calibri"/>
                <w:sz w:val="28"/>
                <w:szCs w:val="28"/>
              </w:rPr>
              <w:t>A collection can be deleted if it is empty</w:t>
            </w:r>
            <w:r w:rsidR="00351902">
              <w:rPr>
                <w:rFonts w:ascii="Calibri" w:hAnsi="Calibri"/>
                <w:sz w:val="28"/>
                <w:szCs w:val="28"/>
              </w:rPr>
              <w:t>.</w:t>
            </w:r>
            <w:r>
              <w:rPr>
                <w:rFonts w:ascii="Calibri" w:hAnsi="Calibri"/>
                <w:sz w:val="28"/>
                <w:szCs w:val="28"/>
              </w:rPr>
              <w:t xml:space="preserve"> Only SYSTEM_ADMIN and GROUP_ADMIN users can do so.</w:t>
            </w:r>
          </w:p>
          <w:p w14:paraId="1B21C0DD" w14:textId="77777777" w:rsidR="00055061" w:rsidRDefault="00A9723A" w:rsidP="00E67D64">
            <w:pPr>
              <w:pStyle w:val="ListParagraph"/>
              <w:numPr>
                <w:ilvl w:val="0"/>
                <w:numId w:val="4"/>
              </w:numPr>
              <w:spacing w:after="0"/>
              <w:rPr>
                <w:rFonts w:ascii="Calibri" w:hAnsi="Calibri"/>
                <w:sz w:val="28"/>
                <w:szCs w:val="28"/>
              </w:rPr>
            </w:pPr>
            <w:r>
              <w:rPr>
                <w:rFonts w:ascii="Calibri" w:hAnsi="Calibri"/>
                <w:b/>
                <w:sz w:val="28"/>
                <w:szCs w:val="28"/>
              </w:rPr>
              <w:t xml:space="preserve">Bulk </w:t>
            </w:r>
            <w:r w:rsidR="00351902">
              <w:rPr>
                <w:rFonts w:ascii="Calibri" w:hAnsi="Calibri"/>
                <w:b/>
                <w:sz w:val="28"/>
                <w:szCs w:val="28"/>
              </w:rPr>
              <w:t>Register Data file</w:t>
            </w:r>
            <w:r>
              <w:rPr>
                <w:rFonts w:ascii="Calibri" w:hAnsi="Calibri"/>
                <w:b/>
                <w:sz w:val="28"/>
                <w:szCs w:val="28"/>
              </w:rPr>
              <w:t>s from Globus</w:t>
            </w:r>
            <w:r w:rsidR="00351902">
              <w:rPr>
                <w:rFonts w:ascii="Calibri" w:hAnsi="Calibri"/>
                <w:b/>
                <w:sz w:val="28"/>
                <w:szCs w:val="28"/>
              </w:rPr>
              <w:t xml:space="preserve">: </w:t>
            </w:r>
            <w:r w:rsidR="00351902">
              <w:rPr>
                <w:rFonts w:ascii="Calibri" w:hAnsi="Calibri"/>
                <w:sz w:val="28"/>
                <w:szCs w:val="28"/>
              </w:rPr>
              <w:t xml:space="preserve">Register </w:t>
            </w:r>
            <w:r>
              <w:rPr>
                <w:rFonts w:ascii="Calibri" w:hAnsi="Calibri"/>
                <w:sz w:val="28"/>
                <w:szCs w:val="28"/>
              </w:rPr>
              <w:t xml:space="preserve">multiple </w:t>
            </w:r>
            <w:r w:rsidR="00351902">
              <w:rPr>
                <w:rFonts w:ascii="Calibri" w:hAnsi="Calibri"/>
                <w:sz w:val="28"/>
                <w:szCs w:val="28"/>
              </w:rPr>
              <w:t>data file</w:t>
            </w:r>
            <w:r>
              <w:rPr>
                <w:rFonts w:ascii="Calibri" w:hAnsi="Calibri"/>
                <w:sz w:val="28"/>
                <w:szCs w:val="28"/>
              </w:rPr>
              <w:t>s and folders asynchronously</w:t>
            </w:r>
            <w:r w:rsidR="00351902">
              <w:rPr>
                <w:rFonts w:ascii="Calibri" w:hAnsi="Calibri"/>
                <w:sz w:val="28"/>
                <w:szCs w:val="28"/>
              </w:rPr>
              <w:t xml:space="preserve"> </w:t>
            </w:r>
            <w:r>
              <w:rPr>
                <w:rFonts w:ascii="Calibri" w:hAnsi="Calibri"/>
                <w:sz w:val="28"/>
                <w:szCs w:val="28"/>
              </w:rPr>
              <w:t>from a Globus Endpoint</w:t>
            </w:r>
            <w:r w:rsidR="00351902">
              <w:rPr>
                <w:rFonts w:ascii="Calibri" w:hAnsi="Calibri"/>
                <w:sz w:val="28"/>
                <w:szCs w:val="28"/>
              </w:rPr>
              <w:t xml:space="preserve">. </w:t>
            </w:r>
            <w:r>
              <w:rPr>
                <w:rFonts w:ascii="Calibri" w:hAnsi="Calibri"/>
                <w:sz w:val="28"/>
                <w:szCs w:val="28"/>
              </w:rPr>
              <w:t>Include or exclude criteria can be given to filter the folders to select specific files.</w:t>
            </w:r>
          </w:p>
          <w:p w14:paraId="78F092BB" w14:textId="430DEEB9" w:rsidR="00B21CF6" w:rsidRPr="005D28B6" w:rsidRDefault="00A9723A" w:rsidP="005D28B6">
            <w:pPr>
              <w:pStyle w:val="ListParagraph"/>
              <w:numPr>
                <w:ilvl w:val="0"/>
                <w:numId w:val="4"/>
              </w:numPr>
              <w:spacing w:after="0"/>
              <w:rPr>
                <w:rFonts w:ascii="Calibri" w:hAnsi="Calibri"/>
                <w:b/>
                <w:sz w:val="28"/>
                <w:szCs w:val="28"/>
              </w:rPr>
            </w:pPr>
            <w:r>
              <w:rPr>
                <w:rFonts w:ascii="Calibri" w:hAnsi="Calibri"/>
                <w:b/>
                <w:sz w:val="28"/>
                <w:szCs w:val="28"/>
              </w:rPr>
              <w:t>Track Upload tasks</w:t>
            </w:r>
            <w:r w:rsidR="00B21CF6" w:rsidRPr="006A4F89">
              <w:rPr>
                <w:rFonts w:ascii="Calibri" w:hAnsi="Calibri"/>
                <w:b/>
                <w:sz w:val="28"/>
                <w:szCs w:val="28"/>
              </w:rPr>
              <w:t xml:space="preserve">: </w:t>
            </w:r>
            <w:r w:rsidRPr="005D28B6">
              <w:rPr>
                <w:rFonts w:ascii="Calibri" w:hAnsi="Calibri"/>
                <w:sz w:val="28"/>
                <w:szCs w:val="28"/>
              </w:rPr>
              <w:t>Check status on upload tasks</w:t>
            </w:r>
            <w:r w:rsidR="003973BF" w:rsidRPr="005D28B6">
              <w:rPr>
                <w:rFonts w:ascii="Calibri" w:hAnsi="Calibri"/>
                <w:sz w:val="28"/>
                <w:szCs w:val="28"/>
              </w:rPr>
              <w:t xml:space="preserve"> with summary information exposed for the overall task ID</w:t>
            </w:r>
            <w:r w:rsidR="005D28B6" w:rsidRPr="005D28B6">
              <w:rPr>
                <w:rFonts w:ascii="Calibri" w:hAnsi="Calibri"/>
                <w:sz w:val="28"/>
                <w:szCs w:val="28"/>
              </w:rPr>
              <w:t xml:space="preserve">: </w:t>
            </w:r>
            <w:r w:rsidR="003973BF" w:rsidRPr="006A4F89">
              <w:rPr>
                <w:rFonts w:ascii="Calibri" w:hAnsi="Calibri"/>
                <w:sz w:val="28"/>
                <w:szCs w:val="28"/>
              </w:rPr>
              <w:t>Task Id</w:t>
            </w:r>
            <w:r w:rsidR="005D28B6" w:rsidRPr="006A4F89">
              <w:rPr>
                <w:rFonts w:ascii="Calibri" w:hAnsi="Calibri"/>
                <w:sz w:val="28"/>
                <w:szCs w:val="28"/>
              </w:rPr>
              <w:t>#</w:t>
            </w:r>
            <w:r w:rsidR="003973BF" w:rsidRPr="006A4F89">
              <w:rPr>
                <w:rFonts w:ascii="Calibri" w:hAnsi="Calibri"/>
                <w:sz w:val="28"/>
                <w:szCs w:val="28"/>
              </w:rPr>
              <w:t xml:space="preserve">, </w:t>
            </w:r>
            <w:r w:rsidR="005D28B6" w:rsidRPr="006A4F89">
              <w:rPr>
                <w:rFonts w:ascii="Calibri" w:hAnsi="Calibri"/>
                <w:sz w:val="28"/>
                <w:szCs w:val="28"/>
              </w:rPr>
              <w:t xml:space="preserve">Registration Completed </w:t>
            </w:r>
            <w:r w:rsidR="006A4F89" w:rsidRPr="006A4F89">
              <w:rPr>
                <w:rFonts w:ascii="Calibri" w:hAnsi="Calibri"/>
                <w:sz w:val="28"/>
                <w:szCs w:val="28"/>
              </w:rPr>
              <w:t>indicator, when</w:t>
            </w:r>
            <w:r w:rsidR="005D28B6" w:rsidRPr="006A4F89">
              <w:rPr>
                <w:rFonts w:ascii="Calibri" w:hAnsi="Calibri"/>
                <w:sz w:val="28"/>
                <w:szCs w:val="28"/>
              </w:rPr>
              <w:t xml:space="preserve"> the </w:t>
            </w:r>
            <w:r w:rsidR="003973BF" w:rsidRPr="006A4F89">
              <w:rPr>
                <w:rFonts w:ascii="Calibri" w:hAnsi="Calibri"/>
                <w:sz w:val="28"/>
                <w:szCs w:val="28"/>
              </w:rPr>
              <w:t xml:space="preserve">Registration </w:t>
            </w:r>
            <w:r w:rsidR="005D28B6" w:rsidRPr="006A4F89">
              <w:rPr>
                <w:rFonts w:ascii="Calibri" w:hAnsi="Calibri"/>
                <w:sz w:val="28"/>
                <w:szCs w:val="28"/>
              </w:rPr>
              <w:t>was c</w:t>
            </w:r>
            <w:r w:rsidR="003973BF" w:rsidRPr="006A4F89">
              <w:rPr>
                <w:rFonts w:ascii="Calibri" w:hAnsi="Calibri"/>
                <w:sz w:val="28"/>
                <w:szCs w:val="28"/>
              </w:rPr>
              <w:t xml:space="preserve">reated </w:t>
            </w:r>
            <w:r w:rsidR="005D28B6" w:rsidRPr="006A4F89">
              <w:rPr>
                <w:rFonts w:ascii="Calibri" w:hAnsi="Calibri"/>
                <w:sz w:val="28"/>
                <w:szCs w:val="28"/>
              </w:rPr>
              <w:t>(Datetime stamp), and when the R</w:t>
            </w:r>
            <w:r w:rsidR="003973BF" w:rsidRPr="006A4F89">
              <w:rPr>
                <w:rFonts w:ascii="Calibri" w:hAnsi="Calibri"/>
                <w:sz w:val="28"/>
                <w:szCs w:val="28"/>
              </w:rPr>
              <w:t xml:space="preserve">egistration </w:t>
            </w:r>
            <w:r w:rsidR="005D28B6" w:rsidRPr="006A4F89">
              <w:rPr>
                <w:rFonts w:ascii="Calibri" w:hAnsi="Calibri"/>
                <w:sz w:val="28"/>
                <w:szCs w:val="28"/>
              </w:rPr>
              <w:t>was c</w:t>
            </w:r>
            <w:r w:rsidR="003973BF" w:rsidRPr="006A4F89">
              <w:rPr>
                <w:rFonts w:ascii="Calibri" w:hAnsi="Calibri"/>
                <w:sz w:val="28"/>
                <w:szCs w:val="28"/>
              </w:rPr>
              <w:t xml:space="preserve">ompleted </w:t>
            </w:r>
            <w:r w:rsidR="005D28B6" w:rsidRPr="006A4F89">
              <w:rPr>
                <w:rFonts w:ascii="Calibri" w:hAnsi="Calibri"/>
                <w:sz w:val="28"/>
                <w:szCs w:val="28"/>
              </w:rPr>
              <w:t>(DateTime stamp), and status report of each data files registered</w:t>
            </w:r>
            <w:bookmarkStart w:id="0" w:name="_GoBack"/>
            <w:bookmarkEnd w:id="0"/>
            <w:r w:rsidR="00AB11E6">
              <w:rPr>
                <w:rFonts w:ascii="Calibri" w:hAnsi="Calibri"/>
                <w:sz w:val="28"/>
                <w:szCs w:val="28"/>
              </w:rPr>
              <w:t>.</w:t>
            </w:r>
          </w:p>
          <w:p w14:paraId="403A15D5" w14:textId="09563F4B" w:rsidR="0081460F" w:rsidRDefault="00A9723A" w:rsidP="00E67D64">
            <w:pPr>
              <w:pStyle w:val="ListParagraph"/>
              <w:numPr>
                <w:ilvl w:val="0"/>
                <w:numId w:val="4"/>
              </w:numPr>
              <w:spacing w:after="0"/>
              <w:rPr>
                <w:rFonts w:ascii="Calibri" w:hAnsi="Calibri"/>
                <w:sz w:val="28"/>
                <w:szCs w:val="28"/>
              </w:rPr>
            </w:pPr>
            <w:r>
              <w:rPr>
                <w:rFonts w:ascii="Calibri" w:hAnsi="Calibri"/>
                <w:b/>
                <w:sz w:val="28"/>
                <w:szCs w:val="28"/>
              </w:rPr>
              <w:t>User Profile</w:t>
            </w:r>
            <w:r w:rsidR="0081460F">
              <w:rPr>
                <w:rFonts w:ascii="Calibri" w:hAnsi="Calibri"/>
                <w:sz w:val="28"/>
                <w:szCs w:val="28"/>
              </w:rPr>
              <w:t xml:space="preserve">: </w:t>
            </w:r>
            <w:r w:rsidR="00351902">
              <w:rPr>
                <w:rFonts w:ascii="Calibri" w:hAnsi="Calibri"/>
                <w:sz w:val="28"/>
                <w:szCs w:val="28"/>
              </w:rPr>
              <w:t xml:space="preserve">Display </w:t>
            </w:r>
            <w:r>
              <w:rPr>
                <w:rFonts w:ascii="Calibri" w:hAnsi="Calibri"/>
                <w:sz w:val="28"/>
                <w:szCs w:val="28"/>
              </w:rPr>
              <w:t>self-profile details including assigned permissions</w:t>
            </w:r>
            <w:r w:rsidR="00713B22">
              <w:rPr>
                <w:rFonts w:ascii="Calibri" w:hAnsi="Calibri"/>
                <w:sz w:val="28"/>
                <w:szCs w:val="28"/>
              </w:rPr>
              <w:t xml:space="preserve"> of all base paths a user has access </w:t>
            </w:r>
            <w:r w:rsidR="006A4F89">
              <w:rPr>
                <w:rFonts w:ascii="Calibri" w:hAnsi="Calibri"/>
                <w:sz w:val="28"/>
                <w:szCs w:val="28"/>
              </w:rPr>
              <w:t>permission.</w:t>
            </w:r>
            <w:r w:rsidR="0081460F">
              <w:rPr>
                <w:rFonts w:ascii="Calibri" w:hAnsi="Calibri"/>
                <w:sz w:val="28"/>
                <w:szCs w:val="28"/>
              </w:rPr>
              <w:t xml:space="preserve"> </w:t>
            </w:r>
          </w:p>
          <w:p w14:paraId="0F6456A3" w14:textId="77777777" w:rsidR="00D35F85" w:rsidRDefault="00D35F85" w:rsidP="00E67D64">
            <w:pPr>
              <w:pStyle w:val="ListParagraph"/>
              <w:numPr>
                <w:ilvl w:val="0"/>
                <w:numId w:val="4"/>
              </w:numPr>
              <w:spacing w:after="0"/>
              <w:rPr>
                <w:rFonts w:ascii="Calibri" w:hAnsi="Calibri"/>
                <w:sz w:val="28"/>
                <w:szCs w:val="28"/>
              </w:rPr>
            </w:pPr>
            <w:r>
              <w:rPr>
                <w:rFonts w:ascii="Calibri" w:hAnsi="Calibri"/>
                <w:b/>
                <w:sz w:val="28"/>
                <w:szCs w:val="28"/>
              </w:rPr>
              <w:t>Browse refresh</w:t>
            </w:r>
            <w:r w:rsidRPr="00D35F85">
              <w:rPr>
                <w:rFonts w:ascii="Calibri" w:hAnsi="Calibri"/>
                <w:sz w:val="28"/>
                <w:szCs w:val="28"/>
              </w:rPr>
              <w:t>:</w:t>
            </w:r>
            <w:r>
              <w:rPr>
                <w:rFonts w:ascii="Calibri" w:hAnsi="Calibri"/>
                <w:sz w:val="28"/>
                <w:szCs w:val="28"/>
              </w:rPr>
              <w:t xml:space="preserve"> Refresh individual browse nodes instead of refreshing entire tree</w:t>
            </w:r>
          </w:p>
          <w:p w14:paraId="175C5EEB" w14:textId="77777777" w:rsidR="002047E7" w:rsidRPr="00DC4E63" w:rsidRDefault="002047E7" w:rsidP="002047E7">
            <w:pPr>
              <w:spacing w:after="0"/>
              <w:rPr>
                <w:rFonts w:ascii="Calibri" w:hAnsi="Calibri"/>
                <w:b/>
                <w:sz w:val="28"/>
                <w:szCs w:val="28"/>
                <w:u w:val="single"/>
              </w:rPr>
            </w:pPr>
            <w:r w:rsidRPr="00DC4E63">
              <w:rPr>
                <w:rFonts w:ascii="Calibri" w:hAnsi="Calibri"/>
                <w:b/>
                <w:sz w:val="28"/>
                <w:szCs w:val="28"/>
                <w:u w:val="single"/>
              </w:rPr>
              <w:t>CLI Utility</w:t>
            </w:r>
            <w:r w:rsidR="00DC4E63">
              <w:rPr>
                <w:rFonts w:ascii="Calibri" w:hAnsi="Calibri"/>
                <w:b/>
                <w:sz w:val="28"/>
                <w:szCs w:val="28"/>
                <w:u w:val="single"/>
              </w:rPr>
              <w:t>:</w:t>
            </w:r>
          </w:p>
          <w:p w14:paraId="4DB21D96" w14:textId="23D24B22" w:rsidR="00F43337" w:rsidRDefault="00C7076E" w:rsidP="00E67D64">
            <w:pPr>
              <w:pStyle w:val="ListParagraph"/>
              <w:numPr>
                <w:ilvl w:val="0"/>
                <w:numId w:val="4"/>
              </w:numPr>
              <w:spacing w:after="0"/>
              <w:rPr>
                <w:rFonts w:ascii="Calibri" w:hAnsi="Calibri"/>
                <w:sz w:val="28"/>
                <w:szCs w:val="28"/>
              </w:rPr>
            </w:pPr>
            <w:r>
              <w:rPr>
                <w:rFonts w:ascii="Calibri" w:hAnsi="Calibri"/>
                <w:b/>
                <w:sz w:val="28"/>
                <w:szCs w:val="28"/>
              </w:rPr>
              <w:t>Improved bulk registration</w:t>
            </w:r>
            <w:r w:rsidR="00CC464A">
              <w:rPr>
                <w:rFonts w:ascii="Calibri" w:hAnsi="Calibri"/>
                <w:b/>
                <w:sz w:val="28"/>
                <w:szCs w:val="28"/>
              </w:rPr>
              <w:t xml:space="preserve"> of local files</w:t>
            </w:r>
            <w:r w:rsidR="00F43337">
              <w:rPr>
                <w:rFonts w:ascii="Calibri" w:hAnsi="Calibri"/>
                <w:sz w:val="28"/>
                <w:szCs w:val="28"/>
              </w:rPr>
              <w:t>:</w:t>
            </w:r>
            <w:r>
              <w:rPr>
                <w:rFonts w:ascii="Calibri" w:hAnsi="Calibri"/>
                <w:sz w:val="28"/>
                <w:szCs w:val="28"/>
              </w:rPr>
              <w:t xml:space="preserve"> Bulk registration from local file system uses pre-signed URL to directly upload data files to archive system</w:t>
            </w:r>
            <w:r w:rsidR="002047E7">
              <w:rPr>
                <w:rFonts w:ascii="Calibri" w:hAnsi="Calibri"/>
                <w:sz w:val="28"/>
                <w:szCs w:val="28"/>
              </w:rPr>
              <w:t>.</w:t>
            </w:r>
            <w:r>
              <w:rPr>
                <w:rFonts w:ascii="Calibri" w:hAnsi="Calibri"/>
                <w:sz w:val="28"/>
                <w:szCs w:val="28"/>
              </w:rPr>
              <w:t xml:space="preserve"> This multi-</w:t>
            </w:r>
            <w:r w:rsidR="006D21FB">
              <w:rPr>
                <w:rFonts w:ascii="Calibri" w:hAnsi="Calibri"/>
                <w:sz w:val="28"/>
                <w:szCs w:val="28"/>
              </w:rPr>
              <w:t>threaded command</w:t>
            </w:r>
            <w:r>
              <w:rPr>
                <w:rFonts w:ascii="Calibri" w:hAnsi="Calibri"/>
                <w:sz w:val="28"/>
                <w:szCs w:val="28"/>
              </w:rPr>
              <w:t xml:space="preserve"> </w:t>
            </w:r>
            <w:r w:rsidR="008D3383">
              <w:rPr>
                <w:rFonts w:ascii="Calibri" w:hAnsi="Calibri"/>
                <w:sz w:val="28"/>
                <w:szCs w:val="28"/>
              </w:rPr>
              <w:t>improves</w:t>
            </w:r>
            <w:r>
              <w:rPr>
                <w:rFonts w:ascii="Calibri" w:hAnsi="Calibri"/>
                <w:sz w:val="28"/>
                <w:szCs w:val="28"/>
              </w:rPr>
              <w:t xml:space="preserve"> bulk data file registration process. </w:t>
            </w:r>
            <w:r w:rsidR="00AD79C2">
              <w:rPr>
                <w:rFonts w:ascii="Calibri" w:hAnsi="Calibri"/>
                <w:sz w:val="28"/>
                <w:szCs w:val="28"/>
              </w:rPr>
              <w:t xml:space="preserve"> </w:t>
            </w:r>
            <w:r w:rsidR="00713B22">
              <w:rPr>
                <w:rFonts w:ascii="Calibri" w:hAnsi="Calibri"/>
                <w:sz w:val="28"/>
                <w:szCs w:val="28"/>
              </w:rPr>
              <w:lastRenderedPageBreak/>
              <w:t>Before command being committed, there is a user p</w:t>
            </w:r>
            <w:r w:rsidR="00AD79C2">
              <w:rPr>
                <w:rFonts w:ascii="Calibri" w:hAnsi="Calibri"/>
                <w:sz w:val="28"/>
                <w:szCs w:val="28"/>
              </w:rPr>
              <w:t>rompt for registration confirmation.</w:t>
            </w:r>
          </w:p>
          <w:p w14:paraId="3614E11D" w14:textId="77777777" w:rsidR="00066652" w:rsidRPr="002A6934" w:rsidRDefault="00066652" w:rsidP="00066652">
            <w:pPr>
              <w:pStyle w:val="NormalWeb"/>
              <w:shd w:val="clear" w:color="auto" w:fill="F5F5F5"/>
              <w:spacing w:before="150" w:beforeAutospacing="0" w:after="0" w:afterAutospacing="0"/>
              <w:ind w:left="720"/>
              <w:rPr>
                <w:rFonts w:asciiTheme="minorHAnsi" w:hAnsiTheme="minorHAnsi" w:cs="Arial"/>
                <w:sz w:val="28"/>
                <w:szCs w:val="28"/>
              </w:rPr>
            </w:pPr>
            <w:r w:rsidRPr="002A6934">
              <w:rPr>
                <w:rFonts w:asciiTheme="minorHAnsi" w:hAnsiTheme="minorHAnsi" w:cs="Arial"/>
                <w:sz w:val="28"/>
                <w:szCs w:val="28"/>
              </w:rPr>
              <w:t>For 3 test runs, CLI 1.5 executed the operation in multi-threaded fashion in approximately:</w:t>
            </w:r>
            <w:r w:rsidRPr="002A6934">
              <w:rPr>
                <w:rFonts w:asciiTheme="minorHAnsi" w:hAnsiTheme="minorHAnsi" w:cs="Arial"/>
                <w:sz w:val="28"/>
                <w:szCs w:val="28"/>
              </w:rPr>
              <w:br/>
              <w:t>3 min 53 sec using 2 threads</w:t>
            </w:r>
            <w:r w:rsidRPr="002A6934">
              <w:rPr>
                <w:rFonts w:asciiTheme="minorHAnsi" w:hAnsiTheme="minorHAnsi" w:cs="Arial"/>
                <w:sz w:val="28"/>
                <w:szCs w:val="28"/>
              </w:rPr>
              <w:br/>
              <w:t>1 min 48 sec using 4 threads</w:t>
            </w:r>
            <w:r w:rsidRPr="002A6934">
              <w:rPr>
                <w:rFonts w:asciiTheme="minorHAnsi" w:hAnsiTheme="minorHAnsi" w:cs="Arial"/>
                <w:sz w:val="28"/>
                <w:szCs w:val="28"/>
              </w:rPr>
              <w:br/>
              <w:t>1 min 3 sec using 8 threads</w:t>
            </w:r>
          </w:p>
          <w:p w14:paraId="559924D4" w14:textId="55A49664" w:rsidR="00066652" w:rsidRPr="002A6934" w:rsidRDefault="00066652" w:rsidP="002A6934">
            <w:pPr>
              <w:pStyle w:val="NormalWeb"/>
              <w:shd w:val="clear" w:color="auto" w:fill="F5F5F5"/>
              <w:spacing w:before="150" w:beforeAutospacing="0" w:after="0" w:afterAutospacing="0"/>
            </w:pPr>
            <w:r w:rsidRPr="002A6934">
              <w:rPr>
                <w:rFonts w:asciiTheme="minorHAnsi" w:hAnsiTheme="minorHAnsi" w:cs="Arial"/>
                <w:sz w:val="28"/>
                <w:szCs w:val="28"/>
              </w:rPr>
              <w:t>For 3 test runs, CLI 1.4 executed the operation in single-threaded fashion (no support for multi-threaded) in approximately:</w:t>
            </w:r>
            <w:r w:rsidRPr="002A6934">
              <w:rPr>
                <w:rFonts w:asciiTheme="minorHAnsi" w:hAnsiTheme="minorHAnsi" w:cs="Arial"/>
                <w:sz w:val="28"/>
                <w:szCs w:val="28"/>
              </w:rPr>
              <w:br/>
              <w:t>3 min 16 sec</w:t>
            </w:r>
            <w:r w:rsidRPr="002A6934">
              <w:rPr>
                <w:rFonts w:asciiTheme="minorHAnsi" w:hAnsiTheme="minorHAnsi" w:cs="Arial"/>
                <w:sz w:val="28"/>
                <w:szCs w:val="28"/>
              </w:rPr>
              <w:br/>
              <w:t>3 min 14 sec</w:t>
            </w:r>
            <w:r w:rsidRPr="002A6934">
              <w:rPr>
                <w:rFonts w:asciiTheme="minorHAnsi" w:hAnsiTheme="minorHAnsi" w:cs="Arial"/>
                <w:sz w:val="28"/>
                <w:szCs w:val="28"/>
              </w:rPr>
              <w:br/>
              <w:t>3 min 15 sec</w:t>
            </w:r>
          </w:p>
          <w:p w14:paraId="4525D085" w14:textId="7C00EA4A" w:rsidR="00363701" w:rsidRDefault="00363701" w:rsidP="00E67D64">
            <w:pPr>
              <w:pStyle w:val="ListParagraph"/>
              <w:numPr>
                <w:ilvl w:val="0"/>
                <w:numId w:val="4"/>
              </w:numPr>
              <w:spacing w:after="0"/>
              <w:rPr>
                <w:rFonts w:ascii="Calibri" w:hAnsi="Calibri"/>
                <w:sz w:val="28"/>
                <w:szCs w:val="28"/>
              </w:rPr>
            </w:pPr>
            <w:r>
              <w:rPr>
                <w:rFonts w:ascii="Calibri" w:hAnsi="Calibri"/>
                <w:b/>
                <w:sz w:val="28"/>
                <w:szCs w:val="28"/>
              </w:rPr>
              <w:t>P</w:t>
            </w:r>
            <w:r w:rsidR="00F9329C">
              <w:rPr>
                <w:rFonts w:ascii="Calibri" w:hAnsi="Calibri"/>
                <w:b/>
                <w:sz w:val="28"/>
                <w:szCs w:val="28"/>
              </w:rPr>
              <w:t xml:space="preserve">rocess </w:t>
            </w:r>
            <w:r>
              <w:rPr>
                <w:rFonts w:ascii="Calibri" w:hAnsi="Calibri"/>
                <w:b/>
                <w:sz w:val="28"/>
                <w:szCs w:val="28"/>
              </w:rPr>
              <w:t>Metadata files</w:t>
            </w:r>
            <w:r w:rsidRPr="00363701">
              <w:rPr>
                <w:rFonts w:ascii="Calibri" w:hAnsi="Calibri"/>
                <w:sz w:val="28"/>
                <w:szCs w:val="28"/>
              </w:rPr>
              <w:t>:</w:t>
            </w:r>
            <w:r>
              <w:rPr>
                <w:rFonts w:ascii="Calibri" w:hAnsi="Calibri"/>
                <w:sz w:val="28"/>
                <w:szCs w:val="28"/>
              </w:rPr>
              <w:t xml:space="preserve"> </w:t>
            </w:r>
            <w:r w:rsidR="00C7076E">
              <w:rPr>
                <w:rFonts w:ascii="Calibri" w:hAnsi="Calibri"/>
                <w:sz w:val="28"/>
                <w:szCs w:val="28"/>
              </w:rPr>
              <w:t>P</w:t>
            </w:r>
            <w:r>
              <w:rPr>
                <w:rFonts w:ascii="Calibri" w:hAnsi="Calibri"/>
                <w:sz w:val="28"/>
                <w:szCs w:val="28"/>
              </w:rPr>
              <w:t xml:space="preserve">rocess metadata file (with extension .metadata.json) co-located with the </w:t>
            </w:r>
            <w:r w:rsidR="00C7076E">
              <w:rPr>
                <w:rFonts w:ascii="Calibri" w:hAnsi="Calibri"/>
                <w:sz w:val="28"/>
                <w:szCs w:val="28"/>
              </w:rPr>
              <w:t>folder (collection)</w:t>
            </w:r>
            <w:r w:rsidR="00F9329C">
              <w:rPr>
                <w:rFonts w:ascii="Calibri" w:hAnsi="Calibri"/>
                <w:sz w:val="28"/>
                <w:szCs w:val="28"/>
              </w:rPr>
              <w:t xml:space="preserve"> and the files</w:t>
            </w:r>
            <w:r>
              <w:rPr>
                <w:rFonts w:ascii="Calibri" w:hAnsi="Calibri"/>
                <w:sz w:val="28"/>
                <w:szCs w:val="28"/>
              </w:rPr>
              <w:t>.</w:t>
            </w:r>
            <w:r w:rsidR="00AD79C2">
              <w:rPr>
                <w:rFonts w:ascii="Calibri" w:hAnsi="Calibri"/>
                <w:sz w:val="28"/>
                <w:szCs w:val="28"/>
              </w:rPr>
              <w:t xml:space="preserve"> </w:t>
            </w:r>
            <w:r w:rsidR="00F9329C">
              <w:rPr>
                <w:rFonts w:ascii="Calibri" w:hAnsi="Calibri"/>
                <w:sz w:val="28"/>
                <w:szCs w:val="28"/>
              </w:rPr>
              <w:t>There is also an o</w:t>
            </w:r>
            <w:r w:rsidR="00AD79C2">
              <w:rPr>
                <w:rFonts w:ascii="Calibri" w:hAnsi="Calibri"/>
                <w:sz w:val="28"/>
                <w:szCs w:val="28"/>
              </w:rPr>
              <w:t>ption to update metadata</w:t>
            </w:r>
            <w:r w:rsidR="00F9329C">
              <w:rPr>
                <w:rFonts w:ascii="Calibri" w:hAnsi="Calibri"/>
                <w:sz w:val="28"/>
                <w:szCs w:val="28"/>
              </w:rPr>
              <w:t xml:space="preserve"> for existing collections or files</w:t>
            </w:r>
            <w:r w:rsidR="00AD79C2">
              <w:rPr>
                <w:rFonts w:ascii="Calibri" w:hAnsi="Calibri"/>
                <w:sz w:val="28"/>
                <w:szCs w:val="28"/>
              </w:rPr>
              <w:t xml:space="preserve">. </w:t>
            </w:r>
          </w:p>
          <w:p w14:paraId="56BD4DAA" w14:textId="77777777" w:rsidR="0055281B" w:rsidRDefault="0055281B" w:rsidP="00E67D64">
            <w:pPr>
              <w:pStyle w:val="ListParagraph"/>
              <w:numPr>
                <w:ilvl w:val="0"/>
                <w:numId w:val="4"/>
              </w:numPr>
              <w:spacing w:after="0"/>
              <w:rPr>
                <w:rFonts w:ascii="Calibri" w:hAnsi="Calibri"/>
                <w:sz w:val="28"/>
                <w:szCs w:val="28"/>
              </w:rPr>
            </w:pPr>
            <w:r>
              <w:rPr>
                <w:rFonts w:ascii="Calibri" w:hAnsi="Calibri"/>
                <w:b/>
                <w:sz w:val="28"/>
                <w:szCs w:val="28"/>
              </w:rPr>
              <w:t>Bulk registration from Globus</w:t>
            </w:r>
            <w:r w:rsidRPr="0055281B">
              <w:rPr>
                <w:rFonts w:ascii="Calibri" w:hAnsi="Calibri"/>
                <w:sz w:val="28"/>
                <w:szCs w:val="28"/>
              </w:rPr>
              <w:t>:</w:t>
            </w:r>
            <w:r>
              <w:rPr>
                <w:rFonts w:ascii="Calibri" w:hAnsi="Calibri"/>
                <w:sz w:val="28"/>
                <w:szCs w:val="28"/>
              </w:rPr>
              <w:t xml:space="preserve"> Integrate with bulk registration API to </w:t>
            </w:r>
            <w:r w:rsidR="00F33CC8">
              <w:rPr>
                <w:rFonts w:ascii="Calibri" w:hAnsi="Calibri"/>
                <w:sz w:val="28"/>
                <w:szCs w:val="28"/>
              </w:rPr>
              <w:t>bulk register files / folders from a Globus endpoint.</w:t>
            </w:r>
          </w:p>
          <w:p w14:paraId="37595A4F" w14:textId="77777777" w:rsidR="00945088" w:rsidRPr="00DC4E63" w:rsidRDefault="00945088" w:rsidP="00945088">
            <w:pPr>
              <w:spacing w:after="0"/>
              <w:rPr>
                <w:rFonts w:ascii="Calibri" w:hAnsi="Calibri"/>
                <w:b/>
                <w:sz w:val="28"/>
                <w:szCs w:val="28"/>
                <w:u w:val="single"/>
              </w:rPr>
            </w:pPr>
            <w:r w:rsidRPr="00DC4E63">
              <w:rPr>
                <w:rFonts w:ascii="Calibri" w:hAnsi="Calibri"/>
                <w:b/>
                <w:sz w:val="28"/>
                <w:szCs w:val="28"/>
                <w:u w:val="single"/>
              </w:rPr>
              <w:t>API</w:t>
            </w:r>
            <w:r w:rsidR="00DC4E63">
              <w:rPr>
                <w:rFonts w:ascii="Calibri" w:hAnsi="Calibri"/>
                <w:b/>
                <w:sz w:val="28"/>
                <w:szCs w:val="28"/>
                <w:u w:val="single"/>
              </w:rPr>
              <w:t>:</w:t>
            </w:r>
          </w:p>
          <w:p w14:paraId="79EA6396" w14:textId="77777777" w:rsidR="00F43337" w:rsidRPr="00CF4DA1" w:rsidRDefault="00B50CD6" w:rsidP="00E67D64">
            <w:pPr>
              <w:pStyle w:val="ListParagraph"/>
              <w:numPr>
                <w:ilvl w:val="0"/>
                <w:numId w:val="4"/>
              </w:numPr>
              <w:spacing w:after="0"/>
              <w:rPr>
                <w:rFonts w:asciiTheme="minorHAnsi" w:hAnsiTheme="minorHAnsi"/>
                <w:sz w:val="28"/>
                <w:szCs w:val="28"/>
              </w:rPr>
            </w:pPr>
            <w:r>
              <w:rPr>
                <w:rFonts w:asciiTheme="minorHAnsi" w:hAnsiTheme="minorHAnsi"/>
                <w:b/>
                <w:sz w:val="28"/>
                <w:szCs w:val="28"/>
              </w:rPr>
              <w:t>Auditing</w:t>
            </w:r>
            <w:r w:rsidR="00CB4A54" w:rsidRPr="00CF4DA1">
              <w:rPr>
                <w:rFonts w:asciiTheme="minorHAnsi" w:hAnsiTheme="minorHAnsi"/>
                <w:b/>
                <w:sz w:val="28"/>
                <w:szCs w:val="28"/>
              </w:rPr>
              <w:t>:</w:t>
            </w:r>
            <w:r w:rsidR="00CB4A54" w:rsidRPr="00B50CD6">
              <w:rPr>
                <w:rFonts w:asciiTheme="minorHAnsi" w:hAnsiTheme="minorHAnsi"/>
                <w:b/>
                <w:color w:val="000000" w:themeColor="text1"/>
                <w:sz w:val="28"/>
                <w:szCs w:val="28"/>
              </w:rPr>
              <w:t xml:space="preserve"> </w:t>
            </w:r>
            <w:r w:rsidRPr="00B50CD6">
              <w:rPr>
                <w:rFonts w:asciiTheme="minorHAnsi" w:hAnsiTheme="minorHAnsi" w:cs="Arial"/>
                <w:color w:val="000000" w:themeColor="text1"/>
                <w:sz w:val="28"/>
                <w:szCs w:val="28"/>
                <w:shd w:val="clear" w:color="auto" w:fill="FFFFFF"/>
              </w:rPr>
              <w:t>Audit date file registration and metadata update in HPC DME database</w:t>
            </w:r>
          </w:p>
          <w:p w14:paraId="2FFB57FF" w14:textId="77777777" w:rsidR="00945088" w:rsidRPr="00B50CD6" w:rsidRDefault="00B50CD6" w:rsidP="00E67D64">
            <w:pPr>
              <w:pStyle w:val="ListParagraph"/>
              <w:numPr>
                <w:ilvl w:val="0"/>
                <w:numId w:val="4"/>
              </w:numPr>
              <w:spacing w:after="0"/>
              <w:rPr>
                <w:rFonts w:asciiTheme="minorHAnsi" w:hAnsiTheme="minorHAnsi"/>
                <w:color w:val="000000" w:themeColor="text1"/>
              </w:rPr>
            </w:pPr>
            <w:r>
              <w:rPr>
                <w:rFonts w:asciiTheme="minorHAnsi" w:hAnsiTheme="minorHAnsi"/>
                <w:b/>
                <w:sz w:val="28"/>
                <w:szCs w:val="28"/>
              </w:rPr>
              <w:t>Attach metadata UUID to the object</w:t>
            </w:r>
            <w:r w:rsidR="00945088" w:rsidRPr="00CF4DA1">
              <w:rPr>
                <w:rFonts w:asciiTheme="minorHAnsi" w:hAnsiTheme="minorHAnsi"/>
                <w:b/>
                <w:sz w:val="28"/>
                <w:szCs w:val="28"/>
              </w:rPr>
              <w:t>:</w:t>
            </w:r>
            <w:r w:rsidR="00945088" w:rsidRPr="00CF4DA1">
              <w:rPr>
                <w:rFonts w:asciiTheme="minorHAnsi" w:hAnsiTheme="minorHAnsi"/>
                <w:sz w:val="28"/>
                <w:szCs w:val="28"/>
              </w:rPr>
              <w:t xml:space="preserve"> </w:t>
            </w:r>
            <w:r w:rsidRPr="00B50CD6">
              <w:rPr>
                <w:rFonts w:asciiTheme="minorHAnsi" w:hAnsiTheme="minorHAnsi" w:cs="Arial"/>
                <w:color w:val="000000" w:themeColor="text1"/>
                <w:sz w:val="28"/>
                <w:szCs w:val="28"/>
                <w:shd w:val="clear" w:color="auto" w:fill="FFFFFF"/>
              </w:rPr>
              <w:t>Attach metadata logical entity UUID and UserId to CleverSafe object store object property</w:t>
            </w:r>
          </w:p>
          <w:p w14:paraId="586B97B2" w14:textId="77777777" w:rsidR="00197E29" w:rsidRPr="00CF4DA1" w:rsidRDefault="00231FD9" w:rsidP="00E67D64">
            <w:pPr>
              <w:pStyle w:val="ListParagraph"/>
              <w:numPr>
                <w:ilvl w:val="0"/>
                <w:numId w:val="4"/>
              </w:numPr>
              <w:spacing w:after="0"/>
              <w:rPr>
                <w:rFonts w:asciiTheme="minorHAnsi" w:hAnsiTheme="minorHAnsi"/>
                <w:sz w:val="28"/>
                <w:szCs w:val="28"/>
              </w:rPr>
            </w:pPr>
            <w:r>
              <w:rPr>
                <w:rFonts w:asciiTheme="minorHAnsi" w:hAnsiTheme="minorHAnsi"/>
                <w:b/>
                <w:sz w:val="28"/>
                <w:szCs w:val="28"/>
              </w:rPr>
              <w:t>Upload requests</w:t>
            </w:r>
            <w:r w:rsidR="00197E29" w:rsidRPr="00CF4DA1">
              <w:rPr>
                <w:rFonts w:asciiTheme="minorHAnsi" w:hAnsiTheme="minorHAnsi"/>
                <w:b/>
                <w:sz w:val="28"/>
                <w:szCs w:val="28"/>
              </w:rPr>
              <w:t>:</w:t>
            </w:r>
            <w:r w:rsidR="00197E29" w:rsidRPr="00231FD9">
              <w:rPr>
                <w:rFonts w:asciiTheme="minorHAnsi" w:hAnsiTheme="minorHAnsi"/>
                <w:color w:val="000000" w:themeColor="text1"/>
                <w:sz w:val="28"/>
                <w:szCs w:val="28"/>
              </w:rPr>
              <w:t xml:space="preserve"> </w:t>
            </w:r>
            <w:r w:rsidR="009B5092">
              <w:rPr>
                <w:rFonts w:asciiTheme="minorHAnsi" w:hAnsiTheme="minorHAnsi" w:cs="Arial"/>
                <w:color w:val="000000" w:themeColor="text1"/>
                <w:sz w:val="28"/>
                <w:szCs w:val="28"/>
                <w:shd w:val="clear" w:color="auto" w:fill="FFFFFF"/>
              </w:rPr>
              <w:t>Get</w:t>
            </w:r>
            <w:r w:rsidRPr="00231FD9">
              <w:rPr>
                <w:rFonts w:asciiTheme="minorHAnsi" w:hAnsiTheme="minorHAnsi" w:cs="Arial"/>
                <w:color w:val="000000" w:themeColor="text1"/>
                <w:sz w:val="28"/>
                <w:szCs w:val="28"/>
                <w:shd w:val="clear" w:color="auto" w:fill="FFFFFF"/>
              </w:rPr>
              <w:t xml:space="preserve"> upload requests</w:t>
            </w:r>
            <w:r w:rsidR="00CB4820">
              <w:rPr>
                <w:rFonts w:asciiTheme="minorHAnsi" w:hAnsiTheme="minorHAnsi" w:cs="Arial"/>
                <w:color w:val="000000" w:themeColor="text1"/>
                <w:sz w:val="28"/>
                <w:szCs w:val="28"/>
                <w:shd w:val="clear" w:color="auto" w:fill="FFFFFF"/>
              </w:rPr>
              <w:t xml:space="preserve"> submitted by the caller</w:t>
            </w:r>
          </w:p>
          <w:p w14:paraId="32A75B23" w14:textId="77777777" w:rsidR="00CF4DA1" w:rsidRPr="00AD79C2" w:rsidRDefault="005E47DB" w:rsidP="00E67D64">
            <w:pPr>
              <w:pStyle w:val="ListParagraph"/>
              <w:numPr>
                <w:ilvl w:val="0"/>
                <w:numId w:val="4"/>
              </w:numPr>
              <w:spacing w:after="0"/>
              <w:rPr>
                <w:rFonts w:ascii="Calibri" w:hAnsi="Calibri"/>
                <w:sz w:val="28"/>
                <w:szCs w:val="28"/>
              </w:rPr>
            </w:pPr>
            <w:r>
              <w:rPr>
                <w:rFonts w:asciiTheme="minorHAnsi" w:hAnsiTheme="minorHAnsi"/>
                <w:b/>
                <w:sz w:val="28"/>
                <w:szCs w:val="28"/>
              </w:rPr>
              <w:t>Generate Pre-Signed URL</w:t>
            </w:r>
            <w:r w:rsidR="00CF4DA1" w:rsidRPr="00CF4DA1">
              <w:rPr>
                <w:rFonts w:asciiTheme="minorHAnsi" w:hAnsiTheme="minorHAnsi"/>
                <w:b/>
                <w:sz w:val="28"/>
                <w:szCs w:val="28"/>
              </w:rPr>
              <w:t>:</w:t>
            </w:r>
            <w:r w:rsidR="00CF4DA1" w:rsidRPr="00CF4DA1">
              <w:rPr>
                <w:rFonts w:asciiTheme="minorHAnsi" w:hAnsiTheme="minorHAnsi"/>
                <w:sz w:val="28"/>
                <w:szCs w:val="28"/>
              </w:rPr>
              <w:t xml:space="preserve"> </w:t>
            </w:r>
            <w:r>
              <w:rPr>
                <w:rFonts w:asciiTheme="minorHAnsi" w:hAnsiTheme="minorHAnsi"/>
                <w:color w:val="000000"/>
                <w:sz w:val="28"/>
                <w:szCs w:val="28"/>
              </w:rPr>
              <w:t xml:space="preserve">Register data file metadata with HPC DME and generate a pre-signed URL. This pre-signed URL can be used to upload the data file directly to Archive storage. This approach would </w:t>
            </w:r>
            <w:r w:rsidR="00DB13BA">
              <w:rPr>
                <w:rFonts w:asciiTheme="minorHAnsi" w:hAnsiTheme="minorHAnsi"/>
                <w:color w:val="000000"/>
                <w:sz w:val="28"/>
                <w:szCs w:val="28"/>
              </w:rPr>
              <w:t>bypass streaming data file through HPC DME API server.</w:t>
            </w:r>
          </w:p>
          <w:p w14:paraId="59600E87" w14:textId="77777777" w:rsidR="00AD79C2" w:rsidRPr="00B21CF6" w:rsidRDefault="00AD79C2" w:rsidP="00E67D64">
            <w:pPr>
              <w:pStyle w:val="ListParagraph"/>
              <w:numPr>
                <w:ilvl w:val="0"/>
                <w:numId w:val="4"/>
              </w:numPr>
              <w:spacing w:after="0"/>
              <w:rPr>
                <w:rFonts w:ascii="Calibri" w:hAnsi="Calibri"/>
                <w:sz w:val="28"/>
                <w:szCs w:val="28"/>
              </w:rPr>
            </w:pPr>
            <w:r>
              <w:rPr>
                <w:rFonts w:asciiTheme="minorHAnsi" w:hAnsiTheme="minorHAnsi"/>
                <w:b/>
                <w:sz w:val="28"/>
                <w:szCs w:val="28"/>
              </w:rPr>
              <w:t xml:space="preserve">User permissions </w:t>
            </w:r>
            <w:r w:rsidR="00E77F04">
              <w:rPr>
                <w:rFonts w:asciiTheme="minorHAnsi" w:hAnsiTheme="minorHAnsi"/>
                <w:b/>
                <w:sz w:val="28"/>
                <w:szCs w:val="28"/>
              </w:rPr>
              <w:t>on a</w:t>
            </w:r>
            <w:r>
              <w:rPr>
                <w:rFonts w:asciiTheme="minorHAnsi" w:hAnsiTheme="minorHAnsi"/>
                <w:b/>
                <w:sz w:val="28"/>
                <w:szCs w:val="28"/>
              </w:rPr>
              <w:t xml:space="preserve"> list of collections:</w:t>
            </w:r>
            <w:r>
              <w:rPr>
                <w:rFonts w:ascii="Calibri" w:hAnsi="Calibri"/>
                <w:sz w:val="28"/>
                <w:szCs w:val="28"/>
              </w:rPr>
              <w:t xml:space="preserve"> Get caller permissions on a list of collections</w:t>
            </w:r>
          </w:p>
          <w:p w14:paraId="551A2F74" w14:textId="77777777" w:rsidR="00055061" w:rsidRDefault="00055061" w:rsidP="00055061">
            <w:pPr>
              <w:spacing w:after="0" w:line="240" w:lineRule="auto"/>
              <w:rPr>
                <w:rFonts w:ascii="Calibri" w:hAnsi="Calibri"/>
                <w:sz w:val="28"/>
                <w:szCs w:val="28"/>
              </w:rPr>
            </w:pPr>
          </w:p>
          <w:p w14:paraId="689B49E2" w14:textId="77777777" w:rsidR="00055061" w:rsidRPr="003B4A1E" w:rsidRDefault="00055061" w:rsidP="00055061">
            <w:pPr>
              <w:spacing w:after="0" w:line="240" w:lineRule="auto"/>
              <w:rPr>
                <w:b/>
                <w:i/>
                <w:sz w:val="28"/>
                <w:szCs w:val="28"/>
                <w:u w:val="single"/>
              </w:rPr>
            </w:pPr>
            <w:r>
              <w:rPr>
                <w:rFonts w:ascii="Calibri" w:hAnsi="Calibri"/>
                <w:sz w:val="28"/>
                <w:szCs w:val="28"/>
              </w:rPr>
              <w:t xml:space="preserve">  </w:t>
            </w:r>
            <w:r w:rsidR="00F43337" w:rsidRPr="003B4A1E">
              <w:rPr>
                <w:rFonts w:ascii="Calibri" w:hAnsi="Calibri"/>
                <w:b/>
                <w:sz w:val="28"/>
                <w:szCs w:val="28"/>
                <w:u w:val="single"/>
              </w:rPr>
              <w:t>Issues:</w:t>
            </w:r>
          </w:p>
          <w:p w14:paraId="286E4DA7" w14:textId="77777777" w:rsidR="002047E7" w:rsidRPr="00DB7E47" w:rsidRDefault="00AB11E6" w:rsidP="00E67D64">
            <w:pPr>
              <w:numPr>
                <w:ilvl w:val="0"/>
                <w:numId w:val="4"/>
              </w:numPr>
              <w:shd w:val="clear" w:color="auto" w:fill="F5F5F5"/>
              <w:spacing w:after="0" w:line="240" w:lineRule="auto"/>
              <w:rPr>
                <w:rFonts w:cs="Arial"/>
                <w:color w:val="000000" w:themeColor="text1"/>
                <w:sz w:val="28"/>
                <w:szCs w:val="28"/>
              </w:rPr>
            </w:pPr>
            <w:hyperlink r:id="rId5" w:history="1">
              <w:r w:rsidR="00E67D64" w:rsidRPr="00DB7E47">
                <w:rPr>
                  <w:rStyle w:val="Hyperlink"/>
                  <w:rFonts w:cs="Arial"/>
                  <w:color w:val="000000" w:themeColor="text1"/>
                  <w:sz w:val="28"/>
                  <w:szCs w:val="28"/>
                  <w:u w:val="none"/>
                </w:rPr>
                <w:t>HPCDATAMGM-822</w:t>
              </w:r>
            </w:hyperlink>
            <w:r w:rsidR="002047E7" w:rsidRPr="00DB7E47">
              <w:rPr>
                <w:color w:val="000000" w:themeColor="text1"/>
                <w:sz w:val="28"/>
                <w:szCs w:val="28"/>
              </w:rPr>
              <w:t xml:space="preserve"> - </w:t>
            </w:r>
            <w:r w:rsidR="00E67D64" w:rsidRPr="00DB7E47">
              <w:rPr>
                <w:rFonts w:cs="Arial"/>
                <w:color w:val="000000" w:themeColor="text1"/>
                <w:sz w:val="28"/>
                <w:szCs w:val="28"/>
                <w:shd w:val="clear" w:color="auto" w:fill="F5F5F5"/>
              </w:rPr>
              <w:t>Enhance the java client error message</w:t>
            </w:r>
          </w:p>
          <w:p w14:paraId="2AA5BE62" w14:textId="77777777" w:rsidR="00DB7E47" w:rsidRPr="00DB7E47" w:rsidRDefault="00AB11E6" w:rsidP="00E67D64">
            <w:pPr>
              <w:numPr>
                <w:ilvl w:val="0"/>
                <w:numId w:val="4"/>
              </w:numPr>
              <w:shd w:val="clear" w:color="auto" w:fill="F5F5F5"/>
              <w:spacing w:after="0" w:line="240" w:lineRule="auto"/>
              <w:rPr>
                <w:rFonts w:cs="Arial"/>
                <w:color w:val="000000" w:themeColor="text1"/>
                <w:sz w:val="28"/>
                <w:szCs w:val="28"/>
              </w:rPr>
            </w:pPr>
            <w:hyperlink r:id="rId6" w:history="1">
              <w:r w:rsidR="00DB7E47" w:rsidRPr="00DB7E47">
                <w:rPr>
                  <w:rStyle w:val="Hyperlink"/>
                  <w:rFonts w:cs="Arial"/>
                  <w:color w:val="000000" w:themeColor="text1"/>
                  <w:sz w:val="28"/>
                  <w:szCs w:val="28"/>
                  <w:u w:val="none"/>
                  <w:shd w:val="clear" w:color="auto" w:fill="EBF2F9"/>
                </w:rPr>
                <w:t>HPCDATAMGM-862</w:t>
              </w:r>
            </w:hyperlink>
            <w:r w:rsidR="00DB7E47" w:rsidRPr="00DB7E47">
              <w:rPr>
                <w:color w:val="000000" w:themeColor="text1"/>
                <w:sz w:val="28"/>
                <w:szCs w:val="28"/>
              </w:rPr>
              <w:t xml:space="preserve"> - </w:t>
            </w:r>
            <w:hyperlink r:id="rId7" w:history="1">
              <w:r w:rsidR="00DB7E47" w:rsidRPr="00DB7E47">
                <w:rPr>
                  <w:rStyle w:val="Hyperlink"/>
                  <w:rFonts w:cs="Arial"/>
                  <w:color w:val="000000" w:themeColor="text1"/>
                  <w:sz w:val="28"/>
                  <w:szCs w:val="28"/>
                  <w:u w:val="none"/>
                  <w:shd w:val="clear" w:color="auto" w:fill="F5F5F5"/>
                </w:rPr>
                <w:t>Browse - Expanding a collection resulting empty page</w:t>
              </w:r>
            </w:hyperlink>
          </w:p>
          <w:p w14:paraId="338590B7" w14:textId="77777777" w:rsidR="002047E7" w:rsidRPr="00DB7E47" w:rsidRDefault="00AB11E6" w:rsidP="00E67D64">
            <w:pPr>
              <w:pStyle w:val="ListParagraph"/>
              <w:numPr>
                <w:ilvl w:val="0"/>
                <w:numId w:val="4"/>
              </w:numPr>
              <w:spacing w:after="0"/>
              <w:rPr>
                <w:rFonts w:asciiTheme="minorHAnsi" w:hAnsiTheme="minorHAnsi" w:cs="Arial"/>
                <w:color w:val="000000" w:themeColor="text1"/>
                <w:sz w:val="28"/>
                <w:szCs w:val="28"/>
                <w:shd w:val="clear" w:color="auto" w:fill="FFFFFF"/>
              </w:rPr>
            </w:pPr>
            <w:hyperlink r:id="rId8" w:history="1">
              <w:r w:rsidR="00DB7E47" w:rsidRPr="00DB7E47">
                <w:rPr>
                  <w:rStyle w:val="Hyperlink"/>
                  <w:rFonts w:asciiTheme="minorHAnsi" w:hAnsiTheme="minorHAnsi" w:cs="Arial"/>
                  <w:color w:val="000000" w:themeColor="text1"/>
                  <w:sz w:val="28"/>
                  <w:szCs w:val="28"/>
                  <w:u w:val="none"/>
                  <w:shd w:val="clear" w:color="auto" w:fill="EBF2F9"/>
                </w:rPr>
                <w:t>HPCDATAMGM-853</w:t>
              </w:r>
            </w:hyperlink>
            <w:r w:rsidR="002047E7" w:rsidRPr="00DB7E47">
              <w:rPr>
                <w:rFonts w:asciiTheme="minorHAnsi" w:hAnsiTheme="minorHAnsi"/>
                <w:color w:val="000000" w:themeColor="text1"/>
                <w:sz w:val="28"/>
                <w:szCs w:val="28"/>
              </w:rPr>
              <w:t xml:space="preserve"> </w:t>
            </w:r>
            <w:r w:rsidR="00DB7E47" w:rsidRPr="00DB7E47">
              <w:rPr>
                <w:rFonts w:asciiTheme="minorHAnsi" w:hAnsiTheme="minorHAnsi"/>
                <w:color w:val="000000" w:themeColor="text1"/>
                <w:sz w:val="28"/>
                <w:szCs w:val="28"/>
              </w:rPr>
              <w:t>–</w:t>
            </w:r>
            <w:r w:rsidR="002047E7" w:rsidRPr="00DB7E47">
              <w:rPr>
                <w:rFonts w:asciiTheme="minorHAnsi" w:hAnsiTheme="minorHAnsi"/>
                <w:color w:val="000000" w:themeColor="text1"/>
                <w:sz w:val="28"/>
                <w:szCs w:val="28"/>
              </w:rPr>
              <w:t xml:space="preserve"> </w:t>
            </w:r>
            <w:r w:rsidR="00DB7E47" w:rsidRPr="00DB7E47">
              <w:rPr>
                <w:rFonts w:asciiTheme="minorHAnsi" w:hAnsiTheme="minorHAnsi"/>
                <w:color w:val="000000" w:themeColor="text1"/>
                <w:sz w:val="28"/>
                <w:szCs w:val="28"/>
              </w:rPr>
              <w:t xml:space="preserve">Exception message about data hierarchy </w:t>
            </w:r>
          </w:p>
          <w:p w14:paraId="260D9187" w14:textId="77777777" w:rsidR="002047E7" w:rsidRPr="00DB7E47" w:rsidRDefault="00AB11E6" w:rsidP="00E67D64">
            <w:pPr>
              <w:pStyle w:val="ListParagraph"/>
              <w:numPr>
                <w:ilvl w:val="0"/>
                <w:numId w:val="4"/>
              </w:numPr>
              <w:spacing w:after="0"/>
              <w:rPr>
                <w:rFonts w:asciiTheme="minorHAnsi" w:hAnsiTheme="minorHAnsi" w:cs="Arial"/>
                <w:color w:val="000000" w:themeColor="text1"/>
                <w:sz w:val="28"/>
                <w:szCs w:val="28"/>
                <w:shd w:val="clear" w:color="auto" w:fill="FFFFFF"/>
              </w:rPr>
            </w:pPr>
            <w:hyperlink r:id="rId9" w:history="1">
              <w:r w:rsidR="00DB7E47" w:rsidRPr="00DB7E47">
                <w:rPr>
                  <w:rStyle w:val="Hyperlink"/>
                  <w:rFonts w:asciiTheme="minorHAnsi" w:hAnsiTheme="minorHAnsi" w:cs="Arial"/>
                  <w:color w:val="000000" w:themeColor="text1"/>
                  <w:sz w:val="28"/>
                  <w:szCs w:val="28"/>
                  <w:u w:val="none"/>
                  <w:shd w:val="clear" w:color="auto" w:fill="F5F5F5"/>
                </w:rPr>
                <w:t>HPCDATAMGM-848</w:t>
              </w:r>
            </w:hyperlink>
            <w:r w:rsidR="002047E7" w:rsidRPr="00DB7E47">
              <w:rPr>
                <w:rFonts w:asciiTheme="minorHAnsi" w:hAnsiTheme="minorHAnsi"/>
                <w:color w:val="000000" w:themeColor="text1"/>
                <w:sz w:val="28"/>
                <w:szCs w:val="28"/>
              </w:rPr>
              <w:t xml:space="preserve"> - </w:t>
            </w:r>
            <w:hyperlink r:id="rId10" w:history="1">
              <w:r w:rsidR="00DB7E47" w:rsidRPr="00DB7E47">
                <w:rPr>
                  <w:rStyle w:val="Hyperlink"/>
                  <w:rFonts w:asciiTheme="minorHAnsi" w:hAnsiTheme="minorHAnsi" w:cs="Arial"/>
                  <w:color w:val="000000" w:themeColor="text1"/>
                  <w:sz w:val="28"/>
                  <w:szCs w:val="28"/>
                  <w:u w:val="none"/>
                  <w:shd w:val="clear" w:color="auto" w:fill="F5F5F5"/>
                </w:rPr>
                <w:t>Cache search criteria on errors</w:t>
              </w:r>
            </w:hyperlink>
          </w:p>
          <w:p w14:paraId="7194A1BC" w14:textId="77777777" w:rsidR="00CB5099" w:rsidRPr="00BD128E" w:rsidRDefault="00CB5099" w:rsidP="00DB7E47">
            <w:pPr>
              <w:shd w:val="clear" w:color="auto" w:fill="FFFFFF"/>
              <w:spacing w:after="0" w:line="240" w:lineRule="auto"/>
              <w:ind w:left="720"/>
              <w:rPr>
                <w:rFonts w:cs="Arial"/>
                <w:color w:val="333333"/>
                <w:sz w:val="28"/>
                <w:szCs w:val="28"/>
              </w:rPr>
            </w:pPr>
          </w:p>
          <w:p w14:paraId="64C8E6AA" w14:textId="77777777" w:rsidR="00E16925" w:rsidRPr="00E16925" w:rsidRDefault="00E16925" w:rsidP="00E16925">
            <w:pPr>
              <w:spacing w:after="0" w:line="240" w:lineRule="auto"/>
              <w:rPr>
                <w:rFonts w:ascii="Calibri" w:hAnsi="Calibri"/>
                <w:sz w:val="28"/>
                <w:szCs w:val="28"/>
              </w:rPr>
            </w:pPr>
          </w:p>
          <w:p w14:paraId="0A460677"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14:paraId="3B72BCA0"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4E6073" w:rsidRPr="003514A0">
              <w:rPr>
                <w:rFonts w:ascii="Calibri" w:hAnsi="Calibri"/>
                <w:sz w:val="28"/>
                <w:szCs w:val="28"/>
              </w:rPr>
              <w:t>4</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Bug Reports and Support</w:t>
            </w:r>
          </w:p>
          <w:p w14:paraId="3BBB2536"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14:paraId="158F4F5A" w14:textId="77777777" w:rsidR="004E6073" w:rsidRPr="003514A0" w:rsidRDefault="00E16925" w:rsidP="00E16925">
            <w:pPr>
              <w:spacing w:after="0" w:line="240" w:lineRule="auto"/>
              <w:rPr>
                <w:rFonts w:ascii="Calibri" w:hAnsi="Calibri"/>
                <w:sz w:val="28"/>
                <w:szCs w:val="28"/>
              </w:rPr>
            </w:pPr>
            <w:r w:rsidRPr="003514A0">
              <w:rPr>
                <w:rFonts w:ascii="Calibri" w:hAnsi="Calibri"/>
                <w:sz w:val="28"/>
                <w:szCs w:val="28"/>
              </w:rPr>
              <w:t xml:space="preserve">The preferred approach is to first search the </w:t>
            </w:r>
            <w:r w:rsidR="004E6073" w:rsidRPr="003514A0">
              <w:rPr>
                <w:rFonts w:ascii="Calibri" w:hAnsi="Calibri"/>
                <w:sz w:val="28"/>
                <w:szCs w:val="28"/>
              </w:rPr>
              <w:t xml:space="preserve">HPC Agile Board </w:t>
            </w:r>
            <w:r w:rsidRPr="003514A0">
              <w:rPr>
                <w:rFonts w:ascii="Calibri" w:hAnsi="Calibri"/>
                <w:sz w:val="28"/>
                <w:szCs w:val="28"/>
              </w:rPr>
              <w:t>for</w:t>
            </w:r>
            <w:r w:rsidRPr="00E16925">
              <w:rPr>
                <w:rFonts w:ascii="Calibri" w:hAnsi="Calibri"/>
                <w:sz w:val="28"/>
                <w:szCs w:val="28"/>
              </w:rPr>
              <w:t xml:space="preserve"> </w:t>
            </w:r>
            <w:r w:rsidRPr="003514A0">
              <w:rPr>
                <w:rFonts w:ascii="Calibri" w:hAnsi="Calibri"/>
                <w:sz w:val="28"/>
                <w:szCs w:val="28"/>
              </w:rPr>
              <w:t xml:space="preserve">your </w:t>
            </w:r>
            <w:r w:rsidR="004E6073" w:rsidRPr="003514A0">
              <w:rPr>
                <w:rFonts w:ascii="Calibri" w:hAnsi="Calibri"/>
                <w:sz w:val="28"/>
                <w:szCs w:val="28"/>
              </w:rPr>
              <w:t>issue or feature enhancement if you have the access privilege (</w:t>
            </w:r>
            <w:hyperlink r:id="rId11" w:history="1">
              <w:r w:rsidR="004E6073" w:rsidRPr="003514A0">
                <w:rPr>
                  <w:rStyle w:val="Hyperlink"/>
                  <w:rFonts w:ascii="Calibri" w:hAnsi="Calibri"/>
                  <w:sz w:val="28"/>
                  <w:szCs w:val="28"/>
                </w:rPr>
                <w:t>https://tracker.nci.nih.gov/secure/RapidBoard.jspa?rapidView=244</w:t>
              </w:r>
            </w:hyperlink>
            <w:r w:rsidR="004E6073" w:rsidRPr="003514A0">
              <w:rPr>
                <w:rFonts w:ascii="Calibri" w:hAnsi="Calibri"/>
                <w:sz w:val="28"/>
                <w:szCs w:val="28"/>
              </w:rPr>
              <w:t>).</w:t>
            </w:r>
          </w:p>
          <w:p w14:paraId="35E3F528" w14:textId="77777777" w:rsidR="004E6073" w:rsidRPr="003514A0" w:rsidRDefault="004E6073" w:rsidP="00E16925">
            <w:pPr>
              <w:spacing w:after="0" w:line="240" w:lineRule="auto"/>
              <w:rPr>
                <w:rFonts w:ascii="Calibri" w:hAnsi="Calibri"/>
                <w:sz w:val="28"/>
                <w:szCs w:val="28"/>
              </w:rPr>
            </w:pPr>
          </w:p>
          <w:p w14:paraId="0540C19F" w14:textId="77777777" w:rsidR="00E16925" w:rsidRPr="003514A0" w:rsidRDefault="004E6073" w:rsidP="00E16925">
            <w:pPr>
              <w:spacing w:after="0" w:line="240" w:lineRule="auto"/>
              <w:rPr>
                <w:rFonts w:ascii="Calibri" w:hAnsi="Calibri"/>
                <w:sz w:val="28"/>
                <w:szCs w:val="28"/>
              </w:rPr>
            </w:pPr>
            <w:r w:rsidRPr="003514A0">
              <w:rPr>
                <w:rFonts w:ascii="Calibri" w:hAnsi="Calibri"/>
                <w:sz w:val="28"/>
                <w:szCs w:val="28"/>
              </w:rPr>
              <w:t>When there is no entry in the JIRA Tracker, feel free to p</w:t>
            </w:r>
            <w:r w:rsidR="00E16925" w:rsidRPr="003514A0">
              <w:rPr>
                <w:rFonts w:ascii="Calibri" w:hAnsi="Calibri"/>
                <w:sz w:val="28"/>
                <w:szCs w:val="28"/>
              </w:rPr>
              <w:t xml:space="preserve">ost your question to the </w:t>
            </w:r>
            <w:r w:rsidRPr="003514A0">
              <w:rPr>
                <w:rFonts w:ascii="Calibri" w:hAnsi="Calibri"/>
                <w:sz w:val="28"/>
                <w:szCs w:val="28"/>
              </w:rPr>
              <w:t>Tracker</w:t>
            </w:r>
            <w:r w:rsidR="00E16925" w:rsidRPr="003514A0">
              <w:rPr>
                <w:rFonts w:ascii="Calibri" w:hAnsi="Calibri"/>
                <w:sz w:val="28"/>
                <w:szCs w:val="28"/>
              </w:rPr>
              <w:t>.</w:t>
            </w:r>
          </w:p>
          <w:p w14:paraId="2050AC2F" w14:textId="77777777" w:rsidR="004E6073" w:rsidRPr="003514A0" w:rsidRDefault="004E6073" w:rsidP="00E16925">
            <w:pPr>
              <w:spacing w:after="0" w:line="240" w:lineRule="auto"/>
              <w:rPr>
                <w:rFonts w:ascii="Calibri" w:hAnsi="Calibri"/>
                <w:sz w:val="28"/>
                <w:szCs w:val="28"/>
              </w:rPr>
            </w:pPr>
          </w:p>
          <w:p w14:paraId="51EA3C1F" w14:textId="77777777" w:rsidR="004E6073" w:rsidRPr="00E16925" w:rsidRDefault="004E6073" w:rsidP="00E16925">
            <w:pPr>
              <w:spacing w:after="0" w:line="240" w:lineRule="auto"/>
              <w:rPr>
                <w:rFonts w:ascii="Calibri" w:hAnsi="Calibri"/>
                <w:sz w:val="28"/>
                <w:szCs w:val="28"/>
              </w:rPr>
            </w:pPr>
            <w:r w:rsidRPr="003514A0">
              <w:rPr>
                <w:rFonts w:ascii="Calibri" w:hAnsi="Calibri"/>
                <w:sz w:val="28"/>
                <w:szCs w:val="28"/>
              </w:rPr>
              <w:t xml:space="preserve">Users are welcome to email their problem or feature request through email to: </w:t>
            </w:r>
            <w:hyperlink r:id="rId12" w:history="1">
              <w:r w:rsidRPr="003514A0">
                <w:rPr>
                  <w:rStyle w:val="Hyperlink"/>
                  <w:rFonts w:ascii="Calibri" w:hAnsi="Calibri"/>
                  <w:sz w:val="28"/>
                  <w:szCs w:val="28"/>
                </w:rPr>
                <w:t>HPC_DME_Admin@nih.gov</w:t>
              </w:r>
            </w:hyperlink>
            <w:r w:rsidRPr="003514A0">
              <w:rPr>
                <w:rFonts w:ascii="Calibri" w:hAnsi="Calibri"/>
                <w:sz w:val="28"/>
                <w:szCs w:val="28"/>
              </w:rPr>
              <w:t xml:space="preserve">. </w:t>
            </w:r>
          </w:p>
          <w:p w14:paraId="2211622E" w14:textId="77777777" w:rsidR="00E16925" w:rsidRPr="00E16925" w:rsidRDefault="00E16925" w:rsidP="00E16925">
            <w:pPr>
              <w:spacing w:after="0" w:line="240" w:lineRule="auto"/>
              <w:rPr>
                <w:rFonts w:ascii="Calibri" w:hAnsi="Calibri"/>
                <w:sz w:val="28"/>
                <w:szCs w:val="28"/>
              </w:rPr>
            </w:pPr>
          </w:p>
          <w:p w14:paraId="0FF04E4A"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14:paraId="10F81C9E"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4E6073" w:rsidRPr="003514A0">
              <w:rPr>
                <w:rFonts w:ascii="Calibri" w:hAnsi="Calibri"/>
                <w:sz w:val="28"/>
                <w:szCs w:val="28"/>
              </w:rPr>
              <w:t>5</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Documentation</w:t>
            </w:r>
          </w:p>
          <w:p w14:paraId="196E8190"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14:paraId="3F6D3293" w14:textId="77777777" w:rsidR="00E16925" w:rsidRPr="00E16925" w:rsidRDefault="00E16925" w:rsidP="00E16925">
            <w:pPr>
              <w:spacing w:after="0" w:line="240" w:lineRule="auto"/>
              <w:rPr>
                <w:rFonts w:ascii="Calibri" w:hAnsi="Calibri"/>
                <w:sz w:val="28"/>
                <w:szCs w:val="28"/>
              </w:rPr>
            </w:pPr>
          </w:p>
          <w:p w14:paraId="5B3A1342" w14:textId="77777777" w:rsidR="00E16925" w:rsidRPr="003514A0" w:rsidRDefault="00E16925" w:rsidP="00E16925">
            <w:pPr>
              <w:spacing w:after="0" w:line="240" w:lineRule="auto"/>
              <w:rPr>
                <w:rFonts w:ascii="Calibri" w:hAnsi="Calibri"/>
                <w:sz w:val="28"/>
                <w:szCs w:val="28"/>
              </w:rPr>
            </w:pPr>
            <w:r w:rsidRPr="003514A0">
              <w:rPr>
                <w:rFonts w:ascii="Calibri" w:hAnsi="Calibri"/>
                <w:sz w:val="28"/>
                <w:szCs w:val="28"/>
              </w:rPr>
              <w:t xml:space="preserve">The </w:t>
            </w:r>
            <w:r w:rsidR="00974271" w:rsidRPr="003514A0">
              <w:rPr>
                <w:rFonts w:ascii="Calibri" w:hAnsi="Calibri"/>
                <w:sz w:val="28"/>
                <w:szCs w:val="28"/>
              </w:rPr>
              <w:t xml:space="preserve">HPC DME Server API, User Guide, Admin Guide </w:t>
            </w:r>
            <w:r w:rsidRPr="003514A0">
              <w:rPr>
                <w:rFonts w:ascii="Calibri" w:hAnsi="Calibri"/>
                <w:sz w:val="28"/>
                <w:szCs w:val="28"/>
              </w:rPr>
              <w:t xml:space="preserve">documentation, and </w:t>
            </w:r>
            <w:r w:rsidR="00974271" w:rsidRPr="003514A0">
              <w:rPr>
                <w:rFonts w:ascii="Calibri" w:hAnsi="Calibri"/>
                <w:sz w:val="28"/>
                <w:szCs w:val="28"/>
              </w:rPr>
              <w:t xml:space="preserve">related </w:t>
            </w:r>
            <w:r w:rsidRPr="003514A0">
              <w:rPr>
                <w:rFonts w:ascii="Calibri" w:hAnsi="Calibri"/>
                <w:sz w:val="28"/>
                <w:szCs w:val="28"/>
              </w:rPr>
              <w:t>documentation</w:t>
            </w:r>
            <w:r w:rsidR="003514A0">
              <w:rPr>
                <w:rFonts w:ascii="Calibri" w:hAnsi="Calibri"/>
                <w:sz w:val="28"/>
                <w:szCs w:val="28"/>
              </w:rPr>
              <w:t xml:space="preserve"> </w:t>
            </w:r>
            <w:r w:rsidRPr="003514A0">
              <w:rPr>
                <w:rFonts w:ascii="Calibri" w:hAnsi="Calibri"/>
                <w:sz w:val="28"/>
                <w:szCs w:val="28"/>
              </w:rPr>
              <w:t>can be found on the project's</w:t>
            </w:r>
            <w:r w:rsidR="00974271" w:rsidRPr="003514A0">
              <w:rPr>
                <w:rFonts w:ascii="Calibri" w:hAnsi="Calibri"/>
                <w:sz w:val="28"/>
                <w:szCs w:val="28"/>
              </w:rPr>
              <w:t xml:space="preserve"> GitHub</w:t>
            </w:r>
            <w:r w:rsidRPr="003514A0">
              <w:rPr>
                <w:rFonts w:ascii="Calibri" w:hAnsi="Calibri"/>
                <w:sz w:val="28"/>
                <w:szCs w:val="28"/>
              </w:rPr>
              <w:t>:</w:t>
            </w:r>
          </w:p>
          <w:p w14:paraId="5E01AD5B" w14:textId="77777777" w:rsidR="00974271" w:rsidRPr="003514A0" w:rsidRDefault="00AB11E6" w:rsidP="00E16925">
            <w:pPr>
              <w:spacing w:after="0" w:line="240" w:lineRule="auto"/>
              <w:rPr>
                <w:rFonts w:ascii="Calibri" w:hAnsi="Calibri"/>
                <w:sz w:val="28"/>
                <w:szCs w:val="28"/>
              </w:rPr>
            </w:pPr>
            <w:hyperlink r:id="rId13" w:history="1">
              <w:r w:rsidR="00974271" w:rsidRPr="003514A0">
                <w:rPr>
                  <w:rStyle w:val="Hyperlink"/>
                  <w:rFonts w:ascii="Calibri" w:hAnsi="Calibri"/>
                  <w:sz w:val="28"/>
                  <w:szCs w:val="28"/>
                </w:rPr>
                <w:t>https://github.com/CBIIT/HPC_DME_APIs/tree/master/doc/guides</w:t>
              </w:r>
            </w:hyperlink>
          </w:p>
          <w:p w14:paraId="016468DC" w14:textId="77777777" w:rsidR="00974271" w:rsidRPr="00E16925" w:rsidRDefault="00974271" w:rsidP="00E16925">
            <w:pPr>
              <w:spacing w:after="0" w:line="240" w:lineRule="auto"/>
              <w:rPr>
                <w:rFonts w:ascii="Calibri" w:hAnsi="Calibri"/>
                <w:sz w:val="28"/>
                <w:szCs w:val="28"/>
              </w:rPr>
            </w:pPr>
          </w:p>
          <w:p w14:paraId="04176983" w14:textId="77777777" w:rsidR="00E16925" w:rsidRPr="003514A0" w:rsidRDefault="00974271" w:rsidP="00E16925">
            <w:pPr>
              <w:spacing w:after="0" w:line="240" w:lineRule="auto"/>
              <w:rPr>
                <w:rFonts w:ascii="Calibri" w:hAnsi="Calibri"/>
                <w:sz w:val="28"/>
                <w:szCs w:val="28"/>
              </w:rPr>
            </w:pPr>
            <w:r w:rsidRPr="003514A0">
              <w:rPr>
                <w:rFonts w:ascii="Calibri" w:hAnsi="Calibri"/>
                <w:sz w:val="28"/>
                <w:szCs w:val="28"/>
              </w:rPr>
              <w:t>Training related documentation and presentation may be found on the following GitHub directory:</w:t>
            </w:r>
          </w:p>
          <w:p w14:paraId="113772CD" w14:textId="77777777" w:rsidR="00974271" w:rsidRPr="003514A0" w:rsidRDefault="00AB11E6" w:rsidP="00E16925">
            <w:pPr>
              <w:spacing w:after="0" w:line="240" w:lineRule="auto"/>
              <w:rPr>
                <w:rFonts w:ascii="Calibri" w:hAnsi="Calibri"/>
                <w:sz w:val="28"/>
                <w:szCs w:val="28"/>
              </w:rPr>
            </w:pPr>
            <w:hyperlink r:id="rId14" w:history="1">
              <w:r w:rsidR="00974271" w:rsidRPr="003514A0">
                <w:rPr>
                  <w:rStyle w:val="Hyperlink"/>
                  <w:rFonts w:ascii="Calibri" w:hAnsi="Calibri"/>
                  <w:sz w:val="28"/>
                  <w:szCs w:val="28"/>
                </w:rPr>
                <w:t>https://github.com/CBIIT/HPC_DME_APIs/tree/master/doc/training</w:t>
              </w:r>
            </w:hyperlink>
          </w:p>
          <w:p w14:paraId="173BE7E4" w14:textId="77777777" w:rsidR="00E16925" w:rsidRPr="00E16925" w:rsidRDefault="00E16925" w:rsidP="00E16925">
            <w:pPr>
              <w:spacing w:after="0" w:line="240" w:lineRule="auto"/>
              <w:rPr>
                <w:rFonts w:ascii="Calibri" w:hAnsi="Calibri"/>
                <w:sz w:val="28"/>
                <w:szCs w:val="28"/>
              </w:rPr>
            </w:pPr>
          </w:p>
          <w:p w14:paraId="703BDFFC"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14:paraId="440CC7DB"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974271" w:rsidRPr="003514A0">
              <w:rPr>
                <w:rFonts w:ascii="Calibri" w:hAnsi="Calibri"/>
                <w:sz w:val="28"/>
                <w:szCs w:val="28"/>
              </w:rPr>
              <w:t>6</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References</w:t>
            </w:r>
          </w:p>
          <w:p w14:paraId="395BEB9C"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14:paraId="166A8B5A" w14:textId="77777777" w:rsidR="00E16925" w:rsidRPr="00E16925" w:rsidRDefault="00E16925" w:rsidP="00E16925">
            <w:pPr>
              <w:spacing w:after="0" w:line="240" w:lineRule="auto"/>
              <w:rPr>
                <w:rFonts w:ascii="Calibri" w:hAnsi="Calibri"/>
                <w:sz w:val="28"/>
                <w:szCs w:val="28"/>
              </w:rPr>
            </w:pPr>
          </w:p>
          <w:p w14:paraId="1070C0B5" w14:textId="77777777"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The following URLs access web pages relevant to</w:t>
            </w:r>
            <w:r w:rsidR="00974271" w:rsidRPr="003514A0">
              <w:rPr>
                <w:rFonts w:ascii="Calibri" w:hAnsi="Calibri"/>
                <w:sz w:val="28"/>
                <w:szCs w:val="28"/>
              </w:rPr>
              <w:t xml:space="preserve"> HPC DME</w:t>
            </w:r>
            <w:r w:rsidRPr="003514A0">
              <w:rPr>
                <w:rFonts w:ascii="Calibri" w:hAnsi="Calibri"/>
                <w:sz w:val="28"/>
                <w:szCs w:val="28"/>
              </w:rPr>
              <w:t>.</w:t>
            </w:r>
          </w:p>
          <w:p w14:paraId="509D9E65" w14:textId="77777777" w:rsidR="00E16925" w:rsidRPr="00E16925" w:rsidRDefault="00E16925" w:rsidP="00E16925">
            <w:pPr>
              <w:spacing w:after="0" w:line="240" w:lineRule="auto"/>
              <w:rPr>
                <w:rFonts w:ascii="Calibri" w:hAnsi="Calibri"/>
                <w:sz w:val="28"/>
                <w:szCs w:val="28"/>
              </w:rPr>
            </w:pPr>
          </w:p>
          <w:p w14:paraId="49D25CD6" w14:textId="77777777" w:rsidR="00E16925" w:rsidRPr="00E16925" w:rsidRDefault="00974271" w:rsidP="00E16925">
            <w:pPr>
              <w:spacing w:after="0" w:line="240" w:lineRule="auto"/>
              <w:rPr>
                <w:rFonts w:ascii="Calibri" w:hAnsi="Calibri"/>
                <w:sz w:val="28"/>
                <w:szCs w:val="28"/>
              </w:rPr>
            </w:pPr>
            <w:r w:rsidRPr="003514A0">
              <w:rPr>
                <w:rFonts w:ascii="Calibri" w:hAnsi="Calibri"/>
                <w:sz w:val="28"/>
                <w:szCs w:val="28"/>
              </w:rPr>
              <w:t xml:space="preserve">HPC DME GitHub </w:t>
            </w:r>
            <w:r w:rsidR="00E16925" w:rsidRPr="003514A0">
              <w:rPr>
                <w:rFonts w:ascii="Calibri" w:hAnsi="Calibri"/>
                <w:sz w:val="28"/>
                <w:szCs w:val="28"/>
              </w:rPr>
              <w:t>Home Page</w:t>
            </w:r>
          </w:p>
          <w:p w14:paraId="264056E9" w14:textId="77777777" w:rsidR="00E16925" w:rsidRPr="003514A0" w:rsidRDefault="00AB11E6" w:rsidP="00E16925">
            <w:pPr>
              <w:spacing w:after="0" w:line="240" w:lineRule="auto"/>
              <w:rPr>
                <w:rFonts w:ascii="Calibri" w:hAnsi="Calibri"/>
                <w:sz w:val="28"/>
                <w:szCs w:val="28"/>
              </w:rPr>
            </w:pPr>
            <w:hyperlink r:id="rId15" w:history="1">
              <w:r w:rsidR="00974271" w:rsidRPr="003514A0">
                <w:rPr>
                  <w:rStyle w:val="Hyperlink"/>
                  <w:rFonts w:ascii="Calibri" w:hAnsi="Calibri"/>
                  <w:sz w:val="28"/>
                  <w:szCs w:val="28"/>
                </w:rPr>
                <w:t>https://github.com/CBIIT/HPC_DME_APIs</w:t>
              </w:r>
            </w:hyperlink>
          </w:p>
          <w:p w14:paraId="0D52E1F8" w14:textId="77777777" w:rsidR="00974271" w:rsidRPr="00E16925" w:rsidRDefault="00974271" w:rsidP="00E16925">
            <w:pPr>
              <w:spacing w:after="0" w:line="240" w:lineRule="auto"/>
              <w:rPr>
                <w:rFonts w:ascii="Calibri" w:hAnsi="Calibri"/>
                <w:sz w:val="28"/>
                <w:szCs w:val="28"/>
              </w:rPr>
            </w:pPr>
          </w:p>
          <w:p w14:paraId="3FB398D9" w14:textId="77777777" w:rsidR="00974271" w:rsidRPr="003514A0" w:rsidRDefault="00974271" w:rsidP="00E16925">
            <w:pPr>
              <w:spacing w:after="0" w:line="240" w:lineRule="auto"/>
              <w:rPr>
                <w:rFonts w:ascii="Calibri" w:hAnsi="Calibri"/>
                <w:sz w:val="28"/>
                <w:szCs w:val="28"/>
              </w:rPr>
            </w:pPr>
            <w:r w:rsidRPr="003514A0">
              <w:rPr>
                <w:rFonts w:ascii="Calibri" w:hAnsi="Calibri"/>
                <w:sz w:val="28"/>
                <w:szCs w:val="28"/>
              </w:rPr>
              <w:lastRenderedPageBreak/>
              <w:t>NCI HPC DME Agile JIRA Board Home Page:</w:t>
            </w:r>
          </w:p>
          <w:p w14:paraId="67FB87AF" w14:textId="77777777" w:rsidR="00974271" w:rsidRPr="003514A0" w:rsidRDefault="00AB11E6" w:rsidP="00E16925">
            <w:pPr>
              <w:spacing w:after="0" w:line="240" w:lineRule="auto"/>
              <w:rPr>
                <w:rFonts w:ascii="Calibri" w:hAnsi="Calibri"/>
                <w:sz w:val="28"/>
                <w:szCs w:val="28"/>
              </w:rPr>
            </w:pPr>
            <w:hyperlink r:id="rId16" w:history="1">
              <w:r w:rsidR="00974271" w:rsidRPr="003514A0">
                <w:rPr>
                  <w:rStyle w:val="Hyperlink"/>
                  <w:rFonts w:ascii="Calibri" w:hAnsi="Calibri"/>
                  <w:sz w:val="28"/>
                  <w:szCs w:val="28"/>
                </w:rPr>
                <w:t>https://tracker.nci.nih.gov/secure/RapidBoard.jspa?rapidView=244</w:t>
              </w:r>
            </w:hyperlink>
          </w:p>
          <w:p w14:paraId="37913006" w14:textId="77777777" w:rsidR="00974271" w:rsidRPr="003514A0" w:rsidRDefault="00974271" w:rsidP="00E16925">
            <w:pPr>
              <w:spacing w:after="0" w:line="240" w:lineRule="auto"/>
              <w:rPr>
                <w:rFonts w:ascii="Calibri" w:hAnsi="Calibri"/>
                <w:sz w:val="28"/>
                <w:szCs w:val="28"/>
              </w:rPr>
            </w:pPr>
          </w:p>
          <w:p w14:paraId="57EC1BC9" w14:textId="77777777" w:rsidR="00E16925" w:rsidRPr="003514A0" w:rsidRDefault="003514A0" w:rsidP="00E16925">
            <w:pPr>
              <w:spacing w:after="0" w:line="240" w:lineRule="auto"/>
              <w:rPr>
                <w:rFonts w:ascii="Calibri" w:hAnsi="Calibri"/>
                <w:sz w:val="28"/>
                <w:szCs w:val="28"/>
              </w:rPr>
            </w:pPr>
            <w:r w:rsidRPr="003514A0">
              <w:rPr>
                <w:rFonts w:ascii="Calibri" w:hAnsi="Calibri"/>
                <w:sz w:val="28"/>
                <w:szCs w:val="28"/>
              </w:rPr>
              <w:t>iRODS Open Source Data Management Software home page:</w:t>
            </w:r>
          </w:p>
          <w:p w14:paraId="17F2E469" w14:textId="77777777" w:rsidR="003514A0" w:rsidRPr="003514A0" w:rsidRDefault="00AB11E6" w:rsidP="00E16925">
            <w:pPr>
              <w:spacing w:after="0" w:line="240" w:lineRule="auto"/>
              <w:rPr>
                <w:rFonts w:ascii="Calibri" w:hAnsi="Calibri"/>
                <w:sz w:val="28"/>
                <w:szCs w:val="28"/>
              </w:rPr>
            </w:pPr>
            <w:hyperlink r:id="rId17" w:history="1">
              <w:r w:rsidR="003514A0" w:rsidRPr="003514A0">
                <w:rPr>
                  <w:rStyle w:val="Hyperlink"/>
                  <w:rFonts w:ascii="Calibri" w:hAnsi="Calibri"/>
                  <w:sz w:val="28"/>
                  <w:szCs w:val="28"/>
                </w:rPr>
                <w:t>https://irods.org/</w:t>
              </w:r>
            </w:hyperlink>
          </w:p>
          <w:p w14:paraId="5C314352" w14:textId="77777777" w:rsidR="003514A0" w:rsidRPr="00E16925" w:rsidRDefault="003514A0" w:rsidP="00E16925">
            <w:pPr>
              <w:spacing w:after="0" w:line="240" w:lineRule="auto"/>
              <w:rPr>
                <w:rFonts w:ascii="Calibri" w:hAnsi="Calibri"/>
                <w:sz w:val="28"/>
                <w:szCs w:val="28"/>
              </w:rPr>
            </w:pPr>
          </w:p>
          <w:p w14:paraId="68F07CF3" w14:textId="77777777" w:rsidR="00E16925" w:rsidRPr="003514A0" w:rsidRDefault="003514A0" w:rsidP="00E16925">
            <w:pPr>
              <w:spacing w:after="0" w:line="240" w:lineRule="auto"/>
              <w:rPr>
                <w:rFonts w:ascii="Calibri" w:hAnsi="Calibri"/>
                <w:sz w:val="28"/>
                <w:szCs w:val="28"/>
              </w:rPr>
            </w:pPr>
            <w:r w:rsidRPr="003514A0">
              <w:rPr>
                <w:rFonts w:ascii="Calibri" w:hAnsi="Calibri"/>
                <w:sz w:val="28"/>
                <w:szCs w:val="28"/>
              </w:rPr>
              <w:t>IBM CleverSafe Object Storage:</w:t>
            </w:r>
          </w:p>
          <w:p w14:paraId="6CF66026" w14:textId="77777777" w:rsidR="00E16925" w:rsidRPr="00E16925" w:rsidRDefault="00AB11E6" w:rsidP="00E16925">
            <w:pPr>
              <w:spacing w:after="0" w:line="240" w:lineRule="auto"/>
              <w:rPr>
                <w:rFonts w:ascii="Calibri" w:hAnsi="Calibri"/>
                <w:sz w:val="28"/>
                <w:szCs w:val="28"/>
              </w:rPr>
            </w:pPr>
            <w:hyperlink r:id="rId18" w:history="1">
              <w:r w:rsidR="003514A0" w:rsidRPr="003514A0">
                <w:rPr>
                  <w:rStyle w:val="Hyperlink"/>
                  <w:rFonts w:ascii="Calibri" w:hAnsi="Calibri"/>
                  <w:sz w:val="28"/>
                  <w:szCs w:val="28"/>
                </w:rPr>
                <w:t>https://www.ibm.com/cloud-computing/products/storage/object-storage/why-cos/</w:t>
              </w:r>
            </w:hyperlink>
          </w:p>
        </w:tc>
      </w:tr>
      <w:tr w:rsidR="00F43337" w:rsidRPr="00E16925" w14:paraId="18194795" w14:textId="77777777" w:rsidTr="005F73F0">
        <w:trPr>
          <w:tblCellSpacing w:w="0" w:type="dxa"/>
        </w:trPr>
        <w:tc>
          <w:tcPr>
            <w:tcW w:w="9090" w:type="dxa"/>
            <w:vAlign w:val="center"/>
          </w:tcPr>
          <w:p w14:paraId="479E1F08" w14:textId="77777777" w:rsidR="00F43337" w:rsidRDefault="00F43337" w:rsidP="00E16925">
            <w:pPr>
              <w:spacing w:after="0" w:line="240" w:lineRule="auto"/>
              <w:rPr>
                <w:rFonts w:ascii="Calibri" w:hAnsi="Calibr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8"/>
  </w:num>
  <w:num w:numId="5">
    <w:abstractNumId w:val="1"/>
  </w:num>
  <w:num w:numId="6">
    <w:abstractNumId w:val="7"/>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25"/>
    <w:rsid w:val="00055061"/>
    <w:rsid w:val="00066652"/>
    <w:rsid w:val="00176335"/>
    <w:rsid w:val="001917A9"/>
    <w:rsid w:val="00197E29"/>
    <w:rsid w:val="001D50F6"/>
    <w:rsid w:val="002047E7"/>
    <w:rsid w:val="00231FD9"/>
    <w:rsid w:val="00256B0E"/>
    <w:rsid w:val="00265C82"/>
    <w:rsid w:val="00290E07"/>
    <w:rsid w:val="002A6934"/>
    <w:rsid w:val="002D447E"/>
    <w:rsid w:val="00302D37"/>
    <w:rsid w:val="00324B7D"/>
    <w:rsid w:val="003514A0"/>
    <w:rsid w:val="00351902"/>
    <w:rsid w:val="00363701"/>
    <w:rsid w:val="00374761"/>
    <w:rsid w:val="003753FF"/>
    <w:rsid w:val="003973BF"/>
    <w:rsid w:val="003B4A1E"/>
    <w:rsid w:val="003D1FAB"/>
    <w:rsid w:val="004A6F23"/>
    <w:rsid w:val="004C69B1"/>
    <w:rsid w:val="004E6073"/>
    <w:rsid w:val="0055281B"/>
    <w:rsid w:val="00567678"/>
    <w:rsid w:val="0058229C"/>
    <w:rsid w:val="005A6A00"/>
    <w:rsid w:val="005D28B6"/>
    <w:rsid w:val="005D5A9F"/>
    <w:rsid w:val="005E47DB"/>
    <w:rsid w:val="005F73F0"/>
    <w:rsid w:val="006905EA"/>
    <w:rsid w:val="006A4F89"/>
    <w:rsid w:val="006D21FB"/>
    <w:rsid w:val="006E760E"/>
    <w:rsid w:val="00713B22"/>
    <w:rsid w:val="00721DD7"/>
    <w:rsid w:val="007C5AD2"/>
    <w:rsid w:val="007C6617"/>
    <w:rsid w:val="0080614F"/>
    <w:rsid w:val="00811B6E"/>
    <w:rsid w:val="0081460F"/>
    <w:rsid w:val="008735D6"/>
    <w:rsid w:val="008D3383"/>
    <w:rsid w:val="0090789D"/>
    <w:rsid w:val="009334AD"/>
    <w:rsid w:val="00945088"/>
    <w:rsid w:val="00961DCD"/>
    <w:rsid w:val="00974271"/>
    <w:rsid w:val="009B1E7B"/>
    <w:rsid w:val="009B5092"/>
    <w:rsid w:val="00A33112"/>
    <w:rsid w:val="00A9723A"/>
    <w:rsid w:val="00AB11E6"/>
    <w:rsid w:val="00AD79C2"/>
    <w:rsid w:val="00AE46EB"/>
    <w:rsid w:val="00B21CF6"/>
    <w:rsid w:val="00B50CD6"/>
    <w:rsid w:val="00B97990"/>
    <w:rsid w:val="00BD128E"/>
    <w:rsid w:val="00BF1AA1"/>
    <w:rsid w:val="00C14E75"/>
    <w:rsid w:val="00C7076E"/>
    <w:rsid w:val="00CB4820"/>
    <w:rsid w:val="00CB4A54"/>
    <w:rsid w:val="00CB5099"/>
    <w:rsid w:val="00CC464A"/>
    <w:rsid w:val="00CC7B94"/>
    <w:rsid w:val="00CF4DA1"/>
    <w:rsid w:val="00D35F85"/>
    <w:rsid w:val="00D7333F"/>
    <w:rsid w:val="00DB13BA"/>
    <w:rsid w:val="00DB7E47"/>
    <w:rsid w:val="00DC4E63"/>
    <w:rsid w:val="00E16925"/>
    <w:rsid w:val="00E51637"/>
    <w:rsid w:val="00E537B6"/>
    <w:rsid w:val="00E67D64"/>
    <w:rsid w:val="00E77F04"/>
    <w:rsid w:val="00ED505B"/>
    <w:rsid w:val="00F33CC8"/>
    <w:rsid w:val="00F43337"/>
    <w:rsid w:val="00F60296"/>
    <w:rsid w:val="00F7264D"/>
    <w:rsid w:val="00F85526"/>
    <w:rsid w:val="00F9329C"/>
    <w:rsid w:val="00FB3D5C"/>
    <w:rsid w:val="00FC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line="240" w:lineRule="auto"/>
    </w:pPr>
    <w:rPr>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ker.nci.nih.gov/browse/HPCDATAMGM-853" TargetMode="External"/><Relationship Id="rId13" Type="http://schemas.openxmlformats.org/officeDocument/2006/relationships/hyperlink" Target="https://github.com/CBIIT/HPC_DME_APIs/tree/master/doc/guides" TargetMode="External"/><Relationship Id="rId18"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7" Type="http://schemas.openxmlformats.org/officeDocument/2006/relationships/hyperlink" Target="https://tracker.nci.nih.gov/browse/HPCDATAMGM-862" TargetMode="External"/><Relationship Id="rId12" Type="http://schemas.openxmlformats.org/officeDocument/2006/relationships/hyperlink" Target="mailto:HPC_DME_Admin@nih.gov" TargetMode="External"/><Relationship Id="rId1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cker.nci.nih.gov/browse/HPCDATAMGM-862"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https://tracker.nci.nih.gov/browse/HPCDATAMGM-822" TargetMode="External"/><Relationship Id="rId15" Type="http://schemas.openxmlformats.org/officeDocument/2006/relationships/hyperlink" Target="https://github.com/CBIIT/HPC_DME_APIs" TargetMode="External"/><Relationship Id="rId10" Type="http://schemas.openxmlformats.org/officeDocument/2006/relationships/hyperlink" Target="https://tracker.nci.nih.gov/browse/HPCDATAMGM-84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cker.nci.nih.gov/browse/HPCDATAMGM-848" TargetMode="External"/><Relationship Id="rId14" Type="http://schemas.openxmlformats.org/officeDocument/2006/relationships/hyperlink" Target="https://github.com/CBIIT/HPC_DME_APIs/tree/master/doc/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Konka, Prasad (NIH/NCI) [C]</cp:lastModifiedBy>
  <cp:revision>6</cp:revision>
  <dcterms:created xsi:type="dcterms:W3CDTF">2017-12-11T14:21:00Z</dcterms:created>
  <dcterms:modified xsi:type="dcterms:W3CDTF">2017-12-11T16:31:00Z</dcterms:modified>
</cp:coreProperties>
</file>