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663BE314"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351D29">
              <w:rPr>
                <w:rFonts w:cstheme="minorHAnsi"/>
                <w:b/>
                <w:bCs/>
                <w:sz w:val="28"/>
                <w:szCs w:val="28"/>
              </w:rPr>
              <w:t>2</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8F371B">
              <w:rPr>
                <w:rFonts w:cstheme="minorHAnsi"/>
                <w:b/>
                <w:bCs/>
                <w:sz w:val="28"/>
                <w:szCs w:val="28"/>
              </w:rPr>
              <w:t>Ju</w:t>
            </w:r>
            <w:r w:rsidR="00351D29">
              <w:rPr>
                <w:rFonts w:cstheme="minorHAnsi"/>
                <w:b/>
                <w:bCs/>
                <w:sz w:val="28"/>
                <w:szCs w:val="28"/>
              </w:rPr>
              <w:t>ly</w:t>
            </w:r>
            <w:r w:rsidR="001901B2" w:rsidRPr="0006592C">
              <w:rPr>
                <w:rFonts w:cstheme="minorHAnsi"/>
                <w:b/>
                <w:bCs/>
                <w:sz w:val="28"/>
                <w:szCs w:val="28"/>
              </w:rPr>
              <w:t xml:space="preserve"> </w:t>
            </w:r>
            <w:r w:rsidR="00351D29">
              <w:rPr>
                <w:rFonts w:cstheme="minorHAnsi"/>
                <w:b/>
                <w:bCs/>
                <w:sz w:val="28"/>
                <w:szCs w:val="28"/>
              </w:rPr>
              <w:t>2</w:t>
            </w:r>
            <w:ins w:id="0" w:author="Menon, Sunita (NIH/NCI) [C]" w:date="2022-07-28T17:10:00Z">
              <w:r w:rsidR="00F55EBB">
                <w:rPr>
                  <w:rFonts w:cstheme="minorHAnsi"/>
                  <w:b/>
                  <w:bCs/>
                  <w:sz w:val="28"/>
                  <w:szCs w:val="28"/>
                </w:rPr>
                <w:t>8</w:t>
              </w:r>
            </w:ins>
            <w:del w:id="1" w:author="Menon, Sunita (NIH/NCI) [C]" w:date="2022-07-28T17:10:00Z">
              <w:r w:rsidR="00351D29" w:rsidDel="00F55EBB">
                <w:rPr>
                  <w:rFonts w:cstheme="minorHAnsi"/>
                  <w:b/>
                  <w:bCs/>
                  <w:sz w:val="28"/>
                  <w:szCs w:val="28"/>
                </w:rPr>
                <w:delText>9</w:delText>
              </w:r>
            </w:del>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5F0ED985" w:rsidR="00351D29" w:rsidRDefault="00351D29" w:rsidP="0023074C">
            <w:pPr>
              <w:rPr>
                <w:rFonts w:cstheme="minorHAnsi"/>
                <w:sz w:val="28"/>
                <w:szCs w:val="28"/>
              </w:rPr>
            </w:pPr>
            <w:r>
              <w:rPr>
                <w:rFonts w:cstheme="minorHAnsi"/>
                <w:sz w:val="28"/>
                <w:szCs w:val="28"/>
              </w:rPr>
              <w:t>v2.22.0 - July 2</w:t>
            </w:r>
            <w:ins w:id="2" w:author="Menon, Sunita (NIH/NCI) [C]" w:date="2022-07-28T17:11:00Z">
              <w:r w:rsidR="00F55EBB">
                <w:rPr>
                  <w:rFonts w:cstheme="minorHAnsi"/>
                  <w:sz w:val="28"/>
                  <w:szCs w:val="28"/>
                </w:rPr>
                <w:t>8</w:t>
              </w:r>
            </w:ins>
            <w:del w:id="3" w:author="Menon, Sunita (NIH/NCI) [C]" w:date="2022-07-28T17:11:00Z">
              <w:r w:rsidDel="00F55EBB">
                <w:rPr>
                  <w:rFonts w:cstheme="minorHAnsi"/>
                  <w:sz w:val="28"/>
                  <w:szCs w:val="28"/>
                </w:rPr>
                <w:delText>9</w:delText>
              </w:r>
            </w:del>
            <w:r>
              <w:rPr>
                <w:rFonts w:cstheme="minorHAnsi"/>
                <w:sz w:val="28"/>
                <w:szCs w:val="28"/>
              </w:rPr>
              <w:t>,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8FD1771" w14:textId="1C30FEFE" w:rsidR="00584746" w:rsidRDefault="00584746" w:rsidP="00584746">
            <w:pPr>
              <w:rPr>
                <w:sz w:val="28"/>
                <w:szCs w:val="28"/>
              </w:rPr>
            </w:pPr>
          </w:p>
          <w:p w14:paraId="0291DD76" w14:textId="57085E65" w:rsidR="007F71C3" w:rsidRDefault="00163611" w:rsidP="007F71C3">
            <w:pPr>
              <w:rPr>
                <w:sz w:val="28"/>
                <w:szCs w:val="28"/>
              </w:rPr>
            </w:pPr>
            <w:del w:id="4" w:author="Menon, Sunita (NIH/NCI) [C]" w:date="2022-07-28T16:43:00Z">
              <w:r w:rsidDel="009B67F7">
                <w:rPr>
                  <w:rFonts w:cstheme="minorHAnsi"/>
                  <w:sz w:val="28"/>
                  <w:szCs w:val="28"/>
                </w:rPr>
                <w:delText xml:space="preserve"> </w:delText>
              </w:r>
            </w:del>
            <w:r w:rsidR="001744C7" w:rsidRPr="00E84C75">
              <w:rPr>
                <w:rFonts w:cstheme="minorHAnsi"/>
                <w:sz w:val="28"/>
                <w:szCs w:val="28"/>
                <w:u w:val="single"/>
              </w:rPr>
              <w:t>HPCDATAMGM-1</w:t>
            </w:r>
            <w:r w:rsidR="00C0033A">
              <w:rPr>
                <w:rFonts w:cstheme="minorHAnsi"/>
                <w:sz w:val="28"/>
                <w:szCs w:val="28"/>
                <w:u w:val="single"/>
              </w:rPr>
              <w:t>61</w:t>
            </w:r>
            <w:r w:rsidR="00351D29">
              <w:rPr>
                <w:rFonts w:cstheme="minorHAnsi"/>
                <w:sz w:val="28"/>
                <w:szCs w:val="28"/>
                <w:u w:val="single"/>
              </w:rPr>
              <w:t>3</w:t>
            </w:r>
            <w:r w:rsidR="001744C7" w:rsidRPr="00E84C75">
              <w:rPr>
                <w:rFonts w:cstheme="minorHAnsi"/>
                <w:sz w:val="28"/>
                <w:szCs w:val="28"/>
                <w:u w:val="single"/>
              </w:rPr>
              <w:t>:</w:t>
            </w:r>
            <w:r w:rsidR="001744C7" w:rsidRPr="00E84C75">
              <w:rPr>
                <w:rFonts w:cstheme="minorHAnsi"/>
                <w:sz w:val="28"/>
                <w:szCs w:val="28"/>
              </w:rPr>
              <w:t xml:space="preserve">  </w:t>
            </w:r>
            <w:r w:rsidR="00351D29">
              <w:rPr>
                <w:rFonts w:cstheme="minorHAnsi"/>
                <w:sz w:val="28"/>
                <w:szCs w:val="28"/>
              </w:rPr>
              <w:t xml:space="preserve">Enhanced the DME </w:t>
            </w:r>
            <w:ins w:id="5" w:author="Menon, Sunita (NIH/NCI) [C]" w:date="2022-07-28T16:50:00Z">
              <w:r w:rsidR="00D32E2E">
                <w:rPr>
                  <w:rFonts w:cstheme="minorHAnsi"/>
                  <w:sz w:val="28"/>
                  <w:szCs w:val="28"/>
                </w:rPr>
                <w:t xml:space="preserve">Get Collection/Collection List/Data Object List </w:t>
              </w:r>
            </w:ins>
            <w:del w:id="6" w:author="Menon, Sunita (NIH/NCI) [C]" w:date="2022-07-28T16:50:00Z">
              <w:r w:rsidR="009636AF" w:rsidDel="00D32E2E">
                <w:rPr>
                  <w:rFonts w:cstheme="minorHAnsi"/>
                  <w:sz w:val="28"/>
                  <w:szCs w:val="28"/>
                </w:rPr>
                <w:delText xml:space="preserve">Data Object and Collection Download </w:delText>
              </w:r>
            </w:del>
            <w:r w:rsidR="00351D29">
              <w:rPr>
                <w:rFonts w:cstheme="minorHAnsi"/>
                <w:sz w:val="28"/>
                <w:szCs w:val="28"/>
              </w:rPr>
              <w:t>REST API</w:t>
            </w:r>
            <w:r w:rsidR="009636AF">
              <w:rPr>
                <w:rFonts w:cstheme="minorHAnsi"/>
                <w:sz w:val="28"/>
                <w:szCs w:val="28"/>
              </w:rPr>
              <w:t>s</w:t>
            </w:r>
            <w:r w:rsidR="00351D29">
              <w:rPr>
                <w:rFonts w:cstheme="minorHAnsi"/>
                <w:sz w:val="28"/>
                <w:szCs w:val="28"/>
              </w:rPr>
              <w:t xml:space="preserve"> to </w:t>
            </w:r>
            <w:r w:rsidR="009636AF">
              <w:rPr>
                <w:rFonts w:cstheme="minorHAnsi"/>
                <w:sz w:val="28"/>
                <w:szCs w:val="28"/>
              </w:rPr>
              <w:t>incorporate</w:t>
            </w:r>
            <w:r w:rsidR="00666EAB">
              <w:rPr>
                <w:rFonts w:cstheme="minorHAnsi"/>
                <w:sz w:val="28"/>
                <w:szCs w:val="28"/>
              </w:rPr>
              <w:t xml:space="preserve"> new fields for </w:t>
            </w:r>
            <w:r w:rsidR="00351D29">
              <w:rPr>
                <w:rFonts w:cstheme="minorHAnsi"/>
                <w:sz w:val="28"/>
                <w:szCs w:val="28"/>
              </w:rPr>
              <w:t>provid</w:t>
            </w:r>
            <w:r w:rsidR="00666EAB">
              <w:rPr>
                <w:rFonts w:cstheme="minorHAnsi"/>
                <w:sz w:val="28"/>
                <w:szCs w:val="28"/>
              </w:rPr>
              <w:t>ing</w:t>
            </w:r>
            <w:r w:rsidR="00351D29">
              <w:rPr>
                <w:rFonts w:cstheme="minorHAnsi"/>
                <w:sz w:val="28"/>
                <w:szCs w:val="28"/>
              </w:rPr>
              <w:t xml:space="preserve"> </w:t>
            </w:r>
            <w:r w:rsidR="009636AF">
              <w:rPr>
                <w:rFonts w:cstheme="minorHAnsi"/>
                <w:sz w:val="28"/>
                <w:szCs w:val="28"/>
              </w:rPr>
              <w:t>percent complete</w:t>
            </w:r>
            <w:r w:rsidR="00351D29">
              <w:rPr>
                <w:rFonts w:cstheme="minorHAnsi"/>
                <w:sz w:val="28"/>
                <w:szCs w:val="28"/>
              </w:rPr>
              <w:t xml:space="preserve"> information on </w:t>
            </w:r>
            <w:ins w:id="7" w:author="Menon, Sunita (NIH/NCI) [C]" w:date="2022-07-28T16:51:00Z">
              <w:r w:rsidR="00795985">
                <w:rPr>
                  <w:rFonts w:cstheme="minorHAnsi"/>
                  <w:sz w:val="28"/>
                  <w:szCs w:val="28"/>
                </w:rPr>
                <w:t xml:space="preserve">the staging of files </w:t>
              </w:r>
            </w:ins>
            <w:r w:rsidR="00666EAB">
              <w:rPr>
                <w:rFonts w:cstheme="minorHAnsi"/>
                <w:sz w:val="28"/>
                <w:szCs w:val="28"/>
              </w:rPr>
              <w:t>file</w:t>
            </w:r>
            <w:del w:id="8" w:author="Menon, Sunita (NIH/NCI) [C]" w:date="2022-07-28T16:51:00Z">
              <w:r w:rsidR="00666EAB" w:rsidDel="00795985">
                <w:rPr>
                  <w:rFonts w:cstheme="minorHAnsi"/>
                  <w:sz w:val="28"/>
                  <w:szCs w:val="28"/>
                </w:rPr>
                <w:delText xml:space="preserve"> </w:delText>
              </w:r>
              <w:r w:rsidR="00351D29" w:rsidDel="00795985">
                <w:rPr>
                  <w:rFonts w:cstheme="minorHAnsi"/>
                  <w:sz w:val="28"/>
                  <w:szCs w:val="28"/>
                </w:rPr>
                <w:delText>staging</w:delText>
              </w:r>
            </w:del>
            <w:r w:rsidR="009636AF">
              <w:rPr>
                <w:rFonts w:cstheme="minorHAnsi"/>
                <w:sz w:val="28"/>
                <w:szCs w:val="28"/>
              </w:rPr>
              <w:t xml:space="preserve"> during Globus download transactions. The files are staged on the DME server prior to </w:t>
            </w:r>
            <w:ins w:id="9" w:author="Menon, Sunita (NIH/NCI) [C]" w:date="2022-07-28T16:52:00Z">
              <w:r w:rsidR="00795985">
                <w:rPr>
                  <w:rFonts w:cstheme="minorHAnsi"/>
                  <w:sz w:val="28"/>
                  <w:szCs w:val="28"/>
                </w:rPr>
                <w:t xml:space="preserve">being </w:t>
              </w:r>
            </w:ins>
            <w:r w:rsidR="009636AF">
              <w:rPr>
                <w:rFonts w:cstheme="minorHAnsi"/>
                <w:sz w:val="28"/>
                <w:szCs w:val="28"/>
              </w:rPr>
              <w:t>transfer</w:t>
            </w:r>
            <w:ins w:id="10" w:author="Menon, Sunita (NIH/NCI) [C]" w:date="2022-07-28T16:52:00Z">
              <w:r w:rsidR="00795985">
                <w:rPr>
                  <w:rFonts w:cstheme="minorHAnsi"/>
                  <w:sz w:val="28"/>
                  <w:szCs w:val="28"/>
                </w:rPr>
                <w:t>red</w:t>
              </w:r>
            </w:ins>
            <w:r w:rsidR="009636AF">
              <w:rPr>
                <w:rFonts w:cstheme="minorHAnsi"/>
                <w:sz w:val="28"/>
                <w:szCs w:val="28"/>
              </w:rPr>
              <w:t xml:space="preserve"> to the destination endpoint</w:t>
            </w:r>
            <w:r w:rsidR="00351D29">
              <w:rPr>
                <w:rFonts w:cstheme="minorHAnsi"/>
                <w:sz w:val="28"/>
                <w:szCs w:val="28"/>
              </w:rPr>
              <w:t xml:space="preserve">. Previously </w:t>
            </w:r>
            <w:r w:rsidR="007F71C3">
              <w:rPr>
                <w:rFonts w:cstheme="minorHAnsi"/>
                <w:sz w:val="28"/>
                <w:szCs w:val="28"/>
              </w:rPr>
              <w:t xml:space="preserve">percent complete </w:t>
            </w:r>
            <w:r w:rsidR="009636AF">
              <w:rPr>
                <w:rFonts w:cstheme="minorHAnsi"/>
                <w:sz w:val="28"/>
                <w:szCs w:val="28"/>
              </w:rPr>
              <w:t>information was</w:t>
            </w:r>
            <w:r w:rsidR="007F71C3">
              <w:rPr>
                <w:rFonts w:cstheme="minorHAnsi"/>
                <w:sz w:val="28"/>
                <w:szCs w:val="28"/>
              </w:rPr>
              <w:t xml:space="preserve"> provided only after the actual transfer begun</w:t>
            </w:r>
            <w:r w:rsidR="001744C7" w:rsidRPr="00C0033A">
              <w:rPr>
                <w:rStyle w:val="s1"/>
                <w:sz w:val="28"/>
                <w:szCs w:val="28"/>
              </w:rPr>
              <w:t>.</w:t>
            </w:r>
            <w:r w:rsidR="00AB1E8E">
              <w:rPr>
                <w:rStyle w:val="s1"/>
                <w:sz w:val="28"/>
                <w:szCs w:val="28"/>
              </w:rPr>
              <w:t xml:space="preserve"> </w:t>
            </w:r>
            <w:r w:rsidR="00AB1E8E" w:rsidRPr="003A5C16">
              <w:rPr>
                <w:rStyle w:val="s1"/>
                <w:sz w:val="28"/>
                <w:szCs w:val="28"/>
              </w:rPr>
              <w:t>For details,</w:t>
            </w:r>
            <w:r w:rsidR="007F71C3">
              <w:rPr>
                <w:sz w:val="28"/>
                <w:szCs w:val="28"/>
              </w:rPr>
              <w:t xml:space="preserve"> refer to sections 5.</w:t>
            </w:r>
            <w:r w:rsidR="002D33C8">
              <w:rPr>
                <w:sz w:val="28"/>
                <w:szCs w:val="28"/>
              </w:rPr>
              <w:t>53</w:t>
            </w:r>
            <w:r w:rsidR="007F71C3">
              <w:rPr>
                <w:sz w:val="28"/>
                <w:szCs w:val="28"/>
              </w:rPr>
              <w:t xml:space="preserve"> in the </w:t>
            </w:r>
            <w:hyperlink r:id="rId7" w:history="1">
              <w:r w:rsidR="007F71C3" w:rsidRPr="001269EE">
                <w:rPr>
                  <w:rStyle w:val="Hyperlink"/>
                  <w:sz w:val="28"/>
                  <w:szCs w:val="28"/>
                </w:rPr>
                <w:t>DME API Specification</w:t>
              </w:r>
            </w:hyperlink>
            <w:r w:rsidR="007F71C3" w:rsidRPr="001269EE">
              <w:rPr>
                <w:sz w:val="28"/>
                <w:szCs w:val="28"/>
              </w:rPr>
              <w:t>.</w:t>
            </w:r>
          </w:p>
          <w:p w14:paraId="6DBC6DC5" w14:textId="2AE587DD" w:rsidR="006D0188" w:rsidRDefault="006D0188" w:rsidP="00E84C75">
            <w:pPr>
              <w:rPr>
                <w:rStyle w:val="s1"/>
                <w:u w:val="single"/>
              </w:rPr>
            </w:pPr>
          </w:p>
          <w:p w14:paraId="45FB4A48" w14:textId="77777777" w:rsidR="006D0188" w:rsidRPr="00C0033A" w:rsidRDefault="006D0188" w:rsidP="00E84C75">
            <w:pPr>
              <w:rPr>
                <w:rStyle w:val="s1"/>
                <w:sz w:val="28"/>
                <w:szCs w:val="28"/>
              </w:rPr>
            </w:pPr>
          </w:p>
          <w:p w14:paraId="62B62BA5" w14:textId="3D4AB09B" w:rsidR="00106B3F" w:rsidRPr="00B543A4" w:rsidRDefault="00106B3F" w:rsidP="00106B3F">
            <w:pPr>
              <w:rPr>
                <w:sz w:val="28"/>
                <w:szCs w:val="28"/>
              </w:rPr>
            </w:pPr>
            <w:r w:rsidRPr="004513A8">
              <w:rPr>
                <w:rFonts w:cstheme="minorHAnsi"/>
                <w:sz w:val="28"/>
                <w:szCs w:val="28"/>
                <w:u w:val="single"/>
              </w:rPr>
              <w:t>HPCDATAMGM-</w:t>
            </w:r>
            <w:r>
              <w:rPr>
                <w:rFonts w:cstheme="minorHAnsi"/>
                <w:sz w:val="28"/>
                <w:szCs w:val="28"/>
                <w:u w:val="single"/>
              </w:rPr>
              <w:t>16</w:t>
            </w:r>
            <w:r w:rsidR="00B543A4">
              <w:rPr>
                <w:rFonts w:cstheme="minorHAnsi"/>
                <w:sz w:val="28"/>
                <w:szCs w:val="28"/>
                <w:u w:val="single"/>
              </w:rPr>
              <w:t>4</w:t>
            </w:r>
            <w:r>
              <w:rPr>
                <w:rFonts w:cstheme="minorHAnsi"/>
                <w:sz w:val="28"/>
                <w:szCs w:val="28"/>
                <w:u w:val="single"/>
              </w:rPr>
              <w:t>1</w:t>
            </w:r>
            <w:r w:rsidRPr="00C0033A">
              <w:rPr>
                <w:sz w:val="28"/>
                <w:szCs w:val="28"/>
                <w:u w:val="single"/>
              </w:rPr>
              <w:t>:</w:t>
            </w:r>
            <w:r w:rsidRPr="00C0033A">
              <w:rPr>
                <w:sz w:val="28"/>
                <w:szCs w:val="28"/>
              </w:rPr>
              <w:t xml:space="preserve">  </w:t>
            </w:r>
            <w:r w:rsidR="007F71C3" w:rsidRPr="00B543A4">
              <w:rPr>
                <w:sz w:val="28"/>
                <w:szCs w:val="28"/>
              </w:rPr>
              <w:t>E</w:t>
            </w:r>
            <w:r w:rsidR="007F71C3" w:rsidRPr="003A270B">
              <w:rPr>
                <w:sz w:val="28"/>
                <w:szCs w:val="28"/>
              </w:rPr>
              <w:t>nhanced the DME web application to display</w:t>
            </w:r>
            <w:del w:id="11" w:author="Menon, Sunita (NIH/NCI) [C]" w:date="2022-07-28T16:52:00Z">
              <w:r w:rsidR="007F71C3" w:rsidRPr="003A270B" w:rsidDel="00795985">
                <w:rPr>
                  <w:sz w:val="28"/>
                  <w:szCs w:val="28"/>
                </w:rPr>
                <w:delText xml:space="preserve"> to the user</w:delText>
              </w:r>
            </w:del>
            <w:r w:rsidR="007F71C3" w:rsidRPr="003A270B">
              <w:rPr>
                <w:sz w:val="28"/>
                <w:szCs w:val="28"/>
              </w:rPr>
              <w:t xml:space="preserve"> </w:t>
            </w:r>
            <w:ins w:id="12" w:author="Menon, Sunita (NIH/NCI) [C]" w:date="2022-07-28T16:52:00Z">
              <w:r w:rsidR="00795985">
                <w:rPr>
                  <w:sz w:val="28"/>
                  <w:szCs w:val="28"/>
                </w:rPr>
                <w:t>o</w:t>
              </w:r>
            </w:ins>
            <w:del w:id="13" w:author="Menon, Sunita (NIH/NCI) [C]" w:date="2022-07-28T16:52:00Z">
              <w:r w:rsidR="007F71C3" w:rsidRPr="003A270B" w:rsidDel="00795985">
                <w:rPr>
                  <w:sz w:val="28"/>
                  <w:szCs w:val="28"/>
                </w:rPr>
                <w:delText>i</w:delText>
              </w:r>
            </w:del>
            <w:r w:rsidR="007F71C3" w:rsidRPr="003A270B">
              <w:rPr>
                <w:sz w:val="28"/>
                <w:szCs w:val="28"/>
              </w:rPr>
              <w:t xml:space="preserve">n the </w:t>
            </w:r>
            <w:r w:rsidR="009636AF">
              <w:rPr>
                <w:sz w:val="28"/>
                <w:szCs w:val="28"/>
              </w:rPr>
              <w:t>D</w:t>
            </w:r>
            <w:r w:rsidR="007F71C3" w:rsidRPr="003A270B">
              <w:rPr>
                <w:sz w:val="28"/>
                <w:szCs w:val="28"/>
              </w:rPr>
              <w:t xml:space="preserve">ownload </w:t>
            </w:r>
            <w:r w:rsidR="009636AF">
              <w:rPr>
                <w:sz w:val="28"/>
                <w:szCs w:val="28"/>
              </w:rPr>
              <w:t>T</w:t>
            </w:r>
            <w:r w:rsidR="007F71C3" w:rsidRPr="003A270B">
              <w:rPr>
                <w:sz w:val="28"/>
                <w:szCs w:val="28"/>
              </w:rPr>
              <w:t>ask page, a</w:t>
            </w:r>
            <w:r w:rsidR="00B543A4">
              <w:rPr>
                <w:sz w:val="28"/>
                <w:szCs w:val="28"/>
              </w:rPr>
              <w:t xml:space="preserve">n additional section for showing </w:t>
            </w:r>
            <w:r w:rsidR="00666EAB">
              <w:rPr>
                <w:sz w:val="28"/>
                <w:szCs w:val="28"/>
              </w:rPr>
              <w:t xml:space="preserve">the file </w:t>
            </w:r>
            <w:r w:rsidR="00B543A4">
              <w:rPr>
                <w:sz w:val="28"/>
                <w:szCs w:val="28"/>
              </w:rPr>
              <w:t xml:space="preserve">staging </w:t>
            </w:r>
            <w:r w:rsidR="00666EAB">
              <w:rPr>
                <w:sz w:val="28"/>
                <w:szCs w:val="28"/>
              </w:rPr>
              <w:t>status prior to the start of the actual transfer</w:t>
            </w:r>
            <w:r w:rsidR="009636AF">
              <w:rPr>
                <w:sz w:val="28"/>
                <w:szCs w:val="28"/>
              </w:rPr>
              <w:t xml:space="preserve"> for Globus transactions</w:t>
            </w:r>
            <w:r w:rsidR="00B543A4">
              <w:rPr>
                <w:sz w:val="28"/>
                <w:szCs w:val="28"/>
              </w:rPr>
              <w:t xml:space="preserve">. This </w:t>
            </w:r>
            <w:r w:rsidR="007C1D28">
              <w:rPr>
                <w:sz w:val="28"/>
                <w:szCs w:val="28"/>
              </w:rPr>
              <w:t xml:space="preserve">new </w:t>
            </w:r>
            <w:r w:rsidR="00666EAB">
              <w:rPr>
                <w:sz w:val="28"/>
                <w:szCs w:val="28"/>
              </w:rPr>
              <w:t xml:space="preserve">section </w:t>
            </w:r>
            <w:r w:rsidR="00B543A4">
              <w:rPr>
                <w:sz w:val="28"/>
                <w:szCs w:val="28"/>
              </w:rPr>
              <w:t xml:space="preserve">displays a </w:t>
            </w:r>
            <w:r w:rsidR="007F71C3" w:rsidRPr="003A270B">
              <w:rPr>
                <w:sz w:val="28"/>
                <w:szCs w:val="28"/>
              </w:rPr>
              <w:t>progress bar indicating the percent of data staged</w:t>
            </w:r>
            <w:r w:rsidR="00B543A4">
              <w:rPr>
                <w:sz w:val="28"/>
                <w:szCs w:val="28"/>
              </w:rPr>
              <w:t xml:space="preserve"> for each file</w:t>
            </w:r>
            <w:r w:rsidR="00CB3649" w:rsidRPr="00B543A4">
              <w:rPr>
                <w:color w:val="000000"/>
                <w:sz w:val="28"/>
                <w:szCs w:val="28"/>
              </w:rPr>
              <w:t xml:space="preserve">. </w:t>
            </w:r>
            <w:r w:rsidRPr="00B543A4">
              <w:rPr>
                <w:sz w:val="28"/>
                <w:szCs w:val="28"/>
              </w:rPr>
              <w:t>For details</w:t>
            </w:r>
            <w:r w:rsidR="00B543A4" w:rsidRPr="00B543A4">
              <w:rPr>
                <w:sz w:val="28"/>
                <w:szCs w:val="28"/>
              </w:rPr>
              <w:t xml:space="preserve">, refer to </w:t>
            </w:r>
            <w:hyperlink r:id="rId8" w:history="1">
              <w:r w:rsidR="00993FDB">
                <w:rPr>
                  <w:rStyle w:val="Hyperlink"/>
                  <w:sz w:val="28"/>
                  <w:szCs w:val="28"/>
                </w:rPr>
                <w:t>Viewing Download Status</w:t>
              </w:r>
            </w:hyperlink>
            <w:r w:rsidRPr="00B543A4">
              <w:rPr>
                <w:sz w:val="28"/>
                <w:szCs w:val="28"/>
              </w:rPr>
              <w:t>.</w:t>
            </w: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54D129DE" w14:textId="72D8B2CD" w:rsidR="006D0188" w:rsidRPr="003A5C16" w:rsidRDefault="005B204B" w:rsidP="003A5C16">
            <w:pPr>
              <w:spacing w:before="120"/>
              <w:rPr>
                <w:rFonts w:eastAsiaTheme="minorEastAsia"/>
                <w:color w:val="000000" w:themeColor="text1"/>
                <w:sz w:val="28"/>
                <w:szCs w:val="28"/>
              </w:rPr>
            </w:pPr>
            <w:r w:rsidRPr="00037272">
              <w:rPr>
                <w:sz w:val="28"/>
                <w:szCs w:val="28"/>
                <w:u w:val="single"/>
              </w:rPr>
              <w:t>HPCDATAMGM-1</w:t>
            </w:r>
            <w:r w:rsidR="00EC1FFC" w:rsidRPr="00037272">
              <w:rPr>
                <w:sz w:val="28"/>
                <w:szCs w:val="28"/>
                <w:u w:val="single"/>
              </w:rPr>
              <w:t>6</w:t>
            </w:r>
            <w:r w:rsidR="00DD14C5" w:rsidRPr="00037272">
              <w:rPr>
                <w:sz w:val="28"/>
                <w:szCs w:val="28"/>
                <w:u w:val="single"/>
              </w:rPr>
              <w:t>2</w:t>
            </w:r>
            <w:r w:rsidR="008C42D5">
              <w:rPr>
                <w:sz w:val="28"/>
                <w:szCs w:val="28"/>
                <w:u w:val="single"/>
              </w:rPr>
              <w:t>2</w:t>
            </w:r>
            <w:r w:rsidR="00180986" w:rsidRPr="00037272">
              <w:rPr>
                <w:sz w:val="28"/>
                <w:szCs w:val="28"/>
                <w:u w:val="single"/>
              </w:rPr>
              <w:t>:</w:t>
            </w:r>
            <w:r w:rsidR="009717CD" w:rsidRPr="00037272">
              <w:rPr>
                <w:sz w:val="28"/>
                <w:szCs w:val="28"/>
              </w:rPr>
              <w:t xml:space="preserve"> </w:t>
            </w:r>
            <w:r w:rsidR="008C42D5">
              <w:rPr>
                <w:sz w:val="28"/>
                <w:szCs w:val="28"/>
              </w:rPr>
              <w:t xml:space="preserve"> Synchronized the </w:t>
            </w:r>
            <w:r w:rsidR="000E6E70">
              <w:rPr>
                <w:sz w:val="28"/>
                <w:szCs w:val="28"/>
              </w:rPr>
              <w:t>folder tree</w:t>
            </w:r>
            <w:r w:rsidR="008C42D5">
              <w:rPr>
                <w:sz w:val="28"/>
                <w:szCs w:val="28"/>
              </w:rPr>
              <w:t xml:space="preserve"> and the </w:t>
            </w:r>
            <w:r w:rsidR="000E6E70">
              <w:rPr>
                <w:sz w:val="28"/>
                <w:szCs w:val="28"/>
              </w:rPr>
              <w:t>table view</w:t>
            </w:r>
            <w:r w:rsidR="008C42D5">
              <w:rPr>
                <w:sz w:val="28"/>
                <w:szCs w:val="28"/>
              </w:rPr>
              <w:t xml:space="preserve"> of the Browse Menu </w:t>
            </w:r>
            <w:r w:rsidR="007C1D28">
              <w:rPr>
                <w:sz w:val="28"/>
                <w:szCs w:val="28"/>
              </w:rPr>
              <w:t xml:space="preserve">of the DME web application </w:t>
            </w:r>
            <w:r w:rsidR="008C42D5">
              <w:rPr>
                <w:sz w:val="28"/>
                <w:szCs w:val="28"/>
              </w:rPr>
              <w:t xml:space="preserve">such that </w:t>
            </w:r>
            <w:r w:rsidR="009636AF">
              <w:rPr>
                <w:sz w:val="28"/>
                <w:szCs w:val="28"/>
              </w:rPr>
              <w:t xml:space="preserve">the folder selected </w:t>
            </w:r>
            <w:ins w:id="14" w:author="Menon, Sunita (NIH/NCI) [C]" w:date="2022-07-28T16:55:00Z">
              <w:r w:rsidR="00795985">
                <w:rPr>
                  <w:sz w:val="28"/>
                  <w:szCs w:val="28"/>
                </w:rPr>
                <w:t>o</w:t>
              </w:r>
            </w:ins>
            <w:del w:id="15" w:author="Menon, Sunita (NIH/NCI) [C]" w:date="2022-07-28T16:55:00Z">
              <w:r w:rsidR="00527CB5" w:rsidDel="00795985">
                <w:rPr>
                  <w:sz w:val="28"/>
                  <w:szCs w:val="28"/>
                </w:rPr>
                <w:delText>i</w:delText>
              </w:r>
            </w:del>
            <w:r w:rsidR="009636AF">
              <w:rPr>
                <w:sz w:val="28"/>
                <w:szCs w:val="28"/>
              </w:rPr>
              <w:t xml:space="preserve">n the table view </w:t>
            </w:r>
            <w:r w:rsidR="00527CB5">
              <w:rPr>
                <w:sz w:val="28"/>
                <w:szCs w:val="28"/>
              </w:rPr>
              <w:t xml:space="preserve">also gets selected </w:t>
            </w:r>
            <w:ins w:id="16" w:author="Menon, Sunita (NIH/NCI) [C]" w:date="2022-07-28T16:55:00Z">
              <w:r w:rsidR="00795985">
                <w:rPr>
                  <w:sz w:val="28"/>
                  <w:szCs w:val="28"/>
                </w:rPr>
                <w:t>o</w:t>
              </w:r>
            </w:ins>
            <w:del w:id="17" w:author="Menon, Sunita (NIH/NCI) [C]" w:date="2022-07-28T16:55:00Z">
              <w:r w:rsidR="00527CB5" w:rsidDel="00795985">
                <w:rPr>
                  <w:sz w:val="28"/>
                  <w:szCs w:val="28"/>
                </w:rPr>
                <w:delText>i</w:delText>
              </w:r>
            </w:del>
            <w:r w:rsidR="00527CB5">
              <w:rPr>
                <w:sz w:val="28"/>
                <w:szCs w:val="28"/>
              </w:rPr>
              <w:t xml:space="preserve">n the folder </w:t>
            </w:r>
            <w:ins w:id="18" w:author="Menon, Sunita (NIH/NCI) [C]" w:date="2022-07-28T16:55:00Z">
              <w:r w:rsidR="00795985">
                <w:rPr>
                  <w:sz w:val="28"/>
                  <w:szCs w:val="28"/>
                </w:rPr>
                <w:t>tree</w:t>
              </w:r>
            </w:ins>
            <w:del w:id="19" w:author="Menon, Sunita (NIH/NCI) [C]" w:date="2022-07-28T16:55:00Z">
              <w:r w:rsidR="00527CB5" w:rsidDel="00795985">
                <w:rPr>
                  <w:sz w:val="28"/>
                  <w:szCs w:val="28"/>
                </w:rPr>
                <w:delText>view</w:delText>
              </w:r>
            </w:del>
            <w:r w:rsidR="00527CB5">
              <w:rPr>
                <w:sz w:val="28"/>
                <w:szCs w:val="28"/>
              </w:rPr>
              <w:t xml:space="preserve"> and is</w:t>
            </w:r>
            <w:r w:rsidR="00443E9D">
              <w:rPr>
                <w:sz w:val="28"/>
                <w:szCs w:val="28"/>
              </w:rPr>
              <w:t xml:space="preserve"> displayed</w:t>
            </w:r>
            <w:r w:rsidR="00527CB5">
              <w:rPr>
                <w:sz w:val="28"/>
                <w:szCs w:val="28"/>
              </w:rPr>
              <w:t xml:space="preserve"> to the user</w:t>
            </w:r>
            <w:r w:rsidR="008C42D5">
              <w:rPr>
                <w:sz w:val="28"/>
                <w:szCs w:val="28"/>
              </w:rPr>
              <w:t xml:space="preserve">. </w:t>
            </w:r>
            <w:r w:rsidR="000E6E70">
              <w:rPr>
                <w:sz w:val="28"/>
                <w:szCs w:val="28"/>
              </w:rPr>
              <w:t>Previously, the user had to manually scroll to th</w:t>
            </w:r>
            <w:r w:rsidR="007C1D28">
              <w:rPr>
                <w:sz w:val="28"/>
                <w:szCs w:val="28"/>
              </w:rPr>
              <w:t>at</w:t>
            </w:r>
            <w:r w:rsidR="000E6E70">
              <w:rPr>
                <w:sz w:val="28"/>
                <w:szCs w:val="28"/>
              </w:rPr>
              <w:t xml:space="preserve"> folder</w:t>
            </w:r>
            <w:r w:rsidR="007C1D28">
              <w:rPr>
                <w:sz w:val="28"/>
                <w:szCs w:val="28"/>
              </w:rPr>
              <w:t xml:space="preserve"> on the folder tree</w:t>
            </w:r>
            <w:r w:rsidR="000E6E70">
              <w:rPr>
                <w:sz w:val="28"/>
                <w:szCs w:val="28"/>
              </w:rPr>
              <w:t>.</w:t>
            </w:r>
          </w:p>
          <w:p w14:paraId="19DA8E86" w14:textId="77777777" w:rsidR="0096042E" w:rsidRPr="006D0188" w:rsidRDefault="0096042E" w:rsidP="003A0323">
            <w:pPr>
              <w:rPr>
                <w:sz w:val="28"/>
                <w:szCs w:val="28"/>
              </w:rPr>
            </w:pPr>
          </w:p>
          <w:p w14:paraId="346145B7" w14:textId="1415017E" w:rsidR="007B5C40" w:rsidRDefault="00DD14C5" w:rsidP="003A0323">
            <w:pPr>
              <w:rPr>
                <w:sz w:val="28"/>
                <w:szCs w:val="28"/>
                <w:u w:val="single"/>
              </w:rPr>
            </w:pPr>
            <w:r w:rsidRPr="003A5C16">
              <w:rPr>
                <w:sz w:val="28"/>
                <w:szCs w:val="28"/>
                <w:u w:val="single"/>
              </w:rPr>
              <w:t>HPCDATAMGM-15</w:t>
            </w:r>
            <w:r w:rsidR="000E6E70">
              <w:rPr>
                <w:sz w:val="28"/>
                <w:szCs w:val="28"/>
                <w:u w:val="single"/>
              </w:rPr>
              <w:t>82</w:t>
            </w:r>
            <w:r>
              <w:rPr>
                <w:sz w:val="28"/>
                <w:szCs w:val="28"/>
              </w:rPr>
              <w:t xml:space="preserve">: </w:t>
            </w:r>
            <w:r w:rsidR="00B45952">
              <w:rPr>
                <w:sz w:val="28"/>
                <w:szCs w:val="28"/>
              </w:rPr>
              <w:t xml:space="preserve">Enhanced the Browse page of the DME web application to make </w:t>
            </w:r>
            <w:r w:rsidR="000E6E70">
              <w:rPr>
                <w:sz w:val="28"/>
                <w:szCs w:val="28"/>
              </w:rPr>
              <w:t>the panel width</w:t>
            </w:r>
            <w:r w:rsidR="00B45952">
              <w:rPr>
                <w:sz w:val="28"/>
                <w:szCs w:val="28"/>
              </w:rPr>
              <w:t>s</w:t>
            </w:r>
            <w:r w:rsidR="000E6E70">
              <w:rPr>
                <w:sz w:val="28"/>
                <w:szCs w:val="28"/>
              </w:rPr>
              <w:t xml:space="preserve"> of the folder tree and table view adjustable by the user</w:t>
            </w:r>
            <w:r w:rsidR="00037272">
              <w:rPr>
                <w:sz w:val="28"/>
                <w:szCs w:val="28"/>
              </w:rPr>
              <w:t xml:space="preserve">. </w:t>
            </w:r>
            <w:r w:rsidR="00B45952">
              <w:rPr>
                <w:sz w:val="28"/>
                <w:szCs w:val="28"/>
              </w:rPr>
              <w:t>Users can now modify the width</w:t>
            </w:r>
            <w:ins w:id="20" w:author="Menon, Sunita (NIH/NCI) [C]" w:date="2022-07-28T16:55:00Z">
              <w:r w:rsidR="00795985">
                <w:rPr>
                  <w:sz w:val="28"/>
                  <w:szCs w:val="28"/>
                </w:rPr>
                <w:t>s</w:t>
              </w:r>
            </w:ins>
            <w:r w:rsidR="00B45952">
              <w:rPr>
                <w:sz w:val="28"/>
                <w:szCs w:val="28"/>
              </w:rPr>
              <w:t xml:space="preserve"> of these sections by dragging the center bar </w:t>
            </w:r>
            <w:r w:rsidR="007C1D28">
              <w:rPr>
                <w:sz w:val="28"/>
                <w:szCs w:val="28"/>
              </w:rPr>
              <w:t xml:space="preserve">on the page </w:t>
            </w:r>
            <w:r w:rsidR="00B45952">
              <w:rPr>
                <w:sz w:val="28"/>
                <w:szCs w:val="28"/>
              </w:rPr>
              <w:t xml:space="preserve">to the left or right. </w:t>
            </w:r>
          </w:p>
          <w:p w14:paraId="02C2BC89" w14:textId="77777777" w:rsidR="00F124DC" w:rsidRDefault="00F124DC" w:rsidP="00F124DC">
            <w:pPr>
              <w:rPr>
                <w:sz w:val="28"/>
                <w:szCs w:val="28"/>
                <w:u w:val="single"/>
              </w:rPr>
            </w:pPr>
          </w:p>
          <w:p w14:paraId="67E32DB9" w14:textId="53AEFBBE" w:rsidR="00FE443A" w:rsidRDefault="00F124DC" w:rsidP="00C47153">
            <w:pPr>
              <w:rPr>
                <w:rFonts w:cstheme="minorHAnsi"/>
                <w:sz w:val="28"/>
                <w:szCs w:val="28"/>
              </w:rPr>
            </w:pPr>
            <w:r w:rsidRPr="00D1607E">
              <w:rPr>
                <w:sz w:val="28"/>
                <w:szCs w:val="28"/>
                <w:u w:val="single"/>
              </w:rPr>
              <w:t>HPCDATAMGM-16</w:t>
            </w:r>
            <w:r w:rsidR="00B45952">
              <w:rPr>
                <w:sz w:val="28"/>
                <w:szCs w:val="28"/>
                <w:u w:val="single"/>
              </w:rPr>
              <w:t>00</w:t>
            </w:r>
            <w:r>
              <w:rPr>
                <w:sz w:val="28"/>
                <w:szCs w:val="28"/>
              </w:rPr>
              <w:t xml:space="preserve">: </w:t>
            </w:r>
            <w:r w:rsidR="00EB44B3">
              <w:rPr>
                <w:sz w:val="28"/>
                <w:szCs w:val="28"/>
              </w:rPr>
              <w:t xml:space="preserve"> Enhanced the </w:t>
            </w:r>
            <w:r w:rsidR="007C1D28">
              <w:rPr>
                <w:sz w:val="28"/>
                <w:szCs w:val="28"/>
              </w:rPr>
              <w:t xml:space="preserve">Bulk Data Registration </w:t>
            </w:r>
            <w:r w:rsidR="00443E9D">
              <w:rPr>
                <w:sz w:val="28"/>
                <w:szCs w:val="28"/>
              </w:rPr>
              <w:t xml:space="preserve">Completed </w:t>
            </w:r>
            <w:r w:rsidR="007C1D28">
              <w:rPr>
                <w:sz w:val="28"/>
                <w:szCs w:val="28"/>
              </w:rPr>
              <w:t xml:space="preserve">notification </w:t>
            </w:r>
            <w:r w:rsidR="00B45952">
              <w:rPr>
                <w:sz w:val="28"/>
                <w:szCs w:val="28"/>
              </w:rPr>
              <w:t xml:space="preserve">to </w:t>
            </w:r>
            <w:r w:rsidR="00C47153">
              <w:rPr>
                <w:sz w:val="28"/>
                <w:szCs w:val="28"/>
              </w:rPr>
              <w:t xml:space="preserve">differentiate between </w:t>
            </w:r>
            <w:r w:rsidR="00443E9D">
              <w:rPr>
                <w:sz w:val="28"/>
                <w:szCs w:val="28"/>
              </w:rPr>
              <w:t>the registration of a</w:t>
            </w:r>
            <w:r w:rsidR="00C47153">
              <w:rPr>
                <w:sz w:val="28"/>
                <w:szCs w:val="28"/>
              </w:rPr>
              <w:t xml:space="preserve"> soft link and a physical data object. The term 'Link' will now precede the path of the data object in the </w:t>
            </w:r>
            <w:r w:rsidR="00443E9D">
              <w:rPr>
                <w:sz w:val="28"/>
                <w:szCs w:val="28"/>
              </w:rPr>
              <w:t xml:space="preserve">notification </w:t>
            </w:r>
            <w:r w:rsidR="00C47153">
              <w:rPr>
                <w:sz w:val="28"/>
                <w:szCs w:val="28"/>
              </w:rPr>
              <w:t xml:space="preserve">email if </w:t>
            </w:r>
            <w:r w:rsidR="00443E9D">
              <w:rPr>
                <w:sz w:val="28"/>
                <w:szCs w:val="28"/>
              </w:rPr>
              <w:t>the registration was performed for a</w:t>
            </w:r>
            <w:r w:rsidR="00C47153">
              <w:rPr>
                <w:sz w:val="28"/>
                <w:szCs w:val="28"/>
              </w:rPr>
              <w:t xml:space="preserve"> soft link. </w:t>
            </w:r>
          </w:p>
          <w:p w14:paraId="555E9A38" w14:textId="77777777" w:rsidR="001E7599" w:rsidRDefault="001E7599" w:rsidP="00AF50AD">
            <w:pPr>
              <w:rPr>
                <w:rFonts w:cstheme="minorHAnsi"/>
                <w:sz w:val="28"/>
                <w:szCs w:val="28"/>
              </w:rPr>
            </w:pPr>
          </w:p>
          <w:p w14:paraId="30A0C064" w14:textId="77777777" w:rsidR="001E7599" w:rsidRDefault="001E7599" w:rsidP="00AF50AD">
            <w:pPr>
              <w:rPr>
                <w:rFonts w:cstheme="minorHAnsi"/>
                <w:sz w:val="28"/>
                <w:szCs w:val="28"/>
              </w:rPr>
            </w:pPr>
          </w:p>
          <w:p w14:paraId="4BF93A27" w14:textId="06F9EF68" w:rsidR="003D3056" w:rsidRPr="003D3056" w:rsidRDefault="003D3056" w:rsidP="008F477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2500842D" w14:textId="77777777" w:rsidR="003D3056" w:rsidRDefault="003D3056" w:rsidP="008F4777">
            <w:pPr>
              <w:rPr>
                <w:sz w:val="28"/>
                <w:szCs w:val="28"/>
                <w:u w:val="single"/>
              </w:rPr>
            </w:pPr>
          </w:p>
          <w:p w14:paraId="26213952" w14:textId="709478D0" w:rsidR="008F4777" w:rsidRDefault="008F4777" w:rsidP="008F4777">
            <w:pPr>
              <w:rPr>
                <w:sz w:val="28"/>
                <w:szCs w:val="28"/>
              </w:rPr>
            </w:pPr>
            <w:r w:rsidRPr="002C7176">
              <w:rPr>
                <w:sz w:val="28"/>
                <w:szCs w:val="28"/>
                <w:u w:val="single"/>
              </w:rPr>
              <w:t>HPCDATAMGM-1</w:t>
            </w:r>
            <w:r w:rsidR="00A449C5">
              <w:rPr>
                <w:sz w:val="28"/>
                <w:szCs w:val="28"/>
                <w:u w:val="single"/>
              </w:rPr>
              <w:t>6</w:t>
            </w:r>
            <w:r w:rsidR="00E44517">
              <w:rPr>
                <w:sz w:val="28"/>
                <w:szCs w:val="28"/>
                <w:u w:val="single"/>
              </w:rPr>
              <w:t>44</w:t>
            </w:r>
            <w:r w:rsidRPr="002C7176">
              <w:rPr>
                <w:sz w:val="28"/>
                <w:szCs w:val="28"/>
              </w:rPr>
              <w:t xml:space="preserve">: </w:t>
            </w:r>
            <w:r w:rsidR="005C6864">
              <w:rPr>
                <w:sz w:val="28"/>
                <w:szCs w:val="28"/>
              </w:rPr>
              <w:t xml:space="preserve">Added </w:t>
            </w:r>
            <w:ins w:id="21" w:author="Menon, Sunita (NIH/NCI) [C]" w:date="2022-07-28T16:54:00Z">
              <w:r w:rsidR="00795985">
                <w:rPr>
                  <w:sz w:val="28"/>
                  <w:szCs w:val="28"/>
                </w:rPr>
                <w:t xml:space="preserve">the </w:t>
              </w:r>
            </w:ins>
            <w:r w:rsidR="005C6864">
              <w:rPr>
                <w:sz w:val="28"/>
                <w:szCs w:val="28"/>
              </w:rPr>
              <w:t xml:space="preserve">ability to specify </w:t>
            </w:r>
            <w:ins w:id="22" w:author="Menon, Sunita (NIH/NCI) [C]" w:date="2022-07-28T16:54:00Z">
              <w:r w:rsidR="00795985">
                <w:rPr>
                  <w:sz w:val="28"/>
                  <w:szCs w:val="28"/>
                </w:rPr>
                <w:t xml:space="preserve">the </w:t>
              </w:r>
            </w:ins>
            <w:r w:rsidR="005C6864">
              <w:rPr>
                <w:sz w:val="28"/>
                <w:szCs w:val="28"/>
              </w:rPr>
              <w:t xml:space="preserve">minimum part size during data migration </w:t>
            </w:r>
            <w:r w:rsidR="00E44517">
              <w:rPr>
                <w:sz w:val="28"/>
                <w:szCs w:val="28"/>
              </w:rPr>
              <w:t xml:space="preserve">to eliminate errors caused by insufficient heap size. </w:t>
            </w:r>
          </w:p>
          <w:p w14:paraId="7B38F8DB" w14:textId="5B8E3E02" w:rsidR="006529E1" w:rsidRDefault="006529E1" w:rsidP="00AF50AD">
            <w:pPr>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lastRenderedPageBreak/>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786148CF" w:rsidR="006529E1" w:rsidRPr="00467EFB" w:rsidRDefault="00726A78" w:rsidP="006529E1">
            <w:pPr>
              <w:rPr>
                <w:rFonts w:cstheme="minorHAnsi"/>
                <w:sz w:val="28"/>
                <w:szCs w:val="28"/>
              </w:rPr>
            </w:pPr>
            <w:r>
              <w:rPr>
                <w:sz w:val="28"/>
                <w:szCs w:val="28"/>
              </w:rPr>
              <w:t xml:space="preserve">Release 2.19.0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update your public key at </w:t>
            </w:r>
            <w:r w:rsidR="006529E1" w:rsidRPr="00467EFB">
              <w:rPr>
                <w:b/>
                <w:bCs/>
                <w:color w:val="000000"/>
                <w:sz w:val="28"/>
                <w:szCs w:val="28"/>
              </w:rPr>
              <w:t>utils/hpc-client/keystore/keystore-prod.jks</w:t>
            </w:r>
            <w:r w:rsidR="006529E1" w:rsidRPr="00467EFB">
              <w:rPr>
                <w:color w:val="000000"/>
                <w:sz w:val="28"/>
                <w:szCs w:val="28"/>
              </w:rPr>
              <w:t xml:space="preserve"> from GitHub master before running any commands</w:t>
            </w:r>
            <w:r>
              <w:rPr>
                <w:color w:val="000000"/>
                <w:sz w:val="28"/>
                <w:szCs w:val="28"/>
              </w:rPr>
              <w:t>,</w:t>
            </w:r>
            <w:r w:rsidR="00EF17A1">
              <w:rPr>
                <w:color w:val="000000"/>
                <w:sz w:val="28"/>
                <w:szCs w:val="28"/>
              </w:rPr>
              <w:t xml:space="preserve"> if you did not update it in Release 2.19.0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lastRenderedPageBreak/>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370746">
    <w:abstractNumId w:val="18"/>
  </w:num>
  <w:num w:numId="2" w16cid:durableId="280190909">
    <w:abstractNumId w:val="10"/>
  </w:num>
  <w:num w:numId="3" w16cid:durableId="1029179288">
    <w:abstractNumId w:val="22"/>
  </w:num>
  <w:num w:numId="4" w16cid:durableId="1129471145">
    <w:abstractNumId w:val="41"/>
  </w:num>
  <w:num w:numId="5" w16cid:durableId="764770698">
    <w:abstractNumId w:val="4"/>
  </w:num>
  <w:num w:numId="6" w16cid:durableId="1740051819">
    <w:abstractNumId w:val="24"/>
  </w:num>
  <w:num w:numId="7" w16cid:durableId="1574661058">
    <w:abstractNumId w:val="7"/>
  </w:num>
  <w:num w:numId="8" w16cid:durableId="1645503741">
    <w:abstractNumId w:val="17"/>
  </w:num>
  <w:num w:numId="9" w16cid:durableId="771247404">
    <w:abstractNumId w:val="3"/>
  </w:num>
  <w:num w:numId="10" w16cid:durableId="1188644995">
    <w:abstractNumId w:val="20"/>
  </w:num>
  <w:num w:numId="11" w16cid:durableId="1325087941">
    <w:abstractNumId w:val="42"/>
  </w:num>
  <w:num w:numId="12" w16cid:durableId="700663718">
    <w:abstractNumId w:val="11"/>
  </w:num>
  <w:num w:numId="13" w16cid:durableId="1489054906">
    <w:abstractNumId w:val="5"/>
  </w:num>
  <w:num w:numId="14" w16cid:durableId="1935815795">
    <w:abstractNumId w:val="38"/>
  </w:num>
  <w:num w:numId="15" w16cid:durableId="1301958463">
    <w:abstractNumId w:val="12"/>
  </w:num>
  <w:num w:numId="16" w16cid:durableId="1239363238">
    <w:abstractNumId w:val="19"/>
  </w:num>
  <w:num w:numId="17" w16cid:durableId="54015863">
    <w:abstractNumId w:val="35"/>
  </w:num>
  <w:num w:numId="18" w16cid:durableId="969361319">
    <w:abstractNumId w:val="26"/>
  </w:num>
  <w:num w:numId="19" w16cid:durableId="271135028">
    <w:abstractNumId w:val="23"/>
  </w:num>
  <w:num w:numId="20" w16cid:durableId="1375232648">
    <w:abstractNumId w:val="36"/>
  </w:num>
  <w:num w:numId="21" w16cid:durableId="1404373616">
    <w:abstractNumId w:val="37"/>
  </w:num>
  <w:num w:numId="22" w16cid:durableId="923805461">
    <w:abstractNumId w:val="13"/>
  </w:num>
  <w:num w:numId="23" w16cid:durableId="2045666010">
    <w:abstractNumId w:val="27"/>
  </w:num>
  <w:num w:numId="24" w16cid:durableId="33316774">
    <w:abstractNumId w:val="25"/>
  </w:num>
  <w:num w:numId="25" w16cid:durableId="986780873">
    <w:abstractNumId w:val="2"/>
  </w:num>
  <w:num w:numId="26" w16cid:durableId="836579793">
    <w:abstractNumId w:val="34"/>
  </w:num>
  <w:num w:numId="27" w16cid:durableId="1716082333">
    <w:abstractNumId w:val="15"/>
  </w:num>
  <w:num w:numId="28" w16cid:durableId="1437407812">
    <w:abstractNumId w:val="9"/>
  </w:num>
  <w:num w:numId="29" w16cid:durableId="246036902">
    <w:abstractNumId w:val="1"/>
  </w:num>
  <w:num w:numId="30" w16cid:durableId="1208445019">
    <w:abstractNumId w:val="21"/>
  </w:num>
  <w:num w:numId="31" w16cid:durableId="1341276780">
    <w:abstractNumId w:val="8"/>
  </w:num>
  <w:num w:numId="32" w16cid:durableId="2028404898">
    <w:abstractNumId w:val="32"/>
  </w:num>
  <w:num w:numId="33" w16cid:durableId="1174613514">
    <w:abstractNumId w:val="0"/>
  </w:num>
  <w:num w:numId="34" w16cid:durableId="1980839048">
    <w:abstractNumId w:val="16"/>
  </w:num>
  <w:num w:numId="35" w16cid:durableId="941450892">
    <w:abstractNumId w:val="30"/>
  </w:num>
  <w:num w:numId="36" w16cid:durableId="395516272">
    <w:abstractNumId w:val="28"/>
  </w:num>
  <w:num w:numId="37" w16cid:durableId="995261390">
    <w:abstractNumId w:val="40"/>
  </w:num>
  <w:num w:numId="38" w16cid:durableId="908811277">
    <w:abstractNumId w:val="6"/>
  </w:num>
  <w:num w:numId="39" w16cid:durableId="223757416">
    <w:abstractNumId w:val="39"/>
  </w:num>
  <w:num w:numId="40" w16cid:durableId="749043576">
    <w:abstractNumId w:val="14"/>
  </w:num>
  <w:num w:numId="41" w16cid:durableId="290140285">
    <w:abstractNumId w:val="31"/>
  </w:num>
  <w:num w:numId="42" w16cid:durableId="1263806944">
    <w:abstractNumId w:val="29"/>
  </w:num>
  <w:num w:numId="43" w16cid:durableId="1107893147">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1BE5"/>
    <w:rsid w:val="0009284C"/>
    <w:rsid w:val="000976DA"/>
    <w:rsid w:val="000A038E"/>
    <w:rsid w:val="000A0F17"/>
    <w:rsid w:val="000A7058"/>
    <w:rsid w:val="000A7988"/>
    <w:rsid w:val="000B23B7"/>
    <w:rsid w:val="000B2A1B"/>
    <w:rsid w:val="000B72A6"/>
    <w:rsid w:val="000C3993"/>
    <w:rsid w:val="000C461D"/>
    <w:rsid w:val="000C6C82"/>
    <w:rsid w:val="000D11AC"/>
    <w:rsid w:val="000D1EE3"/>
    <w:rsid w:val="000D306C"/>
    <w:rsid w:val="000D3205"/>
    <w:rsid w:val="000D455A"/>
    <w:rsid w:val="000D76BC"/>
    <w:rsid w:val="000E0C07"/>
    <w:rsid w:val="000E0C67"/>
    <w:rsid w:val="000E1368"/>
    <w:rsid w:val="000E1D66"/>
    <w:rsid w:val="000E25B3"/>
    <w:rsid w:val="000E60B3"/>
    <w:rsid w:val="000E6A40"/>
    <w:rsid w:val="000E6E70"/>
    <w:rsid w:val="000F0B71"/>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75CC"/>
    <w:rsid w:val="00237FF4"/>
    <w:rsid w:val="00240214"/>
    <w:rsid w:val="002408D6"/>
    <w:rsid w:val="00241366"/>
    <w:rsid w:val="0024311A"/>
    <w:rsid w:val="00243C99"/>
    <w:rsid w:val="002506D7"/>
    <w:rsid w:val="00251398"/>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33C8"/>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162E0"/>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056"/>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3E9D"/>
    <w:rsid w:val="0044497C"/>
    <w:rsid w:val="00446263"/>
    <w:rsid w:val="0045086B"/>
    <w:rsid w:val="004513A8"/>
    <w:rsid w:val="00455360"/>
    <w:rsid w:val="004568E2"/>
    <w:rsid w:val="00457BEF"/>
    <w:rsid w:val="004612E2"/>
    <w:rsid w:val="00462C14"/>
    <w:rsid w:val="00463E5F"/>
    <w:rsid w:val="004641FB"/>
    <w:rsid w:val="00465CC6"/>
    <w:rsid w:val="00467EFB"/>
    <w:rsid w:val="0047165F"/>
    <w:rsid w:val="004717E6"/>
    <w:rsid w:val="0047279F"/>
    <w:rsid w:val="004729C4"/>
    <w:rsid w:val="00474BEE"/>
    <w:rsid w:val="004758AA"/>
    <w:rsid w:val="004765D9"/>
    <w:rsid w:val="00477108"/>
    <w:rsid w:val="00477C43"/>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483D"/>
    <w:rsid w:val="0052215A"/>
    <w:rsid w:val="0052256A"/>
    <w:rsid w:val="00524133"/>
    <w:rsid w:val="005247F5"/>
    <w:rsid w:val="0052620B"/>
    <w:rsid w:val="0052648B"/>
    <w:rsid w:val="005267A4"/>
    <w:rsid w:val="00527CB5"/>
    <w:rsid w:val="0053177C"/>
    <w:rsid w:val="00532FDB"/>
    <w:rsid w:val="00535C49"/>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4ADE"/>
    <w:rsid w:val="00616794"/>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6228"/>
    <w:rsid w:val="00677E2A"/>
    <w:rsid w:val="00677EB7"/>
    <w:rsid w:val="00681C6F"/>
    <w:rsid w:val="00683F40"/>
    <w:rsid w:val="00684C53"/>
    <w:rsid w:val="00685C7C"/>
    <w:rsid w:val="006868E6"/>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0188"/>
    <w:rsid w:val="006D12B5"/>
    <w:rsid w:val="006D14A2"/>
    <w:rsid w:val="006D21FB"/>
    <w:rsid w:val="006D6560"/>
    <w:rsid w:val="006E0A95"/>
    <w:rsid w:val="006E127C"/>
    <w:rsid w:val="006E15EA"/>
    <w:rsid w:val="006E1F17"/>
    <w:rsid w:val="006E23CC"/>
    <w:rsid w:val="006E60E7"/>
    <w:rsid w:val="006E6CF0"/>
    <w:rsid w:val="006E760E"/>
    <w:rsid w:val="006F03AE"/>
    <w:rsid w:val="006F115A"/>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4168"/>
    <w:rsid w:val="00914CDC"/>
    <w:rsid w:val="0091568F"/>
    <w:rsid w:val="00917D7C"/>
    <w:rsid w:val="00921392"/>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52B97"/>
    <w:rsid w:val="00A52C8C"/>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6A0E"/>
    <w:rsid w:val="00BA7437"/>
    <w:rsid w:val="00BB04C8"/>
    <w:rsid w:val="00BB106D"/>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3649"/>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5EBB"/>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x4tbG" TargetMode="External"/><Relationship Id="rId13" Type="http://schemas.openxmlformats.org/officeDocument/2006/relationships/hyperlink" Target="https://github.com/CBIIT/HPC_DME_API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25</cp:revision>
  <dcterms:created xsi:type="dcterms:W3CDTF">2022-05-18T21:07:00Z</dcterms:created>
  <dcterms:modified xsi:type="dcterms:W3CDTF">2022-07-28T21:11:00Z</dcterms:modified>
</cp:coreProperties>
</file>