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2F082F37"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286D85">
              <w:rPr>
                <w:rFonts w:ascii="Aptos" w:hAnsi="Aptos" w:cstheme="minorHAnsi"/>
                <w:b/>
                <w:bCs/>
              </w:rPr>
              <w:t>8</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286D85">
              <w:rPr>
                <w:rFonts w:ascii="Aptos" w:hAnsi="Aptos" w:cstheme="minorHAnsi"/>
                <w:b/>
                <w:bCs/>
              </w:rPr>
              <w:t>September</w:t>
            </w:r>
            <w:r w:rsidR="00413346" w:rsidRPr="004A42C5">
              <w:rPr>
                <w:rFonts w:ascii="Aptos" w:hAnsi="Aptos" w:cstheme="minorHAnsi"/>
                <w:b/>
                <w:bCs/>
              </w:rPr>
              <w:t xml:space="preserve"> </w:t>
            </w:r>
            <w:r w:rsidR="00286D85">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lastRenderedPageBreak/>
              <w:t>v3.1</w:t>
            </w:r>
            <w:r w:rsidR="00647024">
              <w:rPr>
                <w:rFonts w:ascii="Aptos" w:hAnsi="Aptos" w:cstheme="minorHAnsi"/>
              </w:rPr>
              <w:t>6</w:t>
            </w:r>
            <w:r>
              <w:rPr>
                <w:rFonts w:ascii="Aptos" w:hAnsi="Aptos" w:cstheme="minorHAnsi"/>
              </w:rPr>
              <w:t>.0 – July 24, 2025</w:t>
            </w:r>
          </w:p>
          <w:p w14:paraId="249FC900" w14:textId="2673B910" w:rsidR="00133892" w:rsidRDefault="00133892" w:rsidP="00E16925">
            <w:pPr>
              <w:rPr>
                <w:rFonts w:ascii="Aptos" w:hAnsi="Aptos" w:cstheme="minorHAnsi"/>
              </w:rPr>
            </w:pPr>
            <w:r>
              <w:rPr>
                <w:rFonts w:ascii="Aptos" w:hAnsi="Aptos" w:cstheme="minorHAnsi"/>
              </w:rPr>
              <w:t>v3.1</w:t>
            </w:r>
            <w:r w:rsidR="00286D85">
              <w:rPr>
                <w:rFonts w:ascii="Aptos" w:hAnsi="Aptos" w:cstheme="minorHAnsi"/>
              </w:rPr>
              <w:t>7</w:t>
            </w:r>
            <w:r>
              <w:rPr>
                <w:rFonts w:ascii="Aptos" w:hAnsi="Aptos" w:cstheme="minorHAnsi"/>
              </w:rPr>
              <w:t xml:space="preserve">.0 – August </w:t>
            </w:r>
            <w:r w:rsidR="00286D85">
              <w:rPr>
                <w:rFonts w:ascii="Aptos" w:hAnsi="Aptos" w:cstheme="minorHAnsi"/>
              </w:rPr>
              <w:t>25</w:t>
            </w:r>
            <w:r>
              <w:rPr>
                <w:rFonts w:ascii="Aptos" w:hAnsi="Aptos" w:cstheme="minorHAnsi"/>
              </w:rPr>
              <w:t>, 2025</w:t>
            </w:r>
          </w:p>
          <w:p w14:paraId="569E28D4" w14:textId="74A8AD77" w:rsidR="00286D85" w:rsidRDefault="00286D85" w:rsidP="00E16925">
            <w:pPr>
              <w:rPr>
                <w:rFonts w:ascii="Aptos" w:hAnsi="Aptos" w:cstheme="minorHAnsi"/>
              </w:rPr>
            </w:pPr>
            <w:r>
              <w:rPr>
                <w:rFonts w:ascii="Aptos" w:hAnsi="Aptos" w:cstheme="minorHAnsi"/>
              </w:rPr>
              <w:t>v3.18.0 – September 30,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D3CC4" w:rsidRPr="00835AC8">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39A0B028" w14:textId="740D5B6F" w:rsidR="004F4923" w:rsidRPr="00B46F11" w:rsidRDefault="006E4F1C" w:rsidP="00B46F11">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9"/>
            <w:bookmarkStart w:id="10" w:name="OLE_LINK10"/>
            <w:bookmarkStart w:id="11" w:name="OLE_LINK1"/>
            <w:bookmarkStart w:id="12" w:name="OLE_LINK6"/>
            <w:bookmarkStart w:id="13" w:name="OLE_LINK11"/>
            <w:bookmarkStart w:id="14" w:name="OLE_LINK25"/>
          </w:p>
          <w:p w14:paraId="04FA79D2" w14:textId="01BDE57A" w:rsidR="0041403E" w:rsidRPr="00AA15FA" w:rsidRDefault="001B2190" w:rsidP="00E65EC2">
            <w:pPr>
              <w:pStyle w:val="NormalWeb"/>
              <w:spacing w:before="120" w:beforeAutospacing="0" w:after="120" w:afterAutospacing="0"/>
              <w:rPr>
                <w:rFonts w:ascii="Aptos" w:hAnsi="Aptos" w:cstheme="minorHAnsi"/>
                <w:color w:val="000000" w:themeColor="text1"/>
                <w:sz w:val="22"/>
                <w:szCs w:val="22"/>
              </w:rPr>
            </w:pPr>
            <w:r w:rsidRPr="00835AC8">
              <w:rPr>
                <w:rFonts w:ascii="Aptos" w:hAnsi="Aptos"/>
                <w:u w:val="single"/>
              </w:rPr>
              <w:t>HPCDATAMGM-2</w:t>
            </w:r>
            <w:r w:rsidR="00133892" w:rsidRPr="00835AC8">
              <w:rPr>
                <w:rFonts w:ascii="Aptos" w:hAnsi="Aptos"/>
                <w:u w:val="single"/>
              </w:rPr>
              <w:t>1</w:t>
            </w:r>
            <w:r w:rsidR="004F4923">
              <w:rPr>
                <w:rFonts w:ascii="Aptos" w:hAnsi="Aptos"/>
                <w:u w:val="single"/>
              </w:rPr>
              <w:t>26</w:t>
            </w:r>
            <w:r w:rsidRPr="00835AC8">
              <w:rPr>
                <w:rFonts w:ascii="Aptos" w:hAnsi="Aptos"/>
                <w:u w:val="single"/>
              </w:rPr>
              <w:t>:</w:t>
            </w:r>
            <w:bookmarkStart w:id="15" w:name="OLE_LINK34"/>
            <w:r w:rsidR="00133892" w:rsidRPr="00835AC8">
              <w:rPr>
                <w:rFonts w:ascii="Aptos" w:hAnsi="Aptos"/>
              </w:rPr>
              <w:t xml:space="preserve"> </w:t>
            </w:r>
            <w:bookmarkEnd w:id="15"/>
            <w:r w:rsidR="00D4366F">
              <w:rPr>
                <w:rFonts w:ascii="Aptos" w:hAnsi="Aptos"/>
              </w:rPr>
              <w:t xml:space="preserve"> </w:t>
            </w:r>
            <w:r w:rsidR="00D4366F" w:rsidRPr="00D4366F">
              <w:rPr>
                <w:rFonts w:ascii="Aptos" w:hAnsi="Aptos"/>
              </w:rPr>
              <w:t>Added a new REST API to enable DME system administrators to raise the relative priority of an ongoing download task for all download types (</w:t>
            </w:r>
            <w:r w:rsidR="00D4366F" w:rsidRPr="00D4366F">
              <w:rPr>
                <w:rFonts w:ascii="Aptos" w:hAnsi="Aptos" w:cs="Segoe UI"/>
                <w:color w:val="172B4D"/>
              </w:rPr>
              <w:t>data object, collection, collection list</w:t>
            </w:r>
            <w:r w:rsidR="00EA2882">
              <w:rPr>
                <w:rFonts w:ascii="Aptos" w:hAnsi="Aptos" w:cs="Segoe UI"/>
                <w:color w:val="172B4D"/>
              </w:rPr>
              <w:t>,</w:t>
            </w:r>
            <w:r w:rsidR="00D4366F" w:rsidRPr="00D4366F">
              <w:rPr>
                <w:rFonts w:ascii="Aptos" w:hAnsi="Aptos" w:cs="Segoe UI"/>
                <w:color w:val="172B4D"/>
              </w:rPr>
              <w:t xml:space="preserve"> and data object list).</w:t>
            </w:r>
            <w:r w:rsidR="00D4366F" w:rsidRPr="00D4366F">
              <w:rPr>
                <w:rFonts w:ascii="Aptos" w:hAnsi="Aptos" w:cs="Segoe UI"/>
                <w:color w:val="172B4D"/>
              </w:rPr>
              <w:t xml:space="preserve"> </w:t>
            </w:r>
            <w:r w:rsidR="00D4366F" w:rsidRPr="002A1911">
              <w:rPr>
                <w:rFonts w:ascii="Aptos" w:hAnsi="Aptos"/>
              </w:rPr>
              <w:t xml:space="preserve">This </w:t>
            </w:r>
            <w:r w:rsidR="002A1911" w:rsidRPr="002A1911">
              <w:rPr>
                <w:rFonts w:ascii="Aptos" w:hAnsi="Aptos"/>
              </w:rPr>
              <w:t xml:space="preserve">capability will </w:t>
            </w:r>
            <w:r w:rsidR="00EA2882">
              <w:rPr>
                <w:rFonts w:ascii="Aptos" w:hAnsi="Aptos"/>
              </w:rPr>
              <w:t>enable</w:t>
            </w:r>
            <w:r w:rsidR="002A1911" w:rsidRPr="002A1911">
              <w:rPr>
                <w:rFonts w:ascii="Aptos" w:hAnsi="Aptos"/>
              </w:rPr>
              <w:t xml:space="preserve"> the</w:t>
            </w:r>
            <w:r w:rsidR="00EA2882">
              <w:rPr>
                <w:rFonts w:ascii="Aptos" w:hAnsi="Aptos"/>
              </w:rPr>
              <w:t>m</w:t>
            </w:r>
            <w:r w:rsidR="002A1911" w:rsidRPr="002A1911">
              <w:rPr>
                <w:rFonts w:ascii="Aptos" w:hAnsi="Aptos"/>
              </w:rPr>
              <w:t xml:space="preserve"> to unblock small downloads </w:t>
            </w:r>
            <w:r w:rsidR="00D4366F" w:rsidRPr="002A1911">
              <w:rPr>
                <w:rFonts w:ascii="Aptos" w:hAnsi="Aptos"/>
              </w:rPr>
              <w:t xml:space="preserve">stuck behind large ones. </w:t>
            </w:r>
          </w:p>
          <w:p w14:paraId="71B6F4C9" w14:textId="7C98BF0D" w:rsidR="0041403E" w:rsidRDefault="0041403E" w:rsidP="00AA15FA">
            <w:pPr>
              <w:pStyle w:val="NormalWeb"/>
              <w:spacing w:before="120" w:beforeAutospacing="0" w:after="120" w:afterAutospacing="0"/>
              <w:rPr>
                <w:rFonts w:ascii="Aptos" w:hAnsi="Aptos" w:cstheme="minorHAnsi"/>
              </w:rPr>
            </w:pPr>
            <w:r>
              <w:rPr>
                <w:rFonts w:ascii="Aptos" w:hAnsi="Aptos" w:cstheme="minorHAnsi"/>
                <w:u w:val="single"/>
              </w:rPr>
              <w:t>DMESUPPORT-132</w:t>
            </w:r>
            <w:r w:rsidRPr="00835AC8">
              <w:rPr>
                <w:rFonts w:ascii="Aptos" w:hAnsi="Aptos" w:cstheme="minorHAnsi"/>
                <w:u w:val="single"/>
              </w:rPr>
              <w:t>:</w:t>
            </w:r>
            <w:r w:rsidRPr="00835AC8">
              <w:rPr>
                <w:rFonts w:ascii="Aptos" w:hAnsi="Aptos" w:cstheme="minorHAnsi"/>
              </w:rPr>
              <w:t xml:space="preserve">  </w:t>
            </w:r>
            <w:r>
              <w:rPr>
                <w:rFonts w:ascii="Aptos" w:hAnsi="Aptos" w:cstheme="minorHAnsi"/>
              </w:rPr>
              <w:t xml:space="preserve">Enhanced the automated email report from the DME archival workflow to include errors related to the generation of the tar contents file in the determination of the overall archival status. </w:t>
            </w:r>
            <w:r>
              <w:rPr>
                <w:rFonts w:ascii="Aptos" w:hAnsi="Aptos" w:cstheme="minorHAnsi"/>
              </w:rPr>
              <w:t xml:space="preserve">The </w:t>
            </w:r>
            <w:r w:rsidR="00EA1332">
              <w:rPr>
                <w:rFonts w:ascii="Aptos" w:hAnsi="Aptos" w:cstheme="minorHAnsi"/>
              </w:rPr>
              <w:t xml:space="preserve">workflow generates the </w:t>
            </w:r>
            <w:r>
              <w:rPr>
                <w:rFonts w:ascii="Aptos" w:hAnsi="Aptos" w:cstheme="minorHAnsi"/>
              </w:rPr>
              <w:t xml:space="preserve">tar contents file optionally </w:t>
            </w:r>
            <w:r w:rsidR="002A1911">
              <w:rPr>
                <w:rFonts w:ascii="Aptos" w:hAnsi="Aptos" w:cstheme="minorHAnsi"/>
              </w:rPr>
              <w:t xml:space="preserve">for </w:t>
            </w:r>
            <w:r w:rsidR="00EA1332">
              <w:rPr>
                <w:rFonts w:ascii="Aptos" w:hAnsi="Aptos" w:cstheme="minorHAnsi"/>
              </w:rPr>
              <w:t xml:space="preserve">the </w:t>
            </w:r>
            <w:r w:rsidR="002A1911">
              <w:rPr>
                <w:rFonts w:ascii="Aptos" w:hAnsi="Aptos" w:cstheme="minorHAnsi"/>
              </w:rPr>
              <w:t>t</w:t>
            </w:r>
            <w:r w:rsidR="00B46F11">
              <w:rPr>
                <w:rFonts w:ascii="Aptos" w:hAnsi="Aptos" w:cstheme="minorHAnsi"/>
              </w:rPr>
              <w:t>a</w:t>
            </w:r>
            <w:r w:rsidR="002A1911">
              <w:rPr>
                <w:rFonts w:ascii="Aptos" w:hAnsi="Aptos" w:cstheme="minorHAnsi"/>
              </w:rPr>
              <w:t xml:space="preserve">rballs </w:t>
            </w:r>
            <w:r w:rsidR="00EA1332">
              <w:rPr>
                <w:rFonts w:ascii="Aptos" w:hAnsi="Aptos" w:cstheme="minorHAnsi"/>
              </w:rPr>
              <w:t>it creates</w:t>
            </w:r>
            <w:r w:rsidR="002A1911">
              <w:rPr>
                <w:rFonts w:ascii="Aptos" w:hAnsi="Aptos" w:cstheme="minorHAnsi"/>
              </w:rPr>
              <w:t>.</w:t>
            </w:r>
          </w:p>
          <w:p w14:paraId="2FC46636" w14:textId="74915259" w:rsidR="002A1911" w:rsidRPr="00AA15FA" w:rsidRDefault="00436D8E" w:rsidP="00AA15FA">
            <w:pPr>
              <w:pStyle w:val="NormalWeb"/>
              <w:spacing w:before="120" w:beforeAutospacing="0" w:after="120" w:afterAutospacing="0"/>
              <w:rPr>
                <w:rFonts w:ascii="Aptos" w:hAnsi="Aptos" w:cstheme="minorHAnsi"/>
                <w:color w:val="000000" w:themeColor="text1"/>
              </w:rPr>
            </w:pPr>
            <w:r w:rsidRPr="00AA15FA">
              <w:rPr>
                <w:rFonts w:ascii="Aptos" w:hAnsi="Aptos"/>
                <w:u w:val="single"/>
              </w:rPr>
              <w:t>HPCDATAMGM-2</w:t>
            </w:r>
            <w:r w:rsidR="00E21159" w:rsidRPr="00AA15FA">
              <w:rPr>
                <w:rFonts w:ascii="Aptos" w:hAnsi="Aptos"/>
                <w:u w:val="single"/>
              </w:rPr>
              <w:t>1</w:t>
            </w:r>
            <w:r w:rsidR="00772E10" w:rsidRPr="00AA15FA">
              <w:rPr>
                <w:rFonts w:ascii="Aptos" w:hAnsi="Aptos"/>
                <w:u w:val="single"/>
              </w:rPr>
              <w:t>1</w:t>
            </w:r>
            <w:r w:rsidR="009B6BA5" w:rsidRPr="00AA15FA">
              <w:rPr>
                <w:rFonts w:ascii="Aptos" w:hAnsi="Aptos"/>
                <w:u w:val="single"/>
              </w:rPr>
              <w:t>7</w:t>
            </w:r>
            <w:r w:rsidRPr="00AA15FA">
              <w:rPr>
                <w:rFonts w:ascii="Aptos" w:hAnsi="Aptos"/>
              </w:rPr>
              <w:t xml:space="preserve">: </w:t>
            </w:r>
            <w:bookmarkStart w:id="16" w:name="OLE_LINK18"/>
            <w:r w:rsidR="009B6BA5" w:rsidRPr="00AA15FA">
              <w:rPr>
                <w:rFonts w:ascii="Aptos" w:hAnsi="Aptos"/>
              </w:rPr>
              <w:t>Fix</w:t>
            </w:r>
            <w:r w:rsidR="00EA2882">
              <w:rPr>
                <w:rFonts w:ascii="Aptos" w:hAnsi="Aptos"/>
              </w:rPr>
              <w:t>ed</w:t>
            </w:r>
            <w:r w:rsidR="009B6BA5" w:rsidRPr="00AA15FA">
              <w:rPr>
                <w:rFonts w:ascii="Aptos" w:hAnsi="Aptos"/>
              </w:rPr>
              <w:t xml:space="preserve"> the issue with DME searches that use “path” as the attribute name and have an attribute value starting with a wildcard, not yielding the expected results.</w:t>
            </w:r>
            <w:bookmarkEnd w:id="16"/>
          </w:p>
          <w:p w14:paraId="0F98F215" w14:textId="3A2A0C41" w:rsidR="00A50C9D" w:rsidRPr="00AA15FA" w:rsidRDefault="006E4F1C" w:rsidP="00AA15FA">
            <w:pPr>
              <w:pStyle w:val="NormalWeb"/>
              <w:spacing w:before="120" w:beforeAutospacing="0" w:after="120" w:afterAutospacing="0"/>
              <w:rPr>
                <w:rFonts w:ascii="Aptos" w:hAnsi="Aptos" w:cstheme="minorHAnsi"/>
                <w:color w:val="000000" w:themeColor="text1"/>
              </w:rPr>
            </w:pPr>
            <w:r w:rsidRPr="00AA15FA">
              <w:rPr>
                <w:rFonts w:ascii="Aptos" w:hAnsi="Aptos" w:cs="Segoe UI"/>
                <w:color w:val="000000" w:themeColor="text1"/>
                <w:u w:val="single"/>
                <w:shd w:val="clear" w:color="auto" w:fill="FFFFFF"/>
              </w:rPr>
              <w:t>HPCDATAMGM-2</w:t>
            </w:r>
            <w:r w:rsidR="00A50C9D" w:rsidRPr="00AA15FA">
              <w:rPr>
                <w:rFonts w:ascii="Aptos" w:hAnsi="Aptos" w:cs="Segoe UI"/>
                <w:color w:val="000000" w:themeColor="text1"/>
                <w:u w:val="single"/>
                <w:shd w:val="clear" w:color="auto" w:fill="FFFFFF"/>
              </w:rPr>
              <w:t>120</w:t>
            </w:r>
            <w:r w:rsidRPr="00AA15FA">
              <w:rPr>
                <w:rFonts w:ascii="Aptos" w:hAnsi="Aptos" w:cs="Segoe UI"/>
                <w:color w:val="000000" w:themeColor="text1"/>
                <w:shd w:val="clear" w:color="auto" w:fill="FFFFFF"/>
              </w:rPr>
              <w:t>:</w:t>
            </w:r>
            <w:bookmarkStart w:id="17" w:name="OLE_LINK13"/>
            <w:r w:rsidR="00B43AAF" w:rsidRPr="00AA15FA">
              <w:rPr>
                <w:rFonts w:ascii="Aptos" w:hAnsi="Aptos"/>
              </w:rPr>
              <w:t xml:space="preserve"> </w:t>
            </w:r>
            <w:r w:rsidR="00A50C9D" w:rsidRPr="00AA15FA">
              <w:rPr>
                <w:rFonts w:ascii="Aptos" w:hAnsi="Aptos" w:cs="Segoe UI"/>
                <w:color w:val="000000" w:themeColor="text1"/>
                <w:shd w:val="clear" w:color="auto" w:fill="FFFFFF"/>
              </w:rPr>
              <w:t>Change</w:t>
            </w:r>
            <w:r w:rsidR="00EA2882">
              <w:rPr>
                <w:rFonts w:ascii="Aptos" w:hAnsi="Aptos" w:cs="Segoe UI"/>
                <w:color w:val="000000" w:themeColor="text1"/>
                <w:shd w:val="clear" w:color="auto" w:fill="FFFFFF"/>
              </w:rPr>
              <w:t>d</w:t>
            </w:r>
            <w:r w:rsidR="00A50C9D" w:rsidRPr="00AA15FA">
              <w:rPr>
                <w:rFonts w:ascii="Aptos" w:hAnsi="Aptos" w:cs="Segoe UI"/>
                <w:color w:val="000000" w:themeColor="text1"/>
                <w:shd w:val="clear" w:color="auto" w:fill="FFFFFF"/>
              </w:rPr>
              <w:t xml:space="preserve"> </w:t>
            </w:r>
            <w:r w:rsidR="00AA15FA" w:rsidRPr="00AA15FA">
              <w:rPr>
                <w:rFonts w:ascii="Aptos" w:hAnsi="Aptos" w:cs="Segoe UI"/>
                <w:color w:val="000000" w:themeColor="text1"/>
                <w:shd w:val="clear" w:color="auto" w:fill="FFFFFF"/>
              </w:rPr>
              <w:t xml:space="preserve">all instances of </w:t>
            </w:r>
            <w:r w:rsidR="00A50C9D" w:rsidRPr="00AA15FA">
              <w:rPr>
                <w:rFonts w:ascii="Aptos" w:hAnsi="Aptos" w:cs="Segoe UI"/>
                <w:color w:val="000000" w:themeColor="text1"/>
                <w:shd w:val="clear" w:color="auto" w:fill="FFFFFF"/>
              </w:rPr>
              <w:t xml:space="preserve">the label ‘link’ to ‘soft link’ in the DME web application to eliminate confusion between the DME symbolic link and a hyperlink. </w:t>
            </w:r>
          </w:p>
          <w:bookmarkEnd w:id="14"/>
          <w:bookmarkEnd w:id="17"/>
          <w:p w14:paraId="5E41E898" w14:textId="77777777" w:rsidR="00971CD6" w:rsidRPr="00835AC8" w:rsidRDefault="00971CD6" w:rsidP="004A42C5">
            <w:pPr>
              <w:pStyle w:val="NormalWeb"/>
              <w:spacing w:after="0" w:afterAutospacing="0"/>
              <w:rPr>
                <w:rFonts w:ascii="Aptos" w:hAnsi="Aptos"/>
              </w:rPr>
            </w:pPr>
          </w:p>
          <w:bookmarkEnd w:id="9"/>
          <w:bookmarkEnd w:id="10"/>
          <w:bookmarkEnd w:id="11"/>
          <w:bookmarkEnd w:id="12"/>
          <w:bookmarkEnd w:id="13"/>
          <w:p w14:paraId="6754D5B0" w14:textId="7A3F0D38" w:rsidR="00B46F11" w:rsidRPr="00B46F11" w:rsidRDefault="00793023" w:rsidP="00B46F11">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8" w:name="OLE_LINK2"/>
            <w:bookmarkStart w:id="19" w:name="OLE_LINK26"/>
            <w:bookmarkStart w:id="20" w:name="OLE_LINK76"/>
            <w:bookmarkStart w:id="21" w:name="OLE_LINK24"/>
            <w:bookmarkStart w:id="22" w:name="OLE_LINK36"/>
          </w:p>
          <w:p w14:paraId="13B66C47" w14:textId="4580904F" w:rsidR="00835AC8" w:rsidRDefault="00F87C93" w:rsidP="00B46F11">
            <w:pPr>
              <w:pStyle w:val="NormalWeb"/>
              <w:spacing w:before="120" w:beforeAutospacing="0" w:after="120" w:afterAutospacing="0"/>
              <w:rPr>
                <w:rFonts w:ascii="Aptos" w:hAnsi="Aptos" w:cs="Segoe UI"/>
                <w:color w:val="000000" w:themeColor="text1"/>
                <w:shd w:val="clear" w:color="auto" w:fill="FFFFFF"/>
              </w:rPr>
            </w:pPr>
            <w:r>
              <w:rPr>
                <w:rFonts w:ascii="Aptos" w:hAnsi="Aptos" w:cs="Segoe UI"/>
                <w:color w:val="000000" w:themeColor="text1"/>
                <w:u w:val="single"/>
                <w:shd w:val="clear" w:color="auto" w:fill="FFFFFF"/>
              </w:rPr>
              <w:t>DMESUPPORT</w:t>
            </w:r>
            <w:r w:rsidR="00835AC8" w:rsidRPr="00835AC8">
              <w:rPr>
                <w:rFonts w:ascii="Aptos" w:hAnsi="Aptos" w:cs="Segoe UI"/>
                <w:color w:val="000000" w:themeColor="text1"/>
                <w:u w:val="single"/>
                <w:shd w:val="clear" w:color="auto" w:fill="FFFFFF"/>
              </w:rPr>
              <w:t>-</w:t>
            </w:r>
            <w:r>
              <w:rPr>
                <w:rFonts w:ascii="Aptos" w:hAnsi="Aptos" w:cs="Segoe UI"/>
                <w:color w:val="000000" w:themeColor="text1"/>
                <w:u w:val="single"/>
                <w:shd w:val="clear" w:color="auto" w:fill="FFFFFF"/>
              </w:rPr>
              <w:t>150</w:t>
            </w:r>
            <w:r w:rsidR="00835AC8" w:rsidRPr="00835AC8">
              <w:rPr>
                <w:rFonts w:ascii="Aptos" w:hAnsi="Aptos" w:cs="Segoe UI"/>
                <w:color w:val="000000" w:themeColor="text1"/>
                <w:shd w:val="clear" w:color="auto" w:fill="FFFFFF"/>
              </w:rPr>
              <w:t xml:space="preserve">: </w:t>
            </w:r>
            <w:r>
              <w:rPr>
                <w:rFonts w:ascii="Aptos" w:hAnsi="Aptos" w:cs="Segoe UI"/>
                <w:color w:val="000000" w:themeColor="text1"/>
                <w:shd w:val="clear" w:color="auto" w:fill="FFFFFF"/>
              </w:rPr>
              <w:t>Enhanced the DME archival workflow to validate the size of the tar file</w:t>
            </w:r>
            <w:r w:rsidR="00CD053E">
              <w:rPr>
                <w:rFonts w:ascii="Aptos" w:hAnsi="Aptos" w:cs="Segoe UI"/>
                <w:color w:val="000000" w:themeColor="text1"/>
                <w:shd w:val="clear" w:color="auto" w:fill="FFFFFF"/>
              </w:rPr>
              <w:t>s</w:t>
            </w:r>
            <w:r>
              <w:rPr>
                <w:rFonts w:ascii="Aptos" w:hAnsi="Aptos" w:cs="Segoe UI"/>
                <w:color w:val="000000" w:themeColor="text1"/>
                <w:shd w:val="clear" w:color="auto" w:fill="FFFFFF"/>
              </w:rPr>
              <w:t xml:space="preserve"> generated </w:t>
            </w:r>
            <w:r w:rsidR="00CD053E">
              <w:rPr>
                <w:rFonts w:ascii="Aptos" w:hAnsi="Aptos" w:cs="Segoe UI"/>
                <w:color w:val="000000" w:themeColor="text1"/>
                <w:shd w:val="clear" w:color="auto" w:fill="FFFFFF"/>
              </w:rPr>
              <w:t xml:space="preserve">for the user </w:t>
            </w:r>
            <w:r w:rsidR="00EA2882">
              <w:rPr>
                <w:rFonts w:ascii="Aptos" w:hAnsi="Aptos" w:cs="Segoe UI"/>
                <w:color w:val="000000" w:themeColor="text1"/>
                <w:shd w:val="clear" w:color="auto" w:fill="FFFFFF"/>
              </w:rPr>
              <w:t>before</w:t>
            </w:r>
            <w:r>
              <w:rPr>
                <w:rFonts w:ascii="Aptos" w:hAnsi="Aptos" w:cs="Segoe UI"/>
                <w:color w:val="000000" w:themeColor="text1"/>
                <w:shd w:val="clear" w:color="auto" w:fill="FFFFFF"/>
              </w:rPr>
              <w:t xml:space="preserve"> the upload. Tars larger t</w:t>
            </w:r>
            <w:r w:rsidR="00CD053E">
              <w:rPr>
                <w:rFonts w:ascii="Aptos" w:hAnsi="Aptos" w:cs="Segoe UI"/>
                <w:color w:val="000000" w:themeColor="text1"/>
                <w:shd w:val="clear" w:color="auto" w:fill="FFFFFF"/>
              </w:rPr>
              <w:t>han the configured value will not be uploaded</w:t>
            </w:r>
            <w:r w:rsidR="00EA2882">
              <w:rPr>
                <w:rFonts w:ascii="Aptos" w:hAnsi="Aptos" w:cs="Segoe UI"/>
                <w:color w:val="000000" w:themeColor="text1"/>
                <w:shd w:val="clear" w:color="auto" w:fill="FFFFFF"/>
              </w:rPr>
              <w:t xml:space="preserve"> by the workflow,</w:t>
            </w:r>
            <w:r w:rsidR="00CD053E">
              <w:rPr>
                <w:rFonts w:ascii="Aptos" w:hAnsi="Aptos" w:cs="Segoe UI"/>
                <w:color w:val="000000" w:themeColor="text1"/>
                <w:shd w:val="clear" w:color="auto" w:fill="FFFFFF"/>
              </w:rPr>
              <w:t xml:space="preserve"> and an error will be recorded in the automated email report. </w:t>
            </w:r>
            <w:r w:rsidR="00835AC8" w:rsidRPr="00835AC8">
              <w:rPr>
                <w:rFonts w:ascii="Aptos" w:hAnsi="Aptos" w:cs="Segoe UI"/>
                <w:color w:val="000000" w:themeColor="text1"/>
                <w:shd w:val="clear" w:color="auto" w:fill="FFFFFF"/>
              </w:rPr>
              <w:t xml:space="preserve"> </w:t>
            </w:r>
          </w:p>
          <w:p w14:paraId="2E38759B" w14:textId="7E811C5D" w:rsidR="004A6A84" w:rsidRPr="00EA2882" w:rsidRDefault="00CD053E" w:rsidP="00B46F11">
            <w:pPr>
              <w:pStyle w:val="NormalWeb"/>
              <w:spacing w:before="120" w:beforeAutospacing="0" w:after="120" w:afterAutospacing="0"/>
              <w:rPr>
                <w:rFonts w:ascii="Aptos" w:hAnsi="Aptos" w:cstheme="minorHAnsi"/>
                <w:color w:val="000000" w:themeColor="text1"/>
              </w:rPr>
            </w:pPr>
            <w:r w:rsidRPr="00EA2882">
              <w:rPr>
                <w:rFonts w:ascii="Aptos" w:hAnsi="Aptos" w:cs="Segoe UI"/>
                <w:color w:val="000000" w:themeColor="text1"/>
                <w:u w:val="single"/>
                <w:shd w:val="clear" w:color="auto" w:fill="FFFFFF"/>
              </w:rPr>
              <w:t>DMESUPPORT-132</w:t>
            </w:r>
            <w:r w:rsidRPr="00EA2882">
              <w:rPr>
                <w:rFonts w:ascii="Aptos" w:hAnsi="Aptos" w:cs="Segoe UI"/>
                <w:color w:val="000000" w:themeColor="text1"/>
                <w:shd w:val="clear" w:color="auto" w:fill="FFFFFF"/>
              </w:rPr>
              <w:t>:</w:t>
            </w:r>
            <w:r w:rsidR="004A6A84" w:rsidRPr="00EA2882">
              <w:rPr>
                <w:rFonts w:ascii="Aptos" w:hAnsi="Aptos" w:cs="Segoe UI"/>
                <w:color w:val="000000" w:themeColor="text1"/>
                <w:shd w:val="clear" w:color="auto" w:fill="FFFFFF"/>
              </w:rPr>
              <w:t xml:space="preserve">  </w:t>
            </w:r>
            <w:r w:rsidR="004A6A84" w:rsidRPr="00EA2882">
              <w:rPr>
                <w:rFonts w:ascii="Aptos" w:hAnsi="Aptos" w:cs="Segoe UI"/>
                <w:color w:val="000000" w:themeColor="text1"/>
                <w:shd w:val="clear" w:color="auto" w:fill="FFFFFF"/>
              </w:rPr>
              <w:t>Upgrade</w:t>
            </w:r>
            <w:r w:rsidR="004A6A84" w:rsidRPr="00EA2882">
              <w:rPr>
                <w:rFonts w:ascii="Aptos" w:hAnsi="Aptos" w:cs="Segoe UI"/>
                <w:color w:val="000000" w:themeColor="text1"/>
                <w:shd w:val="clear" w:color="auto" w:fill="FFFFFF"/>
              </w:rPr>
              <w:t>d</w:t>
            </w:r>
            <w:r w:rsidR="004A6A84" w:rsidRPr="00EA2882">
              <w:rPr>
                <w:rFonts w:ascii="Aptos" w:hAnsi="Aptos" w:cs="Segoe UI"/>
                <w:color w:val="000000" w:themeColor="text1"/>
                <w:shd w:val="clear" w:color="auto" w:fill="FFFFFF"/>
              </w:rPr>
              <w:t xml:space="preserve"> open-source libraries used in </w:t>
            </w:r>
            <w:r w:rsidR="007E4935" w:rsidRPr="00EA2882">
              <w:rPr>
                <w:rFonts w:ascii="Aptos" w:hAnsi="Aptos" w:cs="Segoe UI"/>
                <w:color w:val="000000" w:themeColor="text1"/>
                <w:shd w:val="clear" w:color="auto" w:fill="FFFFFF"/>
              </w:rPr>
              <w:t>DME</w:t>
            </w:r>
            <w:r w:rsidR="004A6A84" w:rsidRPr="00EA2882">
              <w:rPr>
                <w:rFonts w:ascii="Aptos" w:hAnsi="Aptos" w:cs="Segoe UI"/>
                <w:color w:val="000000" w:themeColor="text1"/>
                <w:shd w:val="clear" w:color="auto" w:fill="FFFFFF"/>
              </w:rPr>
              <w:t xml:space="preserve"> that have been </w:t>
            </w:r>
            <w:r w:rsidR="00EA2882" w:rsidRPr="00EA2882">
              <w:rPr>
                <w:rFonts w:ascii="Aptos" w:hAnsi="Aptos" w:cs="Segoe UI"/>
                <w:color w:val="000000" w:themeColor="text1"/>
                <w:shd w:val="clear" w:color="auto" w:fill="FFFFFF"/>
              </w:rPr>
              <w:t xml:space="preserve">flagged by GitHub </w:t>
            </w:r>
            <w:r w:rsidR="004A6A84" w:rsidRPr="00EA2882">
              <w:rPr>
                <w:rFonts w:ascii="Aptos" w:hAnsi="Aptos" w:cs="Segoe UI"/>
                <w:color w:val="000000" w:themeColor="text1"/>
                <w:shd w:val="clear" w:color="auto" w:fill="FFFFFF"/>
              </w:rPr>
              <w:t>as having security vulnerabilities</w:t>
            </w:r>
            <w:r w:rsidR="004A6A84" w:rsidRPr="00EA2882">
              <w:rPr>
                <w:rFonts w:ascii="Aptos" w:hAnsi="Aptos" w:cs="Segoe UI"/>
                <w:color w:val="000000" w:themeColor="text1"/>
                <w:shd w:val="clear" w:color="auto" w:fill="FFFFFF"/>
              </w:rPr>
              <w:t>.</w:t>
            </w:r>
          </w:p>
          <w:bookmarkEnd w:id="4"/>
          <w:bookmarkEnd w:id="7"/>
          <w:bookmarkEnd w:id="8"/>
          <w:bookmarkEnd w:id="18"/>
          <w:bookmarkEnd w:id="19"/>
          <w:bookmarkEnd w:id="20"/>
          <w:bookmarkEnd w:id="21"/>
          <w:bookmarkEnd w:id="22"/>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3" w:name="OLE_LINK5"/>
            <w:r w:rsidRPr="004A42C5">
              <w:rPr>
                <w:rFonts w:ascii="Aptos" w:hAnsi="Aptos"/>
                <w:color w:val="000000" w:themeColor="text1"/>
              </w:rPr>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4CDDB5D9" w:rsidR="006978C6" w:rsidRPr="004A42C5" w:rsidRDefault="00016C5D" w:rsidP="005F6EDC">
            <w:pPr>
              <w:pStyle w:val="ListParagraph"/>
              <w:numPr>
                <w:ilvl w:val="1"/>
                <w:numId w:val="1"/>
              </w:numPr>
              <w:jc w:val="left"/>
              <w:rPr>
                <w:rFonts w:ascii="Aptos" w:hAnsi="Aptos"/>
              </w:rPr>
            </w:pPr>
            <w:r w:rsidRPr="004A42C5">
              <w:rPr>
                <w:rFonts w:ascii="Aptos" w:hAnsi="Aptos"/>
              </w:rPr>
              <w:lastRenderedPageBreak/>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4AEED119"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B46F11">
              <w:rPr>
                <w:rFonts w:ascii="Aptos" w:hAnsi="Aptos"/>
                <w:color w:val="000000"/>
              </w:rPr>
              <w:t>has been updated in 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3"/>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3F6D95"/>
    <w:multiLevelType w:val="hybridMultilevel"/>
    <w:tmpl w:val="9A8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113907">
    <w:abstractNumId w:val="1"/>
  </w:num>
  <w:num w:numId="2" w16cid:durableId="1516457581">
    <w:abstractNumId w:val="0"/>
  </w:num>
  <w:num w:numId="3" w16cid:durableId="7449135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86D85"/>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911"/>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03E"/>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A84"/>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4923"/>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935"/>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BA5"/>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0C9D"/>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15FA"/>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6F11"/>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53E"/>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66F"/>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5EC2"/>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1332"/>
    <w:rsid w:val="00EA2882"/>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C9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3C2"/>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112</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18</cp:revision>
  <dcterms:created xsi:type="dcterms:W3CDTF">2025-07-24T21:42:00Z</dcterms:created>
  <dcterms:modified xsi:type="dcterms:W3CDTF">2025-09-30T20:50:00Z</dcterms:modified>
</cp:coreProperties>
</file>