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5A985E" w14:textId="77777777" w:rsidR="00DC4FB2" w:rsidRDefault="00DC4FB2" w:rsidP="00DC6F5E">
      <w:pPr>
        <w:rPr>
          <w:b/>
          <w:u w:val="single"/>
        </w:rPr>
      </w:pPr>
    </w:p>
    <w:p w14:paraId="709412A1" w14:textId="77777777" w:rsidR="00DC4FB2" w:rsidRDefault="00DC4FB2" w:rsidP="00DC6F5E">
      <w:pPr>
        <w:rPr>
          <w:b/>
          <w:u w:val="single"/>
        </w:rPr>
      </w:pPr>
    </w:p>
    <w:p w14:paraId="7B9BAB70" w14:textId="77777777" w:rsidR="00DC4FB2" w:rsidRDefault="00DC4FB2" w:rsidP="00DC6F5E">
      <w:pPr>
        <w:rPr>
          <w:b/>
          <w:u w:val="single"/>
        </w:rPr>
      </w:pPr>
    </w:p>
    <w:p w14:paraId="1E0CD8C2" w14:textId="77777777" w:rsidR="00DC4FB2" w:rsidRDefault="00DC4FB2" w:rsidP="00DC6F5E">
      <w:pPr>
        <w:rPr>
          <w:b/>
          <w:u w:val="single"/>
        </w:rPr>
      </w:pPr>
    </w:p>
    <w:p w14:paraId="6DE441B2" w14:textId="77777777" w:rsidR="00DC4FB2" w:rsidRDefault="00DC4FB2" w:rsidP="00DC6F5E">
      <w:pPr>
        <w:rPr>
          <w:b/>
          <w:u w:val="single"/>
        </w:rPr>
      </w:pPr>
    </w:p>
    <w:p w14:paraId="68B944D8" w14:textId="77777777" w:rsidR="00DC4FB2" w:rsidRDefault="00DC4FB2" w:rsidP="00DC6F5E">
      <w:pPr>
        <w:rPr>
          <w:b/>
          <w:u w:val="single"/>
        </w:rPr>
      </w:pPr>
    </w:p>
    <w:p w14:paraId="269303FD" w14:textId="77777777" w:rsidR="00DC4FB2" w:rsidRDefault="00DC4FB2" w:rsidP="00DC6F5E">
      <w:pPr>
        <w:rPr>
          <w:b/>
          <w:u w:val="single"/>
        </w:rPr>
      </w:pPr>
    </w:p>
    <w:p w14:paraId="1B0AB6E2" w14:textId="111E7A1F" w:rsidR="00DC4FB2" w:rsidRDefault="00DC4FB2" w:rsidP="00DC4FB2">
      <w:pPr>
        <w:jc w:val="center"/>
        <w:rPr>
          <w:b/>
          <w:sz w:val="56"/>
          <w:u w:val="single"/>
        </w:rPr>
      </w:pPr>
      <w:r w:rsidRPr="00DC4FB2">
        <w:rPr>
          <w:b/>
          <w:sz w:val="56"/>
          <w:u w:val="single"/>
        </w:rPr>
        <w:t xml:space="preserve">Overview and </w:t>
      </w:r>
      <w:r w:rsidR="00521000">
        <w:rPr>
          <w:b/>
          <w:sz w:val="56"/>
          <w:u w:val="single"/>
        </w:rPr>
        <w:t>A</w:t>
      </w:r>
      <w:r w:rsidRPr="00DC4FB2">
        <w:rPr>
          <w:b/>
          <w:sz w:val="56"/>
          <w:u w:val="single"/>
        </w:rPr>
        <w:t xml:space="preserve">ssessment </w:t>
      </w:r>
    </w:p>
    <w:p w14:paraId="541DDE22" w14:textId="77777777" w:rsidR="00DC4FB2" w:rsidRDefault="00DC4FB2" w:rsidP="00DC4FB2">
      <w:pPr>
        <w:jc w:val="center"/>
        <w:rPr>
          <w:b/>
          <w:sz w:val="56"/>
          <w:u w:val="single"/>
        </w:rPr>
      </w:pPr>
      <w:r w:rsidRPr="00DC4FB2">
        <w:rPr>
          <w:b/>
          <w:sz w:val="56"/>
          <w:u w:val="single"/>
        </w:rPr>
        <w:t xml:space="preserve">of </w:t>
      </w:r>
    </w:p>
    <w:p w14:paraId="710CBB80" w14:textId="317C5351" w:rsidR="00DC4FB2" w:rsidRPr="00DC4FB2" w:rsidRDefault="00F25319" w:rsidP="00DC4FB2">
      <w:pPr>
        <w:jc w:val="center"/>
        <w:rPr>
          <w:b/>
          <w:sz w:val="56"/>
          <w:u w:val="single"/>
        </w:rPr>
      </w:pPr>
      <w:r>
        <w:rPr>
          <w:b/>
          <w:sz w:val="56"/>
          <w:u w:val="single"/>
        </w:rPr>
        <w:t>iRODS</w:t>
      </w:r>
      <w:r w:rsidR="00DC4FB2" w:rsidRPr="00DC4FB2">
        <w:rPr>
          <w:b/>
          <w:sz w:val="56"/>
          <w:u w:val="single"/>
        </w:rPr>
        <w:t xml:space="preserve"> Integration</w:t>
      </w:r>
    </w:p>
    <w:p w14:paraId="10821F5B" w14:textId="77777777" w:rsidR="00DC4FB2" w:rsidRDefault="00DC4FB2" w:rsidP="00DC6F5E">
      <w:pPr>
        <w:rPr>
          <w:b/>
          <w:u w:val="single"/>
        </w:rPr>
      </w:pPr>
    </w:p>
    <w:p w14:paraId="6AF9914A" w14:textId="77777777" w:rsidR="00DC4FB2" w:rsidRDefault="00DC4FB2" w:rsidP="00DC6F5E">
      <w:pPr>
        <w:rPr>
          <w:b/>
          <w:u w:val="single"/>
        </w:rPr>
      </w:pPr>
    </w:p>
    <w:p w14:paraId="0347BCAC" w14:textId="55937953" w:rsidR="00DC4FB2" w:rsidRDefault="00DC4FB2" w:rsidP="00DC4FB2">
      <w:pPr>
        <w:jc w:val="center"/>
        <w:rPr>
          <w:b/>
          <w:u w:val="single"/>
        </w:rPr>
      </w:pPr>
      <w:r>
        <w:rPr>
          <w:b/>
          <w:u w:val="single"/>
        </w:rPr>
        <w:t>10/05/2015</w:t>
      </w:r>
    </w:p>
    <w:p w14:paraId="721DBE77" w14:textId="77777777" w:rsidR="00DC4FB2" w:rsidRDefault="00DC4FB2" w:rsidP="00DC6F5E">
      <w:pPr>
        <w:rPr>
          <w:b/>
          <w:u w:val="single"/>
        </w:rPr>
      </w:pPr>
    </w:p>
    <w:p w14:paraId="7A20CCF9" w14:textId="77777777" w:rsidR="00DC4FB2" w:rsidRDefault="00DC4FB2" w:rsidP="00DC6F5E">
      <w:pPr>
        <w:rPr>
          <w:b/>
          <w:u w:val="single"/>
        </w:rPr>
      </w:pPr>
    </w:p>
    <w:p w14:paraId="57645308" w14:textId="77777777" w:rsidR="00DC4FB2" w:rsidRDefault="00DC4FB2" w:rsidP="00DC6F5E">
      <w:pPr>
        <w:rPr>
          <w:b/>
          <w:u w:val="single"/>
        </w:rPr>
      </w:pPr>
    </w:p>
    <w:p w14:paraId="3ED24D5F" w14:textId="77777777" w:rsidR="00DC4FB2" w:rsidRDefault="00DC4FB2" w:rsidP="00DC6F5E">
      <w:pPr>
        <w:rPr>
          <w:b/>
          <w:u w:val="single"/>
        </w:rPr>
      </w:pPr>
    </w:p>
    <w:p w14:paraId="24EF0BD5" w14:textId="77777777" w:rsidR="00DC4FB2" w:rsidRDefault="00DC4FB2" w:rsidP="00DC6F5E">
      <w:pPr>
        <w:rPr>
          <w:b/>
          <w:u w:val="single"/>
        </w:rPr>
      </w:pPr>
    </w:p>
    <w:p w14:paraId="01A5A773" w14:textId="77777777" w:rsidR="00DC4FB2" w:rsidRDefault="00DC4FB2" w:rsidP="00DC6F5E">
      <w:pPr>
        <w:rPr>
          <w:b/>
          <w:u w:val="single"/>
        </w:rPr>
      </w:pPr>
    </w:p>
    <w:p w14:paraId="4B159BAD" w14:textId="77777777" w:rsidR="00DC4FB2" w:rsidRDefault="00DC4FB2" w:rsidP="00DC6F5E">
      <w:pPr>
        <w:rPr>
          <w:b/>
          <w:u w:val="single"/>
        </w:rPr>
      </w:pPr>
    </w:p>
    <w:p w14:paraId="17021ED5" w14:textId="77777777" w:rsidR="00DC4FB2" w:rsidRDefault="00DC4FB2" w:rsidP="00DC6F5E">
      <w:pPr>
        <w:rPr>
          <w:b/>
          <w:u w:val="single"/>
        </w:rPr>
      </w:pPr>
    </w:p>
    <w:p w14:paraId="47658E4C" w14:textId="77777777" w:rsidR="00DC4FB2" w:rsidRDefault="00DC4FB2" w:rsidP="00DC6F5E">
      <w:pPr>
        <w:rPr>
          <w:b/>
          <w:u w:val="single"/>
        </w:rPr>
      </w:pPr>
    </w:p>
    <w:p w14:paraId="16B3E2FD" w14:textId="77777777" w:rsidR="00DC4FB2" w:rsidRDefault="00DC4FB2" w:rsidP="00DC6F5E">
      <w:pPr>
        <w:rPr>
          <w:b/>
          <w:u w:val="single"/>
        </w:rPr>
      </w:pPr>
    </w:p>
    <w:sdt>
      <w:sdtPr>
        <w:rPr>
          <w:rFonts w:ascii="Calibri" w:eastAsia="Calibri" w:hAnsi="Calibri" w:cs="Times New Roman"/>
          <w:b w:val="0"/>
          <w:bCs w:val="0"/>
          <w:color w:val="auto"/>
          <w:sz w:val="22"/>
          <w:szCs w:val="22"/>
          <w:lang w:eastAsia="en-US"/>
        </w:rPr>
        <w:id w:val="-1609507917"/>
        <w:docPartObj>
          <w:docPartGallery w:val="Table of Contents"/>
          <w:docPartUnique/>
        </w:docPartObj>
      </w:sdtPr>
      <w:sdtEndPr>
        <w:rPr>
          <w:noProof/>
        </w:rPr>
      </w:sdtEndPr>
      <w:sdtContent>
        <w:p w14:paraId="60D73A7D" w14:textId="7C11C03A" w:rsidR="006B44F1" w:rsidRDefault="006B44F1" w:rsidP="006B44F1">
          <w:pPr>
            <w:pStyle w:val="TOCHeading"/>
            <w:jc w:val="center"/>
          </w:pPr>
          <w:r>
            <w:t>Table of Contents</w:t>
          </w:r>
        </w:p>
        <w:p w14:paraId="7720B7BD" w14:textId="41F3CC03" w:rsidR="003D153B" w:rsidRDefault="006B44F1">
          <w:pPr>
            <w:pStyle w:val="TOC1"/>
            <w:tabs>
              <w:tab w:val="right" w:leader="dot" w:pos="12950"/>
            </w:tabs>
            <w:rPr>
              <w:noProof/>
              <w:lang w:eastAsia="en-US"/>
            </w:rPr>
          </w:pPr>
          <w:r>
            <w:fldChar w:fldCharType="begin"/>
          </w:r>
          <w:r>
            <w:instrText xml:space="preserve"> TOC \o "1-3" \h \z \u </w:instrText>
          </w:r>
          <w:r>
            <w:fldChar w:fldCharType="separate"/>
          </w:r>
          <w:hyperlink w:anchor="_Toc436387782" w:history="1">
            <w:r w:rsidR="003D153B" w:rsidRPr="007D09BC">
              <w:rPr>
                <w:rStyle w:val="Hyperlink"/>
                <w:noProof/>
              </w:rPr>
              <w:t>Overview</w:t>
            </w:r>
            <w:r w:rsidR="003D153B">
              <w:rPr>
                <w:noProof/>
                <w:webHidden/>
              </w:rPr>
              <w:tab/>
            </w:r>
            <w:r w:rsidR="003D153B">
              <w:rPr>
                <w:noProof/>
                <w:webHidden/>
              </w:rPr>
              <w:fldChar w:fldCharType="begin"/>
            </w:r>
            <w:r w:rsidR="003D153B">
              <w:rPr>
                <w:noProof/>
                <w:webHidden/>
              </w:rPr>
              <w:instrText xml:space="preserve"> PAGEREF _Toc436387782 \h </w:instrText>
            </w:r>
            <w:r w:rsidR="003D153B">
              <w:rPr>
                <w:noProof/>
                <w:webHidden/>
              </w:rPr>
            </w:r>
            <w:r w:rsidR="003D153B">
              <w:rPr>
                <w:noProof/>
                <w:webHidden/>
              </w:rPr>
              <w:fldChar w:fldCharType="separate"/>
            </w:r>
            <w:r w:rsidR="003D153B">
              <w:rPr>
                <w:noProof/>
                <w:webHidden/>
              </w:rPr>
              <w:t>4</w:t>
            </w:r>
            <w:r w:rsidR="003D153B">
              <w:rPr>
                <w:noProof/>
                <w:webHidden/>
              </w:rPr>
              <w:fldChar w:fldCharType="end"/>
            </w:r>
          </w:hyperlink>
        </w:p>
        <w:p w14:paraId="3D35C7B8" w14:textId="26160847" w:rsidR="003D153B" w:rsidRDefault="00F97390">
          <w:pPr>
            <w:pStyle w:val="TOC2"/>
            <w:tabs>
              <w:tab w:val="left" w:pos="880"/>
              <w:tab w:val="right" w:leader="dot" w:pos="12950"/>
            </w:tabs>
            <w:rPr>
              <w:noProof/>
              <w:lang w:eastAsia="en-US"/>
            </w:rPr>
          </w:pPr>
          <w:hyperlink w:anchor="_Toc436387783" w:history="1">
            <w:r w:rsidR="003D153B" w:rsidRPr="007D09BC">
              <w:rPr>
                <w:rStyle w:val="Hyperlink"/>
                <w:noProof/>
              </w:rPr>
              <w:t>1.1</w:t>
            </w:r>
            <w:r w:rsidR="003D153B">
              <w:rPr>
                <w:noProof/>
                <w:lang w:eastAsia="en-US"/>
              </w:rPr>
              <w:tab/>
            </w:r>
            <w:r w:rsidR="003D153B" w:rsidRPr="007D09BC">
              <w:rPr>
                <w:rStyle w:val="Hyperlink"/>
                <w:noProof/>
              </w:rPr>
              <w:t>HPC requirements</w:t>
            </w:r>
            <w:r w:rsidR="003D153B">
              <w:rPr>
                <w:noProof/>
                <w:webHidden/>
              </w:rPr>
              <w:tab/>
            </w:r>
            <w:r w:rsidR="003D153B">
              <w:rPr>
                <w:noProof/>
                <w:webHidden/>
              </w:rPr>
              <w:fldChar w:fldCharType="begin"/>
            </w:r>
            <w:r w:rsidR="003D153B">
              <w:rPr>
                <w:noProof/>
                <w:webHidden/>
              </w:rPr>
              <w:instrText xml:space="preserve"> PAGEREF _Toc436387783 \h </w:instrText>
            </w:r>
            <w:r w:rsidR="003D153B">
              <w:rPr>
                <w:noProof/>
                <w:webHidden/>
              </w:rPr>
            </w:r>
            <w:r w:rsidR="003D153B">
              <w:rPr>
                <w:noProof/>
                <w:webHidden/>
              </w:rPr>
              <w:fldChar w:fldCharType="separate"/>
            </w:r>
            <w:r w:rsidR="003D153B">
              <w:rPr>
                <w:noProof/>
                <w:webHidden/>
              </w:rPr>
              <w:t>4</w:t>
            </w:r>
            <w:r w:rsidR="003D153B">
              <w:rPr>
                <w:noProof/>
                <w:webHidden/>
              </w:rPr>
              <w:fldChar w:fldCharType="end"/>
            </w:r>
          </w:hyperlink>
        </w:p>
        <w:p w14:paraId="533BB3A3" w14:textId="413F74F8" w:rsidR="003D153B" w:rsidRDefault="00F97390">
          <w:pPr>
            <w:pStyle w:val="TOC2"/>
            <w:tabs>
              <w:tab w:val="left" w:pos="880"/>
              <w:tab w:val="right" w:leader="dot" w:pos="12950"/>
            </w:tabs>
            <w:rPr>
              <w:noProof/>
              <w:lang w:eastAsia="en-US"/>
            </w:rPr>
          </w:pPr>
          <w:hyperlink w:anchor="_Toc436387784" w:history="1">
            <w:r w:rsidR="003D153B" w:rsidRPr="007D09BC">
              <w:rPr>
                <w:rStyle w:val="Hyperlink"/>
                <w:noProof/>
              </w:rPr>
              <w:t>1.2</w:t>
            </w:r>
            <w:r w:rsidR="003D153B">
              <w:rPr>
                <w:noProof/>
                <w:lang w:eastAsia="en-US"/>
              </w:rPr>
              <w:tab/>
            </w:r>
            <w:r w:rsidR="003D153B" w:rsidRPr="007D09BC">
              <w:rPr>
                <w:rStyle w:val="Hyperlink"/>
                <w:noProof/>
              </w:rPr>
              <w:t>Overview of iRODS</w:t>
            </w:r>
            <w:r w:rsidR="003D153B">
              <w:rPr>
                <w:noProof/>
                <w:webHidden/>
              </w:rPr>
              <w:tab/>
            </w:r>
            <w:r w:rsidR="003D153B">
              <w:rPr>
                <w:noProof/>
                <w:webHidden/>
              </w:rPr>
              <w:fldChar w:fldCharType="begin"/>
            </w:r>
            <w:r w:rsidR="003D153B">
              <w:rPr>
                <w:noProof/>
                <w:webHidden/>
              </w:rPr>
              <w:instrText xml:space="preserve"> PAGEREF _Toc436387784 \h </w:instrText>
            </w:r>
            <w:r w:rsidR="003D153B">
              <w:rPr>
                <w:noProof/>
                <w:webHidden/>
              </w:rPr>
            </w:r>
            <w:r w:rsidR="003D153B">
              <w:rPr>
                <w:noProof/>
                <w:webHidden/>
              </w:rPr>
              <w:fldChar w:fldCharType="separate"/>
            </w:r>
            <w:r w:rsidR="003D153B">
              <w:rPr>
                <w:noProof/>
                <w:webHidden/>
              </w:rPr>
              <w:t>7</w:t>
            </w:r>
            <w:r w:rsidR="003D153B">
              <w:rPr>
                <w:noProof/>
                <w:webHidden/>
              </w:rPr>
              <w:fldChar w:fldCharType="end"/>
            </w:r>
          </w:hyperlink>
        </w:p>
        <w:p w14:paraId="34674D3B" w14:textId="08E8DCFA" w:rsidR="003D153B" w:rsidRDefault="00F97390">
          <w:pPr>
            <w:pStyle w:val="TOC2"/>
            <w:tabs>
              <w:tab w:val="left" w:pos="880"/>
              <w:tab w:val="right" w:leader="dot" w:pos="12950"/>
            </w:tabs>
            <w:rPr>
              <w:noProof/>
              <w:lang w:eastAsia="en-US"/>
            </w:rPr>
          </w:pPr>
          <w:hyperlink w:anchor="_Toc436387785" w:history="1">
            <w:r w:rsidR="003D153B" w:rsidRPr="007D09BC">
              <w:rPr>
                <w:rStyle w:val="Hyperlink"/>
                <w:noProof/>
              </w:rPr>
              <w:t>1.3</w:t>
            </w:r>
            <w:r w:rsidR="003D153B">
              <w:rPr>
                <w:noProof/>
                <w:lang w:eastAsia="en-US"/>
              </w:rPr>
              <w:tab/>
            </w:r>
            <w:r w:rsidR="003D153B" w:rsidRPr="007D09BC">
              <w:rPr>
                <w:rStyle w:val="Hyperlink"/>
                <w:noProof/>
              </w:rPr>
              <w:t>Overview of iRODS Schema</w:t>
            </w:r>
            <w:r w:rsidR="003D153B">
              <w:rPr>
                <w:noProof/>
                <w:webHidden/>
              </w:rPr>
              <w:tab/>
            </w:r>
            <w:r w:rsidR="003D153B">
              <w:rPr>
                <w:noProof/>
                <w:webHidden/>
              </w:rPr>
              <w:fldChar w:fldCharType="begin"/>
            </w:r>
            <w:r w:rsidR="003D153B">
              <w:rPr>
                <w:noProof/>
                <w:webHidden/>
              </w:rPr>
              <w:instrText xml:space="preserve"> PAGEREF _Toc436387785 \h </w:instrText>
            </w:r>
            <w:r w:rsidR="003D153B">
              <w:rPr>
                <w:noProof/>
                <w:webHidden/>
              </w:rPr>
            </w:r>
            <w:r w:rsidR="003D153B">
              <w:rPr>
                <w:noProof/>
                <w:webHidden/>
              </w:rPr>
              <w:fldChar w:fldCharType="separate"/>
            </w:r>
            <w:r w:rsidR="003D153B">
              <w:rPr>
                <w:noProof/>
                <w:webHidden/>
              </w:rPr>
              <w:t>9</w:t>
            </w:r>
            <w:r w:rsidR="003D153B">
              <w:rPr>
                <w:noProof/>
                <w:webHidden/>
              </w:rPr>
              <w:fldChar w:fldCharType="end"/>
            </w:r>
          </w:hyperlink>
        </w:p>
        <w:p w14:paraId="7A0AA22D" w14:textId="64FCB1E6" w:rsidR="003D153B" w:rsidRDefault="00C90FA9">
          <w:pPr>
            <w:pStyle w:val="TOC2"/>
            <w:tabs>
              <w:tab w:val="left" w:pos="880"/>
              <w:tab w:val="right" w:leader="dot" w:pos="12950"/>
            </w:tabs>
            <w:rPr>
              <w:noProof/>
              <w:lang w:eastAsia="en-US"/>
            </w:rPr>
          </w:pPr>
          <w:hyperlink w:anchor="_Toc436387786" w:history="1">
            <w:r w:rsidR="003D153B" w:rsidRPr="007D09BC">
              <w:rPr>
                <w:rStyle w:val="Hyperlink"/>
                <w:noProof/>
              </w:rPr>
              <w:t>1.4</w:t>
            </w:r>
            <w:r w:rsidR="003D153B">
              <w:rPr>
                <w:noProof/>
                <w:lang w:eastAsia="en-US"/>
              </w:rPr>
              <w:tab/>
            </w:r>
            <w:r w:rsidR="003D153B" w:rsidRPr="007D09BC">
              <w:rPr>
                <w:rStyle w:val="Hyperlink"/>
                <w:noProof/>
              </w:rPr>
              <w:t xml:space="preserve">iRODS and HPC </w:t>
            </w:r>
            <w:r w:rsidR="005518A4">
              <w:rPr>
                <w:rStyle w:val="Hyperlink"/>
                <w:noProof/>
              </w:rPr>
              <w:t>DME</w:t>
            </w:r>
            <w:r w:rsidR="003D153B" w:rsidRPr="007D09BC">
              <w:rPr>
                <w:rStyle w:val="Hyperlink"/>
                <w:noProof/>
              </w:rPr>
              <w:t xml:space="preserve"> Overlay</w:t>
            </w:r>
            <w:r w:rsidR="003D153B">
              <w:rPr>
                <w:noProof/>
                <w:webHidden/>
              </w:rPr>
              <w:tab/>
            </w:r>
            <w:r w:rsidR="003D153B">
              <w:rPr>
                <w:noProof/>
                <w:webHidden/>
              </w:rPr>
              <w:fldChar w:fldCharType="begin"/>
            </w:r>
            <w:r w:rsidR="003D153B">
              <w:rPr>
                <w:noProof/>
                <w:webHidden/>
              </w:rPr>
              <w:instrText xml:space="preserve"> PAGEREF _Toc436387786 \h </w:instrText>
            </w:r>
            <w:r w:rsidR="003D153B">
              <w:rPr>
                <w:noProof/>
                <w:webHidden/>
              </w:rPr>
            </w:r>
            <w:r w:rsidR="003D153B">
              <w:rPr>
                <w:noProof/>
                <w:webHidden/>
              </w:rPr>
              <w:fldChar w:fldCharType="separate"/>
            </w:r>
            <w:r w:rsidR="003D153B">
              <w:rPr>
                <w:noProof/>
                <w:webHidden/>
              </w:rPr>
              <w:t>10</w:t>
            </w:r>
            <w:r w:rsidR="003D153B">
              <w:rPr>
                <w:noProof/>
                <w:webHidden/>
              </w:rPr>
              <w:fldChar w:fldCharType="end"/>
            </w:r>
          </w:hyperlink>
        </w:p>
        <w:p w14:paraId="04FC9F13" w14:textId="40EFAEDC" w:rsidR="003D153B" w:rsidRDefault="00F97390">
          <w:pPr>
            <w:pStyle w:val="TOC2"/>
            <w:tabs>
              <w:tab w:val="left" w:pos="880"/>
              <w:tab w:val="right" w:leader="dot" w:pos="12950"/>
            </w:tabs>
            <w:rPr>
              <w:noProof/>
              <w:lang w:eastAsia="en-US"/>
            </w:rPr>
          </w:pPr>
          <w:hyperlink w:anchor="_Toc436387787" w:history="1">
            <w:r w:rsidR="003D153B" w:rsidRPr="007D09BC">
              <w:rPr>
                <w:rStyle w:val="Hyperlink"/>
                <w:noProof/>
              </w:rPr>
              <w:t>1.5</w:t>
            </w:r>
            <w:r w:rsidR="003D153B">
              <w:rPr>
                <w:noProof/>
                <w:lang w:eastAsia="en-US"/>
              </w:rPr>
              <w:tab/>
            </w:r>
            <w:r w:rsidR="003D153B" w:rsidRPr="007D09BC">
              <w:rPr>
                <w:rStyle w:val="Hyperlink"/>
                <w:noProof/>
              </w:rPr>
              <w:t>HPC Requirements In iRODS</w:t>
            </w:r>
            <w:r w:rsidR="003D153B">
              <w:rPr>
                <w:noProof/>
                <w:webHidden/>
              </w:rPr>
              <w:tab/>
            </w:r>
            <w:r w:rsidR="003D153B">
              <w:rPr>
                <w:noProof/>
                <w:webHidden/>
              </w:rPr>
              <w:fldChar w:fldCharType="begin"/>
            </w:r>
            <w:r w:rsidR="003D153B">
              <w:rPr>
                <w:noProof/>
                <w:webHidden/>
              </w:rPr>
              <w:instrText xml:space="preserve"> PAGEREF _Toc436387787 \h </w:instrText>
            </w:r>
            <w:r w:rsidR="003D153B">
              <w:rPr>
                <w:noProof/>
                <w:webHidden/>
              </w:rPr>
            </w:r>
            <w:r w:rsidR="003D153B">
              <w:rPr>
                <w:noProof/>
                <w:webHidden/>
              </w:rPr>
              <w:fldChar w:fldCharType="separate"/>
            </w:r>
            <w:r w:rsidR="003D153B">
              <w:rPr>
                <w:noProof/>
                <w:webHidden/>
              </w:rPr>
              <w:t>12</w:t>
            </w:r>
            <w:r w:rsidR="003D153B">
              <w:rPr>
                <w:noProof/>
                <w:webHidden/>
              </w:rPr>
              <w:fldChar w:fldCharType="end"/>
            </w:r>
          </w:hyperlink>
        </w:p>
        <w:p w14:paraId="6A6F3FCA" w14:textId="111C970B" w:rsidR="003D153B" w:rsidRDefault="00F97390">
          <w:pPr>
            <w:pStyle w:val="TOC3"/>
            <w:tabs>
              <w:tab w:val="left" w:pos="1320"/>
              <w:tab w:val="right" w:leader="dot" w:pos="12950"/>
            </w:tabs>
            <w:rPr>
              <w:noProof/>
              <w:lang w:eastAsia="en-US"/>
            </w:rPr>
          </w:pPr>
          <w:hyperlink w:anchor="_Toc436387788" w:history="1">
            <w:r w:rsidR="003D153B" w:rsidRPr="007D09BC">
              <w:rPr>
                <w:rStyle w:val="Hyperlink"/>
                <w:noProof/>
              </w:rPr>
              <w:t>1.5.1</w:t>
            </w:r>
            <w:r w:rsidR="003D153B">
              <w:rPr>
                <w:noProof/>
                <w:lang w:eastAsia="en-US"/>
              </w:rPr>
              <w:tab/>
            </w:r>
            <w:r w:rsidR="003D153B" w:rsidRPr="007D09BC">
              <w:rPr>
                <w:rStyle w:val="Hyperlink"/>
                <w:noProof/>
              </w:rPr>
              <w:t>Data Objects within HPC and iRODS</w:t>
            </w:r>
            <w:r w:rsidR="003D153B">
              <w:rPr>
                <w:noProof/>
                <w:webHidden/>
              </w:rPr>
              <w:tab/>
            </w:r>
            <w:r w:rsidR="003D153B">
              <w:rPr>
                <w:noProof/>
                <w:webHidden/>
              </w:rPr>
              <w:fldChar w:fldCharType="begin"/>
            </w:r>
            <w:r w:rsidR="003D153B">
              <w:rPr>
                <w:noProof/>
                <w:webHidden/>
              </w:rPr>
              <w:instrText xml:space="preserve"> PAGEREF _Toc436387788 \h </w:instrText>
            </w:r>
            <w:r w:rsidR="003D153B">
              <w:rPr>
                <w:noProof/>
                <w:webHidden/>
              </w:rPr>
            </w:r>
            <w:r w:rsidR="003D153B">
              <w:rPr>
                <w:noProof/>
                <w:webHidden/>
              </w:rPr>
              <w:fldChar w:fldCharType="separate"/>
            </w:r>
            <w:r w:rsidR="003D153B">
              <w:rPr>
                <w:noProof/>
                <w:webHidden/>
              </w:rPr>
              <w:t>13</w:t>
            </w:r>
            <w:r w:rsidR="003D153B">
              <w:rPr>
                <w:noProof/>
                <w:webHidden/>
              </w:rPr>
              <w:fldChar w:fldCharType="end"/>
            </w:r>
          </w:hyperlink>
        </w:p>
        <w:p w14:paraId="48EF28CF" w14:textId="4EF95E94" w:rsidR="003D153B" w:rsidRDefault="00F97390">
          <w:pPr>
            <w:pStyle w:val="TOC3"/>
            <w:tabs>
              <w:tab w:val="left" w:pos="1320"/>
              <w:tab w:val="right" w:leader="dot" w:pos="12950"/>
            </w:tabs>
            <w:rPr>
              <w:noProof/>
              <w:lang w:eastAsia="en-US"/>
            </w:rPr>
          </w:pPr>
          <w:hyperlink w:anchor="_Toc436387789" w:history="1">
            <w:r w:rsidR="003D153B" w:rsidRPr="007D09BC">
              <w:rPr>
                <w:rStyle w:val="Hyperlink"/>
                <w:noProof/>
              </w:rPr>
              <w:t>1.5.2</w:t>
            </w:r>
            <w:r w:rsidR="003D153B">
              <w:rPr>
                <w:noProof/>
                <w:lang w:eastAsia="en-US"/>
              </w:rPr>
              <w:tab/>
            </w:r>
            <w:r w:rsidR="003D153B" w:rsidRPr="007D09BC">
              <w:rPr>
                <w:rStyle w:val="Hyperlink"/>
                <w:noProof/>
              </w:rPr>
              <w:t>User Accounts</w:t>
            </w:r>
            <w:r w:rsidR="003D153B">
              <w:rPr>
                <w:noProof/>
                <w:webHidden/>
              </w:rPr>
              <w:tab/>
            </w:r>
            <w:r w:rsidR="003D153B">
              <w:rPr>
                <w:noProof/>
                <w:webHidden/>
              </w:rPr>
              <w:fldChar w:fldCharType="begin"/>
            </w:r>
            <w:r w:rsidR="003D153B">
              <w:rPr>
                <w:noProof/>
                <w:webHidden/>
              </w:rPr>
              <w:instrText xml:space="preserve"> PAGEREF _Toc436387789 \h </w:instrText>
            </w:r>
            <w:r w:rsidR="003D153B">
              <w:rPr>
                <w:noProof/>
                <w:webHidden/>
              </w:rPr>
            </w:r>
            <w:r w:rsidR="003D153B">
              <w:rPr>
                <w:noProof/>
                <w:webHidden/>
              </w:rPr>
              <w:fldChar w:fldCharType="separate"/>
            </w:r>
            <w:r w:rsidR="003D153B">
              <w:rPr>
                <w:noProof/>
                <w:webHidden/>
              </w:rPr>
              <w:t>17</w:t>
            </w:r>
            <w:r w:rsidR="003D153B">
              <w:rPr>
                <w:noProof/>
                <w:webHidden/>
              </w:rPr>
              <w:fldChar w:fldCharType="end"/>
            </w:r>
          </w:hyperlink>
        </w:p>
        <w:p w14:paraId="19FD73C7" w14:textId="5F850426" w:rsidR="003D153B" w:rsidRDefault="00F97390">
          <w:pPr>
            <w:pStyle w:val="TOC3"/>
            <w:tabs>
              <w:tab w:val="left" w:pos="1320"/>
              <w:tab w:val="right" w:leader="dot" w:pos="12950"/>
            </w:tabs>
            <w:rPr>
              <w:noProof/>
              <w:lang w:eastAsia="en-US"/>
            </w:rPr>
          </w:pPr>
          <w:hyperlink w:anchor="_Toc436387790" w:history="1">
            <w:r w:rsidR="003D153B" w:rsidRPr="007D09BC">
              <w:rPr>
                <w:rStyle w:val="Hyperlink"/>
                <w:noProof/>
              </w:rPr>
              <w:t>1.5.3</w:t>
            </w:r>
            <w:r w:rsidR="003D153B">
              <w:rPr>
                <w:noProof/>
                <w:lang w:eastAsia="en-US"/>
              </w:rPr>
              <w:tab/>
            </w:r>
            <w:r w:rsidR="003D153B" w:rsidRPr="007D09BC">
              <w:rPr>
                <w:rStyle w:val="Hyperlink"/>
                <w:noProof/>
              </w:rPr>
              <w:t>User Authentication</w:t>
            </w:r>
            <w:r w:rsidR="003D153B">
              <w:rPr>
                <w:noProof/>
                <w:webHidden/>
              </w:rPr>
              <w:tab/>
            </w:r>
            <w:r w:rsidR="003D153B">
              <w:rPr>
                <w:noProof/>
                <w:webHidden/>
              </w:rPr>
              <w:fldChar w:fldCharType="begin"/>
            </w:r>
            <w:r w:rsidR="003D153B">
              <w:rPr>
                <w:noProof/>
                <w:webHidden/>
              </w:rPr>
              <w:instrText xml:space="preserve"> PAGEREF _Toc436387790 \h </w:instrText>
            </w:r>
            <w:r w:rsidR="003D153B">
              <w:rPr>
                <w:noProof/>
                <w:webHidden/>
              </w:rPr>
            </w:r>
            <w:r w:rsidR="003D153B">
              <w:rPr>
                <w:noProof/>
                <w:webHidden/>
              </w:rPr>
              <w:fldChar w:fldCharType="separate"/>
            </w:r>
            <w:r w:rsidR="003D153B">
              <w:rPr>
                <w:noProof/>
                <w:webHidden/>
              </w:rPr>
              <w:t>17</w:t>
            </w:r>
            <w:r w:rsidR="003D153B">
              <w:rPr>
                <w:noProof/>
                <w:webHidden/>
              </w:rPr>
              <w:fldChar w:fldCharType="end"/>
            </w:r>
          </w:hyperlink>
        </w:p>
        <w:p w14:paraId="2B4F6652" w14:textId="5953ADEF" w:rsidR="003D153B" w:rsidRDefault="00F97390">
          <w:pPr>
            <w:pStyle w:val="TOC3"/>
            <w:tabs>
              <w:tab w:val="left" w:pos="1320"/>
              <w:tab w:val="right" w:leader="dot" w:pos="12950"/>
            </w:tabs>
            <w:rPr>
              <w:noProof/>
              <w:lang w:eastAsia="en-US"/>
            </w:rPr>
          </w:pPr>
          <w:hyperlink w:anchor="_Toc436387791" w:history="1">
            <w:r w:rsidR="003D153B" w:rsidRPr="007D09BC">
              <w:rPr>
                <w:rStyle w:val="Hyperlink"/>
                <w:noProof/>
              </w:rPr>
              <w:t>1.5.4</w:t>
            </w:r>
            <w:r w:rsidR="003D153B">
              <w:rPr>
                <w:noProof/>
                <w:lang w:eastAsia="en-US"/>
              </w:rPr>
              <w:tab/>
            </w:r>
            <w:r w:rsidR="003D153B" w:rsidRPr="007D09BC">
              <w:rPr>
                <w:rStyle w:val="Hyperlink"/>
                <w:noProof/>
              </w:rPr>
              <w:t>Data Registration with metadata</w:t>
            </w:r>
            <w:r w:rsidR="003D153B">
              <w:rPr>
                <w:noProof/>
                <w:webHidden/>
              </w:rPr>
              <w:tab/>
            </w:r>
            <w:r w:rsidR="003D153B">
              <w:rPr>
                <w:noProof/>
                <w:webHidden/>
              </w:rPr>
              <w:fldChar w:fldCharType="begin"/>
            </w:r>
            <w:r w:rsidR="003D153B">
              <w:rPr>
                <w:noProof/>
                <w:webHidden/>
              </w:rPr>
              <w:instrText xml:space="preserve"> PAGEREF _Toc436387791 \h </w:instrText>
            </w:r>
            <w:r w:rsidR="003D153B">
              <w:rPr>
                <w:noProof/>
                <w:webHidden/>
              </w:rPr>
            </w:r>
            <w:r w:rsidR="003D153B">
              <w:rPr>
                <w:noProof/>
                <w:webHidden/>
              </w:rPr>
              <w:fldChar w:fldCharType="separate"/>
            </w:r>
            <w:r w:rsidR="003D153B">
              <w:rPr>
                <w:noProof/>
                <w:webHidden/>
              </w:rPr>
              <w:t>18</w:t>
            </w:r>
            <w:r w:rsidR="003D153B">
              <w:rPr>
                <w:noProof/>
                <w:webHidden/>
              </w:rPr>
              <w:fldChar w:fldCharType="end"/>
            </w:r>
          </w:hyperlink>
        </w:p>
        <w:p w14:paraId="20152724" w14:textId="0C967F84" w:rsidR="003D153B" w:rsidRDefault="00F97390">
          <w:pPr>
            <w:pStyle w:val="TOC3"/>
            <w:tabs>
              <w:tab w:val="left" w:pos="1320"/>
              <w:tab w:val="right" w:leader="dot" w:pos="12950"/>
            </w:tabs>
            <w:rPr>
              <w:noProof/>
              <w:lang w:eastAsia="en-US"/>
            </w:rPr>
          </w:pPr>
          <w:hyperlink w:anchor="_Toc436387792" w:history="1">
            <w:r w:rsidR="003D153B" w:rsidRPr="007D09BC">
              <w:rPr>
                <w:rStyle w:val="Hyperlink"/>
                <w:noProof/>
              </w:rPr>
              <w:t>1.5.5</w:t>
            </w:r>
            <w:r w:rsidR="003D153B">
              <w:rPr>
                <w:noProof/>
                <w:lang w:eastAsia="en-US"/>
              </w:rPr>
              <w:tab/>
            </w:r>
            <w:r w:rsidR="003D153B" w:rsidRPr="007D09BC">
              <w:rPr>
                <w:rStyle w:val="Hyperlink"/>
                <w:noProof/>
              </w:rPr>
              <w:t>Data Transfer</w:t>
            </w:r>
            <w:r w:rsidR="003D153B">
              <w:rPr>
                <w:noProof/>
                <w:webHidden/>
              </w:rPr>
              <w:tab/>
            </w:r>
            <w:r w:rsidR="003D153B">
              <w:rPr>
                <w:noProof/>
                <w:webHidden/>
              </w:rPr>
              <w:fldChar w:fldCharType="begin"/>
            </w:r>
            <w:r w:rsidR="003D153B">
              <w:rPr>
                <w:noProof/>
                <w:webHidden/>
              </w:rPr>
              <w:instrText xml:space="preserve"> PAGEREF _Toc436387792 \h </w:instrText>
            </w:r>
            <w:r w:rsidR="003D153B">
              <w:rPr>
                <w:noProof/>
                <w:webHidden/>
              </w:rPr>
            </w:r>
            <w:r w:rsidR="003D153B">
              <w:rPr>
                <w:noProof/>
                <w:webHidden/>
              </w:rPr>
              <w:fldChar w:fldCharType="separate"/>
            </w:r>
            <w:r w:rsidR="003D153B">
              <w:rPr>
                <w:noProof/>
                <w:webHidden/>
              </w:rPr>
              <w:t>19</w:t>
            </w:r>
            <w:r w:rsidR="003D153B">
              <w:rPr>
                <w:noProof/>
                <w:webHidden/>
              </w:rPr>
              <w:fldChar w:fldCharType="end"/>
            </w:r>
          </w:hyperlink>
        </w:p>
        <w:p w14:paraId="668B5144" w14:textId="600ED0D0" w:rsidR="003D153B" w:rsidRDefault="00F97390">
          <w:pPr>
            <w:pStyle w:val="TOC3"/>
            <w:tabs>
              <w:tab w:val="left" w:pos="1320"/>
              <w:tab w:val="right" w:leader="dot" w:pos="12950"/>
            </w:tabs>
            <w:rPr>
              <w:noProof/>
              <w:lang w:eastAsia="en-US"/>
            </w:rPr>
          </w:pPr>
          <w:hyperlink w:anchor="_Toc436387793" w:history="1">
            <w:r w:rsidR="003D153B" w:rsidRPr="007D09BC">
              <w:rPr>
                <w:rStyle w:val="Hyperlink"/>
                <w:noProof/>
              </w:rPr>
              <w:t>1.5.6</w:t>
            </w:r>
            <w:r w:rsidR="003D153B">
              <w:rPr>
                <w:noProof/>
                <w:lang w:eastAsia="en-US"/>
              </w:rPr>
              <w:tab/>
            </w:r>
            <w:r w:rsidR="003D153B" w:rsidRPr="007D09BC">
              <w:rPr>
                <w:rStyle w:val="Hyperlink"/>
                <w:noProof/>
              </w:rPr>
              <w:t>Metadata</w:t>
            </w:r>
            <w:r w:rsidR="003D153B">
              <w:rPr>
                <w:noProof/>
                <w:webHidden/>
              </w:rPr>
              <w:tab/>
            </w:r>
            <w:r w:rsidR="003D153B">
              <w:rPr>
                <w:noProof/>
                <w:webHidden/>
              </w:rPr>
              <w:fldChar w:fldCharType="begin"/>
            </w:r>
            <w:r w:rsidR="003D153B">
              <w:rPr>
                <w:noProof/>
                <w:webHidden/>
              </w:rPr>
              <w:instrText xml:space="preserve"> PAGEREF _Toc436387793 \h </w:instrText>
            </w:r>
            <w:r w:rsidR="003D153B">
              <w:rPr>
                <w:noProof/>
                <w:webHidden/>
              </w:rPr>
            </w:r>
            <w:r w:rsidR="003D153B">
              <w:rPr>
                <w:noProof/>
                <w:webHidden/>
              </w:rPr>
              <w:fldChar w:fldCharType="separate"/>
            </w:r>
            <w:r w:rsidR="003D153B">
              <w:rPr>
                <w:noProof/>
                <w:webHidden/>
              </w:rPr>
              <w:t>20</w:t>
            </w:r>
            <w:r w:rsidR="003D153B">
              <w:rPr>
                <w:noProof/>
                <w:webHidden/>
              </w:rPr>
              <w:fldChar w:fldCharType="end"/>
            </w:r>
          </w:hyperlink>
        </w:p>
        <w:p w14:paraId="09B97898" w14:textId="4BBD6089" w:rsidR="003D153B" w:rsidRDefault="00F97390">
          <w:pPr>
            <w:pStyle w:val="TOC3"/>
            <w:tabs>
              <w:tab w:val="left" w:pos="1320"/>
              <w:tab w:val="right" w:leader="dot" w:pos="12950"/>
            </w:tabs>
            <w:rPr>
              <w:noProof/>
              <w:lang w:eastAsia="en-US"/>
            </w:rPr>
          </w:pPr>
          <w:hyperlink w:anchor="_Toc436387794" w:history="1">
            <w:r w:rsidR="003D153B" w:rsidRPr="007D09BC">
              <w:rPr>
                <w:rStyle w:val="Hyperlink"/>
                <w:noProof/>
              </w:rPr>
              <w:t>1.5.7</w:t>
            </w:r>
            <w:r w:rsidR="003D153B">
              <w:rPr>
                <w:noProof/>
                <w:lang w:eastAsia="en-US"/>
              </w:rPr>
              <w:tab/>
            </w:r>
            <w:r w:rsidR="003D153B" w:rsidRPr="007D09BC">
              <w:rPr>
                <w:rStyle w:val="Hyperlink"/>
                <w:noProof/>
              </w:rPr>
              <w:t>Search for Data by metadata</w:t>
            </w:r>
            <w:r w:rsidR="003D153B">
              <w:rPr>
                <w:noProof/>
                <w:webHidden/>
              </w:rPr>
              <w:tab/>
            </w:r>
            <w:r w:rsidR="003D153B">
              <w:rPr>
                <w:noProof/>
                <w:webHidden/>
              </w:rPr>
              <w:fldChar w:fldCharType="begin"/>
            </w:r>
            <w:r w:rsidR="003D153B">
              <w:rPr>
                <w:noProof/>
                <w:webHidden/>
              </w:rPr>
              <w:instrText xml:space="preserve"> PAGEREF _Toc436387794 \h </w:instrText>
            </w:r>
            <w:r w:rsidR="003D153B">
              <w:rPr>
                <w:noProof/>
                <w:webHidden/>
              </w:rPr>
            </w:r>
            <w:r w:rsidR="003D153B">
              <w:rPr>
                <w:noProof/>
                <w:webHidden/>
              </w:rPr>
              <w:fldChar w:fldCharType="separate"/>
            </w:r>
            <w:r w:rsidR="003D153B">
              <w:rPr>
                <w:noProof/>
                <w:webHidden/>
              </w:rPr>
              <w:t>21</w:t>
            </w:r>
            <w:r w:rsidR="003D153B">
              <w:rPr>
                <w:noProof/>
                <w:webHidden/>
              </w:rPr>
              <w:fldChar w:fldCharType="end"/>
            </w:r>
          </w:hyperlink>
        </w:p>
        <w:p w14:paraId="2B541F5C" w14:textId="29B7AACA" w:rsidR="003D153B" w:rsidRDefault="00F97390">
          <w:pPr>
            <w:pStyle w:val="TOC3"/>
            <w:tabs>
              <w:tab w:val="left" w:pos="1320"/>
              <w:tab w:val="right" w:leader="dot" w:pos="12950"/>
            </w:tabs>
            <w:rPr>
              <w:noProof/>
              <w:lang w:eastAsia="en-US"/>
            </w:rPr>
          </w:pPr>
          <w:hyperlink w:anchor="_Toc436387795" w:history="1">
            <w:r w:rsidR="003D153B" w:rsidRPr="007D09BC">
              <w:rPr>
                <w:rStyle w:val="Hyperlink"/>
                <w:noProof/>
              </w:rPr>
              <w:t>1.5.8</w:t>
            </w:r>
            <w:r w:rsidR="003D153B">
              <w:rPr>
                <w:noProof/>
                <w:lang w:eastAsia="en-US"/>
              </w:rPr>
              <w:tab/>
            </w:r>
            <w:r w:rsidR="003D153B" w:rsidRPr="007D09BC">
              <w:rPr>
                <w:rStyle w:val="Hyperlink"/>
                <w:noProof/>
              </w:rPr>
              <w:t>Roles and Authorizations</w:t>
            </w:r>
            <w:r w:rsidR="003D153B">
              <w:rPr>
                <w:noProof/>
                <w:webHidden/>
              </w:rPr>
              <w:tab/>
            </w:r>
            <w:r w:rsidR="003D153B">
              <w:rPr>
                <w:noProof/>
                <w:webHidden/>
              </w:rPr>
              <w:fldChar w:fldCharType="begin"/>
            </w:r>
            <w:r w:rsidR="003D153B">
              <w:rPr>
                <w:noProof/>
                <w:webHidden/>
              </w:rPr>
              <w:instrText xml:space="preserve"> PAGEREF _Toc436387795 \h </w:instrText>
            </w:r>
            <w:r w:rsidR="003D153B">
              <w:rPr>
                <w:noProof/>
                <w:webHidden/>
              </w:rPr>
            </w:r>
            <w:r w:rsidR="003D153B">
              <w:rPr>
                <w:noProof/>
                <w:webHidden/>
              </w:rPr>
              <w:fldChar w:fldCharType="separate"/>
            </w:r>
            <w:r w:rsidR="003D153B">
              <w:rPr>
                <w:noProof/>
                <w:webHidden/>
              </w:rPr>
              <w:t>22</w:t>
            </w:r>
            <w:r w:rsidR="003D153B">
              <w:rPr>
                <w:noProof/>
                <w:webHidden/>
              </w:rPr>
              <w:fldChar w:fldCharType="end"/>
            </w:r>
          </w:hyperlink>
        </w:p>
        <w:p w14:paraId="5543D27B" w14:textId="1C6A0092" w:rsidR="003D153B" w:rsidRDefault="00F97390">
          <w:pPr>
            <w:pStyle w:val="TOC3"/>
            <w:tabs>
              <w:tab w:val="left" w:pos="1320"/>
              <w:tab w:val="right" w:leader="dot" w:pos="12950"/>
            </w:tabs>
            <w:rPr>
              <w:noProof/>
              <w:lang w:eastAsia="en-US"/>
            </w:rPr>
          </w:pPr>
          <w:hyperlink w:anchor="_Toc436387796" w:history="1">
            <w:r w:rsidR="003D153B" w:rsidRPr="007D09BC">
              <w:rPr>
                <w:rStyle w:val="Hyperlink"/>
                <w:noProof/>
              </w:rPr>
              <w:t>1.5.9</w:t>
            </w:r>
            <w:r w:rsidR="003D153B">
              <w:rPr>
                <w:noProof/>
                <w:lang w:eastAsia="en-US"/>
              </w:rPr>
              <w:tab/>
            </w:r>
            <w:r w:rsidR="003D153B" w:rsidRPr="007D09BC">
              <w:rPr>
                <w:rStyle w:val="Hyperlink"/>
                <w:noProof/>
              </w:rPr>
              <w:t>Reporting</w:t>
            </w:r>
            <w:r w:rsidR="003D153B">
              <w:rPr>
                <w:noProof/>
                <w:webHidden/>
              </w:rPr>
              <w:tab/>
            </w:r>
            <w:r w:rsidR="003D153B">
              <w:rPr>
                <w:noProof/>
                <w:webHidden/>
              </w:rPr>
              <w:fldChar w:fldCharType="begin"/>
            </w:r>
            <w:r w:rsidR="003D153B">
              <w:rPr>
                <w:noProof/>
                <w:webHidden/>
              </w:rPr>
              <w:instrText xml:space="preserve"> PAGEREF _Toc436387796 \h </w:instrText>
            </w:r>
            <w:r w:rsidR="003D153B">
              <w:rPr>
                <w:noProof/>
                <w:webHidden/>
              </w:rPr>
            </w:r>
            <w:r w:rsidR="003D153B">
              <w:rPr>
                <w:noProof/>
                <w:webHidden/>
              </w:rPr>
              <w:fldChar w:fldCharType="separate"/>
            </w:r>
            <w:r w:rsidR="003D153B">
              <w:rPr>
                <w:noProof/>
                <w:webHidden/>
              </w:rPr>
              <w:t>26</w:t>
            </w:r>
            <w:r w:rsidR="003D153B">
              <w:rPr>
                <w:noProof/>
                <w:webHidden/>
              </w:rPr>
              <w:fldChar w:fldCharType="end"/>
            </w:r>
          </w:hyperlink>
        </w:p>
        <w:p w14:paraId="25EE8C28" w14:textId="11284242" w:rsidR="003D153B" w:rsidRDefault="00F97390">
          <w:pPr>
            <w:pStyle w:val="TOC3"/>
            <w:tabs>
              <w:tab w:val="left" w:pos="1320"/>
              <w:tab w:val="right" w:leader="dot" w:pos="12950"/>
            </w:tabs>
            <w:rPr>
              <w:noProof/>
              <w:lang w:eastAsia="en-US"/>
            </w:rPr>
          </w:pPr>
          <w:hyperlink w:anchor="_Toc436387797" w:history="1">
            <w:r w:rsidR="003D153B" w:rsidRPr="007D09BC">
              <w:rPr>
                <w:rStyle w:val="Hyperlink"/>
                <w:noProof/>
              </w:rPr>
              <w:t>1.5.10</w:t>
            </w:r>
            <w:r w:rsidR="003D153B">
              <w:rPr>
                <w:noProof/>
                <w:lang w:eastAsia="en-US"/>
              </w:rPr>
              <w:tab/>
            </w:r>
            <w:r w:rsidR="003D153B" w:rsidRPr="007D09BC">
              <w:rPr>
                <w:rStyle w:val="Hyperlink"/>
                <w:noProof/>
              </w:rPr>
              <w:t>Feature Contrast</w:t>
            </w:r>
            <w:r w:rsidR="003D153B">
              <w:rPr>
                <w:noProof/>
                <w:webHidden/>
              </w:rPr>
              <w:tab/>
            </w:r>
            <w:r w:rsidR="003D153B">
              <w:rPr>
                <w:noProof/>
                <w:webHidden/>
              </w:rPr>
              <w:fldChar w:fldCharType="begin"/>
            </w:r>
            <w:r w:rsidR="003D153B">
              <w:rPr>
                <w:noProof/>
                <w:webHidden/>
              </w:rPr>
              <w:instrText xml:space="preserve"> PAGEREF _Toc436387797 \h </w:instrText>
            </w:r>
            <w:r w:rsidR="003D153B">
              <w:rPr>
                <w:noProof/>
                <w:webHidden/>
              </w:rPr>
            </w:r>
            <w:r w:rsidR="003D153B">
              <w:rPr>
                <w:noProof/>
                <w:webHidden/>
              </w:rPr>
              <w:fldChar w:fldCharType="separate"/>
            </w:r>
            <w:r w:rsidR="003D153B">
              <w:rPr>
                <w:noProof/>
                <w:webHidden/>
              </w:rPr>
              <w:t>26</w:t>
            </w:r>
            <w:r w:rsidR="003D153B">
              <w:rPr>
                <w:noProof/>
                <w:webHidden/>
              </w:rPr>
              <w:fldChar w:fldCharType="end"/>
            </w:r>
          </w:hyperlink>
        </w:p>
        <w:p w14:paraId="3BEBB5A3" w14:textId="68073247" w:rsidR="006B44F1" w:rsidRDefault="006B44F1">
          <w:r>
            <w:rPr>
              <w:b/>
              <w:bCs/>
              <w:noProof/>
            </w:rPr>
            <w:fldChar w:fldCharType="end"/>
          </w:r>
        </w:p>
      </w:sdtContent>
    </w:sdt>
    <w:p w14:paraId="670ACFCB" w14:textId="77777777" w:rsidR="00E35C07" w:rsidRDefault="00E35C07">
      <w:pPr>
        <w:spacing w:after="0" w:line="240" w:lineRule="auto"/>
        <w:rPr>
          <w:rFonts w:asciiTheme="majorHAnsi" w:eastAsiaTheme="majorEastAsia" w:hAnsiTheme="majorHAnsi" w:cstheme="majorBidi"/>
          <w:b/>
          <w:bCs/>
          <w:color w:val="365F91" w:themeColor="accent1" w:themeShade="BF"/>
          <w:sz w:val="28"/>
          <w:szCs w:val="28"/>
        </w:rPr>
      </w:pPr>
      <w:r>
        <w:br w:type="page"/>
      </w:r>
    </w:p>
    <w:p w14:paraId="021DCED9" w14:textId="3E5F3F43" w:rsidR="00653E74" w:rsidRDefault="00653E74" w:rsidP="00EA1CF6">
      <w:pPr>
        <w:pStyle w:val="Heading1"/>
      </w:pPr>
      <w:bookmarkStart w:id="0" w:name="_Toc436387782"/>
      <w:r>
        <w:lastRenderedPageBreak/>
        <w:t>Overview</w:t>
      </w:r>
      <w:bookmarkEnd w:id="0"/>
    </w:p>
    <w:p w14:paraId="4AC50CF2" w14:textId="4C95102E" w:rsidR="004D1F76" w:rsidRDefault="004D1F76" w:rsidP="00653E74">
      <w:pPr>
        <w:pStyle w:val="Heading2"/>
      </w:pPr>
      <w:bookmarkStart w:id="1" w:name="_Toc436387783"/>
      <w:r w:rsidRPr="003738B3">
        <w:t>HPC requirements</w:t>
      </w:r>
      <w:bookmarkEnd w:id="1"/>
    </w:p>
    <w:p w14:paraId="7A326410" w14:textId="77777777" w:rsidR="00EA1CF6" w:rsidRPr="00EA1CF6" w:rsidRDefault="00EA1CF6" w:rsidP="00EA1CF6"/>
    <w:p w14:paraId="345AEE85" w14:textId="2D4D02AA" w:rsidR="003C380B" w:rsidRDefault="00EE230A" w:rsidP="00EA1CF6">
      <w:pPr>
        <w:pStyle w:val="ListParagraph"/>
        <w:spacing w:line="360" w:lineRule="auto"/>
        <w:ind w:left="360"/>
        <w:jc w:val="both"/>
      </w:pPr>
      <w:r w:rsidRPr="003738B3">
        <w:t>The HPC DM</w:t>
      </w:r>
      <w:r w:rsidR="005518A4">
        <w:t>E</w:t>
      </w:r>
      <w:r w:rsidRPr="003738B3">
        <w:t xml:space="preserve">, High Performance Computing Data Management </w:t>
      </w:r>
      <w:r w:rsidR="005518A4">
        <w:t>Environment</w:t>
      </w:r>
      <w:r w:rsidRPr="003738B3">
        <w:t xml:space="preserve">, is a highly adaptable and an open ended data storage </w:t>
      </w:r>
      <w:r w:rsidR="005518A4">
        <w:t>environment</w:t>
      </w:r>
      <w:r w:rsidRPr="003738B3">
        <w:t xml:space="preserve"> supporting storage and management of </w:t>
      </w:r>
      <w:r w:rsidR="005518A4">
        <w:t>large</w:t>
      </w:r>
      <w:r w:rsidRPr="003738B3">
        <w:t xml:space="preserve">  data, produced from high performance computing</w:t>
      </w:r>
      <w:r w:rsidR="005518A4">
        <w:t xml:space="preserve">. </w:t>
      </w:r>
      <w:r w:rsidRPr="003738B3">
        <w:t>HPC DM</w:t>
      </w:r>
      <w:r w:rsidR="005518A4">
        <w:t>E</w:t>
      </w:r>
      <w:r w:rsidRPr="003738B3">
        <w:t xml:space="preserve"> provides capabilities for storing, managing, transferring and sharing </w:t>
      </w:r>
      <w:r w:rsidR="005518A4">
        <w:t>large</w:t>
      </w:r>
      <w:r w:rsidRPr="003738B3">
        <w:t xml:space="preserve"> data across different systems securely and efficiently. </w:t>
      </w:r>
      <w:r w:rsidR="00CB4FD0" w:rsidRPr="003738B3">
        <w:t xml:space="preserve">The HPC data management </w:t>
      </w:r>
      <w:r w:rsidR="005518A4">
        <w:t>environment</w:t>
      </w:r>
      <w:r w:rsidR="005518A4" w:rsidRPr="003738B3">
        <w:t xml:space="preserve"> </w:t>
      </w:r>
      <w:r w:rsidR="00CB4FD0" w:rsidRPr="003738B3">
        <w:t xml:space="preserve">provides a high-reliability storage model for underlying datasets including a dataset registration system, and an API for transfer of large datasets with no-loss of data. The dataset registration system associates a label with a given managed dataset and captures extensible metadata for the managed dataset. </w:t>
      </w:r>
      <w:r w:rsidR="006B35DC" w:rsidRPr="003738B3">
        <w:t xml:space="preserve">The basic features of HPC data management system help users in registering and uploading their data to the HPC DM archive storage and managing it. HPC </w:t>
      </w:r>
      <w:r w:rsidR="005518A4">
        <w:t>DMEDME</w:t>
      </w:r>
      <w:r w:rsidR="006B35DC" w:rsidRPr="003738B3">
        <w:t xml:space="preserve"> archive storage can be a permanent storage for the users’ data and can be used as a platform to search, manage and transfer the data to other storage systems and also to share with other collaborators or users. </w:t>
      </w:r>
    </w:p>
    <w:p w14:paraId="37EFF309" w14:textId="77777777" w:rsidR="00EA1CF6" w:rsidRPr="003738B3" w:rsidRDefault="00EA1CF6" w:rsidP="00EA1CF6">
      <w:pPr>
        <w:pStyle w:val="ListParagraph"/>
        <w:spacing w:line="360" w:lineRule="auto"/>
        <w:ind w:left="360"/>
        <w:jc w:val="both"/>
      </w:pPr>
    </w:p>
    <w:p w14:paraId="0D420B38" w14:textId="7E6C0128" w:rsidR="006B35DC" w:rsidRPr="003738B3" w:rsidRDefault="00CB4FD0" w:rsidP="00CE32BF">
      <w:pPr>
        <w:spacing w:line="360" w:lineRule="auto"/>
        <w:ind w:left="360"/>
        <w:jc w:val="both"/>
        <w:rPr>
          <w:rFonts w:asciiTheme="minorHAnsi" w:hAnsiTheme="minorHAnsi"/>
          <w:sz w:val="24"/>
          <w:szCs w:val="24"/>
        </w:rPr>
      </w:pPr>
      <w:r w:rsidRPr="00EA1CF6">
        <w:rPr>
          <w:rFonts w:ascii="Cambria" w:eastAsia="MS Mincho" w:hAnsi="Cambria"/>
          <w:sz w:val="24"/>
          <w:szCs w:val="24"/>
          <w:lang w:eastAsia="ja-JP"/>
        </w:rPr>
        <w:t xml:space="preserve">The HPC data management </w:t>
      </w:r>
      <w:r w:rsidR="005518A4">
        <w:rPr>
          <w:rFonts w:ascii="Cambria" w:eastAsia="MS Mincho" w:hAnsi="Cambria"/>
          <w:sz w:val="24"/>
          <w:szCs w:val="24"/>
          <w:lang w:eastAsia="ja-JP"/>
        </w:rPr>
        <w:t>environment</w:t>
      </w:r>
      <w:r w:rsidRPr="00EA1CF6">
        <w:rPr>
          <w:rFonts w:ascii="Cambria" w:eastAsia="MS Mincho" w:hAnsi="Cambria"/>
          <w:sz w:val="24"/>
          <w:szCs w:val="24"/>
          <w:lang w:eastAsia="ja-JP"/>
        </w:rPr>
        <w:t xml:space="preserve"> provides a number of application programming interfaces (APIs) to operate and interact with it. By default, the HPC data management system integrates with Globus platform and uses it to perform data transfer tasks. </w:t>
      </w:r>
      <w:r w:rsidR="006B35DC" w:rsidRPr="00EA1CF6">
        <w:rPr>
          <w:rFonts w:ascii="Cambria" w:eastAsia="MS Mincho" w:hAnsi="Cambria"/>
          <w:sz w:val="24"/>
          <w:szCs w:val="24"/>
          <w:lang w:eastAsia="ja-JP"/>
        </w:rPr>
        <w:t xml:space="preserve">Each data file is stored along with its </w:t>
      </w:r>
      <w:r w:rsidR="003C380B" w:rsidRPr="00EA1CF6">
        <w:rPr>
          <w:rFonts w:ascii="Cambria" w:eastAsia="MS Mincho" w:hAnsi="Cambria"/>
          <w:sz w:val="24"/>
          <w:szCs w:val="24"/>
          <w:lang w:eastAsia="ja-JP"/>
        </w:rPr>
        <w:t>system generated</w:t>
      </w:r>
      <w:r w:rsidR="006B35DC" w:rsidRPr="00EA1CF6">
        <w:rPr>
          <w:rFonts w:ascii="Cambria" w:eastAsia="MS Mincho" w:hAnsi="Cambria"/>
          <w:sz w:val="24"/>
          <w:szCs w:val="24"/>
          <w:lang w:eastAsia="ja-JP"/>
        </w:rPr>
        <w:t xml:space="preserve"> and user defined metadata associated with it. The associated metadata can be used as search criteria to identify dataset(s). The HPC data management system is a data file centric system, where a dataset is defined as an individual file or a set of files, referred to as a ‘Dataset’, and forms the basic unit of all the functionalities.</w:t>
      </w:r>
      <w:r w:rsidR="00B20511" w:rsidRPr="00EA1CF6">
        <w:rPr>
          <w:rFonts w:ascii="Cambria" w:eastAsia="MS Mincho" w:hAnsi="Cambria"/>
          <w:sz w:val="24"/>
          <w:szCs w:val="24"/>
          <w:lang w:eastAsia="ja-JP"/>
        </w:rPr>
        <w:t xml:space="preserve"> A dataset can have one or more data files.</w:t>
      </w:r>
      <w:r w:rsidR="00CE32BF" w:rsidRPr="00EA1CF6">
        <w:rPr>
          <w:rFonts w:ascii="Cambria" w:eastAsia="MS Mincho" w:hAnsi="Cambria"/>
          <w:sz w:val="24"/>
          <w:szCs w:val="24"/>
          <w:lang w:eastAsia="ja-JP"/>
        </w:rPr>
        <w:t xml:space="preserve"> </w:t>
      </w:r>
      <w:r w:rsidR="00B20511" w:rsidRPr="00EA1CF6">
        <w:rPr>
          <w:rFonts w:ascii="Cambria" w:eastAsia="MS Mincho" w:hAnsi="Cambria"/>
          <w:sz w:val="24"/>
          <w:szCs w:val="24"/>
          <w:lang w:eastAsia="ja-JP"/>
        </w:rPr>
        <w:t>Another important component of the HPC system is a ‘Project’. Projects can be of different types for example, the dataset can be linked to a sequencing project, imaging study or an analysis project etc., or a project can be an entity (umbrella project) indicating a scientific ‘study’.</w:t>
      </w:r>
    </w:p>
    <w:p w14:paraId="1A984782" w14:textId="7F338526" w:rsidR="007430A3" w:rsidRPr="003738B3" w:rsidRDefault="007430A3" w:rsidP="00CE32BF">
      <w:pPr>
        <w:spacing w:line="360" w:lineRule="auto"/>
        <w:ind w:left="360"/>
        <w:jc w:val="both"/>
        <w:rPr>
          <w:rFonts w:asciiTheme="minorHAnsi" w:hAnsiTheme="minorHAnsi"/>
          <w:sz w:val="24"/>
          <w:szCs w:val="24"/>
        </w:rPr>
      </w:pPr>
      <w:r w:rsidRPr="00EA1CF6">
        <w:rPr>
          <w:rFonts w:ascii="Cambria" w:eastAsia="MS Mincho" w:hAnsi="Cambria"/>
          <w:sz w:val="24"/>
          <w:szCs w:val="24"/>
          <w:lang w:eastAsia="ja-JP"/>
        </w:rPr>
        <w:lastRenderedPageBreak/>
        <w:t xml:space="preserve">HPC </w:t>
      </w:r>
      <w:r w:rsidR="005518A4">
        <w:rPr>
          <w:rFonts w:ascii="Cambria" w:eastAsia="MS Mincho" w:hAnsi="Cambria"/>
          <w:sz w:val="24"/>
          <w:szCs w:val="24"/>
          <w:lang w:eastAsia="ja-JP"/>
        </w:rPr>
        <w:t>DME</w:t>
      </w:r>
      <w:r w:rsidRPr="00EA1CF6">
        <w:rPr>
          <w:rFonts w:ascii="Cambria" w:eastAsia="MS Mincho" w:hAnsi="Cambria"/>
          <w:sz w:val="24"/>
          <w:szCs w:val="24"/>
          <w:lang w:eastAsia="ja-JP"/>
        </w:rPr>
        <w:t xml:space="preserve"> collects three kinds of metadata related to a dataset or Project, namely, system generated, administrative and domain specific. The administrative metadata is the required set of information which needs to be submitted at the time of registration with HPC </w:t>
      </w:r>
      <w:r w:rsidR="005518A4">
        <w:rPr>
          <w:rFonts w:ascii="Cambria" w:eastAsia="MS Mincho" w:hAnsi="Cambria"/>
          <w:sz w:val="24"/>
          <w:szCs w:val="24"/>
          <w:lang w:eastAsia="ja-JP"/>
        </w:rPr>
        <w:t>DME</w:t>
      </w:r>
      <w:r w:rsidRPr="00EA1CF6">
        <w:rPr>
          <w:rFonts w:ascii="Cambria" w:eastAsia="MS Mincho" w:hAnsi="Cambria"/>
          <w:sz w:val="24"/>
          <w:szCs w:val="24"/>
          <w:lang w:eastAsia="ja-JP"/>
        </w:rPr>
        <w:t xml:space="preserve">. The domain specific metadata is more related </w:t>
      </w:r>
      <w:r w:rsidR="00A33BA8" w:rsidRPr="00EA1CF6">
        <w:rPr>
          <w:rFonts w:ascii="Cambria" w:eastAsia="MS Mincho" w:hAnsi="Cambria"/>
          <w:sz w:val="24"/>
          <w:szCs w:val="24"/>
          <w:lang w:eastAsia="ja-JP"/>
        </w:rPr>
        <w:t xml:space="preserve">to the field of study </w:t>
      </w:r>
      <w:r w:rsidRPr="00EA1CF6">
        <w:rPr>
          <w:rFonts w:ascii="Cambria" w:eastAsia="MS Mincho" w:hAnsi="Cambria"/>
          <w:sz w:val="24"/>
          <w:szCs w:val="24"/>
          <w:lang w:eastAsia="ja-JP"/>
        </w:rPr>
        <w:t>and is also extensible. The metadata can also be updated by authorized users.</w:t>
      </w:r>
    </w:p>
    <w:p w14:paraId="6172CB54" w14:textId="77777777" w:rsidR="00567B25" w:rsidRPr="003738B3" w:rsidRDefault="00567B25" w:rsidP="00567B25">
      <w:pPr>
        <w:spacing w:line="360" w:lineRule="auto"/>
        <w:ind w:left="360"/>
        <w:jc w:val="both"/>
        <w:rPr>
          <w:rFonts w:asciiTheme="minorHAnsi" w:hAnsiTheme="minorHAnsi"/>
          <w:sz w:val="24"/>
          <w:szCs w:val="24"/>
        </w:rPr>
      </w:pPr>
      <w:r w:rsidRPr="00EA1CF6">
        <w:rPr>
          <w:rFonts w:ascii="Cambria" w:eastAsia="MS Mincho" w:hAnsi="Cambria"/>
          <w:sz w:val="24"/>
          <w:szCs w:val="24"/>
          <w:lang w:eastAsia="ja-JP"/>
        </w:rPr>
        <w:t>HPC UI reference implementation provides an easy to interact with Web interface that works with HPC Server API. HPC Server API is a RESTful implementation that can be accessed via any client interface to register, transfer and manage dataset and its associations.</w:t>
      </w:r>
    </w:p>
    <w:p w14:paraId="12B90A42" w14:textId="768805ED" w:rsidR="004502CB" w:rsidRPr="003738B3" w:rsidRDefault="004502CB" w:rsidP="006145AD">
      <w:pPr>
        <w:spacing w:line="360" w:lineRule="auto"/>
        <w:ind w:left="360"/>
        <w:jc w:val="both"/>
        <w:rPr>
          <w:rFonts w:asciiTheme="minorHAnsi" w:hAnsiTheme="minorHAnsi"/>
          <w:sz w:val="24"/>
          <w:szCs w:val="24"/>
        </w:rPr>
      </w:pPr>
      <w:r w:rsidRPr="00EA1CF6">
        <w:rPr>
          <w:rFonts w:ascii="Cambria" w:eastAsia="MS Mincho" w:hAnsi="Cambria"/>
          <w:sz w:val="24"/>
          <w:szCs w:val="24"/>
          <w:lang w:eastAsia="ja-JP"/>
        </w:rPr>
        <w:t xml:space="preserve">Server API can be categorized into following sections as of now (Oct1st). The following given capabilities are evolving iteratively through Agile scrum methodology. HPC </w:t>
      </w:r>
      <w:r w:rsidR="005518A4">
        <w:rPr>
          <w:rFonts w:ascii="Cambria" w:eastAsia="MS Mincho" w:hAnsi="Cambria"/>
          <w:sz w:val="24"/>
          <w:szCs w:val="24"/>
          <w:lang w:eastAsia="ja-JP"/>
        </w:rPr>
        <w:t>DME</w:t>
      </w:r>
      <w:r w:rsidRPr="00EA1CF6">
        <w:rPr>
          <w:rFonts w:ascii="Cambria" w:eastAsia="MS Mincho" w:hAnsi="Cambria"/>
          <w:sz w:val="24"/>
          <w:szCs w:val="24"/>
          <w:lang w:eastAsia="ja-JP"/>
        </w:rPr>
        <w:t xml:space="preserve"> Server API specifications will be revised as more functionality is added. </w:t>
      </w:r>
    </w:p>
    <w:p w14:paraId="5FCB46A3" w14:textId="77777777" w:rsidR="004502CB" w:rsidRPr="003738B3" w:rsidRDefault="004502CB" w:rsidP="004C707C">
      <w:pPr>
        <w:pStyle w:val="ListParagraph"/>
        <w:numPr>
          <w:ilvl w:val="0"/>
          <w:numId w:val="2"/>
        </w:numPr>
        <w:spacing w:before="60" w:after="60"/>
        <w:jc w:val="both"/>
        <w:rPr>
          <w:rFonts w:asciiTheme="minorHAnsi" w:eastAsia="Calibri" w:hAnsiTheme="minorHAnsi"/>
          <w:lang w:eastAsia="en-US"/>
        </w:rPr>
      </w:pPr>
      <w:r w:rsidRPr="003738B3">
        <w:rPr>
          <w:rFonts w:asciiTheme="minorHAnsi" w:eastAsia="Calibri" w:hAnsiTheme="minorHAnsi"/>
          <w:lang w:eastAsia="en-US"/>
        </w:rPr>
        <w:t>User</w:t>
      </w:r>
    </w:p>
    <w:p w14:paraId="1461D20E" w14:textId="5B585081" w:rsidR="004502CB" w:rsidRPr="003738B3" w:rsidRDefault="004502CB" w:rsidP="004C707C">
      <w:pPr>
        <w:pStyle w:val="ListParagraph"/>
        <w:numPr>
          <w:ilvl w:val="1"/>
          <w:numId w:val="2"/>
        </w:numPr>
        <w:spacing w:before="60" w:after="60"/>
        <w:jc w:val="both"/>
        <w:rPr>
          <w:rFonts w:asciiTheme="minorHAnsi" w:eastAsia="Calibri" w:hAnsiTheme="minorHAnsi"/>
          <w:lang w:eastAsia="en-US"/>
        </w:rPr>
      </w:pPr>
      <w:r w:rsidRPr="003738B3">
        <w:rPr>
          <w:rFonts w:asciiTheme="minorHAnsi" w:eastAsia="Calibri" w:hAnsiTheme="minorHAnsi"/>
          <w:lang w:eastAsia="en-US"/>
        </w:rPr>
        <w:t xml:space="preserve">Enroll user into HPC </w:t>
      </w:r>
      <w:r w:rsidR="005518A4">
        <w:rPr>
          <w:rFonts w:asciiTheme="minorHAnsi" w:eastAsia="Calibri" w:hAnsiTheme="minorHAnsi"/>
          <w:lang w:eastAsia="en-US"/>
        </w:rPr>
        <w:t>DME</w:t>
      </w:r>
    </w:p>
    <w:p w14:paraId="07C419B6" w14:textId="77777777" w:rsidR="004502CB" w:rsidRPr="003738B3" w:rsidRDefault="004502CB" w:rsidP="004C707C">
      <w:pPr>
        <w:pStyle w:val="ListParagraph"/>
        <w:numPr>
          <w:ilvl w:val="1"/>
          <w:numId w:val="2"/>
        </w:numPr>
        <w:spacing w:before="60" w:after="60"/>
        <w:jc w:val="both"/>
        <w:rPr>
          <w:rFonts w:asciiTheme="minorHAnsi" w:eastAsia="Calibri" w:hAnsiTheme="minorHAnsi"/>
          <w:lang w:eastAsia="en-US"/>
        </w:rPr>
      </w:pPr>
      <w:r w:rsidRPr="003738B3">
        <w:rPr>
          <w:rFonts w:asciiTheme="minorHAnsi" w:eastAsia="Calibri" w:hAnsiTheme="minorHAnsi"/>
          <w:lang w:eastAsia="en-US"/>
        </w:rPr>
        <w:t>Authenticate user with NCI LDAP</w:t>
      </w:r>
    </w:p>
    <w:p w14:paraId="091B1E8E" w14:textId="77777777" w:rsidR="004502CB" w:rsidRPr="003738B3" w:rsidRDefault="004502CB" w:rsidP="004C707C">
      <w:pPr>
        <w:pStyle w:val="ListParagraph"/>
        <w:numPr>
          <w:ilvl w:val="0"/>
          <w:numId w:val="2"/>
        </w:numPr>
        <w:spacing w:before="60" w:after="60"/>
        <w:jc w:val="both"/>
        <w:rPr>
          <w:rFonts w:asciiTheme="minorHAnsi" w:eastAsia="Calibri" w:hAnsiTheme="minorHAnsi"/>
          <w:lang w:eastAsia="en-US"/>
        </w:rPr>
      </w:pPr>
      <w:r w:rsidRPr="003738B3">
        <w:rPr>
          <w:rFonts w:asciiTheme="minorHAnsi" w:eastAsia="Calibri" w:hAnsiTheme="minorHAnsi"/>
          <w:lang w:eastAsia="en-US"/>
        </w:rPr>
        <w:t>Dataset</w:t>
      </w:r>
    </w:p>
    <w:p w14:paraId="706FF357" w14:textId="661544FF" w:rsidR="004502CB" w:rsidRPr="003738B3" w:rsidRDefault="004502CB" w:rsidP="004C707C">
      <w:pPr>
        <w:pStyle w:val="ListParagraph"/>
        <w:numPr>
          <w:ilvl w:val="1"/>
          <w:numId w:val="2"/>
        </w:numPr>
        <w:spacing w:before="60" w:after="60"/>
        <w:jc w:val="both"/>
        <w:rPr>
          <w:rFonts w:asciiTheme="minorHAnsi" w:eastAsia="Calibri" w:hAnsiTheme="minorHAnsi"/>
          <w:lang w:eastAsia="en-US"/>
        </w:rPr>
      </w:pPr>
      <w:r w:rsidRPr="003738B3">
        <w:rPr>
          <w:rFonts w:asciiTheme="minorHAnsi" w:eastAsia="Calibri" w:hAnsiTheme="minorHAnsi"/>
          <w:lang w:eastAsia="en-US"/>
        </w:rPr>
        <w:t xml:space="preserve">Register dataset along with metadata into HPC </w:t>
      </w:r>
      <w:r w:rsidR="005518A4">
        <w:rPr>
          <w:rFonts w:asciiTheme="minorHAnsi" w:eastAsia="Calibri" w:hAnsiTheme="minorHAnsi"/>
          <w:lang w:eastAsia="en-US"/>
        </w:rPr>
        <w:t>DME</w:t>
      </w:r>
    </w:p>
    <w:p w14:paraId="11D754EF" w14:textId="5F953F0F" w:rsidR="004502CB" w:rsidRPr="003738B3" w:rsidRDefault="004502CB" w:rsidP="004C707C">
      <w:pPr>
        <w:pStyle w:val="ListParagraph"/>
        <w:numPr>
          <w:ilvl w:val="1"/>
          <w:numId w:val="2"/>
        </w:numPr>
        <w:spacing w:before="60" w:after="60"/>
        <w:jc w:val="both"/>
        <w:rPr>
          <w:rFonts w:asciiTheme="minorHAnsi" w:eastAsia="Calibri" w:hAnsiTheme="minorHAnsi"/>
          <w:lang w:eastAsia="en-US"/>
        </w:rPr>
      </w:pPr>
      <w:r w:rsidRPr="003738B3">
        <w:rPr>
          <w:rFonts w:asciiTheme="minorHAnsi" w:eastAsia="Calibri" w:hAnsiTheme="minorHAnsi"/>
          <w:lang w:eastAsia="en-US"/>
        </w:rPr>
        <w:t>Find Dataset by Id</w:t>
      </w:r>
    </w:p>
    <w:p w14:paraId="0CE1FFE9" w14:textId="6D261015" w:rsidR="004502CB" w:rsidRPr="003738B3" w:rsidRDefault="004502CB" w:rsidP="004C707C">
      <w:pPr>
        <w:pStyle w:val="ListParagraph"/>
        <w:numPr>
          <w:ilvl w:val="1"/>
          <w:numId w:val="2"/>
        </w:numPr>
        <w:spacing w:before="60" w:after="60"/>
        <w:jc w:val="both"/>
        <w:rPr>
          <w:rFonts w:asciiTheme="minorHAnsi" w:eastAsia="Calibri" w:hAnsiTheme="minorHAnsi"/>
          <w:lang w:eastAsia="en-US"/>
        </w:rPr>
      </w:pPr>
      <w:r w:rsidRPr="003738B3">
        <w:rPr>
          <w:rFonts w:asciiTheme="minorHAnsi" w:eastAsia="Calibri" w:hAnsiTheme="minorHAnsi"/>
          <w:lang w:eastAsia="en-US"/>
        </w:rPr>
        <w:t>Find Dataset by name</w:t>
      </w:r>
    </w:p>
    <w:p w14:paraId="55235221" w14:textId="107A524E" w:rsidR="004502CB" w:rsidRPr="003738B3" w:rsidRDefault="004502CB" w:rsidP="004C707C">
      <w:pPr>
        <w:pStyle w:val="ListParagraph"/>
        <w:numPr>
          <w:ilvl w:val="1"/>
          <w:numId w:val="2"/>
        </w:numPr>
        <w:spacing w:before="60" w:after="60"/>
        <w:jc w:val="both"/>
        <w:rPr>
          <w:rFonts w:asciiTheme="minorHAnsi" w:eastAsia="Calibri" w:hAnsiTheme="minorHAnsi"/>
          <w:lang w:eastAsia="en-US"/>
        </w:rPr>
      </w:pPr>
      <w:r w:rsidRPr="003738B3">
        <w:rPr>
          <w:rFonts w:asciiTheme="minorHAnsi" w:eastAsia="Calibri" w:hAnsiTheme="minorHAnsi"/>
          <w:lang w:eastAsia="en-US"/>
        </w:rPr>
        <w:t>Find Dataset by Registrar Id</w:t>
      </w:r>
    </w:p>
    <w:p w14:paraId="47129694" w14:textId="60E50929" w:rsidR="004502CB" w:rsidRPr="003738B3" w:rsidRDefault="004502CB" w:rsidP="004C707C">
      <w:pPr>
        <w:pStyle w:val="ListParagraph"/>
        <w:numPr>
          <w:ilvl w:val="1"/>
          <w:numId w:val="2"/>
        </w:numPr>
        <w:spacing w:before="60" w:after="60"/>
        <w:jc w:val="both"/>
        <w:rPr>
          <w:rFonts w:asciiTheme="minorHAnsi" w:eastAsia="Calibri" w:hAnsiTheme="minorHAnsi"/>
          <w:lang w:eastAsia="en-US"/>
        </w:rPr>
      </w:pPr>
      <w:r w:rsidRPr="003738B3">
        <w:rPr>
          <w:rFonts w:asciiTheme="minorHAnsi" w:eastAsia="Calibri" w:hAnsiTheme="minorHAnsi"/>
          <w:lang w:eastAsia="en-US"/>
        </w:rPr>
        <w:t>Find Dataset by Primary Investigator Id</w:t>
      </w:r>
    </w:p>
    <w:p w14:paraId="2F277665" w14:textId="25677308" w:rsidR="004502CB" w:rsidRPr="003738B3" w:rsidRDefault="004502CB" w:rsidP="004C707C">
      <w:pPr>
        <w:pStyle w:val="ListParagraph"/>
        <w:numPr>
          <w:ilvl w:val="1"/>
          <w:numId w:val="2"/>
        </w:numPr>
        <w:spacing w:before="60" w:after="60"/>
        <w:jc w:val="both"/>
        <w:rPr>
          <w:rFonts w:asciiTheme="minorHAnsi" w:eastAsia="Calibri" w:hAnsiTheme="minorHAnsi"/>
          <w:lang w:eastAsia="en-US"/>
        </w:rPr>
      </w:pPr>
      <w:r w:rsidRPr="003738B3">
        <w:rPr>
          <w:rFonts w:asciiTheme="minorHAnsi" w:eastAsia="Calibri" w:hAnsiTheme="minorHAnsi"/>
          <w:lang w:eastAsia="en-US"/>
        </w:rPr>
        <w:t>Find Dataset by Project Id</w:t>
      </w:r>
    </w:p>
    <w:p w14:paraId="17F5D73D" w14:textId="0C972151" w:rsidR="004502CB" w:rsidRPr="003738B3" w:rsidRDefault="004502CB" w:rsidP="004C707C">
      <w:pPr>
        <w:pStyle w:val="ListParagraph"/>
        <w:numPr>
          <w:ilvl w:val="1"/>
          <w:numId w:val="2"/>
        </w:numPr>
        <w:spacing w:before="60" w:after="60"/>
        <w:jc w:val="both"/>
        <w:rPr>
          <w:rFonts w:asciiTheme="minorHAnsi" w:eastAsia="Calibri" w:hAnsiTheme="minorHAnsi"/>
          <w:lang w:eastAsia="en-US"/>
        </w:rPr>
      </w:pPr>
      <w:r w:rsidRPr="003738B3">
        <w:rPr>
          <w:rFonts w:asciiTheme="minorHAnsi" w:eastAsia="Calibri" w:hAnsiTheme="minorHAnsi"/>
          <w:lang w:eastAsia="en-US"/>
        </w:rPr>
        <w:t>Find Dataset by Primary metadata</w:t>
      </w:r>
    </w:p>
    <w:p w14:paraId="4D4EEAC5" w14:textId="77777777" w:rsidR="004502CB" w:rsidRPr="003738B3" w:rsidRDefault="004502CB" w:rsidP="004C707C">
      <w:pPr>
        <w:pStyle w:val="ListParagraph"/>
        <w:numPr>
          <w:ilvl w:val="0"/>
          <w:numId w:val="2"/>
        </w:numPr>
        <w:spacing w:before="60" w:after="60"/>
        <w:jc w:val="both"/>
        <w:rPr>
          <w:rFonts w:asciiTheme="minorHAnsi" w:eastAsia="Calibri" w:hAnsiTheme="minorHAnsi"/>
          <w:lang w:eastAsia="en-US"/>
        </w:rPr>
      </w:pPr>
      <w:r w:rsidRPr="003738B3">
        <w:rPr>
          <w:rFonts w:asciiTheme="minorHAnsi" w:eastAsia="Calibri" w:hAnsiTheme="minorHAnsi"/>
          <w:lang w:eastAsia="en-US"/>
        </w:rPr>
        <w:t>Project</w:t>
      </w:r>
    </w:p>
    <w:p w14:paraId="67915677" w14:textId="5904C633" w:rsidR="004502CB" w:rsidRPr="003738B3" w:rsidRDefault="004502CB" w:rsidP="004C707C">
      <w:pPr>
        <w:pStyle w:val="ListParagraph"/>
        <w:numPr>
          <w:ilvl w:val="1"/>
          <w:numId w:val="2"/>
        </w:numPr>
        <w:spacing w:before="60" w:after="60"/>
        <w:jc w:val="both"/>
        <w:rPr>
          <w:rFonts w:asciiTheme="minorHAnsi" w:eastAsia="Calibri" w:hAnsiTheme="minorHAnsi"/>
          <w:lang w:eastAsia="en-US"/>
        </w:rPr>
      </w:pPr>
      <w:r w:rsidRPr="003738B3">
        <w:rPr>
          <w:rFonts w:asciiTheme="minorHAnsi" w:eastAsia="Calibri" w:hAnsiTheme="minorHAnsi"/>
          <w:lang w:eastAsia="en-US"/>
        </w:rPr>
        <w:t xml:space="preserve">Register project with its primary metadata into HPC </w:t>
      </w:r>
      <w:r w:rsidR="005518A4">
        <w:rPr>
          <w:rFonts w:asciiTheme="minorHAnsi" w:eastAsia="Calibri" w:hAnsiTheme="minorHAnsi"/>
          <w:lang w:eastAsia="en-US"/>
        </w:rPr>
        <w:t>DME</w:t>
      </w:r>
    </w:p>
    <w:p w14:paraId="4DAEF756" w14:textId="1FA8E1AD" w:rsidR="004502CB" w:rsidRPr="003738B3" w:rsidRDefault="004502CB" w:rsidP="004C707C">
      <w:pPr>
        <w:pStyle w:val="ListParagraph"/>
        <w:numPr>
          <w:ilvl w:val="1"/>
          <w:numId w:val="2"/>
        </w:numPr>
        <w:spacing w:before="60" w:after="60"/>
        <w:jc w:val="both"/>
        <w:rPr>
          <w:rFonts w:asciiTheme="minorHAnsi" w:eastAsia="Calibri" w:hAnsiTheme="minorHAnsi"/>
          <w:lang w:eastAsia="en-US"/>
        </w:rPr>
      </w:pPr>
      <w:r w:rsidRPr="003738B3">
        <w:rPr>
          <w:rFonts w:asciiTheme="minorHAnsi" w:eastAsia="Calibri" w:hAnsiTheme="minorHAnsi"/>
          <w:lang w:eastAsia="en-US"/>
        </w:rPr>
        <w:t>Find</w:t>
      </w:r>
      <w:r w:rsidRPr="003738B3" w:rsidDel="00281DD3">
        <w:rPr>
          <w:rFonts w:asciiTheme="minorHAnsi" w:eastAsia="Calibri" w:hAnsiTheme="minorHAnsi"/>
          <w:lang w:eastAsia="en-US"/>
        </w:rPr>
        <w:t xml:space="preserve"> </w:t>
      </w:r>
      <w:r w:rsidRPr="003738B3">
        <w:rPr>
          <w:rFonts w:asciiTheme="minorHAnsi" w:eastAsia="Calibri" w:hAnsiTheme="minorHAnsi"/>
          <w:lang w:eastAsia="en-US"/>
        </w:rPr>
        <w:t>Project by Id</w:t>
      </w:r>
    </w:p>
    <w:p w14:paraId="4C536B7E" w14:textId="2015029B" w:rsidR="004502CB" w:rsidRPr="003738B3" w:rsidRDefault="004502CB" w:rsidP="004C707C">
      <w:pPr>
        <w:pStyle w:val="ListParagraph"/>
        <w:numPr>
          <w:ilvl w:val="1"/>
          <w:numId w:val="2"/>
        </w:numPr>
        <w:spacing w:before="60" w:after="60"/>
        <w:jc w:val="both"/>
        <w:rPr>
          <w:rFonts w:asciiTheme="minorHAnsi" w:eastAsia="Calibri" w:hAnsiTheme="minorHAnsi"/>
          <w:lang w:eastAsia="en-US"/>
        </w:rPr>
      </w:pPr>
      <w:r w:rsidRPr="003738B3">
        <w:rPr>
          <w:rFonts w:asciiTheme="minorHAnsi" w:eastAsia="Calibri" w:hAnsiTheme="minorHAnsi"/>
          <w:lang w:eastAsia="en-US"/>
        </w:rPr>
        <w:t>Find</w:t>
      </w:r>
      <w:r w:rsidRPr="003738B3" w:rsidDel="00281DD3">
        <w:rPr>
          <w:rFonts w:asciiTheme="minorHAnsi" w:eastAsia="Calibri" w:hAnsiTheme="minorHAnsi"/>
          <w:lang w:eastAsia="en-US"/>
        </w:rPr>
        <w:t xml:space="preserve"> </w:t>
      </w:r>
      <w:r w:rsidRPr="003738B3">
        <w:rPr>
          <w:rFonts w:asciiTheme="minorHAnsi" w:eastAsia="Calibri" w:hAnsiTheme="minorHAnsi"/>
          <w:lang w:eastAsia="en-US"/>
        </w:rPr>
        <w:t>Project by Registrar Id</w:t>
      </w:r>
    </w:p>
    <w:p w14:paraId="374FA507" w14:textId="00B45549" w:rsidR="004502CB" w:rsidRPr="003738B3" w:rsidRDefault="004502CB" w:rsidP="004C707C">
      <w:pPr>
        <w:pStyle w:val="ListParagraph"/>
        <w:numPr>
          <w:ilvl w:val="1"/>
          <w:numId w:val="2"/>
        </w:numPr>
        <w:spacing w:before="60" w:after="60"/>
        <w:jc w:val="both"/>
        <w:rPr>
          <w:rFonts w:asciiTheme="minorHAnsi" w:eastAsia="Calibri" w:hAnsiTheme="minorHAnsi"/>
          <w:lang w:eastAsia="en-US"/>
        </w:rPr>
      </w:pPr>
      <w:r w:rsidRPr="003738B3">
        <w:rPr>
          <w:rFonts w:asciiTheme="minorHAnsi" w:eastAsia="Calibri" w:hAnsiTheme="minorHAnsi"/>
          <w:lang w:eastAsia="en-US"/>
        </w:rPr>
        <w:lastRenderedPageBreak/>
        <w:t>Find</w:t>
      </w:r>
      <w:r w:rsidRPr="003738B3" w:rsidDel="00281DD3">
        <w:rPr>
          <w:rFonts w:asciiTheme="minorHAnsi" w:eastAsia="Calibri" w:hAnsiTheme="minorHAnsi"/>
          <w:lang w:eastAsia="en-US"/>
        </w:rPr>
        <w:t xml:space="preserve"> </w:t>
      </w:r>
      <w:r w:rsidRPr="003738B3">
        <w:rPr>
          <w:rFonts w:asciiTheme="minorHAnsi" w:eastAsia="Calibri" w:hAnsiTheme="minorHAnsi"/>
          <w:lang w:eastAsia="en-US"/>
        </w:rPr>
        <w:t>Project by Primary Investigator Id</w:t>
      </w:r>
    </w:p>
    <w:p w14:paraId="781D2FA0" w14:textId="77777777" w:rsidR="004502CB" w:rsidRPr="003738B3" w:rsidRDefault="004502CB" w:rsidP="006B35DC">
      <w:pPr>
        <w:spacing w:line="360" w:lineRule="auto"/>
        <w:ind w:left="360"/>
        <w:rPr>
          <w:rFonts w:asciiTheme="minorHAnsi" w:hAnsiTheme="minorHAnsi"/>
          <w:sz w:val="24"/>
          <w:szCs w:val="24"/>
        </w:rPr>
      </w:pPr>
    </w:p>
    <w:p w14:paraId="2964A0C1" w14:textId="27346B05" w:rsidR="006B35DC" w:rsidRPr="003738B3" w:rsidRDefault="006B35DC" w:rsidP="006145AD">
      <w:pPr>
        <w:spacing w:line="360" w:lineRule="auto"/>
        <w:ind w:left="360"/>
        <w:jc w:val="both"/>
        <w:rPr>
          <w:rFonts w:asciiTheme="minorHAnsi" w:hAnsiTheme="minorHAnsi"/>
          <w:sz w:val="24"/>
          <w:szCs w:val="24"/>
        </w:rPr>
      </w:pPr>
      <w:r w:rsidRPr="00EA1CF6">
        <w:rPr>
          <w:rFonts w:ascii="Cambria" w:eastAsia="MS Mincho" w:hAnsi="Cambria"/>
          <w:sz w:val="24"/>
          <w:szCs w:val="24"/>
          <w:lang w:eastAsia="ja-JP"/>
        </w:rPr>
        <w:t>HPC UI reference implementation provides an easy to interact with Web interface that works with HPC Server API. HPC Server API</w:t>
      </w:r>
      <w:r w:rsidR="00987593" w:rsidRPr="00EA1CF6">
        <w:rPr>
          <w:rFonts w:ascii="Cambria" w:eastAsia="MS Mincho" w:hAnsi="Cambria"/>
          <w:sz w:val="24"/>
          <w:szCs w:val="24"/>
          <w:lang w:eastAsia="ja-JP"/>
        </w:rPr>
        <w:t>s are</w:t>
      </w:r>
      <w:r w:rsidRPr="00EA1CF6">
        <w:rPr>
          <w:rFonts w:ascii="Cambria" w:eastAsia="MS Mincho" w:hAnsi="Cambria"/>
          <w:sz w:val="24"/>
          <w:szCs w:val="24"/>
          <w:lang w:eastAsia="ja-JP"/>
        </w:rPr>
        <w:t xml:space="preserve"> a RESTful implementation that can be accessed via any client interface to register, transfer and manage dataset and its associations. The basic features of HPC </w:t>
      </w:r>
      <w:r w:rsidR="005518A4">
        <w:rPr>
          <w:rFonts w:ascii="Cambria" w:eastAsia="MS Mincho" w:hAnsi="Cambria"/>
          <w:sz w:val="24"/>
          <w:szCs w:val="24"/>
          <w:lang w:eastAsia="ja-JP"/>
        </w:rPr>
        <w:t>DME</w:t>
      </w:r>
      <w:r w:rsidRPr="00EA1CF6">
        <w:rPr>
          <w:rFonts w:ascii="Cambria" w:eastAsia="MS Mincho" w:hAnsi="Cambria"/>
          <w:sz w:val="24"/>
          <w:szCs w:val="24"/>
          <w:lang w:eastAsia="ja-JP"/>
        </w:rPr>
        <w:t xml:space="preserve"> user interface helps users in uploading their data to the </w:t>
      </w:r>
      <w:r w:rsidR="00987593" w:rsidRPr="00EA1CF6">
        <w:rPr>
          <w:rFonts w:ascii="Cambria" w:eastAsia="MS Mincho" w:hAnsi="Cambria"/>
          <w:sz w:val="24"/>
          <w:szCs w:val="24"/>
          <w:lang w:eastAsia="ja-JP"/>
        </w:rPr>
        <w:t>archive</w:t>
      </w:r>
      <w:r w:rsidRPr="00EA1CF6">
        <w:rPr>
          <w:rFonts w:ascii="Cambria" w:eastAsia="MS Mincho" w:hAnsi="Cambria"/>
          <w:sz w:val="24"/>
          <w:szCs w:val="24"/>
          <w:lang w:eastAsia="ja-JP"/>
        </w:rPr>
        <w:t xml:space="preserve"> </w:t>
      </w:r>
      <w:r w:rsidR="00987593" w:rsidRPr="00EA1CF6">
        <w:rPr>
          <w:rFonts w:ascii="Cambria" w:eastAsia="MS Mincho" w:hAnsi="Cambria"/>
          <w:sz w:val="24"/>
          <w:szCs w:val="24"/>
          <w:lang w:eastAsia="ja-JP"/>
        </w:rPr>
        <w:t xml:space="preserve">storage </w:t>
      </w:r>
      <w:r w:rsidRPr="00EA1CF6">
        <w:rPr>
          <w:rFonts w:ascii="Cambria" w:eastAsia="MS Mincho" w:hAnsi="Cambria"/>
          <w:sz w:val="24"/>
          <w:szCs w:val="24"/>
          <w:lang w:eastAsia="ja-JP"/>
        </w:rPr>
        <w:t>system and managing it.</w:t>
      </w:r>
      <w:r w:rsidR="00987593" w:rsidRPr="00EA1CF6">
        <w:rPr>
          <w:rFonts w:ascii="Cambria" w:eastAsia="MS Mincho" w:hAnsi="Cambria"/>
          <w:sz w:val="24"/>
          <w:szCs w:val="24"/>
          <w:lang w:eastAsia="ja-JP"/>
        </w:rPr>
        <w:t xml:space="preserve"> The present features are listed below:</w:t>
      </w:r>
    </w:p>
    <w:p w14:paraId="34EE426A" w14:textId="48CC3E56" w:rsidR="00987593" w:rsidRPr="003738B3" w:rsidRDefault="00987593" w:rsidP="004C707C">
      <w:pPr>
        <w:pStyle w:val="ListParagraph"/>
        <w:numPr>
          <w:ilvl w:val="0"/>
          <w:numId w:val="3"/>
        </w:numPr>
        <w:spacing w:line="360" w:lineRule="auto"/>
        <w:rPr>
          <w:rFonts w:asciiTheme="minorHAnsi" w:hAnsiTheme="minorHAnsi"/>
        </w:rPr>
      </w:pPr>
      <w:r w:rsidRPr="003738B3">
        <w:rPr>
          <w:rFonts w:asciiTheme="minorHAnsi" w:hAnsiTheme="minorHAnsi"/>
        </w:rPr>
        <w:t>NCI User authentication</w:t>
      </w:r>
    </w:p>
    <w:p w14:paraId="545F8E41" w14:textId="33769AA0" w:rsidR="00987593" w:rsidRPr="003738B3" w:rsidRDefault="00987593" w:rsidP="004C707C">
      <w:pPr>
        <w:pStyle w:val="ListParagraph"/>
        <w:numPr>
          <w:ilvl w:val="0"/>
          <w:numId w:val="3"/>
        </w:numPr>
        <w:spacing w:line="360" w:lineRule="auto"/>
        <w:rPr>
          <w:rFonts w:asciiTheme="minorHAnsi" w:hAnsiTheme="minorHAnsi"/>
        </w:rPr>
      </w:pPr>
      <w:r w:rsidRPr="003738B3">
        <w:rPr>
          <w:rFonts w:asciiTheme="minorHAnsi" w:hAnsiTheme="minorHAnsi"/>
        </w:rPr>
        <w:t>Dataset registration</w:t>
      </w:r>
    </w:p>
    <w:p w14:paraId="7A2462AB" w14:textId="60EA37ED" w:rsidR="00987593" w:rsidRPr="003738B3" w:rsidRDefault="00987593" w:rsidP="004C707C">
      <w:pPr>
        <w:pStyle w:val="ListParagraph"/>
        <w:numPr>
          <w:ilvl w:val="0"/>
          <w:numId w:val="3"/>
        </w:numPr>
        <w:spacing w:line="360" w:lineRule="auto"/>
        <w:rPr>
          <w:rFonts w:asciiTheme="minorHAnsi" w:hAnsiTheme="minorHAnsi"/>
        </w:rPr>
      </w:pPr>
      <w:r w:rsidRPr="003738B3">
        <w:rPr>
          <w:rFonts w:asciiTheme="minorHAnsi" w:hAnsiTheme="minorHAnsi"/>
        </w:rPr>
        <w:t>Project registration</w:t>
      </w:r>
    </w:p>
    <w:p w14:paraId="5E804D32" w14:textId="56DC909A" w:rsidR="00987593" w:rsidRPr="003738B3" w:rsidRDefault="00987593" w:rsidP="004C707C">
      <w:pPr>
        <w:pStyle w:val="ListParagraph"/>
        <w:numPr>
          <w:ilvl w:val="0"/>
          <w:numId w:val="3"/>
        </w:numPr>
        <w:spacing w:line="360" w:lineRule="auto"/>
        <w:rPr>
          <w:rFonts w:asciiTheme="minorHAnsi" w:hAnsiTheme="minorHAnsi"/>
        </w:rPr>
      </w:pPr>
      <w:r w:rsidRPr="003738B3">
        <w:rPr>
          <w:rFonts w:asciiTheme="minorHAnsi" w:hAnsiTheme="minorHAnsi"/>
        </w:rPr>
        <w:t>Dataset search</w:t>
      </w:r>
    </w:p>
    <w:p w14:paraId="7B1E5CD7" w14:textId="66A43E62" w:rsidR="00987593" w:rsidRPr="003738B3" w:rsidRDefault="00987593" w:rsidP="004C707C">
      <w:pPr>
        <w:pStyle w:val="ListParagraph"/>
        <w:numPr>
          <w:ilvl w:val="0"/>
          <w:numId w:val="3"/>
        </w:numPr>
        <w:spacing w:line="360" w:lineRule="auto"/>
        <w:rPr>
          <w:rFonts w:asciiTheme="minorHAnsi" w:hAnsiTheme="minorHAnsi"/>
        </w:rPr>
      </w:pPr>
      <w:r w:rsidRPr="003738B3">
        <w:rPr>
          <w:rFonts w:asciiTheme="minorHAnsi" w:hAnsiTheme="minorHAnsi"/>
        </w:rPr>
        <w:t>Project Search</w:t>
      </w:r>
    </w:p>
    <w:p w14:paraId="378ADDE7" w14:textId="4D2B74CC" w:rsidR="00A2791E" w:rsidRPr="003738B3" w:rsidRDefault="00282673" w:rsidP="00A2791E">
      <w:pPr>
        <w:spacing w:line="360" w:lineRule="auto"/>
        <w:ind w:left="360"/>
        <w:jc w:val="both"/>
        <w:rPr>
          <w:rFonts w:asciiTheme="minorHAnsi" w:hAnsiTheme="minorHAnsi"/>
          <w:sz w:val="24"/>
          <w:szCs w:val="24"/>
        </w:rPr>
      </w:pPr>
      <w:r w:rsidRPr="00A72B17">
        <w:rPr>
          <w:rFonts w:ascii="Cambria" w:eastAsia="MS Mincho" w:hAnsi="Cambria"/>
          <w:sz w:val="24"/>
          <w:szCs w:val="24"/>
          <w:lang w:eastAsia="ja-JP"/>
        </w:rPr>
        <w:t xml:space="preserve">HPC </w:t>
      </w:r>
      <w:r w:rsidR="005518A4">
        <w:rPr>
          <w:rFonts w:ascii="Cambria" w:eastAsia="MS Mincho" w:hAnsi="Cambria"/>
          <w:sz w:val="24"/>
          <w:szCs w:val="24"/>
          <w:lang w:eastAsia="ja-JP"/>
        </w:rPr>
        <w:t>DME</w:t>
      </w:r>
      <w:r w:rsidRPr="00A72B17">
        <w:rPr>
          <w:rFonts w:ascii="Cambria" w:eastAsia="MS Mincho" w:hAnsi="Cambria"/>
          <w:sz w:val="24"/>
          <w:szCs w:val="24"/>
          <w:lang w:eastAsia="ja-JP"/>
        </w:rPr>
        <w:t xml:space="preserve"> collects and stores system generated and user-defined metadata. The Me</w:t>
      </w:r>
      <w:r w:rsidR="00D421F1" w:rsidRPr="00A72B17">
        <w:rPr>
          <w:rFonts w:ascii="Cambria" w:eastAsia="MS Mincho" w:hAnsi="Cambria"/>
          <w:sz w:val="24"/>
          <w:szCs w:val="24"/>
          <w:lang w:eastAsia="ja-JP"/>
        </w:rPr>
        <w:t xml:space="preserve">tadata is grouped into primary and secondary metadata. The primary metadata is collected at the time of dataset or project registration with HPC </w:t>
      </w:r>
      <w:r w:rsidR="005518A4">
        <w:rPr>
          <w:rFonts w:ascii="Cambria" w:eastAsia="MS Mincho" w:hAnsi="Cambria"/>
          <w:sz w:val="24"/>
          <w:szCs w:val="24"/>
          <w:lang w:eastAsia="ja-JP"/>
        </w:rPr>
        <w:t>DME</w:t>
      </w:r>
      <w:r w:rsidR="00D421F1" w:rsidRPr="00A72B17">
        <w:rPr>
          <w:rFonts w:ascii="Cambria" w:eastAsia="MS Mincho" w:hAnsi="Cambria"/>
          <w:sz w:val="24"/>
          <w:szCs w:val="24"/>
          <w:lang w:eastAsia="ja-JP"/>
        </w:rPr>
        <w:t xml:space="preserve"> and represents the minimal information required about the data which will help in identifying the dataset precisely. The submission of primary metadata is mandated by HPC </w:t>
      </w:r>
      <w:r w:rsidR="005518A4">
        <w:rPr>
          <w:rFonts w:ascii="Cambria" w:eastAsia="MS Mincho" w:hAnsi="Cambria"/>
          <w:sz w:val="24"/>
          <w:szCs w:val="24"/>
          <w:lang w:eastAsia="ja-JP"/>
        </w:rPr>
        <w:t>DME</w:t>
      </w:r>
      <w:r w:rsidR="00D421F1" w:rsidRPr="00A72B17">
        <w:rPr>
          <w:rFonts w:ascii="Cambria" w:eastAsia="MS Mincho" w:hAnsi="Cambria"/>
          <w:sz w:val="24"/>
          <w:szCs w:val="24"/>
          <w:lang w:eastAsia="ja-JP"/>
        </w:rPr>
        <w:t xml:space="preserve">. </w:t>
      </w:r>
      <w:r w:rsidR="006145AD" w:rsidRPr="00A72B17">
        <w:rPr>
          <w:rFonts w:ascii="Cambria" w:eastAsia="MS Mincho" w:hAnsi="Cambria"/>
          <w:sz w:val="24"/>
          <w:szCs w:val="24"/>
          <w:lang w:eastAsia="ja-JP"/>
        </w:rPr>
        <w:t>However,</w:t>
      </w:r>
      <w:r w:rsidR="00D421F1" w:rsidRPr="00A72B17">
        <w:rPr>
          <w:rFonts w:ascii="Cambria" w:eastAsia="MS Mincho" w:hAnsi="Cambria"/>
          <w:sz w:val="24"/>
          <w:szCs w:val="24"/>
          <w:lang w:eastAsia="ja-JP"/>
        </w:rPr>
        <w:t xml:space="preserve"> user is provided options to inform of unavailability of the </w:t>
      </w:r>
      <w:r w:rsidR="006145AD" w:rsidRPr="00A72B17">
        <w:rPr>
          <w:rFonts w:ascii="Cambria" w:eastAsia="MS Mincho" w:hAnsi="Cambria"/>
          <w:sz w:val="24"/>
          <w:szCs w:val="24"/>
          <w:lang w:eastAsia="ja-JP"/>
        </w:rPr>
        <w:t xml:space="preserve">required information. </w:t>
      </w:r>
      <w:r w:rsidR="00D421F1" w:rsidRPr="00A72B17">
        <w:rPr>
          <w:rFonts w:ascii="Cambria" w:eastAsia="MS Mincho" w:hAnsi="Cambria"/>
          <w:sz w:val="24"/>
          <w:szCs w:val="24"/>
          <w:lang w:eastAsia="ja-JP"/>
        </w:rPr>
        <w:t xml:space="preserve">The secondary metadata is </w:t>
      </w:r>
      <w:r w:rsidR="006145AD" w:rsidRPr="00A72B17">
        <w:rPr>
          <w:rFonts w:ascii="Cambria" w:eastAsia="MS Mincho" w:hAnsi="Cambria"/>
          <w:sz w:val="24"/>
          <w:szCs w:val="24"/>
          <w:lang w:eastAsia="ja-JP"/>
        </w:rPr>
        <w:t xml:space="preserve">domain specific and defined by the user based on their projects and datasets. HPC </w:t>
      </w:r>
      <w:r w:rsidR="005518A4">
        <w:rPr>
          <w:rFonts w:ascii="Cambria" w:eastAsia="MS Mincho" w:hAnsi="Cambria"/>
          <w:sz w:val="24"/>
          <w:szCs w:val="24"/>
          <w:lang w:eastAsia="ja-JP"/>
        </w:rPr>
        <w:t>DME</w:t>
      </w:r>
      <w:r w:rsidR="006145AD" w:rsidRPr="00A72B17">
        <w:rPr>
          <w:rFonts w:ascii="Cambria" w:eastAsia="MS Mincho" w:hAnsi="Cambria"/>
          <w:sz w:val="24"/>
          <w:szCs w:val="24"/>
          <w:lang w:eastAsia="ja-JP"/>
        </w:rPr>
        <w:t xml:space="preserve"> provides capabilities to the users to be able to add new metadata variables to the primary and secondary metadata and also be able to update them when needed.</w:t>
      </w:r>
    </w:p>
    <w:p w14:paraId="6F505AC6" w14:textId="51EAB245" w:rsidR="000B1E25" w:rsidRPr="003738B3" w:rsidRDefault="004502CB" w:rsidP="00653E74">
      <w:pPr>
        <w:pStyle w:val="Heading2"/>
      </w:pPr>
      <w:bookmarkStart w:id="2" w:name="_Toc436387784"/>
      <w:r w:rsidRPr="003738B3">
        <w:lastRenderedPageBreak/>
        <w:t xml:space="preserve">Overview of </w:t>
      </w:r>
      <w:r w:rsidR="00F25319">
        <w:rPr>
          <w:caps w:val="0"/>
        </w:rPr>
        <w:t>i</w:t>
      </w:r>
      <w:r w:rsidR="00F25319">
        <w:t>RODS</w:t>
      </w:r>
      <w:bookmarkEnd w:id="2"/>
    </w:p>
    <w:p w14:paraId="4E55F9D0" w14:textId="3F788C7D" w:rsidR="002F3923" w:rsidRPr="003738B3" w:rsidRDefault="00F25319" w:rsidP="00FA0B39">
      <w:pPr>
        <w:pStyle w:val="Pa2"/>
        <w:spacing w:after="180" w:line="360" w:lineRule="auto"/>
        <w:ind w:left="360"/>
        <w:jc w:val="both"/>
        <w:rPr>
          <w:rFonts w:asciiTheme="minorHAnsi" w:hAnsiTheme="minorHAnsi"/>
        </w:rPr>
      </w:pPr>
      <w:r>
        <w:rPr>
          <w:rFonts w:ascii="Cambria" w:eastAsia="MS Mincho" w:hAnsi="Cambria"/>
          <w:lang w:eastAsia="ja-JP"/>
        </w:rPr>
        <w:t>iRODS</w:t>
      </w:r>
      <w:r w:rsidR="002F3923" w:rsidRPr="00A72B17">
        <w:rPr>
          <w:rFonts w:ascii="Cambria" w:eastAsia="MS Mincho" w:hAnsi="Cambria"/>
          <w:lang w:eastAsia="ja-JP"/>
        </w:rPr>
        <w:t xml:space="preserve"> is open-source, data manage</w:t>
      </w:r>
      <w:r w:rsidR="00282673" w:rsidRPr="00A72B17">
        <w:rPr>
          <w:rFonts w:ascii="Cambria" w:eastAsia="MS Mincho" w:hAnsi="Cambria"/>
          <w:lang w:eastAsia="ja-JP"/>
        </w:rPr>
        <w:t xml:space="preserve">ment software that lets users </w:t>
      </w:r>
      <w:r w:rsidR="002F3923" w:rsidRPr="00A72B17">
        <w:rPr>
          <w:rFonts w:ascii="Cambria" w:eastAsia="MS Mincho" w:hAnsi="Cambria"/>
          <w:lang w:eastAsia="ja-JP"/>
        </w:rPr>
        <w:t>access, manage, and share data across any type or number of storage systems located anywhere, while maintaining redundancy and security, and</w:t>
      </w:r>
      <w:r w:rsidR="00282673" w:rsidRPr="00A72B17">
        <w:rPr>
          <w:rFonts w:ascii="Cambria" w:eastAsia="MS Mincho" w:hAnsi="Cambria"/>
          <w:lang w:eastAsia="ja-JP"/>
        </w:rPr>
        <w:t xml:space="preserve"> </w:t>
      </w:r>
      <w:r w:rsidR="002F3923" w:rsidRPr="00A72B17">
        <w:rPr>
          <w:rFonts w:ascii="Cambria" w:eastAsia="MS Mincho" w:hAnsi="Cambria"/>
          <w:lang w:eastAsia="ja-JP"/>
        </w:rPr>
        <w:t>exercise precise control over their data with extensible rules that ensure the data is archived, described, and replicated in accordance with their needs and schedule.</w:t>
      </w:r>
      <w:r w:rsidR="00E70455" w:rsidRPr="00A72B17">
        <w:rPr>
          <w:rFonts w:ascii="Cambria" w:eastAsia="MS Mincho" w:hAnsi="Cambria"/>
          <w:lang w:eastAsia="ja-JP"/>
        </w:rPr>
        <w:t xml:space="preserve"> </w:t>
      </w:r>
      <w:r>
        <w:rPr>
          <w:rFonts w:ascii="Cambria" w:eastAsia="MS Mincho" w:hAnsi="Cambria"/>
          <w:lang w:eastAsia="ja-JP"/>
        </w:rPr>
        <w:t>iRODS</w:t>
      </w:r>
      <w:r w:rsidR="00282673" w:rsidRPr="00A72B17">
        <w:rPr>
          <w:rFonts w:ascii="Cambria" w:eastAsia="MS Mincho" w:hAnsi="Cambria"/>
          <w:lang w:eastAsia="ja-JP"/>
        </w:rPr>
        <w:t xml:space="preserve"> empowers users by supporting </w:t>
      </w:r>
      <w:r w:rsidR="002F3923" w:rsidRPr="00A72B17">
        <w:rPr>
          <w:rFonts w:ascii="Cambria" w:eastAsia="MS Mincho" w:hAnsi="Cambria"/>
          <w:lang w:eastAsia="ja-JP"/>
        </w:rPr>
        <w:t>virtualization, which provides a one stop shop for all data regardless of the heterogeneity of storage devices, data discovery through the use of descriptive metadata,</w:t>
      </w:r>
      <w:r w:rsidR="00282673" w:rsidRPr="00A72B17">
        <w:rPr>
          <w:rFonts w:ascii="Cambria" w:eastAsia="MS Mincho" w:hAnsi="Cambria"/>
          <w:lang w:eastAsia="ja-JP"/>
        </w:rPr>
        <w:t xml:space="preserve"> </w:t>
      </w:r>
      <w:r w:rsidR="002F3923" w:rsidRPr="00A72B17">
        <w:rPr>
          <w:rFonts w:ascii="Cambria" w:eastAsia="MS Mincho" w:hAnsi="Cambria"/>
          <w:lang w:eastAsia="ja-JP"/>
        </w:rPr>
        <w:t>workflow automation, and</w:t>
      </w:r>
      <w:r w:rsidR="00282673" w:rsidRPr="00A72B17">
        <w:rPr>
          <w:rFonts w:ascii="Cambria" w:eastAsia="MS Mincho" w:hAnsi="Cambria"/>
          <w:lang w:eastAsia="ja-JP"/>
        </w:rPr>
        <w:t xml:space="preserve"> </w:t>
      </w:r>
      <w:r w:rsidR="002F3923" w:rsidRPr="00A72B17">
        <w:rPr>
          <w:rFonts w:ascii="Cambria" w:eastAsia="MS Mincho" w:hAnsi="Cambria"/>
          <w:lang w:eastAsia="ja-JP"/>
        </w:rPr>
        <w:t>data sharing between collaborating or distributed teams.</w:t>
      </w:r>
      <w:r w:rsidR="00FA0B39" w:rsidRPr="00A72B17">
        <w:rPr>
          <w:rFonts w:ascii="Cambria" w:eastAsia="MS Mincho" w:hAnsi="Cambria"/>
          <w:lang w:eastAsia="ja-JP"/>
        </w:rPr>
        <w:t xml:space="preserve"> </w:t>
      </w:r>
      <w:r>
        <w:rPr>
          <w:rFonts w:ascii="Cambria" w:eastAsia="MS Mincho" w:hAnsi="Cambria"/>
          <w:lang w:eastAsia="ja-JP"/>
        </w:rPr>
        <w:t>iRODS</w:t>
      </w:r>
      <w:r w:rsidR="00FA0B39" w:rsidRPr="00A72B17">
        <w:rPr>
          <w:rFonts w:ascii="Cambria" w:eastAsia="MS Mincho" w:hAnsi="Cambria"/>
          <w:lang w:eastAsia="ja-JP"/>
        </w:rPr>
        <w:t xml:space="preserve"> is a layer that sits above the file systems that contain data, and below domain-specific applications. Because </w:t>
      </w:r>
      <w:r>
        <w:rPr>
          <w:rFonts w:ascii="Cambria" w:eastAsia="MS Mincho" w:hAnsi="Cambria"/>
          <w:lang w:eastAsia="ja-JP"/>
        </w:rPr>
        <w:t>iRODS</w:t>
      </w:r>
      <w:r w:rsidR="00FA0B39" w:rsidRPr="00A72B17">
        <w:rPr>
          <w:rFonts w:ascii="Cambria" w:eastAsia="MS Mincho" w:hAnsi="Cambria"/>
          <w:lang w:eastAsia="ja-JP"/>
        </w:rPr>
        <w:t xml:space="preserve"> has a plugin framework and is technology-agnostic, it provides insulation from vendor lock-in. System administrators can slide </w:t>
      </w:r>
      <w:r>
        <w:rPr>
          <w:rFonts w:ascii="Cambria" w:eastAsia="MS Mincho" w:hAnsi="Cambria"/>
          <w:lang w:eastAsia="ja-JP"/>
        </w:rPr>
        <w:t>iRODS</w:t>
      </w:r>
      <w:r w:rsidR="00FA0B39" w:rsidRPr="00A72B17">
        <w:rPr>
          <w:rFonts w:ascii="Cambria" w:eastAsia="MS Mincho" w:hAnsi="Cambria"/>
          <w:lang w:eastAsia="ja-JP"/>
        </w:rPr>
        <w:t xml:space="preserve"> on top of an existing heterogeneous data infrastructure and construct a flexible data grid. As middleware, </w:t>
      </w:r>
      <w:r>
        <w:rPr>
          <w:rFonts w:ascii="Cambria" w:eastAsia="MS Mincho" w:hAnsi="Cambria"/>
          <w:lang w:eastAsia="ja-JP"/>
        </w:rPr>
        <w:t>iRODS</w:t>
      </w:r>
      <w:r w:rsidR="00FA0B39" w:rsidRPr="00A72B17">
        <w:rPr>
          <w:rFonts w:ascii="Cambria" w:eastAsia="MS Mincho" w:hAnsi="Cambria"/>
          <w:lang w:eastAsia="ja-JP"/>
        </w:rPr>
        <w:t xml:space="preserve"> allows administrators to track and control access to the data under their care</w:t>
      </w:r>
      <w:r w:rsidR="00A72B17">
        <w:rPr>
          <w:rFonts w:ascii="Cambria" w:eastAsia="MS Mincho" w:hAnsi="Cambria"/>
          <w:lang w:eastAsia="ja-JP"/>
        </w:rPr>
        <w:t>.</w:t>
      </w:r>
    </w:p>
    <w:p w14:paraId="2DA96036" w14:textId="77777777" w:rsidR="00E70455" w:rsidRPr="003738B3" w:rsidRDefault="00E70455" w:rsidP="00E70455">
      <w:pPr>
        <w:pStyle w:val="Default"/>
        <w:rPr>
          <w:rFonts w:asciiTheme="minorHAnsi" w:hAnsiTheme="minorHAnsi"/>
        </w:rPr>
      </w:pPr>
    </w:p>
    <w:p w14:paraId="1A21D5A7" w14:textId="1B6F93EC" w:rsidR="00E70455" w:rsidRPr="003738B3" w:rsidRDefault="001807B4" w:rsidP="000E1CF5">
      <w:pPr>
        <w:pStyle w:val="ListParagraph"/>
        <w:spacing w:line="360" w:lineRule="auto"/>
        <w:ind w:left="360"/>
        <w:jc w:val="both"/>
        <w:rPr>
          <w:rFonts w:asciiTheme="minorHAnsi" w:hAnsiTheme="minorHAnsi"/>
        </w:rPr>
      </w:pPr>
      <w:r w:rsidRPr="00653E74">
        <w:t xml:space="preserve">In </w:t>
      </w:r>
      <w:r w:rsidR="00F25319">
        <w:t>iRODS</w:t>
      </w:r>
      <w:r w:rsidRPr="00653E74">
        <w:t>, the term Data Object refers to the logical representat</w:t>
      </w:r>
      <w:r w:rsidR="003F261E" w:rsidRPr="00653E74">
        <w:t xml:space="preserve">ion of data that maps to one or </w:t>
      </w:r>
      <w:r w:rsidRPr="00653E74">
        <w:t>more physical instances of the data at rest in storage resources</w:t>
      </w:r>
      <w:r w:rsidR="003F261E" w:rsidRPr="00653E74">
        <w:t xml:space="preserve">. Data </w:t>
      </w:r>
      <w:r w:rsidRPr="00653E74">
        <w:t>objects are organized into hierarchical Collections—the logi</w:t>
      </w:r>
      <w:r w:rsidR="003F261E" w:rsidRPr="00653E74">
        <w:t xml:space="preserve">cal representations of physical </w:t>
      </w:r>
      <w:r w:rsidRPr="00653E74">
        <w:t xml:space="preserve">containers, similar to directories or folders that are found in a file system. </w:t>
      </w:r>
      <w:r w:rsidR="00E70455" w:rsidRPr="00653E74">
        <w:t xml:space="preserve">A Collection can have sub-collections, and hence provides a hierarchical structure. This extensible property of </w:t>
      </w:r>
      <w:r w:rsidR="00F25319">
        <w:t>iRODS</w:t>
      </w:r>
      <w:r w:rsidR="00E70455" w:rsidRPr="00653E74">
        <w:t xml:space="preserve"> enables overlay of various different </w:t>
      </w:r>
      <w:r w:rsidR="000A1775" w:rsidRPr="00653E74">
        <w:t>hierarchical</w:t>
      </w:r>
      <w:r w:rsidR="00E70455" w:rsidRPr="00653E74">
        <w:t xml:space="preserve"> structures or folder structures to be represented easily.</w:t>
      </w:r>
      <w:r w:rsidR="00260398" w:rsidRPr="00653E74">
        <w:t xml:space="preserve"> The image below represents how different hierarchical folder structures can be represented using </w:t>
      </w:r>
      <w:r w:rsidR="00F25319">
        <w:t>iRODS</w:t>
      </w:r>
      <w:r w:rsidR="00260398" w:rsidRPr="00653E74">
        <w:t xml:space="preserve"> data objects</w:t>
      </w:r>
      <w:r w:rsidR="001E12B2" w:rsidRPr="00653E74">
        <w:t>.</w:t>
      </w:r>
    </w:p>
    <w:p w14:paraId="1C4B55AA" w14:textId="77777777" w:rsidR="000A1775" w:rsidRPr="003738B3" w:rsidRDefault="000A1775" w:rsidP="00E70455">
      <w:pPr>
        <w:autoSpaceDE w:val="0"/>
        <w:autoSpaceDN w:val="0"/>
        <w:adjustRightInd w:val="0"/>
        <w:spacing w:after="0" w:line="360" w:lineRule="auto"/>
        <w:ind w:left="360"/>
        <w:rPr>
          <w:rFonts w:asciiTheme="minorHAnsi" w:hAnsiTheme="minorHAnsi"/>
          <w:sz w:val="24"/>
          <w:szCs w:val="24"/>
        </w:rPr>
      </w:pPr>
    </w:p>
    <w:p w14:paraId="15CB823E" w14:textId="1F0E16A6" w:rsidR="00E70455" w:rsidRPr="003738B3" w:rsidRDefault="00E70455" w:rsidP="00E70455">
      <w:pPr>
        <w:autoSpaceDE w:val="0"/>
        <w:autoSpaceDN w:val="0"/>
        <w:adjustRightInd w:val="0"/>
        <w:spacing w:after="0" w:line="360" w:lineRule="auto"/>
        <w:ind w:left="360"/>
        <w:rPr>
          <w:rFonts w:asciiTheme="minorHAnsi" w:hAnsiTheme="minorHAnsi"/>
          <w:sz w:val="24"/>
          <w:szCs w:val="24"/>
        </w:rPr>
      </w:pPr>
      <w:r w:rsidRPr="003738B3">
        <w:rPr>
          <w:rFonts w:asciiTheme="minorHAnsi" w:hAnsiTheme="minorHAnsi"/>
          <w:b/>
          <w:noProof/>
          <w:sz w:val="24"/>
          <w:szCs w:val="24"/>
        </w:rPr>
        <w:lastRenderedPageBreak/>
        <w:drawing>
          <wp:inline distT="0" distB="0" distL="0" distR="0" wp14:anchorId="3B504556" wp14:editId="1180D2A8">
            <wp:extent cx="4572638" cy="3429479"/>
            <wp:effectExtent l="19050" t="19050" r="1841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72638" cy="3429479"/>
                    </a:xfrm>
                    <a:prstGeom prst="rect">
                      <a:avLst/>
                    </a:prstGeom>
                    <a:ln>
                      <a:solidFill>
                        <a:schemeClr val="accent1"/>
                      </a:solidFill>
                    </a:ln>
                  </pic:spPr>
                </pic:pic>
              </a:graphicData>
            </a:graphic>
          </wp:inline>
        </w:drawing>
      </w:r>
    </w:p>
    <w:p w14:paraId="55DCB7C1" w14:textId="77777777" w:rsidR="00E70455" w:rsidRPr="003738B3" w:rsidRDefault="00E70455" w:rsidP="00E70455">
      <w:pPr>
        <w:pStyle w:val="Default"/>
        <w:rPr>
          <w:rFonts w:asciiTheme="minorHAnsi" w:hAnsiTheme="minorHAnsi"/>
        </w:rPr>
      </w:pPr>
    </w:p>
    <w:p w14:paraId="2757FEB4" w14:textId="77777777" w:rsidR="0020009B" w:rsidRPr="003738B3" w:rsidRDefault="0020009B" w:rsidP="0020009B">
      <w:pPr>
        <w:pStyle w:val="Default"/>
        <w:rPr>
          <w:rFonts w:asciiTheme="minorHAnsi" w:hAnsiTheme="minorHAnsi"/>
        </w:rPr>
      </w:pPr>
    </w:p>
    <w:p w14:paraId="27A37724" w14:textId="3A29DA5A" w:rsidR="003F1173" w:rsidRPr="00B957CB" w:rsidRDefault="003F1173" w:rsidP="00D20E85">
      <w:pPr>
        <w:spacing w:line="360" w:lineRule="auto"/>
        <w:ind w:left="360"/>
        <w:jc w:val="both"/>
        <w:rPr>
          <w:rFonts w:ascii="Cambria" w:eastAsia="MS Mincho" w:hAnsi="Cambria"/>
          <w:sz w:val="24"/>
          <w:szCs w:val="24"/>
          <w:lang w:eastAsia="ja-JP"/>
        </w:rPr>
      </w:pPr>
      <w:r>
        <w:rPr>
          <w:rFonts w:ascii="Cambria" w:eastAsia="MS Mincho" w:hAnsi="Cambria"/>
          <w:sz w:val="24"/>
          <w:szCs w:val="24"/>
          <w:lang w:eastAsia="ja-JP"/>
        </w:rPr>
        <w:t>New policies</w:t>
      </w:r>
      <w:r w:rsidRPr="00B957CB">
        <w:rPr>
          <w:rFonts w:ascii="Cambria" w:eastAsia="MS Mincho" w:hAnsi="Cambria"/>
          <w:sz w:val="24"/>
          <w:szCs w:val="24"/>
          <w:lang w:eastAsia="ja-JP"/>
        </w:rPr>
        <w:t xml:space="preserve"> could be incorporated into </w:t>
      </w:r>
      <w:r>
        <w:rPr>
          <w:rFonts w:ascii="Cambria" w:eastAsia="MS Mincho" w:hAnsi="Cambria"/>
          <w:sz w:val="24"/>
          <w:szCs w:val="24"/>
          <w:lang w:eastAsia="ja-JP"/>
        </w:rPr>
        <w:t>iRODS</w:t>
      </w:r>
      <w:r w:rsidRPr="00B957CB">
        <w:rPr>
          <w:rFonts w:ascii="Cambria" w:eastAsia="MS Mincho" w:hAnsi="Cambria"/>
          <w:sz w:val="24"/>
          <w:szCs w:val="24"/>
          <w:lang w:eastAsia="ja-JP"/>
        </w:rPr>
        <w:t xml:space="preserve"> by making rules and implementing them via microservices. iRODS provides microservices which are small, well-defined procedures that perform a server-side task and are either compiled into the iRODS server code or packaged independently as a shared object. Rules invoke Microservices to implement data management policies.</w:t>
      </w:r>
    </w:p>
    <w:p w14:paraId="47001026" w14:textId="77777777" w:rsidR="00BE0408" w:rsidRDefault="00BE0408" w:rsidP="0020009B">
      <w:pPr>
        <w:pStyle w:val="Default"/>
        <w:rPr>
          <w:rFonts w:asciiTheme="minorHAnsi" w:hAnsiTheme="minorHAnsi"/>
        </w:rPr>
      </w:pPr>
    </w:p>
    <w:p w14:paraId="1E68CBA5" w14:textId="77777777" w:rsidR="000E1CF5" w:rsidRPr="003738B3" w:rsidRDefault="000E1CF5" w:rsidP="0020009B">
      <w:pPr>
        <w:pStyle w:val="Default"/>
        <w:rPr>
          <w:rFonts w:asciiTheme="minorHAnsi" w:hAnsiTheme="minorHAnsi"/>
        </w:rPr>
      </w:pPr>
    </w:p>
    <w:p w14:paraId="409C6BA0" w14:textId="35801DCC" w:rsidR="004502CB" w:rsidRDefault="004502CB" w:rsidP="00653E74">
      <w:pPr>
        <w:pStyle w:val="Heading2"/>
      </w:pPr>
      <w:bookmarkStart w:id="3" w:name="_Toc436387785"/>
      <w:r w:rsidRPr="003738B3">
        <w:lastRenderedPageBreak/>
        <w:t xml:space="preserve">Overview of </w:t>
      </w:r>
      <w:r w:rsidR="00F25319">
        <w:t>iRODS</w:t>
      </w:r>
      <w:r w:rsidRPr="003738B3">
        <w:t xml:space="preserve"> Schema</w:t>
      </w:r>
      <w:bookmarkEnd w:id="3"/>
    </w:p>
    <w:p w14:paraId="6DA3B615" w14:textId="77777777" w:rsidR="000E1CF5" w:rsidRPr="003738B3" w:rsidRDefault="000E1CF5" w:rsidP="000E1CF5">
      <w:pPr>
        <w:pStyle w:val="ListParagraph"/>
      </w:pPr>
    </w:p>
    <w:p w14:paraId="0328A900" w14:textId="160ED0A2" w:rsidR="00BE0408" w:rsidRPr="000E1CF5" w:rsidRDefault="00BE0408" w:rsidP="000E1CF5">
      <w:pPr>
        <w:pStyle w:val="ListParagraph"/>
        <w:spacing w:line="360" w:lineRule="auto"/>
        <w:ind w:left="360"/>
        <w:jc w:val="both"/>
      </w:pPr>
      <w:r w:rsidRPr="000E1CF5">
        <w:t xml:space="preserve">Each </w:t>
      </w:r>
      <w:r w:rsidR="00F25319">
        <w:t>iRODS</w:t>
      </w:r>
      <w:r w:rsidRPr="000E1CF5">
        <w:t xml:space="preserve"> deployment—or Zone—is composed of an </w:t>
      </w:r>
      <w:r w:rsidR="00F25319">
        <w:t>iRODS</w:t>
      </w:r>
      <w:r w:rsidRPr="000E1CF5">
        <w:t xml:space="preserve"> Metadata Catalog (iCAT), an</w:t>
      </w:r>
      <w:r w:rsidR="000E1CF5">
        <w:t xml:space="preserve"> </w:t>
      </w:r>
      <w:r w:rsidRPr="000E1CF5">
        <w:t>iCAT-Enabled Server (IES), and optional Resource Servers. The iCAT is a relational database</w:t>
      </w:r>
      <w:r w:rsidR="000E1CF5">
        <w:t xml:space="preserve"> </w:t>
      </w:r>
      <w:r w:rsidRPr="000E1CF5">
        <w:t xml:space="preserve">that holds all the information about your data, users, and zone that the </w:t>
      </w:r>
      <w:r w:rsidR="00F25319">
        <w:t>iRODS</w:t>
      </w:r>
      <w:r w:rsidRPr="000E1CF5">
        <w:t xml:space="preserve"> servers—IES</w:t>
      </w:r>
      <w:r w:rsidR="000E1CF5">
        <w:t xml:space="preserve"> </w:t>
      </w:r>
      <w:r w:rsidRPr="000E1CF5">
        <w:t xml:space="preserve">and any resource servers—need </w:t>
      </w:r>
      <w:r w:rsidRPr="00653E74">
        <w:t>t</w:t>
      </w:r>
      <w:r w:rsidRPr="000E1CF5">
        <w:t>o facilitate the management and sharing of your data. The</w:t>
      </w:r>
      <w:r w:rsidR="000E1CF5">
        <w:t xml:space="preserve"> </w:t>
      </w:r>
      <w:r w:rsidRPr="000E1CF5">
        <w:t>iCAT contains the information about</w:t>
      </w:r>
    </w:p>
    <w:p w14:paraId="49E817A7" w14:textId="77777777" w:rsidR="00BE0408" w:rsidRPr="003738B3" w:rsidRDefault="00BE0408" w:rsidP="00BE0408">
      <w:pPr>
        <w:ind w:left="1440"/>
        <w:jc w:val="both"/>
        <w:rPr>
          <w:rFonts w:asciiTheme="minorHAnsi" w:hAnsiTheme="minorHAnsi"/>
          <w:sz w:val="24"/>
          <w:szCs w:val="24"/>
        </w:rPr>
      </w:pPr>
      <w:r w:rsidRPr="003738B3">
        <w:rPr>
          <w:rFonts w:asciiTheme="minorHAnsi" w:hAnsiTheme="minorHAnsi"/>
          <w:sz w:val="24"/>
          <w:szCs w:val="24"/>
        </w:rPr>
        <w:t>• the zone for the purposes of sharing across zones,</w:t>
      </w:r>
    </w:p>
    <w:p w14:paraId="67E0336A" w14:textId="77777777" w:rsidR="00BE0408" w:rsidRPr="003738B3" w:rsidRDefault="00BE0408" w:rsidP="00BE0408">
      <w:pPr>
        <w:ind w:left="1440"/>
        <w:jc w:val="both"/>
        <w:rPr>
          <w:rFonts w:asciiTheme="minorHAnsi" w:hAnsiTheme="minorHAnsi"/>
          <w:sz w:val="24"/>
          <w:szCs w:val="24"/>
        </w:rPr>
      </w:pPr>
      <w:r w:rsidRPr="003738B3">
        <w:rPr>
          <w:rFonts w:asciiTheme="minorHAnsi" w:hAnsiTheme="minorHAnsi"/>
          <w:sz w:val="24"/>
          <w:szCs w:val="24"/>
        </w:rPr>
        <w:t>• data and their metadata,</w:t>
      </w:r>
    </w:p>
    <w:p w14:paraId="1F2160DF" w14:textId="77777777" w:rsidR="00BE0408" w:rsidRPr="003738B3" w:rsidRDefault="00BE0408" w:rsidP="00BE0408">
      <w:pPr>
        <w:ind w:left="1440"/>
        <w:jc w:val="both"/>
        <w:rPr>
          <w:rFonts w:asciiTheme="minorHAnsi" w:hAnsiTheme="minorHAnsi"/>
          <w:sz w:val="24"/>
          <w:szCs w:val="24"/>
        </w:rPr>
      </w:pPr>
      <w:r w:rsidRPr="003738B3">
        <w:rPr>
          <w:rFonts w:asciiTheme="minorHAnsi" w:hAnsiTheme="minorHAnsi"/>
          <w:sz w:val="24"/>
          <w:szCs w:val="24"/>
        </w:rPr>
        <w:t>• the virtual file system,</w:t>
      </w:r>
    </w:p>
    <w:p w14:paraId="5E8E0C0C" w14:textId="77777777" w:rsidR="00BE0408" w:rsidRPr="003738B3" w:rsidRDefault="00BE0408" w:rsidP="00BE0408">
      <w:pPr>
        <w:ind w:left="1440"/>
        <w:jc w:val="both"/>
        <w:rPr>
          <w:rFonts w:asciiTheme="minorHAnsi" w:hAnsiTheme="minorHAnsi"/>
          <w:sz w:val="24"/>
          <w:szCs w:val="24"/>
        </w:rPr>
      </w:pPr>
      <w:r w:rsidRPr="003738B3">
        <w:rPr>
          <w:rFonts w:asciiTheme="minorHAnsi" w:hAnsiTheme="minorHAnsi"/>
          <w:sz w:val="24"/>
          <w:szCs w:val="24"/>
        </w:rPr>
        <w:t>• resource configuration, and</w:t>
      </w:r>
    </w:p>
    <w:p w14:paraId="303F843B" w14:textId="77777777" w:rsidR="00BE0408" w:rsidRPr="003738B3" w:rsidRDefault="00BE0408" w:rsidP="00BE0408">
      <w:pPr>
        <w:ind w:left="1440"/>
        <w:jc w:val="both"/>
        <w:rPr>
          <w:rFonts w:asciiTheme="minorHAnsi" w:hAnsiTheme="minorHAnsi"/>
          <w:sz w:val="24"/>
          <w:szCs w:val="24"/>
        </w:rPr>
      </w:pPr>
      <w:r w:rsidRPr="003738B3">
        <w:rPr>
          <w:rFonts w:asciiTheme="minorHAnsi" w:hAnsiTheme="minorHAnsi"/>
          <w:sz w:val="24"/>
          <w:szCs w:val="24"/>
        </w:rPr>
        <w:t>• user information.</w:t>
      </w:r>
    </w:p>
    <w:p w14:paraId="71C8FF89" w14:textId="77777777" w:rsidR="00BE0408" w:rsidRPr="003738B3" w:rsidRDefault="00BE0408" w:rsidP="00BE0408">
      <w:pPr>
        <w:ind w:left="1440"/>
        <w:jc w:val="both"/>
        <w:rPr>
          <w:rFonts w:asciiTheme="minorHAnsi" w:hAnsiTheme="minorHAnsi"/>
          <w:sz w:val="24"/>
          <w:szCs w:val="24"/>
        </w:rPr>
      </w:pPr>
    </w:p>
    <w:p w14:paraId="75D3121C" w14:textId="4A376BA1" w:rsidR="0020009B" w:rsidRPr="003738B3" w:rsidRDefault="0020009B" w:rsidP="000E1CF5">
      <w:pPr>
        <w:pStyle w:val="ListParagraph"/>
        <w:spacing w:line="360" w:lineRule="auto"/>
        <w:ind w:left="360"/>
        <w:jc w:val="both"/>
        <w:rPr>
          <w:rFonts w:asciiTheme="minorHAnsi" w:hAnsiTheme="minorHAnsi"/>
        </w:rPr>
      </w:pPr>
      <w:r w:rsidRPr="000E1CF5">
        <w:t xml:space="preserve">The </w:t>
      </w:r>
      <w:r w:rsidR="00F25319">
        <w:t>iRODS</w:t>
      </w:r>
      <w:r w:rsidRPr="000E1CF5">
        <w:t xml:space="preserve"> data elements are grouped into several tables. The most important tables which map to HPC requirements are the tables representing Collections, Data Objects and the Metadata. These tables are the coll_main, data_main and meta_main. </w:t>
      </w:r>
      <w:r w:rsidR="00FD3C33" w:rsidRPr="000E1CF5">
        <w:t>These tables are shown in the image below. The image also shows the fields which can have a ‘Null’ value and which ones can’t. The collections and the data tables are connected to the metadata table by the map_id column.</w:t>
      </w:r>
      <w:r w:rsidR="00AF4092" w:rsidRPr="000E1CF5">
        <w:t xml:space="preserve"> Metadata may be attached to files, users, groups, collections (</w:t>
      </w:r>
      <w:r w:rsidR="00F25319">
        <w:t>iRODS</w:t>
      </w:r>
      <w:r w:rsidR="00AF4092" w:rsidRPr="000E1CF5">
        <w:t xml:space="preserve"> equivalent of sub-directories), and resources.</w:t>
      </w:r>
    </w:p>
    <w:p w14:paraId="2CF6EFA1" w14:textId="77777777" w:rsidR="00484C34" w:rsidRPr="003738B3" w:rsidRDefault="00484C34" w:rsidP="00BE0408">
      <w:pPr>
        <w:spacing w:line="360" w:lineRule="auto"/>
        <w:ind w:left="360"/>
        <w:jc w:val="both"/>
        <w:rPr>
          <w:rFonts w:asciiTheme="minorHAnsi" w:hAnsiTheme="minorHAnsi"/>
          <w:sz w:val="24"/>
          <w:szCs w:val="24"/>
        </w:rPr>
      </w:pPr>
    </w:p>
    <w:p w14:paraId="71BD6BFC" w14:textId="77777777" w:rsidR="00E61C2A" w:rsidRPr="003738B3" w:rsidRDefault="002A7552" w:rsidP="00E61C2A">
      <w:pPr>
        <w:keepNext/>
        <w:spacing w:line="360" w:lineRule="auto"/>
        <w:jc w:val="center"/>
        <w:rPr>
          <w:rFonts w:asciiTheme="minorHAnsi" w:hAnsiTheme="minorHAnsi"/>
          <w:sz w:val="24"/>
          <w:szCs w:val="24"/>
        </w:rPr>
      </w:pPr>
      <w:r w:rsidRPr="003738B3">
        <w:rPr>
          <w:rFonts w:asciiTheme="minorHAnsi" w:hAnsiTheme="minorHAnsi"/>
          <w:b/>
          <w:noProof/>
          <w:sz w:val="24"/>
          <w:szCs w:val="24"/>
        </w:rPr>
        <w:lastRenderedPageBreak/>
        <w:drawing>
          <wp:inline distT="0" distB="0" distL="0" distR="0" wp14:anchorId="3F3E27BC" wp14:editId="714C3D27">
            <wp:extent cx="4594747" cy="3446060"/>
            <wp:effectExtent l="19050" t="19050" r="1587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05628" cy="3454221"/>
                    </a:xfrm>
                    <a:prstGeom prst="rect">
                      <a:avLst/>
                    </a:prstGeom>
                    <a:ln>
                      <a:solidFill>
                        <a:schemeClr val="accent1"/>
                      </a:solidFill>
                    </a:ln>
                  </pic:spPr>
                </pic:pic>
              </a:graphicData>
            </a:graphic>
          </wp:inline>
        </w:drawing>
      </w:r>
    </w:p>
    <w:p w14:paraId="1728B28B" w14:textId="77777777" w:rsidR="00484C34" w:rsidRPr="003738B3" w:rsidRDefault="00484C34" w:rsidP="00E70455">
      <w:pPr>
        <w:autoSpaceDE w:val="0"/>
        <w:autoSpaceDN w:val="0"/>
        <w:adjustRightInd w:val="0"/>
        <w:spacing w:after="0" w:line="360" w:lineRule="auto"/>
        <w:jc w:val="both"/>
        <w:rPr>
          <w:rFonts w:asciiTheme="minorHAnsi" w:hAnsiTheme="minorHAnsi"/>
          <w:sz w:val="24"/>
          <w:szCs w:val="24"/>
        </w:rPr>
      </w:pPr>
    </w:p>
    <w:p w14:paraId="7EE5A075" w14:textId="77777777" w:rsidR="00E70455" w:rsidRPr="003738B3" w:rsidRDefault="00E70455" w:rsidP="00E70455">
      <w:pPr>
        <w:spacing w:line="360" w:lineRule="auto"/>
        <w:rPr>
          <w:rFonts w:asciiTheme="minorHAnsi" w:hAnsiTheme="minorHAnsi"/>
          <w:b/>
          <w:sz w:val="24"/>
          <w:szCs w:val="24"/>
          <w:u w:val="single"/>
        </w:rPr>
      </w:pPr>
    </w:p>
    <w:p w14:paraId="2D60A0A0" w14:textId="255E7AA6" w:rsidR="008369C0" w:rsidRPr="000E1CF5" w:rsidRDefault="00A03DA8" w:rsidP="000E1CF5">
      <w:pPr>
        <w:pStyle w:val="Heading2"/>
        <w:rPr>
          <w:rFonts w:asciiTheme="minorHAnsi" w:hAnsiTheme="minorHAnsi"/>
          <w:u w:val="single"/>
        </w:rPr>
      </w:pPr>
      <w:bookmarkStart w:id="4" w:name="_Toc436387786"/>
      <w:r>
        <w:rPr>
          <w:caps w:val="0"/>
          <w:lang w:eastAsia="ja-JP"/>
        </w:rPr>
        <w:t>i</w:t>
      </w:r>
      <w:r w:rsidR="00F25319">
        <w:rPr>
          <w:lang w:eastAsia="ja-JP"/>
        </w:rPr>
        <w:t>RODS</w:t>
      </w:r>
      <w:r w:rsidR="00C247C7" w:rsidRPr="000E1CF5">
        <w:rPr>
          <w:lang w:eastAsia="ja-JP"/>
        </w:rPr>
        <w:t xml:space="preserve"> and HPC </w:t>
      </w:r>
      <w:r w:rsidR="005518A4">
        <w:rPr>
          <w:lang w:eastAsia="ja-JP"/>
        </w:rPr>
        <w:t>DME</w:t>
      </w:r>
      <w:r w:rsidR="00C247C7" w:rsidRPr="000E1CF5">
        <w:rPr>
          <w:lang w:eastAsia="ja-JP"/>
        </w:rPr>
        <w:t xml:space="preserve"> Overlay</w:t>
      </w:r>
      <w:bookmarkEnd w:id="4"/>
    </w:p>
    <w:p w14:paraId="35594CF0" w14:textId="77777777" w:rsidR="000E1CF5" w:rsidRPr="003738B3" w:rsidRDefault="000E1CF5" w:rsidP="000E1CF5"/>
    <w:tbl>
      <w:tblPr>
        <w:tblStyle w:val="TableGrid"/>
        <w:tblW w:w="0" w:type="auto"/>
        <w:tblLook w:val="04A0" w:firstRow="1" w:lastRow="0" w:firstColumn="1" w:lastColumn="0" w:noHBand="0" w:noVBand="1"/>
      </w:tblPr>
      <w:tblGrid>
        <w:gridCol w:w="4788"/>
        <w:gridCol w:w="4788"/>
      </w:tblGrid>
      <w:tr w:rsidR="00C247C7" w:rsidRPr="003738B3" w14:paraId="243B7CFF" w14:textId="77777777" w:rsidTr="00C247C7">
        <w:tc>
          <w:tcPr>
            <w:tcW w:w="4788" w:type="dxa"/>
          </w:tcPr>
          <w:p w14:paraId="722BD3AC" w14:textId="6E21066A" w:rsidR="00C247C7" w:rsidRPr="003738B3" w:rsidRDefault="00C247C7" w:rsidP="00C247C7">
            <w:pPr>
              <w:spacing w:line="360" w:lineRule="auto"/>
              <w:jc w:val="center"/>
              <w:rPr>
                <w:rFonts w:asciiTheme="minorHAnsi" w:hAnsiTheme="minorHAnsi"/>
                <w:b/>
                <w:sz w:val="24"/>
                <w:szCs w:val="24"/>
                <w:u w:val="single"/>
              </w:rPr>
            </w:pPr>
            <w:r w:rsidRPr="003738B3">
              <w:rPr>
                <w:rFonts w:asciiTheme="minorHAnsi" w:hAnsiTheme="minorHAnsi"/>
                <w:b/>
                <w:sz w:val="24"/>
                <w:szCs w:val="24"/>
                <w:u w:val="single"/>
              </w:rPr>
              <w:t xml:space="preserve">HPC </w:t>
            </w:r>
            <w:r w:rsidR="005518A4">
              <w:rPr>
                <w:rFonts w:asciiTheme="minorHAnsi" w:hAnsiTheme="minorHAnsi"/>
                <w:b/>
                <w:sz w:val="24"/>
                <w:szCs w:val="24"/>
                <w:u w:val="single"/>
              </w:rPr>
              <w:t>DME</w:t>
            </w:r>
            <w:r w:rsidR="00095AF0" w:rsidRPr="003738B3">
              <w:rPr>
                <w:rFonts w:asciiTheme="minorHAnsi" w:hAnsiTheme="minorHAnsi"/>
                <w:b/>
                <w:sz w:val="24"/>
                <w:szCs w:val="24"/>
                <w:u w:val="single"/>
              </w:rPr>
              <w:t xml:space="preserve"> Features</w:t>
            </w:r>
            <w:bookmarkStart w:id="5" w:name="_GoBack"/>
            <w:bookmarkEnd w:id="5"/>
          </w:p>
        </w:tc>
        <w:tc>
          <w:tcPr>
            <w:tcW w:w="4788" w:type="dxa"/>
          </w:tcPr>
          <w:p w14:paraId="16646320" w14:textId="569C039B" w:rsidR="00C247C7" w:rsidRPr="003738B3" w:rsidRDefault="00F25319" w:rsidP="00C247C7">
            <w:pPr>
              <w:spacing w:line="360" w:lineRule="auto"/>
              <w:jc w:val="center"/>
              <w:rPr>
                <w:rFonts w:asciiTheme="minorHAnsi" w:hAnsiTheme="minorHAnsi"/>
                <w:b/>
                <w:sz w:val="24"/>
                <w:szCs w:val="24"/>
                <w:u w:val="single"/>
              </w:rPr>
            </w:pPr>
            <w:r>
              <w:rPr>
                <w:rFonts w:asciiTheme="minorHAnsi" w:hAnsiTheme="minorHAnsi"/>
                <w:b/>
                <w:sz w:val="24"/>
                <w:szCs w:val="24"/>
                <w:u w:val="single"/>
              </w:rPr>
              <w:t>iRODS</w:t>
            </w:r>
            <w:r w:rsidR="00095AF0" w:rsidRPr="003738B3">
              <w:rPr>
                <w:rFonts w:asciiTheme="minorHAnsi" w:hAnsiTheme="minorHAnsi"/>
                <w:b/>
                <w:sz w:val="24"/>
                <w:szCs w:val="24"/>
                <w:u w:val="single"/>
              </w:rPr>
              <w:t xml:space="preserve"> Features</w:t>
            </w:r>
          </w:p>
        </w:tc>
      </w:tr>
      <w:tr w:rsidR="00C247C7" w:rsidRPr="003738B3" w14:paraId="3E75ACC3" w14:textId="77777777" w:rsidTr="00C247C7">
        <w:tc>
          <w:tcPr>
            <w:tcW w:w="4788" w:type="dxa"/>
          </w:tcPr>
          <w:p w14:paraId="19370939" w14:textId="04000241" w:rsidR="00C247C7" w:rsidRPr="000E1CF5" w:rsidRDefault="00770C03" w:rsidP="00C247C7">
            <w:pPr>
              <w:spacing w:line="360" w:lineRule="auto"/>
              <w:rPr>
                <w:rFonts w:ascii="Cambria" w:eastAsia="MS Mincho" w:hAnsi="Cambria"/>
                <w:sz w:val="24"/>
                <w:szCs w:val="24"/>
                <w:lang w:eastAsia="ja-JP"/>
              </w:rPr>
            </w:pPr>
            <w:r w:rsidRPr="000E1CF5">
              <w:rPr>
                <w:rFonts w:ascii="Cambria" w:eastAsia="MS Mincho" w:hAnsi="Cambria"/>
                <w:sz w:val="24"/>
                <w:szCs w:val="24"/>
                <w:lang w:eastAsia="ja-JP"/>
              </w:rPr>
              <w:t xml:space="preserve">HPC </w:t>
            </w:r>
            <w:r w:rsidR="005518A4">
              <w:rPr>
                <w:rFonts w:ascii="Cambria" w:eastAsia="MS Mincho" w:hAnsi="Cambria"/>
                <w:sz w:val="24"/>
                <w:szCs w:val="24"/>
                <w:lang w:eastAsia="ja-JP"/>
              </w:rPr>
              <w:t>DME</w:t>
            </w:r>
            <w:r w:rsidRPr="000E1CF5">
              <w:rPr>
                <w:rFonts w:ascii="Cambria" w:eastAsia="MS Mincho" w:hAnsi="Cambria"/>
                <w:sz w:val="24"/>
                <w:szCs w:val="24"/>
                <w:lang w:eastAsia="ja-JP"/>
              </w:rPr>
              <w:t xml:space="preserve"> data structure provisions allow creation of Projects and Datasets, each </w:t>
            </w:r>
            <w:r w:rsidRPr="000E1CF5">
              <w:rPr>
                <w:rFonts w:ascii="Cambria" w:eastAsia="MS Mincho" w:hAnsi="Cambria"/>
                <w:sz w:val="24"/>
                <w:szCs w:val="24"/>
                <w:lang w:eastAsia="ja-JP"/>
              </w:rPr>
              <w:lastRenderedPageBreak/>
              <w:t>associated with their metadata.</w:t>
            </w:r>
          </w:p>
        </w:tc>
        <w:tc>
          <w:tcPr>
            <w:tcW w:w="4788" w:type="dxa"/>
          </w:tcPr>
          <w:p w14:paraId="6F69873A" w14:textId="3E67FC24" w:rsidR="00C247C7" w:rsidRPr="000E1CF5" w:rsidRDefault="00F25319" w:rsidP="00C247C7">
            <w:pPr>
              <w:spacing w:line="360" w:lineRule="auto"/>
              <w:rPr>
                <w:rFonts w:ascii="Cambria" w:eastAsia="MS Mincho" w:hAnsi="Cambria"/>
                <w:sz w:val="24"/>
                <w:szCs w:val="24"/>
                <w:lang w:eastAsia="ja-JP"/>
              </w:rPr>
            </w:pPr>
            <w:r>
              <w:rPr>
                <w:rFonts w:ascii="Cambria" w:eastAsia="MS Mincho" w:hAnsi="Cambria"/>
                <w:sz w:val="24"/>
                <w:szCs w:val="24"/>
                <w:lang w:eastAsia="ja-JP"/>
              </w:rPr>
              <w:lastRenderedPageBreak/>
              <w:t>iRODS</w:t>
            </w:r>
            <w:r w:rsidR="00770C03" w:rsidRPr="000E1CF5">
              <w:rPr>
                <w:rFonts w:ascii="Cambria" w:eastAsia="MS Mincho" w:hAnsi="Cambria"/>
                <w:sz w:val="24"/>
                <w:szCs w:val="24"/>
                <w:lang w:eastAsia="ja-JP"/>
              </w:rPr>
              <w:t xml:space="preserve"> </w:t>
            </w:r>
            <w:r w:rsidR="00B53D91" w:rsidRPr="000E1CF5">
              <w:rPr>
                <w:rFonts w:ascii="Cambria" w:eastAsia="MS Mincho" w:hAnsi="Cambria"/>
                <w:sz w:val="24"/>
                <w:szCs w:val="24"/>
                <w:lang w:eastAsia="ja-JP"/>
              </w:rPr>
              <w:t>allow</w:t>
            </w:r>
            <w:r w:rsidR="00770C03" w:rsidRPr="000E1CF5">
              <w:rPr>
                <w:rFonts w:ascii="Cambria" w:eastAsia="MS Mincho" w:hAnsi="Cambria"/>
                <w:sz w:val="24"/>
                <w:szCs w:val="24"/>
                <w:lang w:eastAsia="ja-JP"/>
              </w:rPr>
              <w:t xml:space="preserve"> creation of Collections and Data </w:t>
            </w:r>
            <w:r w:rsidR="00770C03" w:rsidRPr="000E1CF5">
              <w:rPr>
                <w:rFonts w:ascii="Cambria" w:eastAsia="MS Mincho" w:hAnsi="Cambria"/>
                <w:sz w:val="24"/>
                <w:szCs w:val="24"/>
                <w:lang w:eastAsia="ja-JP"/>
              </w:rPr>
              <w:lastRenderedPageBreak/>
              <w:t>Objects, each with associated metadata.</w:t>
            </w:r>
          </w:p>
        </w:tc>
      </w:tr>
      <w:tr w:rsidR="00C247C7" w:rsidRPr="003738B3" w14:paraId="548DBEFE" w14:textId="77777777" w:rsidTr="00C247C7">
        <w:tc>
          <w:tcPr>
            <w:tcW w:w="4788" w:type="dxa"/>
          </w:tcPr>
          <w:p w14:paraId="437195DF" w14:textId="0F6320E7" w:rsidR="00C247C7" w:rsidRPr="000E1CF5" w:rsidRDefault="00095AF0" w:rsidP="00095AF0">
            <w:pPr>
              <w:spacing w:line="360" w:lineRule="auto"/>
              <w:rPr>
                <w:rFonts w:ascii="Cambria" w:eastAsia="MS Mincho" w:hAnsi="Cambria"/>
                <w:sz w:val="24"/>
                <w:szCs w:val="24"/>
                <w:lang w:eastAsia="ja-JP"/>
              </w:rPr>
            </w:pPr>
            <w:r w:rsidRPr="000E1CF5">
              <w:rPr>
                <w:rFonts w:ascii="Cambria" w:eastAsia="MS Mincho" w:hAnsi="Cambria"/>
                <w:sz w:val="24"/>
                <w:szCs w:val="24"/>
                <w:lang w:eastAsia="ja-JP"/>
              </w:rPr>
              <w:lastRenderedPageBreak/>
              <w:t xml:space="preserve">HPC </w:t>
            </w:r>
            <w:r w:rsidR="005518A4">
              <w:rPr>
                <w:rFonts w:ascii="Cambria" w:eastAsia="MS Mincho" w:hAnsi="Cambria"/>
                <w:sz w:val="24"/>
                <w:szCs w:val="24"/>
                <w:lang w:eastAsia="ja-JP"/>
              </w:rPr>
              <w:t>DME</w:t>
            </w:r>
            <w:r w:rsidRPr="000E1CF5">
              <w:rPr>
                <w:rFonts w:ascii="Cambria" w:eastAsia="MS Mincho" w:hAnsi="Cambria"/>
                <w:sz w:val="24"/>
                <w:szCs w:val="24"/>
                <w:lang w:eastAsia="ja-JP"/>
              </w:rPr>
              <w:t xml:space="preserve"> uses MongoDb for storing its metadata. The metadata has reference to the objects in the object store.</w:t>
            </w:r>
          </w:p>
        </w:tc>
        <w:tc>
          <w:tcPr>
            <w:tcW w:w="4788" w:type="dxa"/>
          </w:tcPr>
          <w:p w14:paraId="778F6E77" w14:textId="76A19D99" w:rsidR="00C247C7" w:rsidRPr="000E1CF5" w:rsidRDefault="00C247C7" w:rsidP="00095AF0">
            <w:pPr>
              <w:spacing w:line="360" w:lineRule="auto"/>
              <w:rPr>
                <w:rFonts w:ascii="Cambria" w:eastAsia="MS Mincho" w:hAnsi="Cambria"/>
                <w:sz w:val="24"/>
                <w:szCs w:val="24"/>
                <w:lang w:eastAsia="ja-JP"/>
              </w:rPr>
            </w:pPr>
            <w:r w:rsidRPr="000E1CF5">
              <w:rPr>
                <w:rFonts w:ascii="Cambria" w:eastAsia="MS Mincho" w:hAnsi="Cambria"/>
                <w:sz w:val="24"/>
                <w:szCs w:val="24"/>
                <w:lang w:eastAsia="ja-JP"/>
              </w:rPr>
              <w:t xml:space="preserve">Each </w:t>
            </w:r>
            <w:r w:rsidR="00F25319">
              <w:rPr>
                <w:rFonts w:ascii="Cambria" w:eastAsia="MS Mincho" w:hAnsi="Cambria"/>
                <w:sz w:val="24"/>
                <w:szCs w:val="24"/>
                <w:lang w:eastAsia="ja-JP"/>
              </w:rPr>
              <w:t>iRODS</w:t>
            </w:r>
            <w:r w:rsidRPr="000E1CF5">
              <w:rPr>
                <w:rFonts w:ascii="Cambria" w:eastAsia="MS Mincho" w:hAnsi="Cambria"/>
                <w:sz w:val="24"/>
                <w:szCs w:val="24"/>
                <w:lang w:eastAsia="ja-JP"/>
              </w:rPr>
              <w:t xml:space="preserve"> zone contains </w:t>
            </w:r>
            <w:r w:rsidR="00095AF0" w:rsidRPr="000E1CF5">
              <w:rPr>
                <w:rFonts w:ascii="Cambria" w:eastAsia="MS Mincho" w:hAnsi="Cambria"/>
                <w:sz w:val="24"/>
                <w:szCs w:val="24"/>
                <w:lang w:eastAsia="ja-JP"/>
              </w:rPr>
              <w:t xml:space="preserve">an iCAT-enabled resource server, </w:t>
            </w:r>
            <w:r w:rsidRPr="000E1CF5">
              <w:rPr>
                <w:rFonts w:ascii="Cambria" w:eastAsia="MS Mincho" w:hAnsi="Cambria"/>
                <w:sz w:val="24"/>
                <w:szCs w:val="24"/>
                <w:lang w:eastAsia="ja-JP"/>
              </w:rPr>
              <w:t xml:space="preserve">which uses a relational database to organize the content of the zone and to maintain </w:t>
            </w:r>
            <w:r w:rsidR="00F25319">
              <w:rPr>
                <w:rFonts w:ascii="Cambria" w:eastAsia="MS Mincho" w:hAnsi="Cambria"/>
                <w:sz w:val="24"/>
                <w:szCs w:val="24"/>
                <w:lang w:eastAsia="ja-JP"/>
              </w:rPr>
              <w:t>iRODS</w:t>
            </w:r>
            <w:r w:rsidRPr="000E1CF5">
              <w:rPr>
                <w:rFonts w:ascii="Cambria" w:eastAsia="MS Mincho" w:hAnsi="Cambria"/>
                <w:sz w:val="24"/>
                <w:szCs w:val="24"/>
                <w:lang w:eastAsia="ja-JP"/>
              </w:rPr>
              <w:t xml:space="preserve"> metadata.</w:t>
            </w:r>
          </w:p>
        </w:tc>
      </w:tr>
      <w:tr w:rsidR="00C247C7" w:rsidRPr="003738B3" w14:paraId="6F2854FF" w14:textId="77777777" w:rsidTr="00C247C7">
        <w:tc>
          <w:tcPr>
            <w:tcW w:w="4788" w:type="dxa"/>
          </w:tcPr>
          <w:p w14:paraId="5CE5088A" w14:textId="68F1F49D" w:rsidR="00C247C7" w:rsidRPr="000E1CF5" w:rsidRDefault="00095AF0" w:rsidP="00C247C7">
            <w:pPr>
              <w:spacing w:line="360" w:lineRule="auto"/>
              <w:rPr>
                <w:rFonts w:ascii="Cambria" w:eastAsia="MS Mincho" w:hAnsi="Cambria"/>
                <w:sz w:val="24"/>
                <w:szCs w:val="24"/>
                <w:lang w:eastAsia="ja-JP"/>
              </w:rPr>
            </w:pPr>
            <w:r w:rsidRPr="000E1CF5">
              <w:rPr>
                <w:rFonts w:ascii="Cambria" w:eastAsia="MS Mincho" w:hAnsi="Cambria"/>
                <w:sz w:val="24"/>
                <w:szCs w:val="24"/>
                <w:lang w:eastAsia="ja-JP"/>
              </w:rPr>
              <w:t xml:space="preserve">HPC </w:t>
            </w:r>
            <w:r w:rsidR="005518A4">
              <w:rPr>
                <w:rFonts w:ascii="Cambria" w:eastAsia="MS Mincho" w:hAnsi="Cambria"/>
                <w:sz w:val="24"/>
                <w:szCs w:val="24"/>
                <w:lang w:eastAsia="ja-JP"/>
              </w:rPr>
              <w:t>DME</w:t>
            </w:r>
            <w:r w:rsidRPr="000E1CF5">
              <w:rPr>
                <w:rFonts w:ascii="Cambria" w:eastAsia="MS Mincho" w:hAnsi="Cambria"/>
                <w:sz w:val="24"/>
                <w:szCs w:val="24"/>
                <w:lang w:eastAsia="ja-JP"/>
              </w:rPr>
              <w:t xml:space="preserve"> stores the metadata as Key-Value Pair.</w:t>
            </w:r>
          </w:p>
        </w:tc>
        <w:tc>
          <w:tcPr>
            <w:tcW w:w="4788" w:type="dxa"/>
          </w:tcPr>
          <w:p w14:paraId="5985700C" w14:textId="43C54EBC" w:rsidR="00C247C7" w:rsidRPr="000E1CF5" w:rsidRDefault="00C247C7" w:rsidP="00C247C7">
            <w:pPr>
              <w:spacing w:line="360" w:lineRule="auto"/>
              <w:rPr>
                <w:rFonts w:ascii="Cambria" w:eastAsia="MS Mincho" w:hAnsi="Cambria"/>
                <w:sz w:val="24"/>
                <w:szCs w:val="24"/>
                <w:lang w:eastAsia="ja-JP"/>
              </w:rPr>
            </w:pPr>
            <w:r w:rsidRPr="000E1CF5">
              <w:rPr>
                <w:rFonts w:ascii="Cambria" w:eastAsia="MS Mincho" w:hAnsi="Cambria"/>
                <w:sz w:val="24"/>
                <w:szCs w:val="24"/>
                <w:lang w:eastAsia="ja-JP"/>
              </w:rPr>
              <w:t>The iCAT server stores metadata in the form of “triples” to its relational database. The triples consist of an attribute field, a value field, and a unit field. The content of each of these fields can be independently defined and applied.</w:t>
            </w:r>
          </w:p>
        </w:tc>
      </w:tr>
      <w:tr w:rsidR="00C247C7" w:rsidRPr="003738B3" w14:paraId="40987F2B" w14:textId="77777777" w:rsidTr="00C247C7">
        <w:tc>
          <w:tcPr>
            <w:tcW w:w="4788" w:type="dxa"/>
          </w:tcPr>
          <w:p w14:paraId="7951B644" w14:textId="25421BCE" w:rsidR="00C247C7" w:rsidRPr="000E1CF5" w:rsidRDefault="00095AF0" w:rsidP="00C247C7">
            <w:pPr>
              <w:spacing w:line="360" w:lineRule="auto"/>
              <w:rPr>
                <w:rFonts w:ascii="Cambria" w:eastAsia="MS Mincho" w:hAnsi="Cambria"/>
                <w:sz w:val="24"/>
                <w:szCs w:val="24"/>
                <w:lang w:eastAsia="ja-JP"/>
              </w:rPr>
            </w:pPr>
            <w:r w:rsidRPr="000E1CF5">
              <w:rPr>
                <w:rFonts w:ascii="Cambria" w:eastAsia="MS Mincho" w:hAnsi="Cambria"/>
                <w:sz w:val="24"/>
                <w:szCs w:val="24"/>
                <w:lang w:eastAsia="ja-JP"/>
              </w:rPr>
              <w:t xml:space="preserve">HPC </w:t>
            </w:r>
            <w:r w:rsidR="005518A4">
              <w:rPr>
                <w:rFonts w:ascii="Cambria" w:eastAsia="MS Mincho" w:hAnsi="Cambria"/>
                <w:sz w:val="24"/>
                <w:szCs w:val="24"/>
                <w:lang w:eastAsia="ja-JP"/>
              </w:rPr>
              <w:t>DME</w:t>
            </w:r>
            <w:r w:rsidRPr="000E1CF5">
              <w:rPr>
                <w:rFonts w:ascii="Cambria" w:eastAsia="MS Mincho" w:hAnsi="Cambria"/>
                <w:sz w:val="24"/>
                <w:szCs w:val="24"/>
                <w:lang w:eastAsia="ja-JP"/>
              </w:rPr>
              <w:t xml:space="preserve"> permits both System generated and User defined metadata.</w:t>
            </w:r>
          </w:p>
        </w:tc>
        <w:tc>
          <w:tcPr>
            <w:tcW w:w="4788" w:type="dxa"/>
          </w:tcPr>
          <w:p w14:paraId="4ECA43D1" w14:textId="14606A8D" w:rsidR="00C247C7" w:rsidRPr="000E1CF5" w:rsidRDefault="00C247C7" w:rsidP="00C247C7">
            <w:pPr>
              <w:spacing w:line="360" w:lineRule="auto"/>
              <w:rPr>
                <w:rFonts w:ascii="Cambria" w:eastAsia="MS Mincho" w:hAnsi="Cambria"/>
                <w:sz w:val="24"/>
                <w:szCs w:val="24"/>
                <w:lang w:eastAsia="ja-JP"/>
              </w:rPr>
            </w:pPr>
            <w:r w:rsidRPr="000E1CF5">
              <w:rPr>
                <w:rFonts w:ascii="Cambria" w:eastAsia="MS Mincho" w:hAnsi="Cambria"/>
                <w:sz w:val="24"/>
                <w:szCs w:val="24"/>
                <w:lang w:eastAsia="ja-JP"/>
              </w:rPr>
              <w:t>Metadata may be user-defined or applied automatically.</w:t>
            </w:r>
          </w:p>
        </w:tc>
      </w:tr>
      <w:tr w:rsidR="001D10C8" w:rsidRPr="003738B3" w14:paraId="699BB3C1" w14:textId="77777777" w:rsidTr="00C247C7">
        <w:tc>
          <w:tcPr>
            <w:tcW w:w="4788" w:type="dxa"/>
          </w:tcPr>
          <w:p w14:paraId="07261509" w14:textId="74316F78" w:rsidR="001D10C8" w:rsidRPr="000E1CF5" w:rsidRDefault="001D10C8" w:rsidP="00C247C7">
            <w:pPr>
              <w:spacing w:line="360" w:lineRule="auto"/>
              <w:rPr>
                <w:rFonts w:ascii="Cambria" w:eastAsia="MS Mincho" w:hAnsi="Cambria"/>
                <w:sz w:val="24"/>
                <w:szCs w:val="24"/>
                <w:lang w:eastAsia="ja-JP"/>
              </w:rPr>
            </w:pPr>
            <w:r w:rsidRPr="000E1CF5">
              <w:rPr>
                <w:rFonts w:ascii="Cambria" w:eastAsia="MS Mincho" w:hAnsi="Cambria"/>
                <w:sz w:val="24"/>
                <w:szCs w:val="24"/>
                <w:lang w:eastAsia="ja-JP"/>
              </w:rPr>
              <w:t xml:space="preserve">HPC </w:t>
            </w:r>
            <w:r w:rsidR="005518A4">
              <w:rPr>
                <w:rFonts w:ascii="Cambria" w:eastAsia="MS Mincho" w:hAnsi="Cambria"/>
                <w:sz w:val="24"/>
                <w:szCs w:val="24"/>
                <w:lang w:eastAsia="ja-JP"/>
              </w:rPr>
              <w:t>DME</w:t>
            </w:r>
            <w:r w:rsidRPr="000E1CF5">
              <w:rPr>
                <w:rFonts w:ascii="Cambria" w:eastAsia="MS Mincho" w:hAnsi="Cambria"/>
                <w:sz w:val="24"/>
                <w:szCs w:val="24"/>
                <w:lang w:eastAsia="ja-JP"/>
              </w:rPr>
              <w:t xml:space="preserve"> utilizes metadata for data discovery.</w:t>
            </w:r>
          </w:p>
        </w:tc>
        <w:tc>
          <w:tcPr>
            <w:tcW w:w="4788" w:type="dxa"/>
          </w:tcPr>
          <w:p w14:paraId="5B01A820" w14:textId="62C38AE7" w:rsidR="001D10C8" w:rsidRPr="000E1CF5" w:rsidRDefault="00F25319" w:rsidP="00C247C7">
            <w:pPr>
              <w:spacing w:line="360" w:lineRule="auto"/>
              <w:rPr>
                <w:rFonts w:ascii="Cambria" w:eastAsia="MS Mincho" w:hAnsi="Cambria"/>
                <w:sz w:val="24"/>
                <w:szCs w:val="24"/>
                <w:lang w:eastAsia="ja-JP"/>
              </w:rPr>
            </w:pPr>
            <w:r>
              <w:rPr>
                <w:rFonts w:ascii="Cambria" w:eastAsia="MS Mincho" w:hAnsi="Cambria"/>
                <w:sz w:val="24"/>
                <w:szCs w:val="24"/>
                <w:lang w:eastAsia="ja-JP"/>
              </w:rPr>
              <w:t>iRODS</w:t>
            </w:r>
            <w:r w:rsidR="001D10C8" w:rsidRPr="000E1CF5">
              <w:rPr>
                <w:rFonts w:ascii="Cambria" w:eastAsia="MS Mincho" w:hAnsi="Cambria"/>
                <w:sz w:val="24"/>
                <w:szCs w:val="24"/>
                <w:lang w:eastAsia="ja-JP"/>
              </w:rPr>
              <w:t xml:space="preserve"> also utilizes metadata for data discovery.</w:t>
            </w:r>
          </w:p>
        </w:tc>
      </w:tr>
      <w:tr w:rsidR="00C247C7" w:rsidRPr="003738B3" w14:paraId="188DDFB3" w14:textId="77777777" w:rsidTr="00C247C7">
        <w:tc>
          <w:tcPr>
            <w:tcW w:w="4788" w:type="dxa"/>
          </w:tcPr>
          <w:p w14:paraId="35537115" w14:textId="278E534B" w:rsidR="00C247C7" w:rsidRPr="000E1CF5" w:rsidRDefault="00095AF0" w:rsidP="00C247C7">
            <w:pPr>
              <w:spacing w:line="360" w:lineRule="auto"/>
              <w:rPr>
                <w:rFonts w:ascii="Cambria" w:eastAsia="MS Mincho" w:hAnsi="Cambria"/>
                <w:sz w:val="24"/>
                <w:szCs w:val="24"/>
                <w:lang w:eastAsia="ja-JP"/>
              </w:rPr>
            </w:pPr>
            <w:r w:rsidRPr="000E1CF5">
              <w:rPr>
                <w:rFonts w:ascii="Cambria" w:eastAsia="MS Mincho" w:hAnsi="Cambria"/>
                <w:sz w:val="24"/>
                <w:szCs w:val="24"/>
                <w:lang w:eastAsia="ja-JP"/>
              </w:rPr>
              <w:t xml:space="preserve">HPC </w:t>
            </w:r>
            <w:r w:rsidR="005518A4">
              <w:rPr>
                <w:rFonts w:ascii="Cambria" w:eastAsia="MS Mincho" w:hAnsi="Cambria"/>
                <w:sz w:val="24"/>
                <w:szCs w:val="24"/>
                <w:lang w:eastAsia="ja-JP"/>
              </w:rPr>
              <w:t>DME</w:t>
            </w:r>
            <w:r w:rsidRPr="000E1CF5">
              <w:rPr>
                <w:rFonts w:ascii="Cambria" w:eastAsia="MS Mincho" w:hAnsi="Cambria"/>
                <w:sz w:val="24"/>
                <w:szCs w:val="24"/>
                <w:lang w:eastAsia="ja-JP"/>
              </w:rPr>
              <w:t xml:space="preserve"> has a rich collection of search APIs which utilize metadata to search for datasets as well as Projects.</w:t>
            </w:r>
          </w:p>
        </w:tc>
        <w:tc>
          <w:tcPr>
            <w:tcW w:w="4788" w:type="dxa"/>
          </w:tcPr>
          <w:p w14:paraId="5D261203" w14:textId="2CC81822" w:rsidR="00C247C7" w:rsidRPr="000E1CF5" w:rsidRDefault="00F25319" w:rsidP="00C247C7">
            <w:pPr>
              <w:spacing w:line="360" w:lineRule="auto"/>
              <w:rPr>
                <w:rFonts w:ascii="Cambria" w:eastAsia="MS Mincho" w:hAnsi="Cambria"/>
                <w:sz w:val="24"/>
                <w:szCs w:val="24"/>
                <w:lang w:eastAsia="ja-JP"/>
              </w:rPr>
            </w:pPr>
            <w:r>
              <w:rPr>
                <w:rFonts w:ascii="Cambria" w:eastAsia="MS Mincho" w:hAnsi="Cambria"/>
                <w:sz w:val="24"/>
                <w:szCs w:val="24"/>
                <w:lang w:eastAsia="ja-JP"/>
              </w:rPr>
              <w:t>iRODS</w:t>
            </w:r>
            <w:r w:rsidR="00C247C7" w:rsidRPr="000E1CF5">
              <w:rPr>
                <w:rFonts w:ascii="Cambria" w:eastAsia="MS Mincho" w:hAnsi="Cambria"/>
                <w:sz w:val="24"/>
                <w:szCs w:val="24"/>
                <w:lang w:eastAsia="ja-JP"/>
              </w:rPr>
              <w:t xml:space="preserve"> metadata can be searched as well. A simple way to search is using the </w:t>
            </w:r>
            <w:r>
              <w:rPr>
                <w:rFonts w:ascii="Cambria" w:eastAsia="MS Mincho" w:hAnsi="Cambria"/>
                <w:sz w:val="24"/>
                <w:szCs w:val="24"/>
                <w:lang w:eastAsia="ja-JP"/>
              </w:rPr>
              <w:t>iRODS</w:t>
            </w:r>
            <w:r w:rsidR="00C247C7" w:rsidRPr="000E1CF5">
              <w:rPr>
                <w:rFonts w:ascii="Cambria" w:eastAsia="MS Mincho" w:hAnsi="Cambria"/>
                <w:sz w:val="24"/>
                <w:szCs w:val="24"/>
                <w:lang w:eastAsia="ja-JP"/>
              </w:rPr>
              <w:t xml:space="preserve"> imeta command. More complex queries can be generated using a subset of SQL </w:t>
            </w:r>
            <w:r w:rsidR="00C247C7" w:rsidRPr="000E1CF5">
              <w:rPr>
                <w:rFonts w:ascii="Cambria" w:eastAsia="MS Mincho" w:hAnsi="Cambria"/>
                <w:sz w:val="24"/>
                <w:szCs w:val="24"/>
                <w:lang w:eastAsia="ja-JP"/>
              </w:rPr>
              <w:lastRenderedPageBreak/>
              <w:t>operations issued through the iquest command.</w:t>
            </w:r>
          </w:p>
        </w:tc>
      </w:tr>
      <w:tr w:rsidR="00C247C7" w:rsidRPr="003738B3" w14:paraId="70E705F8" w14:textId="77777777" w:rsidTr="00C247C7">
        <w:tc>
          <w:tcPr>
            <w:tcW w:w="4788" w:type="dxa"/>
          </w:tcPr>
          <w:p w14:paraId="15CB8B01" w14:textId="1A1E3219" w:rsidR="00C247C7" w:rsidRPr="000E1CF5" w:rsidRDefault="00B1570A" w:rsidP="00C247C7">
            <w:pPr>
              <w:spacing w:line="360" w:lineRule="auto"/>
              <w:rPr>
                <w:rFonts w:ascii="Cambria" w:eastAsia="MS Mincho" w:hAnsi="Cambria"/>
                <w:sz w:val="24"/>
                <w:szCs w:val="24"/>
                <w:lang w:eastAsia="ja-JP"/>
              </w:rPr>
            </w:pPr>
            <w:r w:rsidRPr="000E1CF5">
              <w:rPr>
                <w:rFonts w:ascii="Cambria" w:eastAsia="MS Mincho" w:hAnsi="Cambria"/>
                <w:sz w:val="24"/>
                <w:szCs w:val="24"/>
                <w:lang w:eastAsia="ja-JP"/>
              </w:rPr>
              <w:lastRenderedPageBreak/>
              <w:t xml:space="preserve">HPC </w:t>
            </w:r>
            <w:r w:rsidR="005518A4">
              <w:rPr>
                <w:rFonts w:ascii="Cambria" w:eastAsia="MS Mincho" w:hAnsi="Cambria"/>
                <w:sz w:val="24"/>
                <w:szCs w:val="24"/>
                <w:lang w:eastAsia="ja-JP"/>
              </w:rPr>
              <w:t>DME</w:t>
            </w:r>
            <w:r w:rsidRPr="000E1CF5">
              <w:rPr>
                <w:rFonts w:ascii="Cambria" w:eastAsia="MS Mincho" w:hAnsi="Cambria"/>
                <w:sz w:val="24"/>
                <w:szCs w:val="24"/>
                <w:lang w:eastAsia="ja-JP"/>
              </w:rPr>
              <w:t xml:space="preserve"> requirements include secure sharing of data between users and user groups.</w:t>
            </w:r>
          </w:p>
        </w:tc>
        <w:tc>
          <w:tcPr>
            <w:tcW w:w="4788" w:type="dxa"/>
          </w:tcPr>
          <w:p w14:paraId="3CA068F3" w14:textId="61305B52" w:rsidR="00C247C7" w:rsidRPr="000E1CF5" w:rsidRDefault="00F25319" w:rsidP="00B1570A">
            <w:pPr>
              <w:spacing w:line="360" w:lineRule="auto"/>
              <w:rPr>
                <w:rFonts w:ascii="Cambria" w:eastAsia="MS Mincho" w:hAnsi="Cambria"/>
                <w:sz w:val="24"/>
                <w:szCs w:val="24"/>
                <w:lang w:eastAsia="ja-JP"/>
              </w:rPr>
            </w:pPr>
            <w:r>
              <w:rPr>
                <w:rFonts w:ascii="Cambria" w:eastAsia="MS Mincho" w:hAnsi="Cambria"/>
                <w:sz w:val="24"/>
                <w:szCs w:val="24"/>
                <w:lang w:eastAsia="ja-JP"/>
              </w:rPr>
              <w:t>iRODS</w:t>
            </w:r>
            <w:r w:rsidR="009F21F2" w:rsidRPr="000E1CF5">
              <w:rPr>
                <w:rFonts w:ascii="Cambria" w:eastAsia="MS Mincho" w:hAnsi="Cambria"/>
                <w:sz w:val="24"/>
                <w:szCs w:val="24"/>
                <w:lang w:eastAsia="ja-JP"/>
              </w:rPr>
              <w:t xml:space="preserve"> is built to support federation, so that </w:t>
            </w:r>
            <w:r w:rsidR="00B1570A" w:rsidRPr="000E1CF5">
              <w:rPr>
                <w:rFonts w:ascii="Cambria" w:eastAsia="MS Mincho" w:hAnsi="Cambria"/>
                <w:sz w:val="24"/>
                <w:szCs w:val="24"/>
                <w:lang w:eastAsia="ja-JP"/>
              </w:rPr>
              <w:t>the</w:t>
            </w:r>
            <w:r w:rsidR="009F21F2" w:rsidRPr="000E1CF5">
              <w:rPr>
                <w:rFonts w:ascii="Cambria" w:eastAsia="MS Mincho" w:hAnsi="Cambria"/>
                <w:sz w:val="24"/>
                <w:szCs w:val="24"/>
                <w:lang w:eastAsia="ja-JP"/>
              </w:rPr>
              <w:t xml:space="preserve"> preservation environment may share data with other institutions or organizations while remaining under your own audit and policy control.</w:t>
            </w:r>
          </w:p>
        </w:tc>
      </w:tr>
      <w:tr w:rsidR="00C247C7" w:rsidRPr="003738B3" w14:paraId="6270378F" w14:textId="77777777" w:rsidTr="00C247C7">
        <w:tc>
          <w:tcPr>
            <w:tcW w:w="4788" w:type="dxa"/>
          </w:tcPr>
          <w:p w14:paraId="69DCF72C" w14:textId="1374B85C" w:rsidR="00C247C7" w:rsidRPr="000E1CF5" w:rsidRDefault="00484C34" w:rsidP="00484C34">
            <w:pPr>
              <w:spacing w:line="360" w:lineRule="auto"/>
              <w:rPr>
                <w:rFonts w:ascii="Cambria" w:eastAsia="MS Mincho" w:hAnsi="Cambria"/>
                <w:sz w:val="24"/>
                <w:szCs w:val="24"/>
                <w:lang w:eastAsia="ja-JP"/>
              </w:rPr>
            </w:pPr>
            <w:r w:rsidRPr="000E1CF5">
              <w:rPr>
                <w:rFonts w:ascii="Cambria" w:eastAsia="MS Mincho" w:hAnsi="Cambria"/>
                <w:sz w:val="24"/>
                <w:szCs w:val="24"/>
                <w:lang w:eastAsia="ja-JP"/>
              </w:rPr>
              <w:t xml:space="preserve">HPC </w:t>
            </w:r>
            <w:r w:rsidR="005518A4">
              <w:rPr>
                <w:rFonts w:ascii="Cambria" w:eastAsia="MS Mincho" w:hAnsi="Cambria"/>
                <w:sz w:val="24"/>
                <w:szCs w:val="24"/>
                <w:lang w:eastAsia="ja-JP"/>
              </w:rPr>
              <w:t>DME</w:t>
            </w:r>
            <w:r w:rsidRPr="000E1CF5">
              <w:rPr>
                <w:rFonts w:ascii="Cambria" w:eastAsia="MS Mincho" w:hAnsi="Cambria"/>
                <w:sz w:val="24"/>
                <w:szCs w:val="24"/>
                <w:lang w:eastAsia="ja-JP"/>
              </w:rPr>
              <w:t xml:space="preserve"> has a defined list of business rules for access control, data creation, data transfer, metadata creation, metadata extraction, metadata storage, backup, data migration </w:t>
            </w:r>
            <w:r w:rsidR="00B53D91" w:rsidRPr="000E1CF5">
              <w:rPr>
                <w:rFonts w:ascii="Cambria" w:eastAsia="MS Mincho" w:hAnsi="Cambria"/>
                <w:sz w:val="24"/>
                <w:szCs w:val="24"/>
                <w:lang w:eastAsia="ja-JP"/>
              </w:rPr>
              <w:t>etc.</w:t>
            </w:r>
            <w:r w:rsidRPr="000E1CF5">
              <w:rPr>
                <w:rFonts w:ascii="Cambria" w:eastAsia="MS Mincho" w:hAnsi="Cambria"/>
                <w:sz w:val="24"/>
                <w:szCs w:val="24"/>
                <w:lang w:eastAsia="ja-JP"/>
              </w:rPr>
              <w:t xml:space="preserve"> </w:t>
            </w:r>
          </w:p>
        </w:tc>
        <w:tc>
          <w:tcPr>
            <w:tcW w:w="4788" w:type="dxa"/>
          </w:tcPr>
          <w:p w14:paraId="5D034B65" w14:textId="19D7EB89" w:rsidR="00C247C7" w:rsidRPr="000E1CF5" w:rsidRDefault="00F25319" w:rsidP="00484C34">
            <w:pPr>
              <w:spacing w:line="360" w:lineRule="auto"/>
              <w:rPr>
                <w:rFonts w:ascii="Cambria" w:eastAsia="MS Mincho" w:hAnsi="Cambria"/>
                <w:sz w:val="24"/>
                <w:szCs w:val="24"/>
                <w:lang w:eastAsia="ja-JP"/>
              </w:rPr>
            </w:pPr>
            <w:r>
              <w:rPr>
                <w:rFonts w:ascii="Cambria" w:eastAsia="MS Mincho" w:hAnsi="Cambria"/>
                <w:sz w:val="24"/>
                <w:szCs w:val="24"/>
                <w:lang w:eastAsia="ja-JP"/>
              </w:rPr>
              <w:t>iRODS</w:t>
            </w:r>
            <w:r w:rsidR="00484C34" w:rsidRPr="000E1CF5">
              <w:rPr>
                <w:rFonts w:ascii="Cambria" w:eastAsia="MS Mincho" w:hAnsi="Cambria"/>
                <w:sz w:val="24"/>
                <w:szCs w:val="24"/>
                <w:lang w:eastAsia="ja-JP"/>
              </w:rPr>
              <w:t xml:space="preserve"> has a rule engine which can run organizational policies or business rules, which can help customize and automate related data management tasks.</w:t>
            </w:r>
          </w:p>
        </w:tc>
      </w:tr>
    </w:tbl>
    <w:p w14:paraId="50E24376" w14:textId="77777777" w:rsidR="00C247C7" w:rsidRPr="003738B3" w:rsidRDefault="00C247C7" w:rsidP="00C247C7">
      <w:pPr>
        <w:spacing w:line="360" w:lineRule="auto"/>
        <w:rPr>
          <w:rFonts w:asciiTheme="minorHAnsi" w:hAnsiTheme="minorHAnsi"/>
          <w:sz w:val="24"/>
          <w:szCs w:val="24"/>
        </w:rPr>
      </w:pPr>
    </w:p>
    <w:p w14:paraId="56F87F12" w14:textId="77777777" w:rsidR="008C77E5" w:rsidRPr="003738B3" w:rsidRDefault="008C77E5" w:rsidP="00C247C7">
      <w:pPr>
        <w:spacing w:line="360" w:lineRule="auto"/>
        <w:rPr>
          <w:rFonts w:asciiTheme="minorHAnsi" w:hAnsiTheme="minorHAnsi"/>
          <w:sz w:val="24"/>
          <w:szCs w:val="24"/>
        </w:rPr>
      </w:pPr>
    </w:p>
    <w:p w14:paraId="25F33984" w14:textId="00991F48" w:rsidR="004502CB" w:rsidRDefault="004502CB" w:rsidP="009F5663">
      <w:pPr>
        <w:pStyle w:val="Heading2"/>
      </w:pPr>
      <w:bookmarkStart w:id="6" w:name="_Toc436387787"/>
      <w:r w:rsidRPr="003738B3">
        <w:t xml:space="preserve">HPC </w:t>
      </w:r>
      <w:r w:rsidR="00FE70F0">
        <w:t>R</w:t>
      </w:r>
      <w:r w:rsidR="00AA177D">
        <w:t>equirements</w:t>
      </w:r>
      <w:r w:rsidR="00F53866">
        <w:t xml:space="preserve"> In</w:t>
      </w:r>
      <w:r w:rsidR="009F5663">
        <w:t xml:space="preserve"> </w:t>
      </w:r>
      <w:r w:rsidR="0042784F">
        <w:rPr>
          <w:caps w:val="0"/>
        </w:rPr>
        <w:t>i</w:t>
      </w:r>
      <w:r w:rsidR="00F25319">
        <w:t>RODS</w:t>
      </w:r>
      <w:bookmarkEnd w:id="6"/>
    </w:p>
    <w:p w14:paraId="7035C849" w14:textId="7FD15BA3" w:rsidR="00F132D0" w:rsidRDefault="000F0372" w:rsidP="000F0372">
      <w:pPr>
        <w:autoSpaceDE w:val="0"/>
        <w:autoSpaceDN w:val="0"/>
        <w:adjustRightInd w:val="0"/>
        <w:spacing w:after="0" w:line="360" w:lineRule="auto"/>
        <w:jc w:val="both"/>
        <w:rPr>
          <w:rFonts w:ascii="Cambria" w:eastAsia="MS Mincho" w:hAnsi="Cambria"/>
          <w:sz w:val="24"/>
          <w:szCs w:val="24"/>
          <w:lang w:eastAsia="ja-JP"/>
        </w:rPr>
      </w:pPr>
      <w:r w:rsidRPr="009F5663">
        <w:rPr>
          <w:rFonts w:ascii="Cambria" w:eastAsia="MS Mincho" w:hAnsi="Cambria"/>
          <w:sz w:val="24"/>
          <w:szCs w:val="24"/>
          <w:lang w:eastAsia="ja-JP"/>
        </w:rPr>
        <w:t xml:space="preserve">This section describes the </w:t>
      </w:r>
      <w:r w:rsidR="00F41871">
        <w:rPr>
          <w:rFonts w:ascii="Cambria" w:eastAsia="MS Mincho" w:hAnsi="Cambria"/>
          <w:sz w:val="24"/>
          <w:szCs w:val="24"/>
          <w:lang w:eastAsia="ja-JP"/>
        </w:rPr>
        <w:t>c</w:t>
      </w:r>
      <w:r w:rsidRPr="000F0372">
        <w:rPr>
          <w:rFonts w:ascii="Cambria" w:eastAsia="MS Mincho" w:hAnsi="Cambria"/>
          <w:sz w:val="24"/>
          <w:szCs w:val="24"/>
          <w:lang w:eastAsia="ja-JP"/>
        </w:rPr>
        <w:t xml:space="preserve">ompare and contrast analysis </w:t>
      </w:r>
      <w:r>
        <w:rPr>
          <w:rFonts w:ascii="Cambria" w:eastAsia="MS Mincho" w:hAnsi="Cambria"/>
          <w:sz w:val="24"/>
          <w:szCs w:val="24"/>
          <w:lang w:eastAsia="ja-JP"/>
        </w:rPr>
        <w:t xml:space="preserve">of </w:t>
      </w:r>
      <w:r w:rsidR="005B4F4D">
        <w:rPr>
          <w:rFonts w:ascii="Cambria" w:eastAsia="MS Mincho" w:hAnsi="Cambria"/>
          <w:sz w:val="24"/>
          <w:szCs w:val="24"/>
          <w:lang w:eastAsia="ja-JP"/>
        </w:rPr>
        <w:t xml:space="preserve">HPC requirements and iRODS functionalities. </w:t>
      </w:r>
      <w:r w:rsidRPr="009F5663">
        <w:rPr>
          <w:rFonts w:ascii="Cambria" w:eastAsia="MS Mincho" w:hAnsi="Cambria"/>
          <w:sz w:val="24"/>
          <w:szCs w:val="24"/>
          <w:lang w:eastAsia="ja-JP"/>
        </w:rPr>
        <w:t xml:space="preserve">most common use cases of HPC </w:t>
      </w:r>
      <w:r w:rsidR="005518A4">
        <w:rPr>
          <w:rFonts w:ascii="Cambria" w:eastAsia="MS Mincho" w:hAnsi="Cambria"/>
          <w:sz w:val="24"/>
          <w:szCs w:val="24"/>
          <w:lang w:eastAsia="ja-JP"/>
        </w:rPr>
        <w:t>DME</w:t>
      </w:r>
      <w:r w:rsidRPr="009F5663">
        <w:rPr>
          <w:rFonts w:ascii="Cambria" w:eastAsia="MS Mincho" w:hAnsi="Cambria"/>
          <w:sz w:val="24"/>
          <w:szCs w:val="24"/>
          <w:lang w:eastAsia="ja-JP"/>
        </w:rPr>
        <w:t xml:space="preserve"> and if and how they can be implemented in </w:t>
      </w:r>
      <w:r>
        <w:rPr>
          <w:rFonts w:ascii="Cambria" w:eastAsia="MS Mincho" w:hAnsi="Cambria"/>
          <w:sz w:val="24"/>
          <w:szCs w:val="24"/>
          <w:lang w:eastAsia="ja-JP"/>
        </w:rPr>
        <w:t>iRODS</w:t>
      </w:r>
      <w:r w:rsidRPr="009F5663">
        <w:rPr>
          <w:rFonts w:ascii="Cambria" w:eastAsia="MS Mincho" w:hAnsi="Cambria"/>
          <w:sz w:val="24"/>
          <w:szCs w:val="24"/>
          <w:lang w:eastAsia="ja-JP"/>
        </w:rPr>
        <w:t xml:space="preserve">. </w:t>
      </w:r>
    </w:p>
    <w:p w14:paraId="063A7018" w14:textId="77777777" w:rsidR="00F132D0" w:rsidRDefault="00F132D0" w:rsidP="000F0372">
      <w:pPr>
        <w:autoSpaceDE w:val="0"/>
        <w:autoSpaceDN w:val="0"/>
        <w:adjustRightInd w:val="0"/>
        <w:spacing w:after="0" w:line="360" w:lineRule="auto"/>
        <w:jc w:val="both"/>
        <w:rPr>
          <w:rFonts w:ascii="Cambria" w:eastAsia="MS Mincho" w:hAnsi="Cambria"/>
          <w:sz w:val="24"/>
          <w:szCs w:val="24"/>
          <w:lang w:eastAsia="ja-JP"/>
        </w:rPr>
      </w:pPr>
    </w:p>
    <w:p w14:paraId="0AEB03EA" w14:textId="1897CE05" w:rsidR="00F132D0" w:rsidRDefault="00F132D0" w:rsidP="00C73D20">
      <w:pPr>
        <w:pStyle w:val="Heading3"/>
        <w:spacing w:line="360" w:lineRule="auto"/>
        <w:rPr>
          <w:lang w:eastAsia="ja-JP"/>
        </w:rPr>
      </w:pPr>
      <w:bookmarkStart w:id="7" w:name="_Toc436387788"/>
      <w:r>
        <w:rPr>
          <w:lang w:eastAsia="ja-JP"/>
        </w:rPr>
        <w:lastRenderedPageBreak/>
        <w:t xml:space="preserve">Data Objects </w:t>
      </w:r>
      <w:r w:rsidR="005B4F4D">
        <w:rPr>
          <w:lang w:eastAsia="ja-JP"/>
        </w:rPr>
        <w:t>within HPC and iRODS</w:t>
      </w:r>
      <w:bookmarkEnd w:id="7"/>
    </w:p>
    <w:p w14:paraId="16602EDD" w14:textId="146F8FFC" w:rsidR="005F13AE" w:rsidRDefault="005F13AE" w:rsidP="00C73D20">
      <w:pPr>
        <w:pStyle w:val="Heading4"/>
        <w:spacing w:line="360" w:lineRule="auto"/>
        <w:rPr>
          <w:lang w:eastAsia="ja-JP"/>
        </w:rPr>
      </w:pPr>
      <w:r>
        <w:t xml:space="preserve">HPC </w:t>
      </w:r>
      <w:r w:rsidR="00C00CB1">
        <w:t>Structure</w:t>
      </w:r>
    </w:p>
    <w:p w14:paraId="2049FECD" w14:textId="1DB58197" w:rsidR="005F13AE" w:rsidRDefault="005F13AE" w:rsidP="00450175">
      <w:pPr>
        <w:pStyle w:val="ListParagraph"/>
        <w:spacing w:line="360" w:lineRule="auto"/>
        <w:jc w:val="both"/>
      </w:pPr>
      <w:r>
        <w:t xml:space="preserve">The HPC groups the data objects into datasets </w:t>
      </w:r>
      <w:r w:rsidR="003B3D21">
        <w:t>which are</w:t>
      </w:r>
      <w:r w:rsidR="00CF41A3">
        <w:t xml:space="preserve"> defined as an </w:t>
      </w:r>
      <w:r w:rsidR="00CF41A3" w:rsidRPr="00C36099">
        <w:t xml:space="preserve">individual </w:t>
      </w:r>
      <w:r w:rsidR="00CF41A3">
        <w:t xml:space="preserve">data </w:t>
      </w:r>
      <w:r w:rsidR="00CF41A3" w:rsidRPr="00C36099">
        <w:t xml:space="preserve">file or a set of </w:t>
      </w:r>
      <w:r w:rsidR="00CF41A3">
        <w:t xml:space="preserve">data </w:t>
      </w:r>
      <w:r w:rsidR="00CF41A3" w:rsidRPr="00C36099">
        <w:t>files</w:t>
      </w:r>
      <w:r w:rsidR="00CF41A3">
        <w:t>, registered together as one unit</w:t>
      </w:r>
      <w:r w:rsidR="003B3D21">
        <w:t>.</w:t>
      </w:r>
      <w:r w:rsidR="00CF41A3">
        <w:t xml:space="preserve"> </w:t>
      </w:r>
      <w:r w:rsidR="003B3D21">
        <w:t>A collection of datasets</w:t>
      </w:r>
      <w:r w:rsidR="00CF41A3">
        <w:t xml:space="preserve"> representing a study, experiment or a scientific procedure during which one or more datasets are generated </w:t>
      </w:r>
      <w:r w:rsidR="003B3D21">
        <w:t>and</w:t>
      </w:r>
      <w:r w:rsidR="00CF41A3">
        <w:t xml:space="preserve"> grouped</w:t>
      </w:r>
      <w:r w:rsidR="003B3D21">
        <w:t xml:space="preserve"> </w:t>
      </w:r>
      <w:r w:rsidR="0077000B">
        <w:t>is</w:t>
      </w:r>
      <w:r w:rsidR="003B3D21">
        <w:t xml:space="preserve"> referred to as a Project</w:t>
      </w:r>
      <w:r w:rsidR="00CF41A3">
        <w:t xml:space="preserve">. </w:t>
      </w:r>
      <w:r w:rsidR="0077000B" w:rsidRPr="0077000B">
        <w:t xml:space="preserve">HPC </w:t>
      </w:r>
      <w:r w:rsidR="005518A4">
        <w:t>DME</w:t>
      </w:r>
      <w:r w:rsidR="0077000B" w:rsidRPr="0077000B">
        <w:t xml:space="preserve"> stores and associates metadata to any registered data</w:t>
      </w:r>
      <w:r w:rsidR="0077000B">
        <w:t>set or project</w:t>
      </w:r>
      <w:r w:rsidR="0077000B" w:rsidRPr="0077000B">
        <w:t xml:space="preserve"> at different levels of data life cycle</w:t>
      </w:r>
      <w:r w:rsidR="0077000B">
        <w:t>.</w:t>
      </w:r>
    </w:p>
    <w:p w14:paraId="7322C2B8" w14:textId="16F38347" w:rsidR="00CF41A3" w:rsidRDefault="00CF41A3" w:rsidP="00450175">
      <w:pPr>
        <w:pStyle w:val="Heading4"/>
        <w:spacing w:line="360" w:lineRule="auto"/>
      </w:pPr>
      <w:r>
        <w:t xml:space="preserve">iRODS </w:t>
      </w:r>
      <w:r w:rsidR="00C00CB1">
        <w:t>Structure</w:t>
      </w:r>
    </w:p>
    <w:p w14:paraId="17951464" w14:textId="26B97146" w:rsidR="00CF41A3" w:rsidRDefault="00D03F54" w:rsidP="00450175">
      <w:pPr>
        <w:pStyle w:val="ListParagraph"/>
        <w:spacing w:line="360" w:lineRule="auto"/>
        <w:jc w:val="both"/>
      </w:pPr>
      <w:r>
        <w:t>iRODS</w:t>
      </w:r>
      <w:r w:rsidRPr="009F5663">
        <w:t xml:space="preserve"> data elements and structure are flexible and extensible. They can be </w:t>
      </w:r>
      <w:r>
        <w:t>structured to represent</w:t>
      </w:r>
      <w:r w:rsidRPr="009F5663">
        <w:t xml:space="preserve"> most common h</w:t>
      </w:r>
      <w:r>
        <w:t>ierarchical data structures</w:t>
      </w:r>
      <w:r w:rsidRPr="009F5663">
        <w:t>.</w:t>
      </w:r>
      <w:r>
        <w:t xml:space="preserve"> </w:t>
      </w:r>
      <w:r w:rsidR="00CF41A3">
        <w:t xml:space="preserve">iRODS refers to the data files as data objects and groups them into hierarchical and logical representations of physical containers, similar to directories or folders that are found in a file system called </w:t>
      </w:r>
      <w:r>
        <w:t>C</w:t>
      </w:r>
      <w:r w:rsidR="00CF41A3">
        <w:t xml:space="preserve">ollections. </w:t>
      </w:r>
    </w:p>
    <w:p w14:paraId="2D8CF9E0" w14:textId="3DAA06D4" w:rsidR="00CC3061" w:rsidRDefault="00CC3061" w:rsidP="00CC3061">
      <w:pPr>
        <w:pStyle w:val="Heading4"/>
      </w:pPr>
      <w:r>
        <w:t>Feasibility</w:t>
      </w:r>
    </w:p>
    <w:p w14:paraId="131CE45C" w14:textId="57393D9E" w:rsidR="000F0372" w:rsidRPr="005F13AE" w:rsidRDefault="00CC3061" w:rsidP="003C2A3F">
      <w:pPr>
        <w:pStyle w:val="ListParagraph"/>
        <w:spacing w:line="360" w:lineRule="auto"/>
        <w:jc w:val="both"/>
      </w:pPr>
      <w:r>
        <w:t xml:space="preserve">HPC Data objects and collections are well complemented by the iRODS data structures and can match the HPC convention in different possible ways. </w:t>
      </w:r>
      <w:r w:rsidR="000F0372" w:rsidRPr="009F5663">
        <w:t xml:space="preserve">The image below shows the overlay of HPC </w:t>
      </w:r>
      <w:r w:rsidR="005518A4">
        <w:t>DME</w:t>
      </w:r>
      <w:r w:rsidR="000F0372" w:rsidRPr="009F5663">
        <w:t xml:space="preserve"> data objects to </w:t>
      </w:r>
      <w:r w:rsidR="000F0372">
        <w:t>iRODS</w:t>
      </w:r>
      <w:r w:rsidR="000F0372" w:rsidRPr="009F5663">
        <w:t xml:space="preserve"> data objects and an example of users storing their scientific data on other file systems.</w:t>
      </w:r>
    </w:p>
    <w:p w14:paraId="56DCDAD5" w14:textId="77777777" w:rsidR="000F0372" w:rsidRPr="00FB2393" w:rsidRDefault="000F0372" w:rsidP="00FB2393">
      <w:pPr>
        <w:jc w:val="both"/>
        <w:rPr>
          <w:i/>
          <w:iCs/>
        </w:rPr>
      </w:pPr>
    </w:p>
    <w:p w14:paraId="71C413C3" w14:textId="77777777" w:rsidR="000F0372" w:rsidRDefault="000F0372" w:rsidP="000F0372">
      <w:pPr>
        <w:autoSpaceDE w:val="0"/>
        <w:autoSpaceDN w:val="0"/>
        <w:adjustRightInd w:val="0"/>
        <w:spacing w:after="0" w:line="360" w:lineRule="auto"/>
        <w:jc w:val="center"/>
        <w:rPr>
          <w:rFonts w:asciiTheme="minorHAnsi" w:hAnsiTheme="minorHAnsi"/>
          <w:sz w:val="24"/>
          <w:szCs w:val="24"/>
        </w:rPr>
      </w:pPr>
      <w:r w:rsidRPr="003738B3">
        <w:rPr>
          <w:rFonts w:asciiTheme="minorHAnsi" w:hAnsiTheme="minorHAnsi"/>
          <w:noProof/>
          <w:sz w:val="24"/>
          <w:szCs w:val="24"/>
        </w:rPr>
        <w:lastRenderedPageBreak/>
        <w:drawing>
          <wp:inline distT="0" distB="0" distL="0" distR="0" wp14:anchorId="5C7462CC" wp14:editId="77FF2231">
            <wp:extent cx="4572638" cy="3429479"/>
            <wp:effectExtent l="19050" t="19050" r="1841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72638" cy="3429479"/>
                    </a:xfrm>
                    <a:prstGeom prst="rect">
                      <a:avLst/>
                    </a:prstGeom>
                    <a:ln>
                      <a:solidFill>
                        <a:schemeClr val="accent1"/>
                      </a:solidFill>
                    </a:ln>
                  </pic:spPr>
                </pic:pic>
              </a:graphicData>
            </a:graphic>
          </wp:inline>
        </w:drawing>
      </w:r>
    </w:p>
    <w:p w14:paraId="1B1E51C8" w14:textId="77777777" w:rsidR="00872054" w:rsidRPr="003738B3" w:rsidRDefault="00872054" w:rsidP="000F0372">
      <w:pPr>
        <w:autoSpaceDE w:val="0"/>
        <w:autoSpaceDN w:val="0"/>
        <w:adjustRightInd w:val="0"/>
        <w:spacing w:after="0" w:line="360" w:lineRule="auto"/>
        <w:jc w:val="center"/>
        <w:rPr>
          <w:rFonts w:asciiTheme="minorHAnsi" w:hAnsiTheme="minorHAnsi"/>
          <w:sz w:val="24"/>
          <w:szCs w:val="24"/>
        </w:rPr>
      </w:pPr>
    </w:p>
    <w:p w14:paraId="2410CAD8" w14:textId="77777777" w:rsidR="00872054" w:rsidRPr="00E640F0" w:rsidRDefault="00872054" w:rsidP="00872054">
      <w:pPr>
        <w:pStyle w:val="ListParagraph"/>
        <w:spacing w:line="360" w:lineRule="auto"/>
        <w:jc w:val="both"/>
      </w:pPr>
      <w:r w:rsidRPr="00E640F0">
        <w:t>A typical HPC use case (NGS domain) is described below:</w:t>
      </w:r>
    </w:p>
    <w:p w14:paraId="73E30CD1" w14:textId="33428CBF" w:rsidR="000F0372" w:rsidRDefault="00872054" w:rsidP="004C707C">
      <w:pPr>
        <w:pStyle w:val="ListParagraph"/>
        <w:numPr>
          <w:ilvl w:val="0"/>
          <w:numId w:val="4"/>
        </w:numPr>
        <w:spacing w:line="360" w:lineRule="auto"/>
        <w:jc w:val="both"/>
        <w:rPr>
          <w:i/>
          <w:iCs/>
        </w:rPr>
      </w:pPr>
      <w:r w:rsidRPr="00E640F0">
        <w:rPr>
          <w:i/>
          <w:iCs/>
        </w:rPr>
        <w:t>A postdoc, from a PI lab, is performing exome sequencing on a project assigned to him (CSAS ID) with 6 samples. She generates data sets using Illumina technology for DHS and ChIP-Seq experiments. This data needs to be stored and annotated such that she would be able to find the data quickly and easily whenever needed.</w:t>
      </w:r>
    </w:p>
    <w:p w14:paraId="6F71CC7A" w14:textId="77777777" w:rsidR="00872054" w:rsidRDefault="00872054" w:rsidP="00872054">
      <w:pPr>
        <w:pStyle w:val="ListParagraph"/>
        <w:spacing w:line="360" w:lineRule="auto"/>
        <w:jc w:val="both"/>
        <w:rPr>
          <w:i/>
          <w:iCs/>
        </w:rPr>
      </w:pPr>
    </w:p>
    <w:p w14:paraId="7BBE6605" w14:textId="77777777" w:rsidR="00872054" w:rsidRPr="003738B3" w:rsidRDefault="00872054" w:rsidP="00872054">
      <w:pPr>
        <w:pStyle w:val="ListParagraph"/>
        <w:spacing w:line="360" w:lineRule="auto"/>
        <w:jc w:val="both"/>
        <w:rPr>
          <w:rFonts w:asciiTheme="minorHAnsi" w:hAnsiTheme="minorHAnsi"/>
        </w:rPr>
      </w:pPr>
    </w:p>
    <w:p w14:paraId="686F9D0B" w14:textId="49FDC657" w:rsidR="000F0372" w:rsidRPr="003738B3" w:rsidRDefault="000F0372" w:rsidP="00872054">
      <w:pPr>
        <w:pStyle w:val="ListParagraph"/>
        <w:spacing w:line="360" w:lineRule="auto"/>
        <w:jc w:val="both"/>
        <w:rPr>
          <w:rFonts w:asciiTheme="minorHAnsi" w:hAnsiTheme="minorHAnsi"/>
        </w:rPr>
      </w:pPr>
      <w:r w:rsidRPr="00EE4121">
        <w:t xml:space="preserve">The user could store this kind of data and associated metadata in HPC </w:t>
      </w:r>
      <w:r w:rsidR="005518A4">
        <w:t>DME</w:t>
      </w:r>
      <w:r w:rsidRPr="00EE4121">
        <w:t xml:space="preserve"> and </w:t>
      </w:r>
      <w:r>
        <w:t>iRODS</w:t>
      </w:r>
      <w:r w:rsidRPr="00EE4121">
        <w:t xml:space="preserve">. The main folder, is a Project in HPC terms and a Collection in </w:t>
      </w:r>
      <w:r>
        <w:t>IRODS</w:t>
      </w:r>
      <w:r w:rsidRPr="00EE4121">
        <w:t xml:space="preserve"> terms. This project or parent collection can have several datasets and will overlay </w:t>
      </w:r>
      <w:r w:rsidRPr="00EE4121">
        <w:lastRenderedPageBreak/>
        <w:t xml:space="preserve">the sub collections of </w:t>
      </w:r>
      <w:r>
        <w:t>iRODS</w:t>
      </w:r>
      <w:r w:rsidRPr="00EE4121">
        <w:t>. Each of these datasets will then have data objects or individual files under them. Each of these components will have their associated metadata linked and stored in the database such that the user can search for particular datasets or files under this project. For ex: search for files generated under a CSAS id.</w:t>
      </w:r>
    </w:p>
    <w:p w14:paraId="1CE89739" w14:textId="77777777" w:rsidR="000F0372" w:rsidRPr="003738B3" w:rsidRDefault="000F0372" w:rsidP="000F0372">
      <w:pPr>
        <w:rPr>
          <w:rFonts w:asciiTheme="minorHAnsi" w:hAnsiTheme="minorHAnsi"/>
          <w:sz w:val="24"/>
          <w:szCs w:val="24"/>
        </w:rPr>
      </w:pPr>
    </w:p>
    <w:p w14:paraId="21FE3296" w14:textId="77777777" w:rsidR="000F0372" w:rsidRPr="003738B3" w:rsidRDefault="000F0372" w:rsidP="000F0372">
      <w:pPr>
        <w:spacing w:line="360" w:lineRule="auto"/>
        <w:jc w:val="center"/>
        <w:rPr>
          <w:rFonts w:asciiTheme="minorHAnsi" w:hAnsiTheme="minorHAnsi"/>
          <w:b/>
          <w:sz w:val="24"/>
          <w:szCs w:val="24"/>
          <w:u w:val="single"/>
        </w:rPr>
      </w:pPr>
      <w:r w:rsidRPr="003738B3">
        <w:rPr>
          <w:rFonts w:asciiTheme="minorHAnsi" w:hAnsiTheme="minorHAnsi"/>
          <w:b/>
          <w:noProof/>
          <w:sz w:val="24"/>
          <w:szCs w:val="24"/>
        </w:rPr>
        <w:drawing>
          <wp:inline distT="0" distB="0" distL="0" distR="0" wp14:anchorId="11CFBC32" wp14:editId="69739085">
            <wp:extent cx="5160817" cy="3418764"/>
            <wp:effectExtent l="0" t="0" r="0" b="0"/>
            <wp:docPr id="5" name="Picture 5" descr="C:\SVG\iRODS\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VG\iRODS\Pictur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0817" cy="3418764"/>
                    </a:xfrm>
                    <a:prstGeom prst="rect">
                      <a:avLst/>
                    </a:prstGeom>
                    <a:noFill/>
                    <a:ln>
                      <a:noFill/>
                    </a:ln>
                  </pic:spPr>
                </pic:pic>
              </a:graphicData>
            </a:graphic>
          </wp:inline>
        </w:drawing>
      </w:r>
    </w:p>
    <w:p w14:paraId="2FE765E8" w14:textId="77777777" w:rsidR="000F0372" w:rsidRPr="003738B3" w:rsidRDefault="000F0372" w:rsidP="000F0372">
      <w:pPr>
        <w:spacing w:line="360" w:lineRule="auto"/>
        <w:rPr>
          <w:rFonts w:asciiTheme="minorHAnsi" w:hAnsiTheme="minorHAnsi"/>
          <w:b/>
          <w:sz w:val="24"/>
          <w:szCs w:val="24"/>
          <w:u w:val="single"/>
        </w:rPr>
      </w:pPr>
    </w:p>
    <w:p w14:paraId="6A60FE65" w14:textId="718A224D" w:rsidR="00B601CB" w:rsidRDefault="000F0372" w:rsidP="00B97242">
      <w:pPr>
        <w:pStyle w:val="ListParagraph"/>
        <w:spacing w:line="360" w:lineRule="auto"/>
        <w:jc w:val="both"/>
        <w:rPr>
          <w:rFonts w:asciiTheme="minorHAnsi" w:hAnsiTheme="minorHAnsi"/>
        </w:rPr>
      </w:pPr>
      <w:r>
        <w:t>iRODS</w:t>
      </w:r>
      <w:r w:rsidRPr="00EE4121">
        <w:t xml:space="preserve"> can also support a deeper hierarchical folder structure/ object storage structure based on user requirements. The image below represents an example, where the users might have more than one level in the hierarchical folder </w:t>
      </w:r>
      <w:r w:rsidRPr="00EE4121">
        <w:lastRenderedPageBreak/>
        <w:t>structure or object storage structure. The user</w:t>
      </w:r>
      <w:r w:rsidR="00B601CB">
        <w:t>s can</w:t>
      </w:r>
      <w:r w:rsidRPr="00EE4121">
        <w:t xml:space="preserve"> represents the project under multiple hierarchical groups based on </w:t>
      </w:r>
      <w:r w:rsidR="00B601CB">
        <w:t>their</w:t>
      </w:r>
      <w:r w:rsidRPr="00EE4121">
        <w:t xml:space="preserve"> process or policy management.</w:t>
      </w:r>
      <w:r w:rsidR="00B601CB" w:rsidRPr="00B97242">
        <w:rPr>
          <w:rFonts w:asciiTheme="minorHAnsi" w:hAnsiTheme="minorHAnsi"/>
        </w:rPr>
        <w:t xml:space="preserve"> </w:t>
      </w:r>
    </w:p>
    <w:p w14:paraId="5B52E9DE" w14:textId="77777777" w:rsidR="00B97242" w:rsidRPr="00B97242" w:rsidRDefault="00B97242" w:rsidP="00B97242">
      <w:pPr>
        <w:pStyle w:val="ListParagraph"/>
        <w:spacing w:line="360" w:lineRule="auto"/>
        <w:jc w:val="both"/>
        <w:rPr>
          <w:rFonts w:asciiTheme="minorHAnsi" w:hAnsiTheme="minorHAnsi"/>
        </w:rPr>
      </w:pPr>
    </w:p>
    <w:p w14:paraId="5B3D3EB6" w14:textId="14FD3AA1" w:rsidR="000F0372" w:rsidRPr="003738B3" w:rsidRDefault="00B601CB" w:rsidP="00B97242">
      <w:pPr>
        <w:pStyle w:val="ListParagraph"/>
        <w:spacing w:line="360" w:lineRule="auto"/>
        <w:jc w:val="both"/>
        <w:rPr>
          <w:rFonts w:asciiTheme="minorHAnsi" w:hAnsiTheme="minorHAnsi"/>
        </w:rPr>
      </w:pPr>
      <w:r>
        <w:rPr>
          <w:rFonts w:asciiTheme="minorHAnsi" w:hAnsiTheme="minorHAnsi"/>
        </w:rPr>
        <w:t>iRODS</w:t>
      </w:r>
      <w:r w:rsidRPr="003738B3">
        <w:rPr>
          <w:rFonts w:asciiTheme="minorHAnsi" w:hAnsiTheme="minorHAnsi"/>
        </w:rPr>
        <w:t xml:space="preserve"> can </w:t>
      </w:r>
      <w:r w:rsidR="00AF6DC8">
        <w:rPr>
          <w:rFonts w:asciiTheme="minorHAnsi" w:hAnsiTheme="minorHAnsi"/>
        </w:rPr>
        <w:t>reinfor</w:t>
      </w:r>
      <w:r>
        <w:rPr>
          <w:rFonts w:asciiTheme="minorHAnsi" w:hAnsiTheme="minorHAnsi"/>
        </w:rPr>
        <w:t>ce</w:t>
      </w:r>
      <w:r w:rsidRPr="003738B3">
        <w:rPr>
          <w:rFonts w:asciiTheme="minorHAnsi" w:hAnsiTheme="minorHAnsi"/>
        </w:rPr>
        <w:t xml:space="preserve"> multi-level hierarchical structure for storing data files </w:t>
      </w:r>
      <w:r>
        <w:rPr>
          <w:rFonts w:asciiTheme="minorHAnsi" w:hAnsiTheme="minorHAnsi"/>
        </w:rPr>
        <w:t>with</w:t>
      </w:r>
      <w:r w:rsidRPr="003738B3">
        <w:rPr>
          <w:rFonts w:asciiTheme="minorHAnsi" w:hAnsiTheme="minorHAnsi"/>
        </w:rPr>
        <w:t xml:space="preserve"> associated metadata. Each of the collections and Sub-collections can have </w:t>
      </w:r>
      <w:r w:rsidR="00FF289D">
        <w:rPr>
          <w:rFonts w:asciiTheme="minorHAnsi" w:hAnsiTheme="minorHAnsi"/>
        </w:rPr>
        <w:t xml:space="preserve">associations to </w:t>
      </w:r>
      <w:r w:rsidRPr="003738B3">
        <w:rPr>
          <w:rFonts w:asciiTheme="minorHAnsi" w:hAnsiTheme="minorHAnsi"/>
        </w:rPr>
        <w:t>relevant met</w:t>
      </w:r>
      <w:r w:rsidR="00FF289D">
        <w:rPr>
          <w:rFonts w:asciiTheme="minorHAnsi" w:hAnsiTheme="minorHAnsi"/>
        </w:rPr>
        <w:t>adata such as parent collection and other user defined</w:t>
      </w:r>
      <w:r w:rsidRPr="003738B3">
        <w:rPr>
          <w:rFonts w:asciiTheme="minorHAnsi" w:hAnsiTheme="minorHAnsi"/>
        </w:rPr>
        <w:t xml:space="preserve"> metadata. </w:t>
      </w:r>
      <w:r w:rsidR="004D5EE6">
        <w:rPr>
          <w:rFonts w:asciiTheme="minorHAnsi" w:hAnsiTheme="minorHAnsi"/>
        </w:rPr>
        <w:t>The</w:t>
      </w:r>
      <w:r w:rsidRPr="003738B3">
        <w:rPr>
          <w:rFonts w:asciiTheme="minorHAnsi" w:hAnsiTheme="minorHAnsi"/>
        </w:rPr>
        <w:t xml:space="preserve"> actual data objects/Files can have the administrative and domain specific (HPC primary and secondary) metadata.</w:t>
      </w:r>
    </w:p>
    <w:p w14:paraId="579BA641" w14:textId="77777777" w:rsidR="000F0372" w:rsidRPr="003738B3" w:rsidRDefault="000F0372" w:rsidP="002016CD">
      <w:pPr>
        <w:spacing w:line="360" w:lineRule="auto"/>
        <w:jc w:val="center"/>
        <w:rPr>
          <w:rFonts w:asciiTheme="minorHAnsi" w:hAnsiTheme="minorHAnsi"/>
          <w:sz w:val="24"/>
          <w:szCs w:val="24"/>
        </w:rPr>
      </w:pPr>
      <w:r w:rsidRPr="003738B3">
        <w:rPr>
          <w:rFonts w:asciiTheme="minorHAnsi" w:hAnsiTheme="minorHAnsi"/>
          <w:noProof/>
          <w:sz w:val="24"/>
          <w:szCs w:val="24"/>
        </w:rPr>
        <w:drawing>
          <wp:inline distT="0" distB="0" distL="0" distR="0" wp14:anchorId="117C2DAA" wp14:editId="63F08316">
            <wp:extent cx="5943600" cy="3786976"/>
            <wp:effectExtent l="0" t="0" r="0" b="4445"/>
            <wp:docPr id="7" name="Picture 7" descr="C:\SVG\iRODS\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VG\iRODS\Pictur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86976"/>
                    </a:xfrm>
                    <a:prstGeom prst="rect">
                      <a:avLst/>
                    </a:prstGeom>
                    <a:noFill/>
                    <a:ln>
                      <a:noFill/>
                    </a:ln>
                  </pic:spPr>
                </pic:pic>
              </a:graphicData>
            </a:graphic>
          </wp:inline>
        </w:drawing>
      </w:r>
    </w:p>
    <w:p w14:paraId="65B551CE" w14:textId="77777777" w:rsidR="005557E0" w:rsidRDefault="005557E0" w:rsidP="005557E0"/>
    <w:p w14:paraId="0E9EC513" w14:textId="45CC2F6F" w:rsidR="00542C23" w:rsidRDefault="00542C23" w:rsidP="00C73D20">
      <w:pPr>
        <w:pStyle w:val="Heading3"/>
        <w:spacing w:line="360" w:lineRule="auto"/>
      </w:pPr>
      <w:bookmarkStart w:id="8" w:name="_Toc436387789"/>
      <w:r>
        <w:lastRenderedPageBreak/>
        <w:t>User Accounts</w:t>
      </w:r>
      <w:bookmarkEnd w:id="8"/>
    </w:p>
    <w:p w14:paraId="132F6E34" w14:textId="2769142E" w:rsidR="00542C23" w:rsidRDefault="00542C23" w:rsidP="00C73D20">
      <w:pPr>
        <w:pStyle w:val="Heading4"/>
        <w:spacing w:line="360" w:lineRule="auto"/>
        <w:ind w:hanging="504"/>
      </w:pPr>
      <w:r>
        <w:t>HPC Requirements</w:t>
      </w:r>
    </w:p>
    <w:p w14:paraId="6E435928" w14:textId="27AEDFAF" w:rsidR="00977DEA" w:rsidRDefault="00977DEA" w:rsidP="00977DEA">
      <w:pPr>
        <w:pStyle w:val="ListParagraph"/>
      </w:pPr>
      <w:r>
        <w:t xml:space="preserve">All NIH users can log into HPC </w:t>
      </w:r>
      <w:r w:rsidR="005518A4">
        <w:t>DME</w:t>
      </w:r>
      <w:r>
        <w:t>.</w:t>
      </w:r>
    </w:p>
    <w:p w14:paraId="22580FF6" w14:textId="671554F3" w:rsidR="00542C23" w:rsidRDefault="00F25319" w:rsidP="00C56E08">
      <w:pPr>
        <w:pStyle w:val="Heading4"/>
        <w:spacing w:line="360" w:lineRule="auto"/>
        <w:ind w:hanging="504"/>
      </w:pPr>
      <w:r>
        <w:t>iRODS</w:t>
      </w:r>
      <w:r w:rsidR="00542C23">
        <w:t xml:space="preserve"> Implementation</w:t>
      </w:r>
      <w:r w:rsidR="00AA177D">
        <w:t xml:space="preserve"> </w:t>
      </w:r>
    </w:p>
    <w:p w14:paraId="482A9634" w14:textId="77777777" w:rsidR="00977DEA" w:rsidRDefault="00977DEA" w:rsidP="00977DEA">
      <w:pPr>
        <w:pStyle w:val="ListParagraph"/>
      </w:pPr>
    </w:p>
    <w:p w14:paraId="0537EAF4" w14:textId="47178A03" w:rsidR="00542C23" w:rsidRDefault="00542C23" w:rsidP="00AF4BB6">
      <w:pPr>
        <w:pStyle w:val="Heading4"/>
        <w:ind w:hanging="504"/>
      </w:pPr>
      <w:r>
        <w:t>Gaps</w:t>
      </w:r>
    </w:p>
    <w:p w14:paraId="4D99E353" w14:textId="77777777" w:rsidR="00895BDF" w:rsidRDefault="00895BDF" w:rsidP="00895BDF">
      <w:pPr>
        <w:pStyle w:val="ListParagraph"/>
      </w:pPr>
    </w:p>
    <w:p w14:paraId="7BFB1223" w14:textId="7A4307A9" w:rsidR="00542C23" w:rsidRDefault="00542C23" w:rsidP="00977DEA">
      <w:pPr>
        <w:pStyle w:val="Heading3"/>
        <w:spacing w:line="360" w:lineRule="auto"/>
      </w:pPr>
      <w:bookmarkStart w:id="9" w:name="_Toc436387790"/>
      <w:r>
        <w:t>User Authentication</w:t>
      </w:r>
      <w:bookmarkEnd w:id="9"/>
    </w:p>
    <w:p w14:paraId="6D16675C" w14:textId="742194DB" w:rsidR="00542C23" w:rsidRDefault="00542C23" w:rsidP="00977DEA">
      <w:pPr>
        <w:pStyle w:val="Heading4"/>
        <w:spacing w:line="360" w:lineRule="auto"/>
        <w:ind w:hanging="504"/>
      </w:pPr>
      <w:r>
        <w:t>HPC Requirements</w:t>
      </w:r>
    </w:p>
    <w:p w14:paraId="2AE97006" w14:textId="7AC7FB83" w:rsidR="00977DEA" w:rsidRDefault="00977DEA" w:rsidP="002503EC">
      <w:pPr>
        <w:pStyle w:val="ListParagraph"/>
        <w:numPr>
          <w:ilvl w:val="0"/>
          <w:numId w:val="4"/>
        </w:numPr>
        <w:spacing w:line="360" w:lineRule="auto"/>
      </w:pPr>
      <w:r w:rsidRPr="00977DEA">
        <w:t xml:space="preserve">HPC </w:t>
      </w:r>
      <w:r w:rsidR="005518A4">
        <w:t>DME</w:t>
      </w:r>
      <w:r w:rsidRPr="00977DEA">
        <w:t xml:space="preserve"> follows NCI LDAP and allows any user with NIH account to log in via UI or access the system APIs.</w:t>
      </w:r>
    </w:p>
    <w:p w14:paraId="0F881F33" w14:textId="2AFC6898" w:rsidR="00542C23" w:rsidRDefault="00F25319" w:rsidP="00977DEA">
      <w:pPr>
        <w:pStyle w:val="Heading4"/>
        <w:spacing w:line="360" w:lineRule="auto"/>
        <w:ind w:hanging="504"/>
      </w:pPr>
      <w:r>
        <w:t>iRODS</w:t>
      </w:r>
      <w:r w:rsidR="00542C23">
        <w:t xml:space="preserve"> Implementation</w:t>
      </w:r>
    </w:p>
    <w:p w14:paraId="185D031D" w14:textId="77777777" w:rsidR="00F942BA" w:rsidRDefault="00826902" w:rsidP="00826902">
      <w:pPr>
        <w:pStyle w:val="ListParagraph"/>
        <w:numPr>
          <w:ilvl w:val="0"/>
          <w:numId w:val="4"/>
        </w:numPr>
        <w:spacing w:line="360" w:lineRule="auto"/>
        <w:jc w:val="both"/>
      </w:pPr>
      <w:r w:rsidRPr="00826902">
        <w:t xml:space="preserve">By default, iRODS uses a secure password system for user authentication. The user passwords are scrambled and stored in the iCAT database. </w:t>
      </w:r>
    </w:p>
    <w:p w14:paraId="2C19F1E9" w14:textId="434D3C1D" w:rsidR="00977DEA" w:rsidRDefault="00826902" w:rsidP="00826902">
      <w:pPr>
        <w:pStyle w:val="ListParagraph"/>
        <w:numPr>
          <w:ilvl w:val="0"/>
          <w:numId w:val="4"/>
        </w:numPr>
        <w:spacing w:line="360" w:lineRule="auto"/>
        <w:jc w:val="both"/>
      </w:pPr>
      <w:r w:rsidRPr="00826902">
        <w:t>Additionally, iRODS supports user authentication via PAM (Pluggable Authentication Modules), which can be configured to support many things, including the LDAP authentication system.</w:t>
      </w:r>
    </w:p>
    <w:p w14:paraId="475891A4" w14:textId="1B4F59FF" w:rsidR="00542C23" w:rsidRPr="002503EC" w:rsidRDefault="00542C23" w:rsidP="00AF4BB6">
      <w:pPr>
        <w:pStyle w:val="Heading4"/>
        <w:ind w:hanging="504"/>
        <w:rPr>
          <w:highlight w:val="yellow"/>
        </w:rPr>
      </w:pPr>
      <w:r w:rsidRPr="002503EC">
        <w:rPr>
          <w:highlight w:val="yellow"/>
        </w:rPr>
        <w:t>Gaps</w:t>
      </w:r>
    </w:p>
    <w:p w14:paraId="5671FEA8" w14:textId="102AEAAE" w:rsidR="00977DEA" w:rsidRDefault="00F942BA" w:rsidP="00172408">
      <w:pPr>
        <w:pStyle w:val="ListParagraph"/>
        <w:numPr>
          <w:ilvl w:val="0"/>
          <w:numId w:val="14"/>
        </w:numPr>
        <w:spacing w:line="360" w:lineRule="auto"/>
        <w:ind w:left="1260"/>
        <w:jc w:val="both"/>
      </w:pPr>
      <w:r>
        <w:t>W</w:t>
      </w:r>
      <w:r w:rsidRPr="00F942BA">
        <w:t>ith iRODS</w:t>
      </w:r>
      <w:r>
        <w:t>,</w:t>
      </w:r>
      <w:r w:rsidRPr="00F942BA">
        <w:t xml:space="preserve"> PAM and SSL have been configured 'available' out of the box, but there is still some setup required to configure an installation to communicate with your external authentication server of choice.</w:t>
      </w:r>
    </w:p>
    <w:p w14:paraId="78046F3B" w14:textId="77777777" w:rsidR="00172408" w:rsidRPr="002503EC" w:rsidRDefault="00172408" w:rsidP="00172408">
      <w:pPr>
        <w:pStyle w:val="ListParagraph"/>
        <w:numPr>
          <w:ilvl w:val="0"/>
          <w:numId w:val="14"/>
        </w:numPr>
        <w:spacing w:line="360" w:lineRule="auto"/>
        <w:ind w:left="1260"/>
        <w:jc w:val="both"/>
      </w:pPr>
    </w:p>
    <w:p w14:paraId="610E3CE5" w14:textId="5CD13DE2" w:rsidR="00542C23" w:rsidRDefault="00542C23" w:rsidP="008D6D8F">
      <w:pPr>
        <w:pStyle w:val="Heading3"/>
        <w:spacing w:line="360" w:lineRule="auto"/>
      </w:pPr>
      <w:bookmarkStart w:id="10" w:name="_Toc436387791"/>
      <w:r>
        <w:lastRenderedPageBreak/>
        <w:t>Data Registration with metadata</w:t>
      </w:r>
      <w:bookmarkEnd w:id="10"/>
    </w:p>
    <w:p w14:paraId="4E3C4542" w14:textId="37EB6EAE" w:rsidR="00542C23" w:rsidRDefault="00542C23" w:rsidP="008D6D8F">
      <w:pPr>
        <w:pStyle w:val="Heading4"/>
        <w:spacing w:line="360" w:lineRule="auto"/>
        <w:ind w:hanging="504"/>
      </w:pPr>
      <w:r>
        <w:t>HPC Requirements</w:t>
      </w:r>
    </w:p>
    <w:p w14:paraId="2284807E" w14:textId="6508C09B" w:rsidR="00314A1A" w:rsidRDefault="00CB5D08" w:rsidP="004C707C">
      <w:pPr>
        <w:pStyle w:val="ListParagraph"/>
        <w:numPr>
          <w:ilvl w:val="0"/>
          <w:numId w:val="4"/>
        </w:numPr>
        <w:spacing w:line="360" w:lineRule="auto"/>
        <w:jc w:val="both"/>
      </w:pPr>
      <w:r>
        <w:t xml:space="preserve">HPC </w:t>
      </w:r>
      <w:r w:rsidR="005518A4">
        <w:t>DME</w:t>
      </w:r>
      <w:r>
        <w:t xml:space="preserve"> requirements need users to register </w:t>
      </w:r>
      <w:r w:rsidR="003F6273">
        <w:t xml:space="preserve">their data with HCP for storing their data in HPC object storage. </w:t>
      </w:r>
    </w:p>
    <w:p w14:paraId="38F051AB" w14:textId="1BD1E96E" w:rsidR="00314A1A" w:rsidRDefault="003F6273" w:rsidP="004C707C">
      <w:pPr>
        <w:pStyle w:val="ListParagraph"/>
        <w:numPr>
          <w:ilvl w:val="0"/>
          <w:numId w:val="4"/>
        </w:numPr>
        <w:spacing w:line="360" w:lineRule="auto"/>
        <w:jc w:val="both"/>
      </w:pPr>
      <w:r>
        <w:t xml:space="preserve">The HPC </w:t>
      </w:r>
      <w:r w:rsidR="005518A4">
        <w:t>DME</w:t>
      </w:r>
      <w:r>
        <w:t xml:space="preserve"> registration process provides users with an interface where they could upload their data files or collections of files to store into the HPC object storage </w:t>
      </w:r>
      <w:r w:rsidR="008D6D8F">
        <w:t>with a given</w:t>
      </w:r>
      <w:r>
        <w:t xml:space="preserve"> name and </w:t>
      </w:r>
      <w:r w:rsidR="008D6D8F">
        <w:t>description</w:t>
      </w:r>
      <w:r>
        <w:t xml:space="preserve">. </w:t>
      </w:r>
    </w:p>
    <w:p w14:paraId="5EBA7A2A" w14:textId="3C0062F1" w:rsidR="00314A1A" w:rsidRDefault="003F6273" w:rsidP="004C707C">
      <w:pPr>
        <w:pStyle w:val="ListParagraph"/>
        <w:numPr>
          <w:ilvl w:val="0"/>
          <w:numId w:val="4"/>
        </w:numPr>
        <w:spacing w:line="360" w:lineRule="auto"/>
        <w:jc w:val="both"/>
      </w:pPr>
      <w:r>
        <w:t xml:space="preserve">HPC registration interface also </w:t>
      </w:r>
      <w:r w:rsidR="008D6D8F">
        <w:t xml:space="preserve">provides to </w:t>
      </w:r>
      <w:r>
        <w:t>collect metadata associated to the data objects</w:t>
      </w:r>
      <w:r w:rsidR="00314A1A">
        <w:t xml:space="preserve"> at the time of registration</w:t>
      </w:r>
      <w:r>
        <w:t>.</w:t>
      </w:r>
      <w:r w:rsidR="00314A1A">
        <w:t xml:space="preserve"> </w:t>
      </w:r>
      <w:r w:rsidR="008D6D8F">
        <w:t xml:space="preserve"> </w:t>
      </w:r>
    </w:p>
    <w:p w14:paraId="24D12055" w14:textId="5EF4E2BF" w:rsidR="00977DEA" w:rsidRDefault="008D6D8F" w:rsidP="004C707C">
      <w:pPr>
        <w:pStyle w:val="ListParagraph"/>
        <w:numPr>
          <w:ilvl w:val="0"/>
          <w:numId w:val="4"/>
        </w:numPr>
        <w:spacing w:line="360" w:lineRule="auto"/>
        <w:jc w:val="both"/>
      </w:pPr>
      <w:r>
        <w:t xml:space="preserve">The main </w:t>
      </w:r>
      <w:r w:rsidR="00314A1A">
        <w:t xml:space="preserve">requirement </w:t>
      </w:r>
      <w:r>
        <w:t xml:space="preserve">feature of HPC </w:t>
      </w:r>
      <w:r w:rsidR="005518A4">
        <w:t>DME</w:t>
      </w:r>
      <w:r>
        <w:t xml:space="preserve"> is that it can mandate a set of required metadata to be collected at the time of registratio</w:t>
      </w:r>
      <w:r w:rsidR="00314A1A">
        <w:t>n. The required metadata associated with a data object is comprised of metadata attributes required by the business policies and also attributes defined by the users.</w:t>
      </w:r>
    </w:p>
    <w:p w14:paraId="3DF47929" w14:textId="1C2ED8FD" w:rsidR="00314A1A" w:rsidRDefault="00314A1A" w:rsidP="004C707C">
      <w:pPr>
        <w:pStyle w:val="ListParagraph"/>
        <w:numPr>
          <w:ilvl w:val="0"/>
          <w:numId w:val="4"/>
        </w:numPr>
        <w:spacing w:line="360" w:lineRule="auto"/>
        <w:jc w:val="both"/>
      </w:pPr>
      <w:r>
        <w:t>This helps the users in making sure the data is stored in HPC along with the important information attached which could represent the status, worth and credibility of the data for future reuse.</w:t>
      </w:r>
    </w:p>
    <w:p w14:paraId="7939C299" w14:textId="6CE2CF69" w:rsidR="00542C23" w:rsidRDefault="00F25319" w:rsidP="00ED2B1E">
      <w:pPr>
        <w:pStyle w:val="Heading4"/>
        <w:spacing w:line="360" w:lineRule="auto"/>
        <w:ind w:hanging="504"/>
      </w:pPr>
      <w:r>
        <w:t>iRODS</w:t>
      </w:r>
      <w:r w:rsidR="00542C23">
        <w:t xml:space="preserve"> Implementation</w:t>
      </w:r>
    </w:p>
    <w:p w14:paraId="551AFA39" w14:textId="17ECCE21" w:rsidR="00847A9E" w:rsidRPr="00ED2B1E" w:rsidRDefault="00ED2B1E" w:rsidP="004C707C">
      <w:pPr>
        <w:pStyle w:val="ListParagraph"/>
        <w:numPr>
          <w:ilvl w:val="0"/>
          <w:numId w:val="6"/>
        </w:numPr>
        <w:spacing w:line="360" w:lineRule="auto"/>
      </w:pPr>
      <w:r>
        <w:t>In iRODS, users can upload their data without any metadata attached.</w:t>
      </w:r>
      <w:r w:rsidR="00847A9E">
        <w:t xml:space="preserve"> </w:t>
      </w:r>
      <w:r>
        <w:t>Registration necessarily means</w:t>
      </w:r>
      <w:r w:rsidR="00847A9E">
        <w:t xml:space="preserve"> upload of individual data files or folders.   </w:t>
      </w:r>
    </w:p>
    <w:p w14:paraId="7AB607E7" w14:textId="0B2CA124" w:rsidR="00E760EB" w:rsidRDefault="00E760EB" w:rsidP="004C707C">
      <w:pPr>
        <w:pStyle w:val="ListParagraph"/>
        <w:numPr>
          <w:ilvl w:val="0"/>
          <w:numId w:val="6"/>
        </w:numPr>
        <w:spacing w:line="360" w:lineRule="auto"/>
      </w:pPr>
      <w:r>
        <w:t>By default adding metadata to the files is the users choice.</w:t>
      </w:r>
    </w:p>
    <w:p w14:paraId="4A2E93C1" w14:textId="77777777" w:rsidR="001A1893" w:rsidRDefault="001A1893" w:rsidP="001A1893">
      <w:pPr>
        <w:spacing w:line="360" w:lineRule="auto"/>
        <w:ind w:left="504"/>
      </w:pPr>
    </w:p>
    <w:p w14:paraId="555E3578" w14:textId="77777777" w:rsidR="001A1893" w:rsidRPr="00ED2B1E" w:rsidRDefault="001A1893" w:rsidP="001A1893">
      <w:pPr>
        <w:spacing w:line="360" w:lineRule="auto"/>
        <w:ind w:left="504"/>
      </w:pPr>
    </w:p>
    <w:p w14:paraId="5E01CFDE" w14:textId="016BCBFF" w:rsidR="00542C23" w:rsidRDefault="00542C23" w:rsidP="00AF4BB6">
      <w:pPr>
        <w:pStyle w:val="Heading4"/>
        <w:ind w:hanging="504"/>
      </w:pPr>
      <w:r>
        <w:lastRenderedPageBreak/>
        <w:t>Gaps</w:t>
      </w:r>
    </w:p>
    <w:p w14:paraId="69D5D228" w14:textId="352029FB" w:rsidR="00080AB9" w:rsidRDefault="00080AB9" w:rsidP="00735608">
      <w:pPr>
        <w:pStyle w:val="ListParagraph"/>
        <w:numPr>
          <w:ilvl w:val="0"/>
          <w:numId w:val="6"/>
        </w:numPr>
        <w:spacing w:line="360" w:lineRule="auto"/>
        <w:jc w:val="both"/>
      </w:pPr>
      <w:r>
        <w:t xml:space="preserve">In iRODS, by default </w:t>
      </w:r>
      <w:r w:rsidR="00847A9E">
        <w:t>here is no way to make sure that the uploaded data files have metadata associated</w:t>
      </w:r>
      <w:r>
        <w:t xml:space="preserve"> to them.</w:t>
      </w:r>
      <w:r w:rsidR="00E760EB">
        <w:t xml:space="preserve"> It needs customization to add this feature.</w:t>
      </w:r>
    </w:p>
    <w:p w14:paraId="3664E3D8" w14:textId="6D40AC66" w:rsidR="00847A9E" w:rsidRDefault="00E760EB" w:rsidP="00735608">
      <w:pPr>
        <w:pStyle w:val="ListParagraph"/>
        <w:numPr>
          <w:ilvl w:val="0"/>
          <w:numId w:val="6"/>
        </w:numPr>
        <w:spacing w:line="360" w:lineRule="auto"/>
        <w:jc w:val="both"/>
      </w:pPr>
      <w:r>
        <w:t>HPC m</w:t>
      </w:r>
      <w:r w:rsidR="00080AB9">
        <w:t xml:space="preserve">andating required metadata </w:t>
      </w:r>
      <w:r>
        <w:t xml:space="preserve">which </w:t>
      </w:r>
      <w:r w:rsidR="00847A9E">
        <w:t xml:space="preserve">could </w:t>
      </w:r>
    </w:p>
    <w:p w14:paraId="522A1087" w14:textId="51F3F4CF" w:rsidR="00847A9E" w:rsidRDefault="00847A9E" w:rsidP="00735608">
      <w:pPr>
        <w:pStyle w:val="ListParagraph"/>
        <w:numPr>
          <w:ilvl w:val="1"/>
          <w:numId w:val="6"/>
        </w:numPr>
        <w:spacing w:line="360" w:lineRule="auto"/>
        <w:jc w:val="both"/>
      </w:pPr>
      <w:r>
        <w:t>help in searching and grouping the data files using metadata attributes</w:t>
      </w:r>
    </w:p>
    <w:p w14:paraId="578F7092" w14:textId="32C8E841" w:rsidR="00847A9E" w:rsidRDefault="00847A9E" w:rsidP="00735608">
      <w:pPr>
        <w:pStyle w:val="ListParagraph"/>
        <w:numPr>
          <w:ilvl w:val="1"/>
          <w:numId w:val="6"/>
        </w:numPr>
        <w:spacing w:line="360" w:lineRule="auto"/>
        <w:jc w:val="both"/>
      </w:pPr>
      <w:r>
        <w:t>formulating rich queries</w:t>
      </w:r>
    </w:p>
    <w:p w14:paraId="1FC4293E" w14:textId="15D2D81A" w:rsidR="00080AB9" w:rsidRDefault="00080AB9" w:rsidP="00735608">
      <w:pPr>
        <w:pStyle w:val="ListParagraph"/>
        <w:numPr>
          <w:ilvl w:val="1"/>
          <w:numId w:val="6"/>
        </w:numPr>
        <w:spacing w:line="360" w:lineRule="auto"/>
        <w:jc w:val="both"/>
      </w:pPr>
      <w:r>
        <w:t>help in analyzing the data accurately</w:t>
      </w:r>
    </w:p>
    <w:p w14:paraId="17039506" w14:textId="41C85019" w:rsidR="00847A9E" w:rsidRDefault="00847A9E" w:rsidP="00735608">
      <w:pPr>
        <w:pStyle w:val="ListParagraph"/>
        <w:numPr>
          <w:ilvl w:val="1"/>
          <w:numId w:val="6"/>
        </w:numPr>
        <w:spacing w:line="360" w:lineRule="auto"/>
        <w:jc w:val="both"/>
      </w:pPr>
      <w:r>
        <w:t>represent the value of the data file/ dataset over a period of time</w:t>
      </w:r>
    </w:p>
    <w:p w14:paraId="56FCF824" w14:textId="4425E3F2" w:rsidR="00847A9E" w:rsidRDefault="00847A9E" w:rsidP="00735608">
      <w:pPr>
        <w:pStyle w:val="ListParagraph"/>
        <w:numPr>
          <w:ilvl w:val="1"/>
          <w:numId w:val="6"/>
        </w:numPr>
        <w:spacing w:line="360" w:lineRule="auto"/>
        <w:jc w:val="both"/>
      </w:pPr>
      <w:r>
        <w:t>help in generating reports based on domain specific attr</w:t>
      </w:r>
      <w:r w:rsidR="00E760EB">
        <w:t>ibutes</w:t>
      </w:r>
    </w:p>
    <w:p w14:paraId="3F163633" w14:textId="77777777" w:rsidR="00847A9E" w:rsidRDefault="00847A9E" w:rsidP="00E760EB">
      <w:pPr>
        <w:pStyle w:val="ListParagraph"/>
        <w:spacing w:line="360" w:lineRule="auto"/>
        <w:ind w:left="1944"/>
      </w:pPr>
    </w:p>
    <w:p w14:paraId="4BF705FC" w14:textId="77777777" w:rsidR="005E2AA0" w:rsidRDefault="005E2AA0" w:rsidP="005E2AA0">
      <w:pPr>
        <w:pStyle w:val="Heading3"/>
      </w:pPr>
      <w:bookmarkStart w:id="11" w:name="_Toc436387792"/>
      <w:r>
        <w:t>Data Transfer</w:t>
      </w:r>
      <w:bookmarkEnd w:id="11"/>
    </w:p>
    <w:p w14:paraId="5EAD677E" w14:textId="77777777" w:rsidR="005E2AA0" w:rsidRDefault="005E2AA0" w:rsidP="005E2AA0">
      <w:pPr>
        <w:pStyle w:val="Heading4"/>
        <w:ind w:hanging="504"/>
      </w:pPr>
      <w:r>
        <w:t>HPC Requirements</w:t>
      </w:r>
    </w:p>
    <w:p w14:paraId="7D5F4376" w14:textId="77777777" w:rsidR="005A126F" w:rsidRDefault="005A126F" w:rsidP="005A126F">
      <w:pPr>
        <w:pStyle w:val="ListParagraph"/>
        <w:numPr>
          <w:ilvl w:val="0"/>
          <w:numId w:val="9"/>
        </w:numPr>
        <w:spacing w:line="360" w:lineRule="auto"/>
        <w:jc w:val="both"/>
      </w:pPr>
      <w:r>
        <w:t>HPC integrates with Globus platform to perform any kind of data transfers.</w:t>
      </w:r>
    </w:p>
    <w:p w14:paraId="52C3D1A0" w14:textId="238CF9FB" w:rsidR="005A126F" w:rsidRDefault="005A126F" w:rsidP="005A126F">
      <w:pPr>
        <w:pStyle w:val="ListParagraph"/>
        <w:numPr>
          <w:ilvl w:val="0"/>
          <w:numId w:val="9"/>
        </w:numPr>
        <w:spacing w:line="360" w:lineRule="auto"/>
        <w:jc w:val="both"/>
      </w:pPr>
      <w:r w:rsidRPr="005A126F">
        <w:t>Globus handles the data transfer, allowing application users to easily start and manage transfers between endpoints, while automatically tuning parameters to maximize bandwidth usage, managing security configurations, providing automatic fault recovery, and notifying users of completion and problems</w:t>
      </w:r>
      <w:r>
        <w:t>.</w:t>
      </w:r>
    </w:p>
    <w:p w14:paraId="5F8FB7EF" w14:textId="281F6868" w:rsidR="00F470D1" w:rsidRDefault="005E7078" w:rsidP="00F470D1">
      <w:pPr>
        <w:pStyle w:val="ListParagraph"/>
        <w:numPr>
          <w:ilvl w:val="0"/>
          <w:numId w:val="9"/>
        </w:numPr>
        <w:spacing w:line="360" w:lineRule="auto"/>
        <w:jc w:val="both"/>
      </w:pPr>
      <w:r>
        <w:t>A Globus</w:t>
      </w:r>
      <w:r w:rsidR="00F470D1" w:rsidRPr="00F470D1">
        <w:t xml:space="preserve"> “endpoint” is one of the two file transfer locations – either the source or the destination – between which files can move. Once a resource (such as a server, cluster, storage system, laptop, or other system) is defined as an endpoint, it will be available to authorized users who can transfer files to or from this endpoint.</w:t>
      </w:r>
    </w:p>
    <w:p w14:paraId="03E065D5" w14:textId="501EF1D1" w:rsidR="007E588B" w:rsidRDefault="007E588B" w:rsidP="009A2C5D">
      <w:pPr>
        <w:pStyle w:val="ListParagraph"/>
        <w:numPr>
          <w:ilvl w:val="0"/>
          <w:numId w:val="9"/>
        </w:numPr>
        <w:spacing w:line="360" w:lineRule="auto"/>
        <w:jc w:val="both"/>
      </w:pPr>
      <w:r w:rsidRPr="007E588B">
        <w:t>Globus uses GridFTP for more reliable and high-performance file transfer, and queue</w:t>
      </w:r>
      <w:r>
        <w:t>s</w:t>
      </w:r>
      <w:r w:rsidRPr="007E588B">
        <w:t xml:space="preserve"> file transfers to be performed asynchronously in the background.</w:t>
      </w:r>
      <w:r w:rsidR="00112E3F">
        <w:t xml:space="preserve"> This provides </w:t>
      </w:r>
      <w:r w:rsidR="00112E3F" w:rsidRPr="00112E3F">
        <w:t>high-performance and reliable upload or download mechanism for large (or small) quantities of data</w:t>
      </w:r>
      <w:r w:rsidR="009A2C5D">
        <w:t xml:space="preserve">. </w:t>
      </w:r>
      <w:r w:rsidR="009A2C5D" w:rsidRPr="009A2C5D">
        <w:t xml:space="preserve">Users can therefore move data not only between the application </w:t>
      </w:r>
      <w:r w:rsidR="009A2C5D" w:rsidRPr="009A2C5D">
        <w:lastRenderedPageBreak/>
        <w:t>and the user, but also between any other Globus endpoints. This is advantageous in research domains, as application users often need to move data between different locations during their normal data management lifecycle</w:t>
      </w:r>
      <w:r w:rsidR="00F7513D">
        <w:t>.</w:t>
      </w:r>
    </w:p>
    <w:p w14:paraId="3D682989" w14:textId="77777777" w:rsidR="005E2AA0" w:rsidRPr="00DF138E" w:rsidRDefault="005E2AA0" w:rsidP="005E2AA0">
      <w:pPr>
        <w:pStyle w:val="Heading4"/>
        <w:ind w:hanging="504"/>
        <w:rPr>
          <w:highlight w:val="yellow"/>
        </w:rPr>
      </w:pPr>
      <w:r w:rsidRPr="00DF138E">
        <w:rPr>
          <w:highlight w:val="yellow"/>
        </w:rPr>
        <w:t>iRODS Implementation</w:t>
      </w:r>
    </w:p>
    <w:p w14:paraId="4E2FC235" w14:textId="77777777" w:rsidR="00F7513D" w:rsidRDefault="00F7513D" w:rsidP="00F7513D">
      <w:pPr>
        <w:pStyle w:val="ListParagraph"/>
      </w:pPr>
    </w:p>
    <w:p w14:paraId="600E41A9" w14:textId="77777777" w:rsidR="005E2AA0" w:rsidRPr="00DF138E" w:rsidRDefault="005E2AA0" w:rsidP="005E2AA0">
      <w:pPr>
        <w:pStyle w:val="Heading4"/>
        <w:ind w:hanging="504"/>
        <w:rPr>
          <w:highlight w:val="yellow"/>
        </w:rPr>
      </w:pPr>
      <w:r w:rsidRPr="00DF138E">
        <w:rPr>
          <w:highlight w:val="yellow"/>
        </w:rPr>
        <w:t>Gaps</w:t>
      </w:r>
    </w:p>
    <w:p w14:paraId="360C86B2" w14:textId="73980CC4" w:rsidR="009634E3" w:rsidRDefault="009634E3" w:rsidP="009634E3">
      <w:pPr>
        <w:pStyle w:val="Heading3"/>
        <w:spacing w:line="360" w:lineRule="auto"/>
      </w:pPr>
      <w:bookmarkStart w:id="12" w:name="_Toc436387793"/>
      <w:r>
        <w:t>Metadata</w:t>
      </w:r>
      <w:bookmarkEnd w:id="12"/>
      <w:r>
        <w:t xml:space="preserve"> </w:t>
      </w:r>
    </w:p>
    <w:p w14:paraId="08C813EB" w14:textId="77777777" w:rsidR="009634E3" w:rsidRDefault="009634E3" w:rsidP="009634E3">
      <w:pPr>
        <w:pStyle w:val="Heading4"/>
        <w:spacing w:line="360" w:lineRule="auto"/>
        <w:ind w:hanging="504"/>
      </w:pPr>
      <w:r>
        <w:t>HPC Requirements</w:t>
      </w:r>
    </w:p>
    <w:p w14:paraId="01DD6CEF" w14:textId="3C5441E6" w:rsidR="00735608" w:rsidRDefault="00735608" w:rsidP="00735608">
      <w:pPr>
        <w:pStyle w:val="ListParagraph"/>
        <w:numPr>
          <w:ilvl w:val="0"/>
          <w:numId w:val="7"/>
        </w:numPr>
        <w:spacing w:line="360" w:lineRule="auto"/>
        <w:jc w:val="both"/>
      </w:pPr>
      <w:r>
        <w:t>HPC requirements define the metadata into required and not-required metadata. The required metadata is collected along with the data from the users. The not-required metadata is optional and can be defined by the users.</w:t>
      </w:r>
    </w:p>
    <w:p w14:paraId="1159D72B" w14:textId="73ABA5A8" w:rsidR="00735608" w:rsidRDefault="00735608" w:rsidP="00735608">
      <w:pPr>
        <w:pStyle w:val="ListParagraph"/>
        <w:numPr>
          <w:ilvl w:val="0"/>
          <w:numId w:val="7"/>
        </w:numPr>
        <w:spacing w:line="360" w:lineRule="auto"/>
        <w:jc w:val="both"/>
      </w:pPr>
      <w:r>
        <w:t xml:space="preserve">HPC </w:t>
      </w:r>
      <w:r w:rsidR="005518A4">
        <w:t>DME</w:t>
      </w:r>
      <w:r>
        <w:t xml:space="preserve"> also collects system generated metadata </w:t>
      </w:r>
      <w:r w:rsidR="00E21FED">
        <w:t xml:space="preserve">associated to the data and the user, </w:t>
      </w:r>
      <w:r>
        <w:t xml:space="preserve">such as the date of registration, the user registering the data etc. at the time of registration. </w:t>
      </w:r>
    </w:p>
    <w:p w14:paraId="1F7DF0FC" w14:textId="4D95FC58" w:rsidR="009634E3" w:rsidRDefault="009634E3" w:rsidP="00735608">
      <w:pPr>
        <w:pStyle w:val="ListParagraph"/>
        <w:numPr>
          <w:ilvl w:val="0"/>
          <w:numId w:val="7"/>
        </w:numPr>
        <w:spacing w:line="360" w:lineRule="auto"/>
        <w:jc w:val="both"/>
      </w:pPr>
      <w:r>
        <w:t xml:space="preserve">HPC requirements provide flexibility to be able to add </w:t>
      </w:r>
      <w:r w:rsidR="00756ACE">
        <w:t>user defined optional metadata associated with each project, dataset or files. M</w:t>
      </w:r>
      <w:r>
        <w:t xml:space="preserve">etadata attributes </w:t>
      </w:r>
      <w:r w:rsidR="00756ACE">
        <w:t xml:space="preserve">can be added </w:t>
      </w:r>
      <w:r>
        <w:t xml:space="preserve">to data objects and collections and add values to it later. </w:t>
      </w:r>
    </w:p>
    <w:p w14:paraId="34B4CF44" w14:textId="1AFF09EE" w:rsidR="001B5A0F" w:rsidRDefault="001B5A0F" w:rsidP="00735608">
      <w:pPr>
        <w:pStyle w:val="ListParagraph"/>
        <w:numPr>
          <w:ilvl w:val="0"/>
          <w:numId w:val="7"/>
        </w:numPr>
        <w:spacing w:line="360" w:lineRule="auto"/>
        <w:jc w:val="both"/>
      </w:pPr>
      <w:r>
        <w:t xml:space="preserve">HPC </w:t>
      </w:r>
      <w:r w:rsidR="005518A4">
        <w:t>DME</w:t>
      </w:r>
      <w:r>
        <w:t xml:space="preserve"> provides capability to configure default values for metadata attributes which unless specified by the user will retain the default value.</w:t>
      </w:r>
    </w:p>
    <w:p w14:paraId="224B0F70" w14:textId="452CB884" w:rsidR="001B5A0F" w:rsidRDefault="001B5A0F" w:rsidP="00735608">
      <w:pPr>
        <w:pStyle w:val="ListParagraph"/>
        <w:numPr>
          <w:ilvl w:val="0"/>
          <w:numId w:val="7"/>
        </w:numPr>
        <w:spacing w:line="360" w:lineRule="auto"/>
        <w:jc w:val="both"/>
      </w:pPr>
      <w:r>
        <w:t xml:space="preserve">HPC </w:t>
      </w:r>
      <w:r w:rsidR="005518A4">
        <w:t>DME</w:t>
      </w:r>
      <w:r>
        <w:t xml:space="preserve"> provides capability to configure list values for metadata attributes which </w:t>
      </w:r>
      <w:r w:rsidR="000A4ED8">
        <w:t>would have</w:t>
      </w:r>
      <w:r>
        <w:t xml:space="preserve"> a list of values to choose from.</w:t>
      </w:r>
    </w:p>
    <w:p w14:paraId="578745F1" w14:textId="77777777" w:rsidR="009634E3" w:rsidRDefault="009634E3" w:rsidP="009634E3">
      <w:pPr>
        <w:pStyle w:val="ListParagraph"/>
        <w:spacing w:line="360" w:lineRule="auto"/>
        <w:ind w:left="900"/>
      </w:pPr>
    </w:p>
    <w:p w14:paraId="7EB0C4F5" w14:textId="77777777" w:rsidR="009634E3" w:rsidRDefault="009634E3" w:rsidP="009634E3">
      <w:pPr>
        <w:pStyle w:val="Heading4"/>
        <w:ind w:hanging="504"/>
      </w:pPr>
      <w:r>
        <w:lastRenderedPageBreak/>
        <w:t>iRODS Implementation</w:t>
      </w:r>
    </w:p>
    <w:p w14:paraId="2792BC0A" w14:textId="0770E6FB" w:rsidR="00756ACE" w:rsidRDefault="00756ACE" w:rsidP="00735608">
      <w:pPr>
        <w:pStyle w:val="ListParagraph"/>
        <w:numPr>
          <w:ilvl w:val="0"/>
          <w:numId w:val="8"/>
        </w:numPr>
        <w:spacing w:line="360" w:lineRule="auto"/>
        <w:jc w:val="both"/>
      </w:pPr>
      <w:r w:rsidRPr="00756ACE">
        <w:t>In iRODS</w:t>
      </w:r>
      <w:r>
        <w:t xml:space="preserve">, </w:t>
      </w:r>
      <w:r w:rsidR="003E4900">
        <w:t>m</w:t>
      </w:r>
      <w:r w:rsidRPr="00756ACE">
        <w:t>etadata is stored as strings in the form of attribute-value-unit (AVU) triples</w:t>
      </w:r>
      <w:r w:rsidR="003E4900">
        <w:t xml:space="preserve">. Attribute and </w:t>
      </w:r>
      <w:r w:rsidR="003E4900" w:rsidRPr="003E4900">
        <w:t>value</w:t>
      </w:r>
      <w:r w:rsidR="003E4900">
        <w:t xml:space="preserve"> are required, but units are not required and can be empty strings.</w:t>
      </w:r>
    </w:p>
    <w:p w14:paraId="19A876D0" w14:textId="102AB395" w:rsidR="00E21FED" w:rsidRDefault="00E21FED" w:rsidP="00E21FED">
      <w:pPr>
        <w:pStyle w:val="ListParagraph"/>
        <w:numPr>
          <w:ilvl w:val="0"/>
          <w:numId w:val="8"/>
        </w:numPr>
        <w:spacing w:line="360" w:lineRule="auto"/>
        <w:jc w:val="both"/>
      </w:pPr>
      <w:r>
        <w:t>Besides the user defined metadata iRODS generates metadata about the data at the time of data transfer.</w:t>
      </w:r>
    </w:p>
    <w:p w14:paraId="2D2816A1" w14:textId="77777777" w:rsidR="000A4ED8" w:rsidRDefault="000A4ED8" w:rsidP="000A4ED8">
      <w:pPr>
        <w:pStyle w:val="ListParagraph"/>
        <w:ind w:left="1260"/>
      </w:pPr>
    </w:p>
    <w:p w14:paraId="6B5DCE81" w14:textId="1EF7B240" w:rsidR="009634E3" w:rsidRDefault="009634E3" w:rsidP="009634E3">
      <w:pPr>
        <w:pStyle w:val="Heading4"/>
        <w:ind w:hanging="504"/>
      </w:pPr>
      <w:r>
        <w:t>Gaps</w:t>
      </w:r>
    </w:p>
    <w:p w14:paraId="1C9E622A" w14:textId="66558BC8" w:rsidR="005E2AA0" w:rsidRDefault="005E2AA0" w:rsidP="00E204A6">
      <w:pPr>
        <w:pStyle w:val="ListParagraph"/>
        <w:numPr>
          <w:ilvl w:val="0"/>
          <w:numId w:val="8"/>
        </w:numPr>
        <w:spacing w:line="360" w:lineRule="auto"/>
        <w:jc w:val="both"/>
      </w:pPr>
      <w:r>
        <w:t>iRODS does not provide any default</w:t>
      </w:r>
      <w:r w:rsidR="00C711D0">
        <w:t xml:space="preserve"> values for metadata attributes so if the users do not have a value for the attribute at that time they will not be able to have a default value nor will be able to add the metadata attribute as iRODS does not allow creating a metadata attribute without a value.</w:t>
      </w:r>
    </w:p>
    <w:p w14:paraId="032894EB" w14:textId="1172FB49" w:rsidR="005E2AA0" w:rsidRDefault="005E2AA0" w:rsidP="00E204A6">
      <w:pPr>
        <w:pStyle w:val="ListParagraph"/>
        <w:numPr>
          <w:ilvl w:val="0"/>
          <w:numId w:val="8"/>
        </w:numPr>
        <w:spacing w:line="360" w:lineRule="auto"/>
        <w:jc w:val="both"/>
      </w:pPr>
      <w:r>
        <w:t>iRODS does not provide any list values for metadata attributes.</w:t>
      </w:r>
      <w:r w:rsidR="00C711D0" w:rsidRPr="00C711D0">
        <w:t xml:space="preserve"> </w:t>
      </w:r>
      <w:r w:rsidR="00C711D0">
        <w:t>Metadata attributes which can have a set of list values to choose from can be user friendly as well as be a means to use controlled vocabulary.</w:t>
      </w:r>
    </w:p>
    <w:p w14:paraId="7DAC7B44" w14:textId="77777777" w:rsidR="000A4ED8" w:rsidRDefault="000A4ED8" w:rsidP="00E204A6">
      <w:pPr>
        <w:pStyle w:val="ListParagraph"/>
        <w:jc w:val="both"/>
      </w:pPr>
    </w:p>
    <w:p w14:paraId="6288A539" w14:textId="06D6C68C" w:rsidR="00542C23" w:rsidRDefault="00542C23" w:rsidP="00E204A6">
      <w:pPr>
        <w:pStyle w:val="Heading3"/>
        <w:spacing w:line="360" w:lineRule="auto"/>
      </w:pPr>
      <w:bookmarkStart w:id="13" w:name="_Toc436387794"/>
      <w:r>
        <w:t>Search for Data by metadata</w:t>
      </w:r>
      <w:bookmarkEnd w:id="13"/>
    </w:p>
    <w:p w14:paraId="3F61A6EE" w14:textId="77777777" w:rsidR="00542C23" w:rsidRDefault="00542C23" w:rsidP="00E204A6">
      <w:pPr>
        <w:pStyle w:val="Heading4"/>
        <w:spacing w:line="360" w:lineRule="auto"/>
        <w:ind w:hanging="504"/>
      </w:pPr>
      <w:r>
        <w:t>HPC Requirements</w:t>
      </w:r>
    </w:p>
    <w:p w14:paraId="1C4A574B" w14:textId="5FAF7D9D" w:rsidR="002503EC" w:rsidRDefault="00554702" w:rsidP="00E204A6">
      <w:pPr>
        <w:pStyle w:val="ListParagraph"/>
        <w:numPr>
          <w:ilvl w:val="0"/>
          <w:numId w:val="10"/>
        </w:numPr>
        <w:spacing w:line="360" w:lineRule="auto"/>
        <w:ind w:left="1260"/>
        <w:jc w:val="both"/>
      </w:pPr>
      <w:r>
        <w:t xml:space="preserve">HPC </w:t>
      </w:r>
      <w:r w:rsidR="005518A4">
        <w:t>DME</w:t>
      </w:r>
      <w:r>
        <w:t xml:space="preserve"> facilitates search for data</w:t>
      </w:r>
      <w:r w:rsidR="00D62FA5">
        <w:t xml:space="preserve"> files and collections of files (datasets and projects)</w:t>
      </w:r>
      <w:r w:rsidR="00D43B76">
        <w:t xml:space="preserve"> using system-generated and user-</w:t>
      </w:r>
      <w:r>
        <w:t>defined metadata as search criteria.</w:t>
      </w:r>
    </w:p>
    <w:p w14:paraId="289C674C" w14:textId="6A72CBD2" w:rsidR="00D62FA5" w:rsidRDefault="00D62FA5" w:rsidP="00C207E4">
      <w:pPr>
        <w:pStyle w:val="ListParagraph"/>
        <w:numPr>
          <w:ilvl w:val="0"/>
          <w:numId w:val="10"/>
        </w:numPr>
        <w:spacing w:line="360" w:lineRule="auto"/>
        <w:ind w:left="1260"/>
        <w:jc w:val="both"/>
      </w:pPr>
      <w:r>
        <w:t xml:space="preserve">HPC </w:t>
      </w:r>
      <w:r w:rsidR="005518A4">
        <w:t>DME</w:t>
      </w:r>
      <w:r>
        <w:t xml:space="preserve"> provides capabilities to perform complex queries using multiple metadata attributes as </w:t>
      </w:r>
      <w:r w:rsidR="00CC66FF">
        <w:t>criteria</w:t>
      </w:r>
      <w:r>
        <w:t>.</w:t>
      </w:r>
    </w:p>
    <w:p w14:paraId="151A3DBF" w14:textId="510224AF" w:rsidR="00F274F6" w:rsidRDefault="00F274F6" w:rsidP="00C207E4">
      <w:pPr>
        <w:pStyle w:val="ListParagraph"/>
        <w:numPr>
          <w:ilvl w:val="0"/>
          <w:numId w:val="10"/>
        </w:numPr>
        <w:spacing w:line="360" w:lineRule="auto"/>
        <w:ind w:left="1260"/>
        <w:jc w:val="both"/>
      </w:pPr>
      <w:r>
        <w:t xml:space="preserve">HPC </w:t>
      </w:r>
      <w:r w:rsidR="005518A4">
        <w:t>DME</w:t>
      </w:r>
      <w:r>
        <w:t xml:space="preserve"> allows searches using wild character.</w:t>
      </w:r>
    </w:p>
    <w:p w14:paraId="204DCD0F" w14:textId="518E481E" w:rsidR="00542C23" w:rsidRDefault="00F25319" w:rsidP="004A3194">
      <w:pPr>
        <w:pStyle w:val="Heading4"/>
        <w:spacing w:line="360" w:lineRule="auto"/>
        <w:ind w:hanging="504"/>
      </w:pPr>
      <w:r>
        <w:t>iRODS</w:t>
      </w:r>
      <w:r w:rsidR="00542C23">
        <w:t xml:space="preserve"> Implementation</w:t>
      </w:r>
    </w:p>
    <w:p w14:paraId="0F998BEF" w14:textId="77777777" w:rsidR="004A3194" w:rsidRDefault="004A3194" w:rsidP="004A3194">
      <w:pPr>
        <w:pStyle w:val="ListParagraph"/>
        <w:numPr>
          <w:ilvl w:val="0"/>
          <w:numId w:val="7"/>
        </w:numPr>
        <w:spacing w:line="360" w:lineRule="auto"/>
        <w:jc w:val="both"/>
      </w:pPr>
      <w:r w:rsidRPr="004A3194">
        <w:t xml:space="preserve">iRODS </w:t>
      </w:r>
      <w:r>
        <w:t xml:space="preserve">has different search capabilities via different access interfaces. </w:t>
      </w:r>
    </w:p>
    <w:p w14:paraId="2482A23B" w14:textId="109A070D" w:rsidR="004A3194" w:rsidRPr="004A3194" w:rsidRDefault="004A3194" w:rsidP="004A3194">
      <w:pPr>
        <w:pStyle w:val="ListParagraph"/>
        <w:numPr>
          <w:ilvl w:val="0"/>
          <w:numId w:val="7"/>
        </w:numPr>
        <w:spacing w:line="360" w:lineRule="auto"/>
        <w:jc w:val="both"/>
      </w:pPr>
      <w:r w:rsidRPr="004A3194">
        <w:lastRenderedPageBreak/>
        <w:t>iRODS UI has limited search capabilities where users can only serach by tags generated by them for each data object or collection.</w:t>
      </w:r>
    </w:p>
    <w:p w14:paraId="59CBA00D" w14:textId="0D6F5678" w:rsidR="00F274F6" w:rsidRDefault="00F274F6" w:rsidP="00F274F6">
      <w:pPr>
        <w:pStyle w:val="ListParagraph"/>
        <w:numPr>
          <w:ilvl w:val="0"/>
          <w:numId w:val="7"/>
        </w:numPr>
        <w:spacing w:line="360" w:lineRule="auto"/>
        <w:jc w:val="both"/>
      </w:pPr>
      <w:r>
        <w:t>iRODS</w:t>
      </w:r>
      <w:r w:rsidR="004A3194">
        <w:t xml:space="preserve"> command line</w:t>
      </w:r>
      <w:r>
        <w:t xml:space="preserve"> interface (icommands) </w:t>
      </w:r>
      <w:r w:rsidR="004A3194" w:rsidRPr="004A3194">
        <w:t xml:space="preserve">allows search for data objects </w:t>
      </w:r>
      <w:r w:rsidR="004A3194">
        <w:t xml:space="preserve">via </w:t>
      </w:r>
      <w:r>
        <w:t>‘</w:t>
      </w:r>
      <w:r w:rsidR="00B959A9" w:rsidRPr="004A3194">
        <w:t>ilocate</w:t>
      </w:r>
      <w:r>
        <w:t>’ which s</w:t>
      </w:r>
      <w:r w:rsidR="00B959A9" w:rsidRPr="004A3194">
        <w:t>earch</w:t>
      </w:r>
      <w:r>
        <w:t>es for</w:t>
      </w:r>
      <w:r w:rsidR="00B959A9" w:rsidRPr="004A3194">
        <w:t xml:space="preserve"> data objects in local zone with full paths with components which match the provided search pattern with ‘%’ as wildcard</w:t>
      </w:r>
      <w:r>
        <w:t>.</w:t>
      </w:r>
    </w:p>
    <w:p w14:paraId="42AD8D07" w14:textId="72BA3E8C" w:rsidR="00B959A9" w:rsidRPr="00F274F6" w:rsidRDefault="00F274F6" w:rsidP="00F274F6">
      <w:pPr>
        <w:pStyle w:val="ListParagraph"/>
        <w:numPr>
          <w:ilvl w:val="0"/>
          <w:numId w:val="7"/>
        </w:numPr>
        <w:spacing w:line="360" w:lineRule="auto"/>
        <w:jc w:val="both"/>
      </w:pPr>
      <w:r>
        <w:t xml:space="preserve">iRODS command line interface (icommands) also </w:t>
      </w:r>
      <w:r w:rsidRPr="004A3194">
        <w:t>allows search</w:t>
      </w:r>
      <w:r w:rsidRPr="00F274F6">
        <w:t xml:space="preserve"> </w:t>
      </w:r>
      <w:r w:rsidRPr="004A3194">
        <w:t xml:space="preserve">for data objects </w:t>
      </w:r>
      <w:r>
        <w:t>via ‘</w:t>
      </w:r>
      <w:r w:rsidR="00B959A9" w:rsidRPr="00F274F6">
        <w:t>imeta qu</w:t>
      </w:r>
      <w:r>
        <w:t xml:space="preserve">’ using </w:t>
      </w:r>
      <w:r w:rsidR="00B959A9" w:rsidRPr="00F274F6">
        <w:t xml:space="preserve">metadata </w:t>
      </w:r>
      <w:r>
        <w:t>as search criteria.</w:t>
      </w:r>
    </w:p>
    <w:p w14:paraId="69B83974" w14:textId="30F02DF3" w:rsidR="00C207E4" w:rsidRDefault="00F274F6" w:rsidP="00B959A9">
      <w:pPr>
        <w:pStyle w:val="ListParagraph"/>
        <w:numPr>
          <w:ilvl w:val="0"/>
          <w:numId w:val="11"/>
        </w:numPr>
        <w:ind w:left="1260"/>
      </w:pPr>
      <w:r>
        <w:t xml:space="preserve">iRODS command line interface (icommands) also </w:t>
      </w:r>
      <w:r w:rsidRPr="004A3194">
        <w:t>allows search</w:t>
      </w:r>
      <w:r w:rsidRPr="00F274F6">
        <w:t xml:space="preserve"> </w:t>
      </w:r>
      <w:r w:rsidRPr="004A3194">
        <w:t xml:space="preserve">for data objects </w:t>
      </w:r>
      <w:r>
        <w:t>via</w:t>
      </w:r>
      <w:r w:rsidRPr="004A3194">
        <w:t xml:space="preserve"> </w:t>
      </w:r>
      <w:r>
        <w:t>‘</w:t>
      </w:r>
      <w:r w:rsidR="00B959A9" w:rsidRPr="004A3194">
        <w:t>iquest</w:t>
      </w:r>
      <w:r>
        <w:t>’</w:t>
      </w:r>
      <w:r w:rsidR="00B959A9" w:rsidRPr="004A3194">
        <w:t xml:space="preserve"> </w:t>
      </w:r>
      <w:r>
        <w:t>which is a s</w:t>
      </w:r>
      <w:r w:rsidR="00B959A9" w:rsidRPr="004A3194">
        <w:t>earch using a pre-defined sql query.</w:t>
      </w:r>
    </w:p>
    <w:p w14:paraId="2BB485D0" w14:textId="77777777" w:rsidR="007C3F3F" w:rsidRDefault="007C3F3F" w:rsidP="007C3F3F">
      <w:pPr>
        <w:ind w:left="540"/>
      </w:pPr>
    </w:p>
    <w:p w14:paraId="0BCFD66C" w14:textId="13AA848D" w:rsidR="00542C23" w:rsidRPr="00826902" w:rsidRDefault="00542C23" w:rsidP="00AF4BB6">
      <w:pPr>
        <w:pStyle w:val="Heading4"/>
        <w:ind w:hanging="504"/>
        <w:rPr>
          <w:highlight w:val="yellow"/>
        </w:rPr>
      </w:pPr>
      <w:r w:rsidRPr="00826902">
        <w:rPr>
          <w:highlight w:val="yellow"/>
        </w:rPr>
        <w:t>Gaps</w:t>
      </w:r>
    </w:p>
    <w:p w14:paraId="11B3C0A9" w14:textId="77777777" w:rsidR="007C3F3F" w:rsidRDefault="007C3F3F" w:rsidP="007C3F3F">
      <w:pPr>
        <w:pStyle w:val="ListParagraph"/>
        <w:numPr>
          <w:ilvl w:val="0"/>
          <w:numId w:val="11"/>
        </w:numPr>
        <w:ind w:left="1260"/>
      </w:pPr>
    </w:p>
    <w:p w14:paraId="20841999" w14:textId="16370F09" w:rsidR="00542C23" w:rsidRDefault="0010428C" w:rsidP="00826902">
      <w:pPr>
        <w:pStyle w:val="Heading3"/>
        <w:spacing w:line="360" w:lineRule="auto"/>
      </w:pPr>
      <w:bookmarkStart w:id="14" w:name="_Toc436387795"/>
      <w:r>
        <w:t xml:space="preserve">Roles and </w:t>
      </w:r>
      <w:r w:rsidR="00542C23">
        <w:t>Authorization</w:t>
      </w:r>
      <w:r>
        <w:t>s</w:t>
      </w:r>
      <w:bookmarkEnd w:id="14"/>
    </w:p>
    <w:p w14:paraId="2F5785AE" w14:textId="77777777" w:rsidR="00542C23" w:rsidRPr="00826902" w:rsidRDefault="00542C23" w:rsidP="00826902">
      <w:pPr>
        <w:pStyle w:val="Heading4"/>
        <w:spacing w:line="360" w:lineRule="auto"/>
        <w:ind w:hanging="504"/>
        <w:rPr>
          <w:highlight w:val="yellow"/>
        </w:rPr>
      </w:pPr>
      <w:r w:rsidRPr="00826902">
        <w:rPr>
          <w:highlight w:val="yellow"/>
        </w:rPr>
        <w:t>HPC Requirements</w:t>
      </w:r>
    </w:p>
    <w:p w14:paraId="3B166A25" w14:textId="5A462EE8" w:rsidR="00826902" w:rsidRDefault="00C877A0" w:rsidP="004058A1">
      <w:pPr>
        <w:pStyle w:val="ListParagraph"/>
        <w:numPr>
          <w:ilvl w:val="0"/>
          <w:numId w:val="11"/>
        </w:numPr>
        <w:ind w:left="1260"/>
      </w:pPr>
      <w:r>
        <w:t xml:space="preserve">HPC </w:t>
      </w:r>
      <w:r w:rsidR="005518A4">
        <w:t>DME</w:t>
      </w:r>
      <w:r>
        <w:t xml:space="preserve"> shall have roles </w:t>
      </w:r>
      <w:r w:rsidR="0010428C">
        <w:t>which would provide enough flexibility and control to individual groups and users at the same time maintaining control over data and its integrity.</w:t>
      </w:r>
    </w:p>
    <w:p w14:paraId="0B10F2DD" w14:textId="5182523F" w:rsidR="0010428C" w:rsidRDefault="0010428C" w:rsidP="004058A1">
      <w:pPr>
        <w:pStyle w:val="ListParagraph"/>
        <w:numPr>
          <w:ilvl w:val="0"/>
          <w:numId w:val="11"/>
        </w:numPr>
        <w:ind w:left="1260"/>
      </w:pPr>
      <w:r>
        <w:t xml:space="preserve">HPC </w:t>
      </w:r>
      <w:r w:rsidR="005518A4">
        <w:t>DME</w:t>
      </w:r>
      <w:r>
        <w:t xml:space="preserve"> proses the following roles:</w:t>
      </w:r>
    </w:p>
    <w:p w14:paraId="08937C1A" w14:textId="49D93A84" w:rsidR="0010428C" w:rsidRDefault="0010428C" w:rsidP="0010428C">
      <w:pPr>
        <w:pStyle w:val="ListParagraph"/>
        <w:numPr>
          <w:ilvl w:val="1"/>
          <w:numId w:val="11"/>
        </w:numPr>
      </w:pPr>
      <w:r>
        <w:t>HPC System Administrator</w:t>
      </w:r>
    </w:p>
    <w:p w14:paraId="2DA6C268" w14:textId="5B8C3EF0" w:rsidR="0010428C" w:rsidRDefault="0010428C" w:rsidP="0010428C">
      <w:pPr>
        <w:pStyle w:val="ListParagraph"/>
        <w:numPr>
          <w:ilvl w:val="1"/>
          <w:numId w:val="11"/>
        </w:numPr>
      </w:pPr>
      <w:r>
        <w:t>Super User</w:t>
      </w:r>
    </w:p>
    <w:p w14:paraId="717CCB32" w14:textId="0074E545" w:rsidR="0010428C" w:rsidRDefault="0010428C" w:rsidP="0010428C">
      <w:pPr>
        <w:pStyle w:val="ListParagraph"/>
        <w:numPr>
          <w:ilvl w:val="1"/>
          <w:numId w:val="11"/>
        </w:numPr>
      </w:pPr>
      <w:r>
        <w:t>Owner</w:t>
      </w:r>
    </w:p>
    <w:p w14:paraId="2E576E1B" w14:textId="5F34736E" w:rsidR="0010428C" w:rsidRDefault="0010428C" w:rsidP="0010428C">
      <w:pPr>
        <w:pStyle w:val="ListParagraph"/>
        <w:numPr>
          <w:ilvl w:val="1"/>
          <w:numId w:val="11"/>
        </w:numPr>
      </w:pPr>
      <w:r>
        <w:t>User</w:t>
      </w:r>
    </w:p>
    <w:p w14:paraId="1F8C2A03" w14:textId="15550C65" w:rsidR="0010428C" w:rsidRDefault="0010428C" w:rsidP="0010428C">
      <w:pPr>
        <w:pStyle w:val="ListParagraph"/>
        <w:numPr>
          <w:ilvl w:val="0"/>
          <w:numId w:val="11"/>
        </w:numPr>
      </w:pPr>
      <w:r>
        <w:t>Each role could be granted the following possible authorizations</w:t>
      </w:r>
    </w:p>
    <w:p w14:paraId="59487A0D" w14:textId="5EF67168" w:rsidR="0010428C" w:rsidRDefault="0010428C" w:rsidP="0010428C">
      <w:pPr>
        <w:pStyle w:val="ListParagraph"/>
        <w:numPr>
          <w:ilvl w:val="1"/>
          <w:numId w:val="11"/>
        </w:numPr>
      </w:pPr>
      <w:r>
        <w:t>Create data object</w:t>
      </w:r>
    </w:p>
    <w:p w14:paraId="4C7F1DE3" w14:textId="262D2FD1" w:rsidR="0010428C" w:rsidRDefault="0010428C" w:rsidP="0010428C">
      <w:pPr>
        <w:pStyle w:val="ListParagraph"/>
        <w:numPr>
          <w:ilvl w:val="1"/>
          <w:numId w:val="11"/>
        </w:numPr>
      </w:pPr>
      <w:r>
        <w:t>View data object</w:t>
      </w:r>
    </w:p>
    <w:p w14:paraId="7C2A22EB" w14:textId="6B2A0063" w:rsidR="0010428C" w:rsidRDefault="0010428C" w:rsidP="0010428C">
      <w:pPr>
        <w:pStyle w:val="ListParagraph"/>
        <w:numPr>
          <w:ilvl w:val="1"/>
          <w:numId w:val="11"/>
        </w:numPr>
      </w:pPr>
      <w:r>
        <w:t>Share data object</w:t>
      </w:r>
    </w:p>
    <w:p w14:paraId="22DECB66" w14:textId="79238E8C" w:rsidR="006C423F" w:rsidRDefault="006C423F" w:rsidP="0010428C">
      <w:pPr>
        <w:pStyle w:val="ListParagraph"/>
        <w:numPr>
          <w:ilvl w:val="1"/>
          <w:numId w:val="11"/>
        </w:numPr>
      </w:pPr>
      <w:r>
        <w:t>Stop Sharing data object</w:t>
      </w:r>
    </w:p>
    <w:p w14:paraId="64208F90" w14:textId="6BF1DC7E" w:rsidR="006C423F" w:rsidRDefault="006C423F" w:rsidP="0010428C">
      <w:pPr>
        <w:pStyle w:val="ListParagraph"/>
        <w:numPr>
          <w:ilvl w:val="1"/>
          <w:numId w:val="11"/>
        </w:numPr>
      </w:pPr>
      <w:r>
        <w:lastRenderedPageBreak/>
        <w:t>Renew Sharing data object</w:t>
      </w:r>
    </w:p>
    <w:p w14:paraId="53C7861B" w14:textId="38E30457" w:rsidR="0010428C" w:rsidRDefault="0010428C" w:rsidP="0010428C">
      <w:pPr>
        <w:pStyle w:val="ListParagraph"/>
        <w:numPr>
          <w:ilvl w:val="1"/>
          <w:numId w:val="11"/>
        </w:numPr>
      </w:pPr>
      <w:r>
        <w:t>Update</w:t>
      </w:r>
      <w:r w:rsidRPr="0010428C">
        <w:t xml:space="preserve"> </w:t>
      </w:r>
      <w:r>
        <w:t>data object</w:t>
      </w:r>
    </w:p>
    <w:p w14:paraId="28708CAE" w14:textId="77CE3966" w:rsidR="0010428C" w:rsidRDefault="0010428C" w:rsidP="0010428C">
      <w:pPr>
        <w:pStyle w:val="ListParagraph"/>
        <w:numPr>
          <w:ilvl w:val="1"/>
          <w:numId w:val="11"/>
        </w:numPr>
      </w:pPr>
      <w:r>
        <w:t>Create Metadata</w:t>
      </w:r>
    </w:p>
    <w:p w14:paraId="7C9DD977" w14:textId="6C81A7F9" w:rsidR="0010428C" w:rsidRDefault="0010428C" w:rsidP="0010428C">
      <w:pPr>
        <w:pStyle w:val="ListParagraph"/>
        <w:numPr>
          <w:ilvl w:val="1"/>
          <w:numId w:val="11"/>
        </w:numPr>
      </w:pPr>
      <w:r>
        <w:t>Update Metadata</w:t>
      </w:r>
    </w:p>
    <w:p w14:paraId="77F40DAC" w14:textId="47B041EE" w:rsidR="0010428C" w:rsidRDefault="0010428C" w:rsidP="0010428C">
      <w:pPr>
        <w:pStyle w:val="ListParagraph"/>
        <w:numPr>
          <w:ilvl w:val="1"/>
          <w:numId w:val="11"/>
        </w:numPr>
      </w:pPr>
      <w:r>
        <w:t>Delete</w:t>
      </w:r>
      <w:r w:rsidRPr="0010428C">
        <w:t xml:space="preserve"> </w:t>
      </w:r>
      <w:r>
        <w:t>Metadata</w:t>
      </w:r>
    </w:p>
    <w:p w14:paraId="121E1405" w14:textId="7A0539B2" w:rsidR="00615CDA" w:rsidRDefault="00615CDA" w:rsidP="009E4BB3"/>
    <w:p w14:paraId="274B5F1D" w14:textId="77777777" w:rsidR="009E4BB3" w:rsidRDefault="009E4BB3" w:rsidP="009E4BB3">
      <w:pPr>
        <w:pStyle w:val="Heading4"/>
        <w:spacing w:line="360" w:lineRule="auto"/>
        <w:ind w:hanging="504"/>
      </w:pPr>
      <w:r>
        <w:t>iRODS Implementation</w:t>
      </w:r>
    </w:p>
    <w:p w14:paraId="118CA112" w14:textId="77777777" w:rsidR="009E4BB3" w:rsidRDefault="009E4BB3" w:rsidP="009E4BB3">
      <w:pPr>
        <w:pStyle w:val="ListParagraph"/>
        <w:numPr>
          <w:ilvl w:val="0"/>
          <w:numId w:val="11"/>
        </w:numPr>
        <w:spacing w:line="360" w:lineRule="auto"/>
        <w:ind w:left="1260"/>
      </w:pPr>
      <w:r>
        <w:t xml:space="preserve">iRODS primarily provides three primary roles, </w:t>
      </w:r>
    </w:p>
    <w:p w14:paraId="5B0BF898" w14:textId="77777777" w:rsidR="009E4BB3" w:rsidRDefault="009E4BB3" w:rsidP="009E4BB3">
      <w:pPr>
        <w:pStyle w:val="ListParagraph"/>
        <w:numPr>
          <w:ilvl w:val="1"/>
          <w:numId w:val="11"/>
        </w:numPr>
        <w:spacing w:line="360" w:lineRule="auto"/>
      </w:pPr>
      <w:r>
        <w:t>Admin</w:t>
      </w:r>
    </w:p>
    <w:p w14:paraId="754CBCE0" w14:textId="77777777" w:rsidR="009E4BB3" w:rsidRDefault="009E4BB3" w:rsidP="009E4BB3">
      <w:pPr>
        <w:pStyle w:val="ListParagraph"/>
        <w:numPr>
          <w:ilvl w:val="1"/>
          <w:numId w:val="11"/>
        </w:numPr>
        <w:spacing w:line="360" w:lineRule="auto"/>
      </w:pPr>
      <w:r>
        <w:t>User</w:t>
      </w:r>
    </w:p>
    <w:p w14:paraId="1BF6DF87" w14:textId="77777777" w:rsidR="009E4BB3" w:rsidRDefault="009E4BB3" w:rsidP="009E4BB3">
      <w:pPr>
        <w:pStyle w:val="ListParagraph"/>
        <w:numPr>
          <w:ilvl w:val="1"/>
          <w:numId w:val="11"/>
        </w:numPr>
        <w:spacing w:line="360" w:lineRule="auto"/>
      </w:pPr>
      <w:r>
        <w:t>Groupadmin</w:t>
      </w:r>
    </w:p>
    <w:p w14:paraId="68EA0526" w14:textId="77777777" w:rsidR="009E4BB3" w:rsidRDefault="009E4BB3" w:rsidP="009E4BB3">
      <w:pPr>
        <w:pStyle w:val="ListParagraph"/>
        <w:numPr>
          <w:ilvl w:val="0"/>
          <w:numId w:val="11"/>
        </w:numPr>
        <w:spacing w:line="360" w:lineRule="auto"/>
        <w:ind w:left="1260"/>
      </w:pPr>
      <w:r>
        <w:t>iRODS provides the following access types:</w:t>
      </w:r>
    </w:p>
    <w:p w14:paraId="74D46B1A" w14:textId="77777777" w:rsidR="009E4BB3" w:rsidRDefault="009E4BB3" w:rsidP="009E4BB3">
      <w:pPr>
        <w:pStyle w:val="ListParagraph"/>
        <w:numPr>
          <w:ilvl w:val="1"/>
          <w:numId w:val="11"/>
        </w:numPr>
        <w:spacing w:line="360" w:lineRule="auto"/>
      </w:pPr>
      <w:r>
        <w:t>Own</w:t>
      </w:r>
    </w:p>
    <w:p w14:paraId="141DBEA8" w14:textId="77777777" w:rsidR="009E4BB3" w:rsidRDefault="009E4BB3" w:rsidP="009E4BB3">
      <w:pPr>
        <w:pStyle w:val="ListParagraph"/>
        <w:numPr>
          <w:ilvl w:val="1"/>
          <w:numId w:val="11"/>
        </w:numPr>
        <w:spacing w:line="360" w:lineRule="auto"/>
      </w:pPr>
      <w:r>
        <w:t>Read</w:t>
      </w:r>
    </w:p>
    <w:p w14:paraId="5427F066" w14:textId="77777777" w:rsidR="009E4BB3" w:rsidRDefault="009E4BB3" w:rsidP="009E4BB3">
      <w:pPr>
        <w:pStyle w:val="ListParagraph"/>
        <w:numPr>
          <w:ilvl w:val="1"/>
          <w:numId w:val="11"/>
        </w:numPr>
        <w:spacing w:line="360" w:lineRule="auto"/>
      </w:pPr>
      <w:r>
        <w:t>Write</w:t>
      </w:r>
    </w:p>
    <w:p w14:paraId="1B3E49D4" w14:textId="77777777" w:rsidR="009E4BB3" w:rsidRDefault="009E4BB3" w:rsidP="009E4BB3">
      <w:pPr>
        <w:pStyle w:val="ListParagraph"/>
        <w:numPr>
          <w:ilvl w:val="1"/>
          <w:numId w:val="11"/>
        </w:numPr>
        <w:spacing w:line="360" w:lineRule="auto"/>
      </w:pPr>
      <w:r>
        <w:t>Null</w:t>
      </w:r>
    </w:p>
    <w:p w14:paraId="3FA31C83" w14:textId="77777777" w:rsidR="009E4BB3" w:rsidRDefault="009E4BB3" w:rsidP="009E4BB3">
      <w:pPr>
        <w:pStyle w:val="ListParagraph"/>
        <w:numPr>
          <w:ilvl w:val="0"/>
          <w:numId w:val="11"/>
        </w:numPr>
        <w:spacing w:line="360" w:lineRule="auto"/>
        <w:ind w:left="1260"/>
      </w:pPr>
      <w:r>
        <w:t>An iRODS admin can control and modify user access and permissions on different objects and collections.</w:t>
      </w:r>
    </w:p>
    <w:p w14:paraId="6F89A6E7" w14:textId="77777777" w:rsidR="009E4BB3" w:rsidRDefault="009E4BB3" w:rsidP="009E4BB3">
      <w:pPr>
        <w:pStyle w:val="ListParagraph"/>
        <w:numPr>
          <w:ilvl w:val="0"/>
          <w:numId w:val="11"/>
        </w:numPr>
        <w:spacing w:line="360" w:lineRule="auto"/>
        <w:ind w:left="1260"/>
      </w:pPr>
      <w:r>
        <w:t>A group admin can create users, groups and add or delete users from groups.</w:t>
      </w:r>
    </w:p>
    <w:p w14:paraId="0ED4D98B" w14:textId="77777777" w:rsidR="009E4BB3" w:rsidRDefault="009E4BB3" w:rsidP="009E4BB3">
      <w:pPr>
        <w:pStyle w:val="ListParagraph"/>
        <w:numPr>
          <w:ilvl w:val="0"/>
          <w:numId w:val="11"/>
        </w:numPr>
        <w:spacing w:line="360" w:lineRule="auto"/>
        <w:ind w:left="1260"/>
      </w:pPr>
      <w:r>
        <w:t>A user, as an owner of collections or objects can assign different access types to different users on the owned collections or objects.</w:t>
      </w:r>
    </w:p>
    <w:p w14:paraId="16AA5316" w14:textId="77777777" w:rsidR="009E4BB3" w:rsidRPr="004058A1" w:rsidRDefault="009E4BB3" w:rsidP="009E4BB3">
      <w:pPr>
        <w:pStyle w:val="Heading4"/>
        <w:ind w:hanging="504"/>
        <w:rPr>
          <w:highlight w:val="yellow"/>
        </w:rPr>
      </w:pPr>
      <w:r w:rsidRPr="004058A1">
        <w:rPr>
          <w:highlight w:val="yellow"/>
        </w:rPr>
        <w:t>Gaps</w:t>
      </w:r>
    </w:p>
    <w:p w14:paraId="1F421F34" w14:textId="77777777" w:rsidR="009E4BB3" w:rsidRDefault="009E4BB3" w:rsidP="009E4BB3">
      <w:pPr>
        <w:pStyle w:val="ListParagraph"/>
        <w:numPr>
          <w:ilvl w:val="0"/>
          <w:numId w:val="15"/>
        </w:numPr>
        <w:spacing w:line="360" w:lineRule="auto"/>
        <w:ind w:left="1260"/>
      </w:pPr>
      <w:r>
        <w:t>iRODS access types do not differentiate between access to data objects and metadata. Users who have read or write access on the data objects or collections have the same access to the associated metadata.</w:t>
      </w:r>
    </w:p>
    <w:p w14:paraId="46B3C7CF" w14:textId="01685781" w:rsidR="009E4BB3" w:rsidRDefault="009E4BB3" w:rsidP="009E4BB3">
      <w:pPr>
        <w:pStyle w:val="ListParagraph"/>
        <w:numPr>
          <w:ilvl w:val="0"/>
          <w:numId w:val="15"/>
        </w:numPr>
        <w:spacing w:line="360" w:lineRule="auto"/>
        <w:ind w:left="1260"/>
      </w:pPr>
      <w:r>
        <w:lastRenderedPageBreak/>
        <w:t>In iRODS, the user who stores the collections or objects, is the owner of those collections or objects. This might not be the usecase all users might want to adopt.</w:t>
      </w:r>
    </w:p>
    <w:p w14:paraId="1AF1B3AD" w14:textId="77777777" w:rsidR="008F74FB" w:rsidRDefault="008F74FB" w:rsidP="008F74FB">
      <w:pPr>
        <w:pStyle w:val="ListParagraph"/>
        <w:spacing w:line="360" w:lineRule="auto"/>
        <w:ind w:left="1260"/>
      </w:pPr>
    </w:p>
    <w:p w14:paraId="3622E71F" w14:textId="5C043ED9" w:rsidR="00615CDA" w:rsidRDefault="009E4BB3" w:rsidP="008F74FB">
      <w:pPr>
        <w:spacing w:line="360" w:lineRule="auto"/>
      </w:pPr>
      <w:r>
        <w:t>The following table shows the Access types from HPC requirements and iRODS and a way to integrate</w:t>
      </w:r>
    </w:p>
    <w:tbl>
      <w:tblPr>
        <w:tblW w:w="13500" w:type="dxa"/>
        <w:tblInd w:w="-342" w:type="dxa"/>
        <w:tblLayout w:type="fixed"/>
        <w:tblLook w:val="04A0" w:firstRow="1" w:lastRow="0" w:firstColumn="1" w:lastColumn="0" w:noHBand="0" w:noVBand="1"/>
      </w:tblPr>
      <w:tblGrid>
        <w:gridCol w:w="1180"/>
        <w:gridCol w:w="980"/>
        <w:gridCol w:w="3960"/>
        <w:gridCol w:w="1980"/>
        <w:gridCol w:w="1260"/>
        <w:gridCol w:w="1530"/>
        <w:gridCol w:w="2610"/>
      </w:tblGrid>
      <w:tr w:rsidR="00615CDA" w:rsidRPr="009E4BB3" w14:paraId="188752E9" w14:textId="77777777" w:rsidTr="001D122E">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25C6F"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0F90AD59"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3960" w:type="dxa"/>
            <w:tcBorders>
              <w:top w:val="single" w:sz="4" w:space="0" w:color="auto"/>
              <w:left w:val="nil"/>
              <w:bottom w:val="single" w:sz="4" w:space="0" w:color="auto"/>
              <w:right w:val="single" w:sz="4" w:space="0" w:color="auto"/>
            </w:tcBorders>
            <w:shd w:val="clear" w:color="auto" w:fill="auto"/>
            <w:noWrap/>
            <w:vAlign w:val="bottom"/>
            <w:hideMark/>
          </w:tcPr>
          <w:p w14:paraId="3C56EA74" w14:textId="77777777" w:rsidR="00615CDA" w:rsidRPr="009E4BB3" w:rsidRDefault="00615CDA" w:rsidP="00615CDA">
            <w:pPr>
              <w:spacing w:after="0" w:line="240" w:lineRule="auto"/>
              <w:rPr>
                <w:rFonts w:eastAsia="Times New Roman"/>
                <w:b/>
                <w:bCs/>
                <w:color w:val="000000"/>
              </w:rPr>
            </w:pPr>
            <w:r w:rsidRPr="009E4BB3">
              <w:rPr>
                <w:rFonts w:eastAsia="Times New Roman"/>
                <w:b/>
                <w:bCs/>
                <w:color w:val="000000"/>
              </w:rPr>
              <w:t>AccessType</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6D6D3AAE" w14:textId="77777777" w:rsidR="00615CDA" w:rsidRPr="009E4BB3" w:rsidRDefault="00615CDA" w:rsidP="00615CDA">
            <w:pPr>
              <w:spacing w:after="0" w:line="240" w:lineRule="auto"/>
              <w:rPr>
                <w:rFonts w:asciiTheme="minorHAnsi" w:eastAsia="Times New Roman" w:hAnsiTheme="minorHAnsi"/>
                <w:b/>
                <w:bCs/>
                <w:color w:val="000000"/>
              </w:rPr>
            </w:pPr>
            <w:r w:rsidRPr="009E4BB3">
              <w:rPr>
                <w:rFonts w:asciiTheme="minorHAnsi" w:eastAsia="Times New Roman" w:hAnsiTheme="minorHAnsi"/>
                <w:b/>
                <w:bCs/>
                <w:color w:val="000000"/>
              </w:rPr>
              <w:t>iRODS Access_Type</w:t>
            </w:r>
          </w:p>
        </w:tc>
        <w:tc>
          <w:tcPr>
            <w:tcW w:w="5400" w:type="dxa"/>
            <w:gridSpan w:val="3"/>
            <w:tcBorders>
              <w:top w:val="single" w:sz="4" w:space="0" w:color="auto"/>
              <w:left w:val="nil"/>
              <w:bottom w:val="single" w:sz="4" w:space="0" w:color="auto"/>
              <w:right w:val="single" w:sz="4" w:space="0" w:color="auto"/>
            </w:tcBorders>
            <w:shd w:val="clear" w:color="auto" w:fill="auto"/>
            <w:noWrap/>
            <w:vAlign w:val="bottom"/>
            <w:hideMark/>
          </w:tcPr>
          <w:p w14:paraId="12711D8D" w14:textId="77777777" w:rsidR="00615CDA" w:rsidRPr="009E4BB3" w:rsidRDefault="00615CDA" w:rsidP="00615CDA">
            <w:pPr>
              <w:spacing w:after="0" w:line="240" w:lineRule="auto"/>
              <w:jc w:val="center"/>
              <w:rPr>
                <w:rFonts w:eastAsia="Times New Roman"/>
                <w:b/>
                <w:bCs/>
                <w:color w:val="000000"/>
              </w:rPr>
            </w:pPr>
            <w:r w:rsidRPr="009E4BB3">
              <w:rPr>
                <w:rFonts w:eastAsia="Times New Roman"/>
                <w:b/>
                <w:bCs/>
                <w:color w:val="000000"/>
              </w:rPr>
              <w:t>Roles and Default Authorizarion</w:t>
            </w:r>
          </w:p>
        </w:tc>
      </w:tr>
      <w:tr w:rsidR="00615CDA" w:rsidRPr="009E4BB3" w14:paraId="1E35771D" w14:textId="77777777" w:rsidTr="001D122E">
        <w:trPr>
          <w:trHeight w:val="6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848053"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iRods Role</w:t>
            </w:r>
          </w:p>
        </w:tc>
        <w:tc>
          <w:tcPr>
            <w:tcW w:w="980" w:type="dxa"/>
            <w:tcBorders>
              <w:top w:val="nil"/>
              <w:left w:val="nil"/>
              <w:bottom w:val="single" w:sz="4" w:space="0" w:color="auto"/>
              <w:right w:val="single" w:sz="4" w:space="0" w:color="auto"/>
            </w:tcBorders>
            <w:shd w:val="clear" w:color="auto" w:fill="auto"/>
            <w:noWrap/>
            <w:vAlign w:val="bottom"/>
            <w:hideMark/>
          </w:tcPr>
          <w:p w14:paraId="683BB529"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3960" w:type="dxa"/>
            <w:tcBorders>
              <w:top w:val="nil"/>
              <w:left w:val="nil"/>
              <w:bottom w:val="single" w:sz="4" w:space="0" w:color="auto"/>
              <w:right w:val="single" w:sz="4" w:space="0" w:color="auto"/>
            </w:tcBorders>
            <w:shd w:val="clear" w:color="auto" w:fill="auto"/>
            <w:noWrap/>
            <w:vAlign w:val="bottom"/>
            <w:hideMark/>
          </w:tcPr>
          <w:p w14:paraId="55A1CAE6" w14:textId="77777777" w:rsidR="00615CDA" w:rsidRPr="009E4BB3" w:rsidRDefault="00615CDA" w:rsidP="00615CDA">
            <w:pPr>
              <w:spacing w:after="0" w:line="240" w:lineRule="auto"/>
              <w:rPr>
                <w:rFonts w:eastAsia="Times New Roman"/>
                <w:b/>
                <w:bCs/>
                <w:color w:val="000000"/>
              </w:rPr>
            </w:pPr>
            <w:r w:rsidRPr="009E4BB3">
              <w:rPr>
                <w:rFonts w:eastAsia="Times New Roman"/>
                <w:b/>
                <w:bCs/>
                <w:color w:val="000000"/>
              </w:rPr>
              <w:t> </w:t>
            </w:r>
          </w:p>
        </w:tc>
        <w:tc>
          <w:tcPr>
            <w:tcW w:w="1980" w:type="dxa"/>
            <w:tcBorders>
              <w:top w:val="nil"/>
              <w:left w:val="nil"/>
              <w:bottom w:val="single" w:sz="4" w:space="0" w:color="auto"/>
              <w:right w:val="single" w:sz="4" w:space="0" w:color="auto"/>
            </w:tcBorders>
            <w:shd w:val="clear" w:color="auto" w:fill="auto"/>
            <w:noWrap/>
            <w:vAlign w:val="bottom"/>
            <w:hideMark/>
          </w:tcPr>
          <w:p w14:paraId="3AF1ADB3" w14:textId="77777777" w:rsidR="00615CDA" w:rsidRPr="009E4BB3" w:rsidRDefault="00615CDA" w:rsidP="00615CDA">
            <w:pPr>
              <w:spacing w:after="0" w:line="240" w:lineRule="auto"/>
              <w:rPr>
                <w:rFonts w:asciiTheme="minorHAnsi" w:eastAsia="Times New Roman" w:hAnsiTheme="minorHAnsi"/>
                <w:b/>
                <w:bCs/>
                <w:color w:val="000000"/>
              </w:rPr>
            </w:pPr>
            <w:r w:rsidRPr="009E4BB3">
              <w:rPr>
                <w:rFonts w:asciiTheme="minorHAnsi" w:eastAsia="Times New Roman" w:hAnsiTheme="minorHAnsi"/>
                <w:b/>
                <w:bCs/>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14:paraId="64A18531" w14:textId="77777777" w:rsidR="00615CDA" w:rsidRPr="009E4BB3" w:rsidRDefault="00615CDA" w:rsidP="00615CDA">
            <w:pPr>
              <w:spacing w:after="0" w:line="240" w:lineRule="auto"/>
              <w:jc w:val="center"/>
              <w:rPr>
                <w:rFonts w:eastAsia="Times New Roman"/>
                <w:b/>
                <w:bCs/>
                <w:color w:val="000000"/>
              </w:rPr>
            </w:pPr>
            <w:r w:rsidRPr="009E4BB3">
              <w:rPr>
                <w:rFonts w:eastAsia="Times New Roman"/>
                <w:b/>
                <w:bCs/>
                <w:color w:val="000000"/>
              </w:rPr>
              <w:t>rodsadmin</w:t>
            </w:r>
          </w:p>
        </w:tc>
        <w:tc>
          <w:tcPr>
            <w:tcW w:w="1530" w:type="dxa"/>
            <w:tcBorders>
              <w:top w:val="nil"/>
              <w:left w:val="nil"/>
              <w:bottom w:val="single" w:sz="4" w:space="0" w:color="auto"/>
              <w:right w:val="single" w:sz="4" w:space="0" w:color="auto"/>
            </w:tcBorders>
            <w:shd w:val="clear" w:color="auto" w:fill="auto"/>
            <w:vAlign w:val="bottom"/>
            <w:hideMark/>
          </w:tcPr>
          <w:p w14:paraId="237F887C" w14:textId="006C5099" w:rsidR="00615CDA" w:rsidRPr="009E4BB3" w:rsidRDefault="00615CDA" w:rsidP="009E4BB3">
            <w:pPr>
              <w:spacing w:after="0" w:line="240" w:lineRule="auto"/>
              <w:rPr>
                <w:rFonts w:eastAsia="Times New Roman"/>
                <w:b/>
                <w:bCs/>
                <w:color w:val="000000"/>
              </w:rPr>
            </w:pPr>
            <w:r w:rsidRPr="009E4BB3">
              <w:rPr>
                <w:rFonts w:eastAsia="Times New Roman"/>
                <w:b/>
                <w:bCs/>
                <w:color w:val="000000"/>
              </w:rPr>
              <w:t>groupadmin</w:t>
            </w:r>
          </w:p>
        </w:tc>
        <w:tc>
          <w:tcPr>
            <w:tcW w:w="2610" w:type="dxa"/>
            <w:tcBorders>
              <w:top w:val="nil"/>
              <w:left w:val="nil"/>
              <w:bottom w:val="single" w:sz="4" w:space="0" w:color="auto"/>
              <w:right w:val="single" w:sz="4" w:space="0" w:color="auto"/>
            </w:tcBorders>
            <w:shd w:val="clear" w:color="auto" w:fill="auto"/>
            <w:noWrap/>
            <w:vAlign w:val="bottom"/>
            <w:hideMark/>
          </w:tcPr>
          <w:p w14:paraId="6EA3D529" w14:textId="77777777" w:rsidR="00615CDA" w:rsidRPr="009E4BB3" w:rsidRDefault="00615CDA" w:rsidP="00615CDA">
            <w:pPr>
              <w:spacing w:after="0" w:line="240" w:lineRule="auto"/>
              <w:jc w:val="center"/>
              <w:rPr>
                <w:rFonts w:eastAsia="Times New Roman"/>
                <w:b/>
                <w:bCs/>
                <w:color w:val="000000"/>
              </w:rPr>
            </w:pPr>
            <w:r w:rsidRPr="009E4BB3">
              <w:rPr>
                <w:rFonts w:eastAsia="Times New Roman"/>
                <w:b/>
                <w:bCs/>
                <w:color w:val="000000"/>
              </w:rPr>
              <w:t>rodsuser</w:t>
            </w:r>
          </w:p>
        </w:tc>
      </w:tr>
      <w:tr w:rsidR="00615CDA" w:rsidRPr="009E4BB3" w14:paraId="05A72EE1" w14:textId="77777777" w:rsidTr="001D122E">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2758B3"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HPC Role</w:t>
            </w:r>
          </w:p>
        </w:tc>
        <w:tc>
          <w:tcPr>
            <w:tcW w:w="980" w:type="dxa"/>
            <w:tcBorders>
              <w:top w:val="nil"/>
              <w:left w:val="nil"/>
              <w:bottom w:val="single" w:sz="4" w:space="0" w:color="auto"/>
              <w:right w:val="single" w:sz="4" w:space="0" w:color="auto"/>
            </w:tcBorders>
            <w:shd w:val="clear" w:color="auto" w:fill="auto"/>
            <w:noWrap/>
            <w:vAlign w:val="bottom"/>
            <w:hideMark/>
          </w:tcPr>
          <w:p w14:paraId="7482713D"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User</w:t>
            </w:r>
          </w:p>
        </w:tc>
        <w:tc>
          <w:tcPr>
            <w:tcW w:w="3960" w:type="dxa"/>
            <w:tcBorders>
              <w:top w:val="nil"/>
              <w:left w:val="nil"/>
              <w:bottom w:val="single" w:sz="4" w:space="0" w:color="auto"/>
              <w:right w:val="single" w:sz="4" w:space="0" w:color="auto"/>
            </w:tcBorders>
            <w:shd w:val="clear" w:color="auto" w:fill="auto"/>
            <w:noWrap/>
            <w:vAlign w:val="bottom"/>
            <w:hideMark/>
          </w:tcPr>
          <w:p w14:paraId="4B3F236D"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1980" w:type="dxa"/>
            <w:tcBorders>
              <w:top w:val="nil"/>
              <w:left w:val="nil"/>
              <w:bottom w:val="single" w:sz="4" w:space="0" w:color="auto"/>
              <w:right w:val="single" w:sz="4" w:space="0" w:color="auto"/>
            </w:tcBorders>
            <w:shd w:val="clear" w:color="auto" w:fill="auto"/>
            <w:noWrap/>
            <w:vAlign w:val="bottom"/>
            <w:hideMark/>
          </w:tcPr>
          <w:p w14:paraId="503EE696" w14:textId="77777777" w:rsidR="00615CDA" w:rsidRPr="009E4BB3" w:rsidRDefault="00615CDA" w:rsidP="00615CDA">
            <w:pPr>
              <w:spacing w:after="0" w:line="240" w:lineRule="auto"/>
              <w:rPr>
                <w:rFonts w:asciiTheme="minorHAnsi" w:eastAsia="Times New Roman" w:hAnsiTheme="minorHAnsi"/>
                <w:color w:val="000000"/>
              </w:rPr>
            </w:pPr>
            <w:r w:rsidRPr="009E4BB3">
              <w:rPr>
                <w:rFonts w:asciiTheme="minorHAnsi" w:eastAsia="Times New Roman" w:hAnsiTheme="minorHAns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14:paraId="1820E81A"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Sys Admin</w:t>
            </w:r>
          </w:p>
        </w:tc>
        <w:tc>
          <w:tcPr>
            <w:tcW w:w="1530" w:type="dxa"/>
            <w:tcBorders>
              <w:top w:val="nil"/>
              <w:left w:val="nil"/>
              <w:bottom w:val="single" w:sz="4" w:space="0" w:color="auto"/>
              <w:right w:val="single" w:sz="4" w:space="0" w:color="auto"/>
            </w:tcBorders>
            <w:shd w:val="clear" w:color="auto" w:fill="auto"/>
            <w:noWrap/>
            <w:vAlign w:val="bottom"/>
            <w:hideMark/>
          </w:tcPr>
          <w:p w14:paraId="4174FE98"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Super User</w:t>
            </w:r>
          </w:p>
        </w:tc>
        <w:tc>
          <w:tcPr>
            <w:tcW w:w="2610" w:type="dxa"/>
            <w:tcBorders>
              <w:top w:val="nil"/>
              <w:left w:val="nil"/>
              <w:bottom w:val="single" w:sz="4" w:space="0" w:color="auto"/>
              <w:right w:val="single" w:sz="4" w:space="0" w:color="auto"/>
            </w:tcBorders>
            <w:shd w:val="clear" w:color="auto" w:fill="auto"/>
            <w:noWrap/>
            <w:vAlign w:val="bottom"/>
            <w:hideMark/>
          </w:tcPr>
          <w:p w14:paraId="4057DC32"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User (Default)</w:t>
            </w:r>
          </w:p>
        </w:tc>
      </w:tr>
      <w:tr w:rsidR="00615CDA" w:rsidRPr="009E4BB3" w14:paraId="530780F9" w14:textId="77777777" w:rsidTr="001D122E">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BE1080"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980" w:type="dxa"/>
            <w:tcBorders>
              <w:top w:val="nil"/>
              <w:left w:val="nil"/>
              <w:bottom w:val="single" w:sz="4" w:space="0" w:color="auto"/>
              <w:right w:val="single" w:sz="4" w:space="0" w:color="auto"/>
            </w:tcBorders>
            <w:shd w:val="clear" w:color="auto" w:fill="auto"/>
            <w:noWrap/>
            <w:vAlign w:val="bottom"/>
            <w:hideMark/>
          </w:tcPr>
          <w:p w14:paraId="0B8C097F"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3960" w:type="dxa"/>
            <w:tcBorders>
              <w:top w:val="nil"/>
              <w:left w:val="nil"/>
              <w:bottom w:val="single" w:sz="4" w:space="0" w:color="auto"/>
              <w:right w:val="single" w:sz="4" w:space="0" w:color="auto"/>
            </w:tcBorders>
            <w:shd w:val="clear" w:color="auto" w:fill="auto"/>
            <w:noWrap/>
            <w:vAlign w:val="bottom"/>
            <w:hideMark/>
          </w:tcPr>
          <w:p w14:paraId="1654FE84"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Create User</w:t>
            </w:r>
          </w:p>
        </w:tc>
        <w:tc>
          <w:tcPr>
            <w:tcW w:w="1980" w:type="dxa"/>
            <w:tcBorders>
              <w:top w:val="nil"/>
              <w:left w:val="nil"/>
              <w:bottom w:val="single" w:sz="4" w:space="0" w:color="auto"/>
              <w:right w:val="single" w:sz="4" w:space="0" w:color="auto"/>
            </w:tcBorders>
            <w:shd w:val="clear" w:color="auto" w:fill="auto"/>
            <w:noWrap/>
            <w:vAlign w:val="bottom"/>
            <w:hideMark/>
          </w:tcPr>
          <w:p w14:paraId="55B4DC54" w14:textId="77777777" w:rsidR="00615CDA" w:rsidRPr="009E4BB3" w:rsidRDefault="00615CDA" w:rsidP="00615CDA">
            <w:pPr>
              <w:spacing w:after="0" w:line="240" w:lineRule="auto"/>
              <w:rPr>
                <w:rFonts w:asciiTheme="minorHAnsi" w:eastAsia="Times New Roman" w:hAnsiTheme="minorHAnsi"/>
                <w:color w:val="000000"/>
              </w:rPr>
            </w:pPr>
            <w:r w:rsidRPr="009E4BB3">
              <w:rPr>
                <w:rFonts w:asciiTheme="minorHAnsi" w:eastAsia="Times New Roman" w:hAnsiTheme="minorHAns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14:paraId="16755C35"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1530" w:type="dxa"/>
            <w:tcBorders>
              <w:top w:val="nil"/>
              <w:left w:val="nil"/>
              <w:bottom w:val="single" w:sz="4" w:space="0" w:color="auto"/>
              <w:right w:val="single" w:sz="4" w:space="0" w:color="auto"/>
            </w:tcBorders>
            <w:shd w:val="clear" w:color="auto" w:fill="auto"/>
            <w:noWrap/>
            <w:vAlign w:val="bottom"/>
            <w:hideMark/>
          </w:tcPr>
          <w:p w14:paraId="2F5F20FE"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No</w:t>
            </w:r>
          </w:p>
        </w:tc>
        <w:tc>
          <w:tcPr>
            <w:tcW w:w="2610" w:type="dxa"/>
            <w:tcBorders>
              <w:top w:val="nil"/>
              <w:left w:val="nil"/>
              <w:bottom w:val="single" w:sz="4" w:space="0" w:color="auto"/>
              <w:right w:val="single" w:sz="4" w:space="0" w:color="auto"/>
            </w:tcBorders>
            <w:shd w:val="clear" w:color="auto" w:fill="auto"/>
            <w:noWrap/>
            <w:vAlign w:val="bottom"/>
            <w:hideMark/>
          </w:tcPr>
          <w:p w14:paraId="6F816B8A"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No</w:t>
            </w:r>
          </w:p>
        </w:tc>
      </w:tr>
      <w:tr w:rsidR="00615CDA" w:rsidRPr="009E4BB3" w14:paraId="743074B6" w14:textId="77777777" w:rsidTr="001D122E">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EBA367"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980" w:type="dxa"/>
            <w:tcBorders>
              <w:top w:val="nil"/>
              <w:left w:val="nil"/>
              <w:bottom w:val="single" w:sz="4" w:space="0" w:color="auto"/>
              <w:right w:val="single" w:sz="4" w:space="0" w:color="auto"/>
            </w:tcBorders>
            <w:shd w:val="clear" w:color="auto" w:fill="auto"/>
            <w:noWrap/>
            <w:vAlign w:val="bottom"/>
            <w:hideMark/>
          </w:tcPr>
          <w:p w14:paraId="27E8832E"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3960" w:type="dxa"/>
            <w:tcBorders>
              <w:top w:val="nil"/>
              <w:left w:val="nil"/>
              <w:bottom w:val="single" w:sz="4" w:space="0" w:color="auto"/>
              <w:right w:val="single" w:sz="4" w:space="0" w:color="auto"/>
            </w:tcBorders>
            <w:shd w:val="clear" w:color="auto" w:fill="auto"/>
            <w:noWrap/>
            <w:vAlign w:val="bottom"/>
            <w:hideMark/>
          </w:tcPr>
          <w:p w14:paraId="1DFD509B"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Update User</w:t>
            </w:r>
          </w:p>
        </w:tc>
        <w:tc>
          <w:tcPr>
            <w:tcW w:w="1980" w:type="dxa"/>
            <w:tcBorders>
              <w:top w:val="nil"/>
              <w:left w:val="nil"/>
              <w:bottom w:val="single" w:sz="4" w:space="0" w:color="auto"/>
              <w:right w:val="single" w:sz="4" w:space="0" w:color="auto"/>
            </w:tcBorders>
            <w:shd w:val="clear" w:color="auto" w:fill="auto"/>
            <w:noWrap/>
            <w:vAlign w:val="bottom"/>
            <w:hideMark/>
          </w:tcPr>
          <w:p w14:paraId="1A0A1C6F" w14:textId="77777777" w:rsidR="00615CDA" w:rsidRPr="009E4BB3" w:rsidRDefault="00615CDA" w:rsidP="00615CDA">
            <w:pPr>
              <w:spacing w:after="0" w:line="240" w:lineRule="auto"/>
              <w:rPr>
                <w:rFonts w:asciiTheme="minorHAnsi" w:eastAsia="Times New Roman" w:hAnsiTheme="minorHAnsi"/>
                <w:color w:val="000000"/>
              </w:rPr>
            </w:pPr>
            <w:r w:rsidRPr="009E4BB3">
              <w:rPr>
                <w:rFonts w:asciiTheme="minorHAnsi" w:eastAsia="Times New Roman" w:hAnsiTheme="minorHAns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14:paraId="10F184CD"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1530" w:type="dxa"/>
            <w:tcBorders>
              <w:top w:val="nil"/>
              <w:left w:val="nil"/>
              <w:bottom w:val="single" w:sz="4" w:space="0" w:color="auto"/>
              <w:right w:val="single" w:sz="4" w:space="0" w:color="auto"/>
            </w:tcBorders>
            <w:shd w:val="clear" w:color="auto" w:fill="auto"/>
            <w:noWrap/>
            <w:vAlign w:val="bottom"/>
            <w:hideMark/>
          </w:tcPr>
          <w:p w14:paraId="1C8061F9"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No</w:t>
            </w:r>
          </w:p>
        </w:tc>
        <w:tc>
          <w:tcPr>
            <w:tcW w:w="2610" w:type="dxa"/>
            <w:tcBorders>
              <w:top w:val="nil"/>
              <w:left w:val="nil"/>
              <w:bottom w:val="single" w:sz="4" w:space="0" w:color="auto"/>
              <w:right w:val="single" w:sz="4" w:space="0" w:color="auto"/>
            </w:tcBorders>
            <w:shd w:val="clear" w:color="auto" w:fill="auto"/>
            <w:noWrap/>
            <w:vAlign w:val="bottom"/>
            <w:hideMark/>
          </w:tcPr>
          <w:p w14:paraId="043B5B76"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No</w:t>
            </w:r>
          </w:p>
        </w:tc>
      </w:tr>
      <w:tr w:rsidR="00615CDA" w:rsidRPr="009E4BB3" w14:paraId="2CA88F7A" w14:textId="77777777" w:rsidTr="001D122E">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1FA68D3"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980" w:type="dxa"/>
            <w:tcBorders>
              <w:top w:val="nil"/>
              <w:left w:val="nil"/>
              <w:bottom w:val="single" w:sz="4" w:space="0" w:color="auto"/>
              <w:right w:val="single" w:sz="4" w:space="0" w:color="auto"/>
            </w:tcBorders>
            <w:shd w:val="clear" w:color="auto" w:fill="auto"/>
            <w:noWrap/>
            <w:vAlign w:val="bottom"/>
            <w:hideMark/>
          </w:tcPr>
          <w:p w14:paraId="7E94201E"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3960" w:type="dxa"/>
            <w:tcBorders>
              <w:top w:val="nil"/>
              <w:left w:val="nil"/>
              <w:bottom w:val="single" w:sz="4" w:space="0" w:color="auto"/>
              <w:right w:val="single" w:sz="4" w:space="0" w:color="auto"/>
            </w:tcBorders>
            <w:shd w:val="clear" w:color="auto" w:fill="auto"/>
            <w:noWrap/>
            <w:vAlign w:val="bottom"/>
            <w:hideMark/>
          </w:tcPr>
          <w:p w14:paraId="13A12B52"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Update User Access</w:t>
            </w:r>
          </w:p>
        </w:tc>
        <w:tc>
          <w:tcPr>
            <w:tcW w:w="1980" w:type="dxa"/>
            <w:tcBorders>
              <w:top w:val="nil"/>
              <w:left w:val="nil"/>
              <w:bottom w:val="single" w:sz="4" w:space="0" w:color="auto"/>
              <w:right w:val="single" w:sz="4" w:space="0" w:color="auto"/>
            </w:tcBorders>
            <w:shd w:val="clear" w:color="auto" w:fill="auto"/>
            <w:vAlign w:val="center"/>
            <w:hideMark/>
          </w:tcPr>
          <w:p w14:paraId="29079C1E" w14:textId="77777777" w:rsidR="00615CDA" w:rsidRPr="009E4BB3" w:rsidRDefault="00615CDA" w:rsidP="00615CDA">
            <w:pPr>
              <w:spacing w:after="0" w:line="240" w:lineRule="auto"/>
              <w:rPr>
                <w:rFonts w:asciiTheme="minorHAnsi" w:eastAsia="Times New Roman" w:hAnsiTheme="minorHAnsi" w:cs="Arial"/>
                <w:color w:val="000000"/>
              </w:rPr>
            </w:pPr>
            <w:r w:rsidRPr="009E4BB3">
              <w:rPr>
                <w:rFonts w:asciiTheme="minorHAnsi" w:eastAsia="Times New Roman" w:hAnsiTheme="minorHAnsi" w:cs="Arial"/>
                <w:color w:val="000000"/>
              </w:rPr>
              <w:t>administer object</w:t>
            </w:r>
          </w:p>
        </w:tc>
        <w:tc>
          <w:tcPr>
            <w:tcW w:w="1260" w:type="dxa"/>
            <w:tcBorders>
              <w:top w:val="nil"/>
              <w:left w:val="nil"/>
              <w:bottom w:val="single" w:sz="4" w:space="0" w:color="auto"/>
              <w:right w:val="single" w:sz="4" w:space="0" w:color="auto"/>
            </w:tcBorders>
            <w:shd w:val="clear" w:color="auto" w:fill="auto"/>
            <w:noWrap/>
            <w:vAlign w:val="bottom"/>
            <w:hideMark/>
          </w:tcPr>
          <w:p w14:paraId="23FCEEA3"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1530" w:type="dxa"/>
            <w:tcBorders>
              <w:top w:val="nil"/>
              <w:left w:val="nil"/>
              <w:bottom w:val="single" w:sz="4" w:space="0" w:color="auto"/>
              <w:right w:val="single" w:sz="4" w:space="0" w:color="auto"/>
            </w:tcBorders>
            <w:shd w:val="clear" w:color="auto" w:fill="auto"/>
            <w:noWrap/>
            <w:vAlign w:val="bottom"/>
            <w:hideMark/>
          </w:tcPr>
          <w:p w14:paraId="395B9E7C"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2610" w:type="dxa"/>
            <w:tcBorders>
              <w:top w:val="nil"/>
              <w:left w:val="nil"/>
              <w:bottom w:val="single" w:sz="4" w:space="0" w:color="auto"/>
              <w:right w:val="single" w:sz="4" w:space="0" w:color="auto"/>
            </w:tcBorders>
            <w:shd w:val="clear" w:color="auto" w:fill="auto"/>
            <w:noWrap/>
            <w:vAlign w:val="bottom"/>
            <w:hideMark/>
          </w:tcPr>
          <w:p w14:paraId="0ADBC887"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No</w:t>
            </w:r>
          </w:p>
        </w:tc>
      </w:tr>
      <w:tr w:rsidR="00615CDA" w:rsidRPr="009E4BB3" w14:paraId="588673AB" w14:textId="77777777" w:rsidTr="001D122E">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9950A25"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980" w:type="dxa"/>
            <w:tcBorders>
              <w:top w:val="nil"/>
              <w:left w:val="nil"/>
              <w:bottom w:val="single" w:sz="4" w:space="0" w:color="auto"/>
              <w:right w:val="single" w:sz="4" w:space="0" w:color="auto"/>
            </w:tcBorders>
            <w:shd w:val="clear" w:color="auto" w:fill="auto"/>
            <w:noWrap/>
            <w:vAlign w:val="bottom"/>
            <w:hideMark/>
          </w:tcPr>
          <w:p w14:paraId="45B30A94"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3960" w:type="dxa"/>
            <w:tcBorders>
              <w:top w:val="nil"/>
              <w:left w:val="nil"/>
              <w:bottom w:val="single" w:sz="4" w:space="0" w:color="auto"/>
              <w:right w:val="single" w:sz="4" w:space="0" w:color="auto"/>
            </w:tcBorders>
            <w:shd w:val="clear" w:color="auto" w:fill="auto"/>
            <w:noWrap/>
            <w:vAlign w:val="bottom"/>
            <w:hideMark/>
          </w:tcPr>
          <w:p w14:paraId="00A9A124"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Delete User</w:t>
            </w:r>
          </w:p>
        </w:tc>
        <w:tc>
          <w:tcPr>
            <w:tcW w:w="1980" w:type="dxa"/>
            <w:tcBorders>
              <w:top w:val="nil"/>
              <w:left w:val="nil"/>
              <w:bottom w:val="single" w:sz="4" w:space="0" w:color="auto"/>
              <w:right w:val="single" w:sz="4" w:space="0" w:color="auto"/>
            </w:tcBorders>
            <w:shd w:val="clear" w:color="auto" w:fill="auto"/>
            <w:noWrap/>
            <w:vAlign w:val="bottom"/>
            <w:hideMark/>
          </w:tcPr>
          <w:p w14:paraId="06979F99" w14:textId="77777777" w:rsidR="00615CDA" w:rsidRPr="009E4BB3" w:rsidRDefault="00615CDA" w:rsidP="00615CDA">
            <w:pPr>
              <w:spacing w:after="0" w:line="240" w:lineRule="auto"/>
              <w:rPr>
                <w:rFonts w:asciiTheme="minorHAnsi" w:eastAsia="Times New Roman" w:hAnsiTheme="minorHAnsi"/>
                <w:color w:val="000000"/>
              </w:rPr>
            </w:pPr>
            <w:r w:rsidRPr="009E4BB3">
              <w:rPr>
                <w:rFonts w:asciiTheme="minorHAnsi" w:eastAsia="Times New Roman" w:hAnsiTheme="minorHAns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14:paraId="01D268EF"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1530" w:type="dxa"/>
            <w:tcBorders>
              <w:top w:val="nil"/>
              <w:left w:val="nil"/>
              <w:bottom w:val="single" w:sz="4" w:space="0" w:color="auto"/>
              <w:right w:val="single" w:sz="4" w:space="0" w:color="auto"/>
            </w:tcBorders>
            <w:shd w:val="clear" w:color="auto" w:fill="auto"/>
            <w:noWrap/>
            <w:vAlign w:val="bottom"/>
            <w:hideMark/>
          </w:tcPr>
          <w:p w14:paraId="00104837"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No</w:t>
            </w:r>
          </w:p>
        </w:tc>
        <w:tc>
          <w:tcPr>
            <w:tcW w:w="2610" w:type="dxa"/>
            <w:tcBorders>
              <w:top w:val="nil"/>
              <w:left w:val="nil"/>
              <w:bottom w:val="single" w:sz="4" w:space="0" w:color="auto"/>
              <w:right w:val="single" w:sz="4" w:space="0" w:color="auto"/>
            </w:tcBorders>
            <w:shd w:val="clear" w:color="auto" w:fill="auto"/>
            <w:noWrap/>
            <w:vAlign w:val="bottom"/>
            <w:hideMark/>
          </w:tcPr>
          <w:p w14:paraId="0BAF20B5"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No</w:t>
            </w:r>
          </w:p>
        </w:tc>
      </w:tr>
      <w:tr w:rsidR="00615CDA" w:rsidRPr="009E4BB3" w14:paraId="1A59CC3D" w14:textId="77777777" w:rsidTr="001D122E">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9104A02"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980" w:type="dxa"/>
            <w:tcBorders>
              <w:top w:val="nil"/>
              <w:left w:val="nil"/>
              <w:bottom w:val="single" w:sz="4" w:space="0" w:color="auto"/>
              <w:right w:val="single" w:sz="4" w:space="0" w:color="auto"/>
            </w:tcBorders>
            <w:shd w:val="clear" w:color="auto" w:fill="auto"/>
            <w:noWrap/>
            <w:vAlign w:val="bottom"/>
            <w:hideMark/>
          </w:tcPr>
          <w:p w14:paraId="40F40771"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xml:space="preserve">Group </w:t>
            </w:r>
          </w:p>
        </w:tc>
        <w:tc>
          <w:tcPr>
            <w:tcW w:w="3960" w:type="dxa"/>
            <w:tcBorders>
              <w:top w:val="nil"/>
              <w:left w:val="nil"/>
              <w:bottom w:val="single" w:sz="4" w:space="0" w:color="auto"/>
              <w:right w:val="single" w:sz="4" w:space="0" w:color="auto"/>
            </w:tcBorders>
            <w:shd w:val="clear" w:color="auto" w:fill="auto"/>
            <w:noWrap/>
            <w:vAlign w:val="bottom"/>
            <w:hideMark/>
          </w:tcPr>
          <w:p w14:paraId="6CCE5649"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1980" w:type="dxa"/>
            <w:tcBorders>
              <w:top w:val="nil"/>
              <w:left w:val="nil"/>
              <w:bottom w:val="single" w:sz="4" w:space="0" w:color="auto"/>
              <w:right w:val="single" w:sz="4" w:space="0" w:color="auto"/>
            </w:tcBorders>
            <w:shd w:val="clear" w:color="auto" w:fill="auto"/>
            <w:noWrap/>
            <w:vAlign w:val="bottom"/>
            <w:hideMark/>
          </w:tcPr>
          <w:p w14:paraId="42D11F5D" w14:textId="77777777" w:rsidR="00615CDA" w:rsidRPr="009E4BB3" w:rsidRDefault="00615CDA" w:rsidP="00615CDA">
            <w:pPr>
              <w:spacing w:after="0" w:line="240" w:lineRule="auto"/>
              <w:rPr>
                <w:rFonts w:asciiTheme="minorHAnsi" w:eastAsia="Times New Roman" w:hAnsiTheme="minorHAnsi"/>
                <w:color w:val="000000"/>
              </w:rPr>
            </w:pPr>
            <w:r w:rsidRPr="009E4BB3">
              <w:rPr>
                <w:rFonts w:asciiTheme="minorHAnsi" w:eastAsia="Times New Roman" w:hAnsiTheme="minorHAns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14:paraId="6BACFB8A"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663AC548"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2610" w:type="dxa"/>
            <w:tcBorders>
              <w:top w:val="nil"/>
              <w:left w:val="nil"/>
              <w:bottom w:val="single" w:sz="4" w:space="0" w:color="auto"/>
              <w:right w:val="single" w:sz="4" w:space="0" w:color="auto"/>
            </w:tcBorders>
            <w:shd w:val="clear" w:color="auto" w:fill="auto"/>
            <w:noWrap/>
            <w:vAlign w:val="bottom"/>
            <w:hideMark/>
          </w:tcPr>
          <w:p w14:paraId="77AF4793"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r>
      <w:tr w:rsidR="00615CDA" w:rsidRPr="009E4BB3" w14:paraId="39475338" w14:textId="77777777" w:rsidTr="001D122E">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1FD0121"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980" w:type="dxa"/>
            <w:tcBorders>
              <w:top w:val="nil"/>
              <w:left w:val="nil"/>
              <w:bottom w:val="single" w:sz="4" w:space="0" w:color="auto"/>
              <w:right w:val="single" w:sz="4" w:space="0" w:color="auto"/>
            </w:tcBorders>
            <w:shd w:val="clear" w:color="auto" w:fill="auto"/>
            <w:noWrap/>
            <w:vAlign w:val="bottom"/>
            <w:hideMark/>
          </w:tcPr>
          <w:p w14:paraId="6220EE9B"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3960" w:type="dxa"/>
            <w:tcBorders>
              <w:top w:val="nil"/>
              <w:left w:val="nil"/>
              <w:bottom w:val="single" w:sz="4" w:space="0" w:color="auto"/>
              <w:right w:val="single" w:sz="4" w:space="0" w:color="auto"/>
            </w:tcBorders>
            <w:shd w:val="clear" w:color="auto" w:fill="auto"/>
            <w:noWrap/>
            <w:vAlign w:val="bottom"/>
            <w:hideMark/>
          </w:tcPr>
          <w:p w14:paraId="246EA32E"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Create Group</w:t>
            </w:r>
          </w:p>
        </w:tc>
        <w:tc>
          <w:tcPr>
            <w:tcW w:w="1980" w:type="dxa"/>
            <w:tcBorders>
              <w:top w:val="nil"/>
              <w:left w:val="nil"/>
              <w:bottom w:val="single" w:sz="4" w:space="0" w:color="auto"/>
              <w:right w:val="single" w:sz="4" w:space="0" w:color="auto"/>
            </w:tcBorders>
            <w:shd w:val="clear" w:color="auto" w:fill="auto"/>
            <w:noWrap/>
            <w:vAlign w:val="bottom"/>
            <w:hideMark/>
          </w:tcPr>
          <w:p w14:paraId="4376D149" w14:textId="77777777" w:rsidR="00615CDA" w:rsidRPr="009E4BB3" w:rsidRDefault="00615CDA" w:rsidP="00615CDA">
            <w:pPr>
              <w:spacing w:after="0" w:line="240" w:lineRule="auto"/>
              <w:rPr>
                <w:rFonts w:asciiTheme="minorHAnsi" w:eastAsia="Times New Roman" w:hAnsiTheme="minorHAnsi"/>
                <w:color w:val="000000"/>
              </w:rPr>
            </w:pPr>
            <w:r w:rsidRPr="009E4BB3">
              <w:rPr>
                <w:rFonts w:asciiTheme="minorHAnsi" w:eastAsia="Times New Roman" w:hAnsiTheme="minorHAns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14:paraId="4047B27D"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1530" w:type="dxa"/>
            <w:tcBorders>
              <w:top w:val="nil"/>
              <w:left w:val="nil"/>
              <w:bottom w:val="single" w:sz="4" w:space="0" w:color="auto"/>
              <w:right w:val="single" w:sz="4" w:space="0" w:color="auto"/>
            </w:tcBorders>
            <w:shd w:val="clear" w:color="auto" w:fill="auto"/>
            <w:noWrap/>
            <w:vAlign w:val="bottom"/>
            <w:hideMark/>
          </w:tcPr>
          <w:p w14:paraId="19973E81"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2610" w:type="dxa"/>
            <w:tcBorders>
              <w:top w:val="nil"/>
              <w:left w:val="nil"/>
              <w:bottom w:val="single" w:sz="4" w:space="0" w:color="auto"/>
              <w:right w:val="single" w:sz="4" w:space="0" w:color="auto"/>
            </w:tcBorders>
            <w:shd w:val="clear" w:color="auto" w:fill="auto"/>
            <w:noWrap/>
            <w:vAlign w:val="bottom"/>
            <w:hideMark/>
          </w:tcPr>
          <w:p w14:paraId="5A458D37"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No</w:t>
            </w:r>
          </w:p>
        </w:tc>
      </w:tr>
      <w:tr w:rsidR="00615CDA" w:rsidRPr="009E4BB3" w14:paraId="2B5608E0" w14:textId="77777777" w:rsidTr="001D122E">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5055D4"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980" w:type="dxa"/>
            <w:tcBorders>
              <w:top w:val="nil"/>
              <w:left w:val="nil"/>
              <w:bottom w:val="single" w:sz="4" w:space="0" w:color="auto"/>
              <w:right w:val="single" w:sz="4" w:space="0" w:color="auto"/>
            </w:tcBorders>
            <w:shd w:val="clear" w:color="auto" w:fill="auto"/>
            <w:noWrap/>
            <w:vAlign w:val="bottom"/>
            <w:hideMark/>
          </w:tcPr>
          <w:p w14:paraId="24F94843"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3960" w:type="dxa"/>
            <w:tcBorders>
              <w:top w:val="nil"/>
              <w:left w:val="nil"/>
              <w:bottom w:val="single" w:sz="4" w:space="0" w:color="auto"/>
              <w:right w:val="single" w:sz="4" w:space="0" w:color="auto"/>
            </w:tcBorders>
            <w:shd w:val="clear" w:color="auto" w:fill="auto"/>
            <w:noWrap/>
            <w:vAlign w:val="bottom"/>
            <w:hideMark/>
          </w:tcPr>
          <w:p w14:paraId="0A55E632"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Update Group</w:t>
            </w:r>
          </w:p>
        </w:tc>
        <w:tc>
          <w:tcPr>
            <w:tcW w:w="1980" w:type="dxa"/>
            <w:tcBorders>
              <w:top w:val="nil"/>
              <w:left w:val="nil"/>
              <w:bottom w:val="single" w:sz="4" w:space="0" w:color="auto"/>
              <w:right w:val="single" w:sz="4" w:space="0" w:color="auto"/>
            </w:tcBorders>
            <w:shd w:val="clear" w:color="auto" w:fill="auto"/>
            <w:noWrap/>
            <w:vAlign w:val="bottom"/>
            <w:hideMark/>
          </w:tcPr>
          <w:p w14:paraId="1C6CC257" w14:textId="77777777" w:rsidR="00615CDA" w:rsidRPr="009E4BB3" w:rsidRDefault="00615CDA" w:rsidP="00615CDA">
            <w:pPr>
              <w:spacing w:after="0" w:line="240" w:lineRule="auto"/>
              <w:rPr>
                <w:rFonts w:asciiTheme="minorHAnsi" w:eastAsia="Times New Roman" w:hAnsiTheme="minorHAnsi"/>
                <w:color w:val="000000"/>
              </w:rPr>
            </w:pPr>
            <w:r w:rsidRPr="009E4BB3">
              <w:rPr>
                <w:rFonts w:asciiTheme="minorHAnsi" w:eastAsia="Times New Roman" w:hAnsiTheme="minorHAns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14:paraId="13684399"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1530" w:type="dxa"/>
            <w:tcBorders>
              <w:top w:val="nil"/>
              <w:left w:val="nil"/>
              <w:bottom w:val="single" w:sz="4" w:space="0" w:color="auto"/>
              <w:right w:val="single" w:sz="4" w:space="0" w:color="auto"/>
            </w:tcBorders>
            <w:shd w:val="clear" w:color="auto" w:fill="auto"/>
            <w:noWrap/>
            <w:vAlign w:val="bottom"/>
            <w:hideMark/>
          </w:tcPr>
          <w:p w14:paraId="21F5FCB5"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2610" w:type="dxa"/>
            <w:tcBorders>
              <w:top w:val="nil"/>
              <w:left w:val="nil"/>
              <w:bottom w:val="single" w:sz="4" w:space="0" w:color="auto"/>
              <w:right w:val="single" w:sz="4" w:space="0" w:color="auto"/>
            </w:tcBorders>
            <w:shd w:val="clear" w:color="auto" w:fill="auto"/>
            <w:noWrap/>
            <w:vAlign w:val="bottom"/>
            <w:hideMark/>
          </w:tcPr>
          <w:p w14:paraId="74EC611A"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No</w:t>
            </w:r>
          </w:p>
        </w:tc>
      </w:tr>
      <w:tr w:rsidR="00615CDA" w:rsidRPr="009E4BB3" w14:paraId="7EA9EB2E" w14:textId="77777777" w:rsidTr="001D122E">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E9F388B"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980" w:type="dxa"/>
            <w:tcBorders>
              <w:top w:val="nil"/>
              <w:left w:val="nil"/>
              <w:bottom w:val="single" w:sz="4" w:space="0" w:color="auto"/>
              <w:right w:val="single" w:sz="4" w:space="0" w:color="auto"/>
            </w:tcBorders>
            <w:shd w:val="clear" w:color="auto" w:fill="auto"/>
            <w:noWrap/>
            <w:vAlign w:val="bottom"/>
            <w:hideMark/>
          </w:tcPr>
          <w:p w14:paraId="5D48E4B1"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3960" w:type="dxa"/>
            <w:tcBorders>
              <w:top w:val="nil"/>
              <w:left w:val="nil"/>
              <w:bottom w:val="single" w:sz="4" w:space="0" w:color="auto"/>
              <w:right w:val="single" w:sz="4" w:space="0" w:color="auto"/>
            </w:tcBorders>
            <w:shd w:val="clear" w:color="auto" w:fill="auto"/>
            <w:noWrap/>
            <w:vAlign w:val="bottom"/>
            <w:hideMark/>
          </w:tcPr>
          <w:p w14:paraId="507A3CFB"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Delete Group</w:t>
            </w:r>
          </w:p>
        </w:tc>
        <w:tc>
          <w:tcPr>
            <w:tcW w:w="1980" w:type="dxa"/>
            <w:tcBorders>
              <w:top w:val="nil"/>
              <w:left w:val="nil"/>
              <w:bottom w:val="single" w:sz="4" w:space="0" w:color="auto"/>
              <w:right w:val="single" w:sz="4" w:space="0" w:color="auto"/>
            </w:tcBorders>
            <w:shd w:val="clear" w:color="auto" w:fill="auto"/>
            <w:noWrap/>
            <w:vAlign w:val="bottom"/>
            <w:hideMark/>
          </w:tcPr>
          <w:p w14:paraId="7C824B7C" w14:textId="77777777" w:rsidR="00615CDA" w:rsidRPr="009E4BB3" w:rsidRDefault="00615CDA" w:rsidP="00615CDA">
            <w:pPr>
              <w:spacing w:after="0" w:line="240" w:lineRule="auto"/>
              <w:rPr>
                <w:rFonts w:asciiTheme="minorHAnsi" w:eastAsia="Times New Roman" w:hAnsiTheme="minorHAnsi"/>
                <w:color w:val="000000"/>
              </w:rPr>
            </w:pPr>
            <w:r w:rsidRPr="009E4BB3">
              <w:rPr>
                <w:rFonts w:asciiTheme="minorHAnsi" w:eastAsia="Times New Roman" w:hAnsiTheme="minorHAns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14:paraId="2D96E03D"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1530" w:type="dxa"/>
            <w:tcBorders>
              <w:top w:val="nil"/>
              <w:left w:val="nil"/>
              <w:bottom w:val="single" w:sz="4" w:space="0" w:color="auto"/>
              <w:right w:val="single" w:sz="4" w:space="0" w:color="auto"/>
            </w:tcBorders>
            <w:shd w:val="clear" w:color="auto" w:fill="auto"/>
            <w:noWrap/>
            <w:vAlign w:val="bottom"/>
            <w:hideMark/>
          </w:tcPr>
          <w:p w14:paraId="1025584F"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2610" w:type="dxa"/>
            <w:tcBorders>
              <w:top w:val="nil"/>
              <w:left w:val="nil"/>
              <w:bottom w:val="single" w:sz="4" w:space="0" w:color="auto"/>
              <w:right w:val="single" w:sz="4" w:space="0" w:color="auto"/>
            </w:tcBorders>
            <w:shd w:val="clear" w:color="auto" w:fill="auto"/>
            <w:noWrap/>
            <w:vAlign w:val="bottom"/>
            <w:hideMark/>
          </w:tcPr>
          <w:p w14:paraId="03B98181"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No</w:t>
            </w:r>
          </w:p>
        </w:tc>
      </w:tr>
      <w:tr w:rsidR="00615CDA" w:rsidRPr="009E4BB3" w14:paraId="20F54C3E" w14:textId="77777777" w:rsidTr="001D122E">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7B04230"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980" w:type="dxa"/>
            <w:tcBorders>
              <w:top w:val="nil"/>
              <w:left w:val="nil"/>
              <w:bottom w:val="single" w:sz="4" w:space="0" w:color="auto"/>
              <w:right w:val="single" w:sz="4" w:space="0" w:color="auto"/>
            </w:tcBorders>
            <w:shd w:val="clear" w:color="auto" w:fill="auto"/>
            <w:noWrap/>
            <w:vAlign w:val="bottom"/>
            <w:hideMark/>
          </w:tcPr>
          <w:p w14:paraId="1FE81CA8"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Objects</w:t>
            </w:r>
          </w:p>
        </w:tc>
        <w:tc>
          <w:tcPr>
            <w:tcW w:w="3960" w:type="dxa"/>
            <w:tcBorders>
              <w:top w:val="nil"/>
              <w:left w:val="nil"/>
              <w:bottom w:val="single" w:sz="4" w:space="0" w:color="auto"/>
              <w:right w:val="single" w:sz="4" w:space="0" w:color="auto"/>
            </w:tcBorders>
            <w:shd w:val="clear" w:color="auto" w:fill="auto"/>
            <w:noWrap/>
            <w:vAlign w:val="bottom"/>
            <w:hideMark/>
          </w:tcPr>
          <w:p w14:paraId="26A01E1E"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1980" w:type="dxa"/>
            <w:tcBorders>
              <w:top w:val="nil"/>
              <w:left w:val="nil"/>
              <w:bottom w:val="single" w:sz="4" w:space="0" w:color="auto"/>
              <w:right w:val="single" w:sz="4" w:space="0" w:color="auto"/>
            </w:tcBorders>
            <w:shd w:val="clear" w:color="auto" w:fill="auto"/>
            <w:noWrap/>
            <w:vAlign w:val="bottom"/>
            <w:hideMark/>
          </w:tcPr>
          <w:p w14:paraId="67B02A81" w14:textId="77777777" w:rsidR="00615CDA" w:rsidRPr="009E4BB3" w:rsidRDefault="00615CDA" w:rsidP="00615CDA">
            <w:pPr>
              <w:spacing w:after="0" w:line="240" w:lineRule="auto"/>
              <w:rPr>
                <w:rFonts w:asciiTheme="minorHAnsi" w:eastAsia="Times New Roman" w:hAnsiTheme="minorHAnsi"/>
                <w:color w:val="000000"/>
              </w:rPr>
            </w:pPr>
            <w:r w:rsidRPr="009E4BB3">
              <w:rPr>
                <w:rFonts w:asciiTheme="minorHAnsi" w:eastAsia="Times New Roman" w:hAnsiTheme="minorHAns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14:paraId="6C5B8D3F"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0F46A9CB"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2610" w:type="dxa"/>
            <w:tcBorders>
              <w:top w:val="nil"/>
              <w:left w:val="nil"/>
              <w:bottom w:val="single" w:sz="4" w:space="0" w:color="auto"/>
              <w:right w:val="single" w:sz="4" w:space="0" w:color="auto"/>
            </w:tcBorders>
            <w:shd w:val="clear" w:color="auto" w:fill="auto"/>
            <w:noWrap/>
            <w:vAlign w:val="bottom"/>
            <w:hideMark/>
          </w:tcPr>
          <w:p w14:paraId="24EC869F"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r>
      <w:tr w:rsidR="00615CDA" w:rsidRPr="009E4BB3" w14:paraId="29C94BCC" w14:textId="77777777" w:rsidTr="001D122E">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D7AAF20"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980" w:type="dxa"/>
            <w:tcBorders>
              <w:top w:val="nil"/>
              <w:left w:val="nil"/>
              <w:bottom w:val="single" w:sz="4" w:space="0" w:color="auto"/>
              <w:right w:val="single" w:sz="4" w:space="0" w:color="auto"/>
            </w:tcBorders>
            <w:shd w:val="clear" w:color="auto" w:fill="auto"/>
            <w:noWrap/>
            <w:vAlign w:val="bottom"/>
            <w:hideMark/>
          </w:tcPr>
          <w:p w14:paraId="669D5F33" w14:textId="77777777" w:rsidR="00615CDA" w:rsidRPr="009E4BB3" w:rsidRDefault="00615CDA" w:rsidP="00615CDA">
            <w:pPr>
              <w:spacing w:after="0" w:line="240" w:lineRule="auto"/>
              <w:jc w:val="right"/>
              <w:rPr>
                <w:rFonts w:eastAsia="Times New Roman"/>
                <w:color w:val="000000"/>
              </w:rPr>
            </w:pPr>
            <w:r w:rsidRPr="009E4BB3">
              <w:rPr>
                <w:rFonts w:eastAsia="Times New Roman"/>
                <w:color w:val="000000"/>
              </w:rPr>
              <w:t>Project</w:t>
            </w:r>
          </w:p>
        </w:tc>
        <w:tc>
          <w:tcPr>
            <w:tcW w:w="3960" w:type="dxa"/>
            <w:tcBorders>
              <w:top w:val="nil"/>
              <w:left w:val="nil"/>
              <w:bottom w:val="single" w:sz="4" w:space="0" w:color="auto"/>
              <w:right w:val="single" w:sz="4" w:space="0" w:color="auto"/>
            </w:tcBorders>
            <w:shd w:val="clear" w:color="auto" w:fill="auto"/>
            <w:noWrap/>
            <w:vAlign w:val="bottom"/>
            <w:hideMark/>
          </w:tcPr>
          <w:p w14:paraId="3E5A1C0B"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Create Project</w:t>
            </w:r>
          </w:p>
        </w:tc>
        <w:tc>
          <w:tcPr>
            <w:tcW w:w="1980" w:type="dxa"/>
            <w:tcBorders>
              <w:top w:val="nil"/>
              <w:left w:val="nil"/>
              <w:bottom w:val="single" w:sz="4" w:space="0" w:color="auto"/>
              <w:right w:val="single" w:sz="4" w:space="0" w:color="auto"/>
            </w:tcBorders>
            <w:shd w:val="clear" w:color="auto" w:fill="auto"/>
            <w:vAlign w:val="center"/>
            <w:hideMark/>
          </w:tcPr>
          <w:p w14:paraId="21F296C8" w14:textId="743B428B" w:rsidR="00615CDA" w:rsidRPr="009E4BB3" w:rsidRDefault="009E4BB3" w:rsidP="00615CDA">
            <w:pPr>
              <w:spacing w:after="0" w:line="240" w:lineRule="auto"/>
              <w:rPr>
                <w:rFonts w:asciiTheme="minorHAnsi" w:eastAsia="Times New Roman" w:hAnsiTheme="minorHAnsi" w:cs="Arial"/>
                <w:color w:val="000000"/>
              </w:rPr>
            </w:pPr>
            <w:r>
              <w:rPr>
                <w:rFonts w:asciiTheme="minorHAnsi" w:eastAsia="Times New Roman" w:hAnsiTheme="minorHAnsi" w:cs="Arial"/>
                <w:color w:val="000000"/>
              </w:rPr>
              <w:t>Own/Write</w:t>
            </w:r>
          </w:p>
        </w:tc>
        <w:tc>
          <w:tcPr>
            <w:tcW w:w="1260" w:type="dxa"/>
            <w:tcBorders>
              <w:top w:val="nil"/>
              <w:left w:val="nil"/>
              <w:bottom w:val="single" w:sz="4" w:space="0" w:color="auto"/>
              <w:right w:val="single" w:sz="4" w:space="0" w:color="auto"/>
            </w:tcBorders>
            <w:shd w:val="clear" w:color="auto" w:fill="auto"/>
            <w:noWrap/>
            <w:vAlign w:val="bottom"/>
            <w:hideMark/>
          </w:tcPr>
          <w:p w14:paraId="728F46C0"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1530" w:type="dxa"/>
            <w:tcBorders>
              <w:top w:val="nil"/>
              <w:left w:val="nil"/>
              <w:bottom w:val="single" w:sz="4" w:space="0" w:color="auto"/>
              <w:right w:val="single" w:sz="4" w:space="0" w:color="auto"/>
            </w:tcBorders>
            <w:shd w:val="clear" w:color="auto" w:fill="auto"/>
            <w:noWrap/>
            <w:vAlign w:val="bottom"/>
            <w:hideMark/>
          </w:tcPr>
          <w:p w14:paraId="7D9A3A9E"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2610" w:type="dxa"/>
            <w:tcBorders>
              <w:top w:val="nil"/>
              <w:left w:val="nil"/>
              <w:bottom w:val="single" w:sz="4" w:space="0" w:color="auto"/>
              <w:right w:val="single" w:sz="4" w:space="0" w:color="auto"/>
            </w:tcBorders>
            <w:shd w:val="clear" w:color="auto" w:fill="auto"/>
            <w:noWrap/>
            <w:vAlign w:val="bottom"/>
            <w:hideMark/>
          </w:tcPr>
          <w:p w14:paraId="20C7BDCE"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No</w:t>
            </w:r>
          </w:p>
        </w:tc>
      </w:tr>
      <w:tr w:rsidR="00615CDA" w:rsidRPr="009E4BB3" w14:paraId="1AD6E10B" w14:textId="77777777" w:rsidTr="001D122E">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6DA149"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980" w:type="dxa"/>
            <w:tcBorders>
              <w:top w:val="nil"/>
              <w:left w:val="nil"/>
              <w:bottom w:val="single" w:sz="4" w:space="0" w:color="auto"/>
              <w:right w:val="single" w:sz="4" w:space="0" w:color="auto"/>
            </w:tcBorders>
            <w:shd w:val="clear" w:color="auto" w:fill="auto"/>
            <w:noWrap/>
            <w:vAlign w:val="bottom"/>
            <w:hideMark/>
          </w:tcPr>
          <w:p w14:paraId="4AD12EA2"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3960" w:type="dxa"/>
            <w:tcBorders>
              <w:top w:val="nil"/>
              <w:left w:val="nil"/>
              <w:bottom w:val="single" w:sz="4" w:space="0" w:color="auto"/>
              <w:right w:val="single" w:sz="4" w:space="0" w:color="auto"/>
            </w:tcBorders>
            <w:shd w:val="clear" w:color="auto" w:fill="auto"/>
            <w:noWrap/>
            <w:vAlign w:val="bottom"/>
            <w:hideMark/>
          </w:tcPr>
          <w:p w14:paraId="55F6D0C5"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View Project</w:t>
            </w:r>
          </w:p>
        </w:tc>
        <w:tc>
          <w:tcPr>
            <w:tcW w:w="1980" w:type="dxa"/>
            <w:tcBorders>
              <w:top w:val="nil"/>
              <w:left w:val="nil"/>
              <w:bottom w:val="single" w:sz="4" w:space="0" w:color="auto"/>
              <w:right w:val="single" w:sz="4" w:space="0" w:color="auto"/>
            </w:tcBorders>
            <w:shd w:val="clear" w:color="auto" w:fill="auto"/>
            <w:vAlign w:val="center"/>
            <w:hideMark/>
          </w:tcPr>
          <w:p w14:paraId="78B40030" w14:textId="2AA5FE9D" w:rsidR="00615CDA" w:rsidRPr="009E4BB3" w:rsidRDefault="009E4BB3" w:rsidP="00615CDA">
            <w:pPr>
              <w:spacing w:after="0" w:line="240" w:lineRule="auto"/>
              <w:rPr>
                <w:rFonts w:asciiTheme="minorHAnsi" w:eastAsia="Times New Roman" w:hAnsiTheme="minorHAnsi" w:cs="Arial"/>
                <w:color w:val="000000"/>
              </w:rPr>
            </w:pPr>
            <w:r>
              <w:rPr>
                <w:rFonts w:asciiTheme="minorHAnsi" w:eastAsia="Times New Roman" w:hAnsiTheme="minorHAnsi" w:cs="Arial"/>
                <w:color w:val="000000"/>
              </w:rPr>
              <w:t>Own/Read</w:t>
            </w:r>
          </w:p>
        </w:tc>
        <w:tc>
          <w:tcPr>
            <w:tcW w:w="1260" w:type="dxa"/>
            <w:tcBorders>
              <w:top w:val="nil"/>
              <w:left w:val="nil"/>
              <w:bottom w:val="single" w:sz="4" w:space="0" w:color="auto"/>
              <w:right w:val="single" w:sz="4" w:space="0" w:color="auto"/>
            </w:tcBorders>
            <w:shd w:val="clear" w:color="auto" w:fill="auto"/>
            <w:noWrap/>
            <w:vAlign w:val="bottom"/>
            <w:hideMark/>
          </w:tcPr>
          <w:p w14:paraId="2C781D7C"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1530" w:type="dxa"/>
            <w:tcBorders>
              <w:top w:val="nil"/>
              <w:left w:val="nil"/>
              <w:bottom w:val="single" w:sz="4" w:space="0" w:color="auto"/>
              <w:right w:val="single" w:sz="4" w:space="0" w:color="auto"/>
            </w:tcBorders>
            <w:shd w:val="clear" w:color="auto" w:fill="auto"/>
            <w:noWrap/>
            <w:vAlign w:val="bottom"/>
            <w:hideMark/>
          </w:tcPr>
          <w:p w14:paraId="170FF531"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2610" w:type="dxa"/>
            <w:tcBorders>
              <w:top w:val="nil"/>
              <w:left w:val="nil"/>
              <w:bottom w:val="single" w:sz="4" w:space="0" w:color="auto"/>
              <w:right w:val="single" w:sz="4" w:space="0" w:color="auto"/>
            </w:tcBorders>
            <w:shd w:val="clear" w:color="auto" w:fill="auto"/>
            <w:noWrap/>
            <w:vAlign w:val="bottom"/>
            <w:hideMark/>
          </w:tcPr>
          <w:p w14:paraId="5A3E15CB"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 (own, shared,public)</w:t>
            </w:r>
          </w:p>
        </w:tc>
      </w:tr>
      <w:tr w:rsidR="00615CDA" w:rsidRPr="009E4BB3" w14:paraId="6B0BEBB8" w14:textId="77777777" w:rsidTr="001D122E">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8423BC"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980" w:type="dxa"/>
            <w:tcBorders>
              <w:top w:val="nil"/>
              <w:left w:val="nil"/>
              <w:bottom w:val="single" w:sz="4" w:space="0" w:color="auto"/>
              <w:right w:val="single" w:sz="4" w:space="0" w:color="auto"/>
            </w:tcBorders>
            <w:shd w:val="clear" w:color="auto" w:fill="auto"/>
            <w:noWrap/>
            <w:vAlign w:val="bottom"/>
            <w:hideMark/>
          </w:tcPr>
          <w:p w14:paraId="285BBABD"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3960" w:type="dxa"/>
            <w:tcBorders>
              <w:top w:val="nil"/>
              <w:left w:val="nil"/>
              <w:bottom w:val="single" w:sz="4" w:space="0" w:color="auto"/>
              <w:right w:val="single" w:sz="4" w:space="0" w:color="auto"/>
            </w:tcBorders>
            <w:shd w:val="clear" w:color="auto" w:fill="auto"/>
            <w:noWrap/>
            <w:vAlign w:val="bottom"/>
            <w:hideMark/>
          </w:tcPr>
          <w:p w14:paraId="6217BD86"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Update Project</w:t>
            </w:r>
          </w:p>
        </w:tc>
        <w:tc>
          <w:tcPr>
            <w:tcW w:w="1980" w:type="dxa"/>
            <w:tcBorders>
              <w:top w:val="nil"/>
              <w:left w:val="nil"/>
              <w:bottom w:val="single" w:sz="4" w:space="0" w:color="auto"/>
              <w:right w:val="single" w:sz="4" w:space="0" w:color="auto"/>
            </w:tcBorders>
            <w:shd w:val="clear" w:color="auto" w:fill="auto"/>
            <w:vAlign w:val="center"/>
            <w:hideMark/>
          </w:tcPr>
          <w:p w14:paraId="43CEA7DA" w14:textId="3D2586F5" w:rsidR="00615CDA" w:rsidRPr="009E4BB3" w:rsidRDefault="009E4BB3" w:rsidP="00615CDA">
            <w:pPr>
              <w:spacing w:after="0" w:line="240" w:lineRule="auto"/>
              <w:rPr>
                <w:rFonts w:asciiTheme="minorHAnsi" w:eastAsia="Times New Roman" w:hAnsiTheme="minorHAnsi" w:cs="Arial"/>
                <w:color w:val="000000"/>
              </w:rPr>
            </w:pPr>
            <w:r>
              <w:rPr>
                <w:rFonts w:asciiTheme="minorHAnsi" w:eastAsia="Times New Roman" w:hAnsiTheme="minorHAnsi" w:cs="Arial"/>
                <w:color w:val="000000"/>
              </w:rPr>
              <w:t>Own/Write</w:t>
            </w:r>
          </w:p>
        </w:tc>
        <w:tc>
          <w:tcPr>
            <w:tcW w:w="1260" w:type="dxa"/>
            <w:tcBorders>
              <w:top w:val="nil"/>
              <w:left w:val="nil"/>
              <w:bottom w:val="single" w:sz="4" w:space="0" w:color="auto"/>
              <w:right w:val="single" w:sz="4" w:space="0" w:color="auto"/>
            </w:tcBorders>
            <w:shd w:val="clear" w:color="auto" w:fill="auto"/>
            <w:noWrap/>
            <w:vAlign w:val="bottom"/>
            <w:hideMark/>
          </w:tcPr>
          <w:p w14:paraId="6A0A3ECB"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1530" w:type="dxa"/>
            <w:tcBorders>
              <w:top w:val="nil"/>
              <w:left w:val="nil"/>
              <w:bottom w:val="single" w:sz="4" w:space="0" w:color="auto"/>
              <w:right w:val="single" w:sz="4" w:space="0" w:color="auto"/>
            </w:tcBorders>
            <w:shd w:val="clear" w:color="auto" w:fill="auto"/>
            <w:noWrap/>
            <w:vAlign w:val="bottom"/>
            <w:hideMark/>
          </w:tcPr>
          <w:p w14:paraId="2617E177"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2610" w:type="dxa"/>
            <w:tcBorders>
              <w:top w:val="nil"/>
              <w:left w:val="nil"/>
              <w:bottom w:val="single" w:sz="4" w:space="0" w:color="auto"/>
              <w:right w:val="single" w:sz="4" w:space="0" w:color="auto"/>
            </w:tcBorders>
            <w:shd w:val="clear" w:color="auto" w:fill="auto"/>
            <w:noWrap/>
            <w:vAlign w:val="bottom"/>
            <w:hideMark/>
          </w:tcPr>
          <w:p w14:paraId="7D316566"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No</w:t>
            </w:r>
          </w:p>
        </w:tc>
      </w:tr>
      <w:tr w:rsidR="00615CDA" w:rsidRPr="009E4BB3" w14:paraId="2A6B203C" w14:textId="77777777" w:rsidTr="001D122E">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35EE0D0"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980" w:type="dxa"/>
            <w:tcBorders>
              <w:top w:val="nil"/>
              <w:left w:val="nil"/>
              <w:bottom w:val="single" w:sz="4" w:space="0" w:color="auto"/>
              <w:right w:val="single" w:sz="4" w:space="0" w:color="auto"/>
            </w:tcBorders>
            <w:shd w:val="clear" w:color="auto" w:fill="auto"/>
            <w:noWrap/>
            <w:vAlign w:val="bottom"/>
            <w:hideMark/>
          </w:tcPr>
          <w:p w14:paraId="29E365DA"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3960" w:type="dxa"/>
            <w:tcBorders>
              <w:top w:val="nil"/>
              <w:left w:val="nil"/>
              <w:bottom w:val="single" w:sz="4" w:space="0" w:color="auto"/>
              <w:right w:val="single" w:sz="4" w:space="0" w:color="auto"/>
            </w:tcBorders>
            <w:shd w:val="clear" w:color="auto" w:fill="auto"/>
            <w:noWrap/>
            <w:vAlign w:val="bottom"/>
            <w:hideMark/>
          </w:tcPr>
          <w:p w14:paraId="13C73151"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Share Project (Create,Read and Update)</w:t>
            </w:r>
          </w:p>
        </w:tc>
        <w:tc>
          <w:tcPr>
            <w:tcW w:w="1980" w:type="dxa"/>
            <w:tcBorders>
              <w:top w:val="nil"/>
              <w:left w:val="nil"/>
              <w:bottom w:val="single" w:sz="4" w:space="0" w:color="auto"/>
              <w:right w:val="single" w:sz="4" w:space="0" w:color="auto"/>
            </w:tcBorders>
            <w:shd w:val="clear" w:color="auto" w:fill="auto"/>
            <w:noWrap/>
            <w:vAlign w:val="bottom"/>
            <w:hideMark/>
          </w:tcPr>
          <w:p w14:paraId="5BBBB116" w14:textId="77777777" w:rsidR="00615CDA" w:rsidRPr="009E4BB3" w:rsidRDefault="00615CDA" w:rsidP="00615CDA">
            <w:pPr>
              <w:spacing w:after="0" w:line="240" w:lineRule="auto"/>
              <w:rPr>
                <w:rFonts w:asciiTheme="minorHAnsi" w:eastAsia="Times New Roman" w:hAnsiTheme="minorHAnsi"/>
                <w:color w:val="000000"/>
              </w:rPr>
            </w:pPr>
            <w:r w:rsidRPr="009E4BB3">
              <w:rPr>
                <w:rFonts w:asciiTheme="minorHAnsi" w:eastAsia="Times New Roman" w:hAnsiTheme="minorHAns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14:paraId="4A858FD4"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1530" w:type="dxa"/>
            <w:tcBorders>
              <w:top w:val="nil"/>
              <w:left w:val="nil"/>
              <w:bottom w:val="single" w:sz="4" w:space="0" w:color="auto"/>
              <w:right w:val="single" w:sz="4" w:space="0" w:color="auto"/>
            </w:tcBorders>
            <w:shd w:val="clear" w:color="auto" w:fill="auto"/>
            <w:noWrap/>
            <w:vAlign w:val="bottom"/>
            <w:hideMark/>
          </w:tcPr>
          <w:p w14:paraId="00EB9501"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2610" w:type="dxa"/>
            <w:tcBorders>
              <w:top w:val="nil"/>
              <w:left w:val="nil"/>
              <w:bottom w:val="single" w:sz="4" w:space="0" w:color="auto"/>
              <w:right w:val="single" w:sz="4" w:space="0" w:color="auto"/>
            </w:tcBorders>
            <w:shd w:val="clear" w:color="auto" w:fill="auto"/>
            <w:noWrap/>
            <w:vAlign w:val="bottom"/>
            <w:hideMark/>
          </w:tcPr>
          <w:p w14:paraId="68C00ACC"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No</w:t>
            </w:r>
          </w:p>
        </w:tc>
      </w:tr>
      <w:tr w:rsidR="00615CDA" w:rsidRPr="009E4BB3" w14:paraId="5128C986" w14:textId="77777777" w:rsidTr="001D122E">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C060DB"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980" w:type="dxa"/>
            <w:tcBorders>
              <w:top w:val="nil"/>
              <w:left w:val="nil"/>
              <w:bottom w:val="single" w:sz="4" w:space="0" w:color="auto"/>
              <w:right w:val="single" w:sz="4" w:space="0" w:color="auto"/>
            </w:tcBorders>
            <w:shd w:val="clear" w:color="auto" w:fill="auto"/>
            <w:noWrap/>
            <w:vAlign w:val="bottom"/>
            <w:hideMark/>
          </w:tcPr>
          <w:p w14:paraId="7150A133"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3960" w:type="dxa"/>
            <w:tcBorders>
              <w:top w:val="nil"/>
              <w:left w:val="nil"/>
              <w:bottom w:val="single" w:sz="4" w:space="0" w:color="auto"/>
              <w:right w:val="single" w:sz="4" w:space="0" w:color="auto"/>
            </w:tcBorders>
            <w:shd w:val="clear" w:color="auto" w:fill="auto"/>
            <w:noWrap/>
            <w:vAlign w:val="bottom"/>
            <w:hideMark/>
          </w:tcPr>
          <w:p w14:paraId="3D451418"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xml:space="preserve">Export Metadata </w:t>
            </w:r>
          </w:p>
        </w:tc>
        <w:tc>
          <w:tcPr>
            <w:tcW w:w="1980" w:type="dxa"/>
            <w:tcBorders>
              <w:top w:val="nil"/>
              <w:left w:val="nil"/>
              <w:bottom w:val="single" w:sz="4" w:space="0" w:color="auto"/>
              <w:right w:val="single" w:sz="4" w:space="0" w:color="auto"/>
            </w:tcBorders>
            <w:shd w:val="clear" w:color="auto" w:fill="auto"/>
            <w:noWrap/>
            <w:vAlign w:val="bottom"/>
            <w:hideMark/>
          </w:tcPr>
          <w:p w14:paraId="1E20AC38" w14:textId="77777777" w:rsidR="00615CDA" w:rsidRPr="009E4BB3" w:rsidRDefault="00615CDA" w:rsidP="00615CDA">
            <w:pPr>
              <w:spacing w:after="0" w:line="240" w:lineRule="auto"/>
              <w:rPr>
                <w:rFonts w:asciiTheme="minorHAnsi" w:eastAsia="Times New Roman" w:hAnsiTheme="minorHAnsi"/>
                <w:color w:val="000000"/>
              </w:rPr>
            </w:pPr>
            <w:r w:rsidRPr="009E4BB3">
              <w:rPr>
                <w:rFonts w:asciiTheme="minorHAnsi" w:eastAsia="Times New Roman" w:hAnsiTheme="minorHAns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14:paraId="667BAF77"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1530" w:type="dxa"/>
            <w:tcBorders>
              <w:top w:val="nil"/>
              <w:left w:val="nil"/>
              <w:bottom w:val="single" w:sz="4" w:space="0" w:color="auto"/>
              <w:right w:val="single" w:sz="4" w:space="0" w:color="auto"/>
            </w:tcBorders>
            <w:shd w:val="clear" w:color="auto" w:fill="auto"/>
            <w:noWrap/>
            <w:vAlign w:val="bottom"/>
            <w:hideMark/>
          </w:tcPr>
          <w:p w14:paraId="3207613E"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2610" w:type="dxa"/>
            <w:tcBorders>
              <w:top w:val="nil"/>
              <w:left w:val="nil"/>
              <w:bottom w:val="single" w:sz="4" w:space="0" w:color="auto"/>
              <w:right w:val="single" w:sz="4" w:space="0" w:color="auto"/>
            </w:tcBorders>
            <w:shd w:val="clear" w:color="auto" w:fill="auto"/>
            <w:noWrap/>
            <w:vAlign w:val="bottom"/>
            <w:hideMark/>
          </w:tcPr>
          <w:p w14:paraId="602A4869"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r>
      <w:tr w:rsidR="00615CDA" w:rsidRPr="009E4BB3" w14:paraId="11751CC7" w14:textId="77777777" w:rsidTr="001D122E">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4C7EA4E"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980" w:type="dxa"/>
            <w:tcBorders>
              <w:top w:val="nil"/>
              <w:left w:val="nil"/>
              <w:bottom w:val="single" w:sz="4" w:space="0" w:color="auto"/>
              <w:right w:val="single" w:sz="4" w:space="0" w:color="auto"/>
            </w:tcBorders>
            <w:shd w:val="clear" w:color="auto" w:fill="auto"/>
            <w:noWrap/>
            <w:vAlign w:val="bottom"/>
            <w:hideMark/>
          </w:tcPr>
          <w:p w14:paraId="247476E6"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3960" w:type="dxa"/>
            <w:tcBorders>
              <w:top w:val="nil"/>
              <w:left w:val="nil"/>
              <w:bottom w:val="single" w:sz="4" w:space="0" w:color="auto"/>
              <w:right w:val="single" w:sz="4" w:space="0" w:color="auto"/>
            </w:tcBorders>
            <w:shd w:val="clear" w:color="auto" w:fill="auto"/>
            <w:noWrap/>
            <w:vAlign w:val="bottom"/>
            <w:hideMark/>
          </w:tcPr>
          <w:p w14:paraId="230210C0"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Create Metadata</w:t>
            </w:r>
          </w:p>
        </w:tc>
        <w:tc>
          <w:tcPr>
            <w:tcW w:w="1980" w:type="dxa"/>
            <w:tcBorders>
              <w:top w:val="nil"/>
              <w:left w:val="nil"/>
              <w:bottom w:val="single" w:sz="4" w:space="0" w:color="auto"/>
              <w:right w:val="single" w:sz="4" w:space="0" w:color="auto"/>
            </w:tcBorders>
            <w:shd w:val="clear" w:color="auto" w:fill="auto"/>
            <w:vAlign w:val="center"/>
            <w:hideMark/>
          </w:tcPr>
          <w:p w14:paraId="21495C42" w14:textId="63B72823" w:rsidR="00615CDA" w:rsidRPr="009E4BB3" w:rsidRDefault="009E4BB3" w:rsidP="00615CDA">
            <w:pPr>
              <w:spacing w:after="0" w:line="240" w:lineRule="auto"/>
              <w:rPr>
                <w:rFonts w:asciiTheme="minorHAnsi" w:eastAsia="Times New Roman" w:hAnsiTheme="minorHAnsi" w:cs="Arial"/>
                <w:color w:val="000000"/>
              </w:rPr>
            </w:pPr>
            <w:r>
              <w:rPr>
                <w:rFonts w:asciiTheme="minorHAnsi" w:eastAsia="Times New Roman" w:hAnsiTheme="minorHAnsi" w:cs="Arial"/>
                <w:color w:val="000000"/>
              </w:rPr>
              <w:t xml:space="preserve">Own/Write </w:t>
            </w:r>
          </w:p>
        </w:tc>
        <w:tc>
          <w:tcPr>
            <w:tcW w:w="1260" w:type="dxa"/>
            <w:tcBorders>
              <w:top w:val="nil"/>
              <w:left w:val="nil"/>
              <w:bottom w:val="single" w:sz="4" w:space="0" w:color="auto"/>
              <w:right w:val="single" w:sz="4" w:space="0" w:color="auto"/>
            </w:tcBorders>
            <w:shd w:val="clear" w:color="auto" w:fill="auto"/>
            <w:noWrap/>
            <w:vAlign w:val="bottom"/>
            <w:hideMark/>
          </w:tcPr>
          <w:p w14:paraId="166526E5"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1530" w:type="dxa"/>
            <w:tcBorders>
              <w:top w:val="nil"/>
              <w:left w:val="nil"/>
              <w:bottom w:val="single" w:sz="4" w:space="0" w:color="auto"/>
              <w:right w:val="single" w:sz="4" w:space="0" w:color="auto"/>
            </w:tcBorders>
            <w:shd w:val="clear" w:color="auto" w:fill="auto"/>
            <w:noWrap/>
            <w:vAlign w:val="bottom"/>
            <w:hideMark/>
          </w:tcPr>
          <w:p w14:paraId="4191EDA4"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2610" w:type="dxa"/>
            <w:tcBorders>
              <w:top w:val="nil"/>
              <w:left w:val="nil"/>
              <w:bottom w:val="single" w:sz="4" w:space="0" w:color="auto"/>
              <w:right w:val="single" w:sz="4" w:space="0" w:color="auto"/>
            </w:tcBorders>
            <w:shd w:val="clear" w:color="auto" w:fill="auto"/>
            <w:noWrap/>
            <w:vAlign w:val="bottom"/>
            <w:hideMark/>
          </w:tcPr>
          <w:p w14:paraId="16568D3D"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No</w:t>
            </w:r>
          </w:p>
        </w:tc>
      </w:tr>
      <w:tr w:rsidR="00615CDA" w:rsidRPr="009E4BB3" w14:paraId="1F2839A7" w14:textId="77777777" w:rsidTr="001D122E">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4DDB9EF"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980" w:type="dxa"/>
            <w:tcBorders>
              <w:top w:val="nil"/>
              <w:left w:val="nil"/>
              <w:bottom w:val="single" w:sz="4" w:space="0" w:color="auto"/>
              <w:right w:val="single" w:sz="4" w:space="0" w:color="auto"/>
            </w:tcBorders>
            <w:shd w:val="clear" w:color="auto" w:fill="auto"/>
            <w:noWrap/>
            <w:vAlign w:val="bottom"/>
            <w:hideMark/>
          </w:tcPr>
          <w:p w14:paraId="5932F624"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3960" w:type="dxa"/>
            <w:tcBorders>
              <w:top w:val="nil"/>
              <w:left w:val="nil"/>
              <w:bottom w:val="single" w:sz="4" w:space="0" w:color="auto"/>
              <w:right w:val="single" w:sz="4" w:space="0" w:color="auto"/>
            </w:tcBorders>
            <w:shd w:val="clear" w:color="auto" w:fill="auto"/>
            <w:noWrap/>
            <w:vAlign w:val="bottom"/>
            <w:hideMark/>
          </w:tcPr>
          <w:p w14:paraId="1319A7A3"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View Metadata</w:t>
            </w:r>
          </w:p>
        </w:tc>
        <w:tc>
          <w:tcPr>
            <w:tcW w:w="1980" w:type="dxa"/>
            <w:tcBorders>
              <w:top w:val="nil"/>
              <w:left w:val="nil"/>
              <w:bottom w:val="single" w:sz="4" w:space="0" w:color="auto"/>
              <w:right w:val="single" w:sz="4" w:space="0" w:color="auto"/>
            </w:tcBorders>
            <w:shd w:val="clear" w:color="auto" w:fill="auto"/>
            <w:vAlign w:val="center"/>
            <w:hideMark/>
          </w:tcPr>
          <w:p w14:paraId="5A40C28C" w14:textId="048BBD55" w:rsidR="00615CDA" w:rsidRPr="009E4BB3" w:rsidRDefault="009E4BB3" w:rsidP="00615CDA">
            <w:pPr>
              <w:spacing w:after="0" w:line="240" w:lineRule="auto"/>
              <w:rPr>
                <w:rFonts w:asciiTheme="minorHAnsi" w:eastAsia="Times New Roman" w:hAnsiTheme="minorHAnsi" w:cs="Arial"/>
                <w:color w:val="000000"/>
              </w:rPr>
            </w:pPr>
            <w:r>
              <w:rPr>
                <w:rFonts w:asciiTheme="minorHAnsi" w:eastAsia="Times New Roman" w:hAnsiTheme="minorHAnsi" w:cs="Arial"/>
                <w:color w:val="000000"/>
              </w:rPr>
              <w:t xml:space="preserve">Own/Read </w:t>
            </w:r>
          </w:p>
        </w:tc>
        <w:tc>
          <w:tcPr>
            <w:tcW w:w="1260" w:type="dxa"/>
            <w:tcBorders>
              <w:top w:val="nil"/>
              <w:left w:val="nil"/>
              <w:bottom w:val="single" w:sz="4" w:space="0" w:color="auto"/>
              <w:right w:val="single" w:sz="4" w:space="0" w:color="auto"/>
            </w:tcBorders>
            <w:shd w:val="clear" w:color="auto" w:fill="auto"/>
            <w:noWrap/>
            <w:vAlign w:val="bottom"/>
            <w:hideMark/>
          </w:tcPr>
          <w:p w14:paraId="017466C1"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1530" w:type="dxa"/>
            <w:tcBorders>
              <w:top w:val="nil"/>
              <w:left w:val="nil"/>
              <w:bottom w:val="single" w:sz="4" w:space="0" w:color="auto"/>
              <w:right w:val="single" w:sz="4" w:space="0" w:color="auto"/>
            </w:tcBorders>
            <w:shd w:val="clear" w:color="auto" w:fill="auto"/>
            <w:noWrap/>
            <w:vAlign w:val="bottom"/>
            <w:hideMark/>
          </w:tcPr>
          <w:p w14:paraId="6996B12F"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2610" w:type="dxa"/>
            <w:tcBorders>
              <w:top w:val="nil"/>
              <w:left w:val="nil"/>
              <w:bottom w:val="single" w:sz="4" w:space="0" w:color="auto"/>
              <w:right w:val="single" w:sz="4" w:space="0" w:color="auto"/>
            </w:tcBorders>
            <w:shd w:val="clear" w:color="auto" w:fill="auto"/>
            <w:noWrap/>
            <w:vAlign w:val="bottom"/>
            <w:hideMark/>
          </w:tcPr>
          <w:p w14:paraId="55184552"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r>
      <w:tr w:rsidR="00615CDA" w:rsidRPr="009E4BB3" w14:paraId="0C4B4407" w14:textId="77777777" w:rsidTr="001D122E">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5386D7E"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980" w:type="dxa"/>
            <w:tcBorders>
              <w:top w:val="nil"/>
              <w:left w:val="nil"/>
              <w:bottom w:val="single" w:sz="4" w:space="0" w:color="auto"/>
              <w:right w:val="single" w:sz="4" w:space="0" w:color="auto"/>
            </w:tcBorders>
            <w:shd w:val="clear" w:color="auto" w:fill="auto"/>
            <w:noWrap/>
            <w:vAlign w:val="bottom"/>
            <w:hideMark/>
          </w:tcPr>
          <w:p w14:paraId="40CD72F5"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3960" w:type="dxa"/>
            <w:tcBorders>
              <w:top w:val="nil"/>
              <w:left w:val="nil"/>
              <w:bottom w:val="single" w:sz="4" w:space="0" w:color="auto"/>
              <w:right w:val="single" w:sz="4" w:space="0" w:color="auto"/>
            </w:tcBorders>
            <w:shd w:val="clear" w:color="auto" w:fill="auto"/>
            <w:noWrap/>
            <w:vAlign w:val="bottom"/>
            <w:hideMark/>
          </w:tcPr>
          <w:p w14:paraId="24C00855"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xml:space="preserve">Update Required Metadata </w:t>
            </w:r>
          </w:p>
        </w:tc>
        <w:tc>
          <w:tcPr>
            <w:tcW w:w="1980" w:type="dxa"/>
            <w:tcBorders>
              <w:top w:val="nil"/>
              <w:left w:val="nil"/>
              <w:bottom w:val="single" w:sz="4" w:space="0" w:color="auto"/>
              <w:right w:val="single" w:sz="4" w:space="0" w:color="auto"/>
            </w:tcBorders>
            <w:shd w:val="clear" w:color="auto" w:fill="auto"/>
            <w:vAlign w:val="center"/>
            <w:hideMark/>
          </w:tcPr>
          <w:p w14:paraId="760C6ADC" w14:textId="7FEB0798" w:rsidR="00615CDA" w:rsidRPr="009E4BB3" w:rsidRDefault="009E4BB3" w:rsidP="00615CDA">
            <w:pPr>
              <w:spacing w:after="0" w:line="240" w:lineRule="auto"/>
              <w:rPr>
                <w:rFonts w:asciiTheme="minorHAnsi" w:eastAsia="Times New Roman" w:hAnsiTheme="minorHAnsi" w:cs="Arial"/>
                <w:color w:val="000000"/>
              </w:rPr>
            </w:pPr>
            <w:r>
              <w:rPr>
                <w:rFonts w:asciiTheme="minorHAnsi" w:eastAsia="Times New Roman" w:hAnsiTheme="minorHAnsi" w:cs="Arial"/>
                <w:color w:val="000000"/>
              </w:rPr>
              <w:t>Own/Write</w:t>
            </w:r>
          </w:p>
        </w:tc>
        <w:tc>
          <w:tcPr>
            <w:tcW w:w="1260" w:type="dxa"/>
            <w:tcBorders>
              <w:top w:val="nil"/>
              <w:left w:val="nil"/>
              <w:bottom w:val="single" w:sz="4" w:space="0" w:color="auto"/>
              <w:right w:val="single" w:sz="4" w:space="0" w:color="auto"/>
            </w:tcBorders>
            <w:shd w:val="clear" w:color="auto" w:fill="auto"/>
            <w:noWrap/>
            <w:vAlign w:val="bottom"/>
            <w:hideMark/>
          </w:tcPr>
          <w:p w14:paraId="556C6CC9"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1530" w:type="dxa"/>
            <w:tcBorders>
              <w:top w:val="nil"/>
              <w:left w:val="nil"/>
              <w:bottom w:val="single" w:sz="4" w:space="0" w:color="auto"/>
              <w:right w:val="single" w:sz="4" w:space="0" w:color="auto"/>
            </w:tcBorders>
            <w:shd w:val="clear" w:color="auto" w:fill="auto"/>
            <w:noWrap/>
            <w:vAlign w:val="bottom"/>
            <w:hideMark/>
          </w:tcPr>
          <w:p w14:paraId="3B964664"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2610" w:type="dxa"/>
            <w:tcBorders>
              <w:top w:val="nil"/>
              <w:left w:val="nil"/>
              <w:bottom w:val="single" w:sz="4" w:space="0" w:color="auto"/>
              <w:right w:val="single" w:sz="4" w:space="0" w:color="auto"/>
            </w:tcBorders>
            <w:shd w:val="clear" w:color="auto" w:fill="auto"/>
            <w:noWrap/>
            <w:vAlign w:val="bottom"/>
            <w:hideMark/>
          </w:tcPr>
          <w:p w14:paraId="0F174F56"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No</w:t>
            </w:r>
          </w:p>
        </w:tc>
      </w:tr>
      <w:tr w:rsidR="00615CDA" w:rsidRPr="009E4BB3" w14:paraId="5CFB2882" w14:textId="77777777" w:rsidTr="001D122E">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E7D7358"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980" w:type="dxa"/>
            <w:tcBorders>
              <w:top w:val="nil"/>
              <w:left w:val="nil"/>
              <w:bottom w:val="single" w:sz="4" w:space="0" w:color="auto"/>
              <w:right w:val="single" w:sz="4" w:space="0" w:color="auto"/>
            </w:tcBorders>
            <w:shd w:val="clear" w:color="auto" w:fill="auto"/>
            <w:noWrap/>
            <w:vAlign w:val="bottom"/>
            <w:hideMark/>
          </w:tcPr>
          <w:p w14:paraId="6DBED6A6"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3960" w:type="dxa"/>
            <w:tcBorders>
              <w:top w:val="nil"/>
              <w:left w:val="nil"/>
              <w:bottom w:val="single" w:sz="4" w:space="0" w:color="auto"/>
              <w:right w:val="single" w:sz="4" w:space="0" w:color="auto"/>
            </w:tcBorders>
            <w:shd w:val="clear" w:color="auto" w:fill="auto"/>
            <w:noWrap/>
            <w:vAlign w:val="bottom"/>
            <w:hideMark/>
          </w:tcPr>
          <w:p w14:paraId="4D3D9CC8"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Update Not-Required Metadata</w:t>
            </w:r>
          </w:p>
        </w:tc>
        <w:tc>
          <w:tcPr>
            <w:tcW w:w="1980" w:type="dxa"/>
            <w:tcBorders>
              <w:top w:val="nil"/>
              <w:left w:val="nil"/>
              <w:bottom w:val="single" w:sz="4" w:space="0" w:color="auto"/>
              <w:right w:val="single" w:sz="4" w:space="0" w:color="auto"/>
            </w:tcBorders>
            <w:shd w:val="clear" w:color="auto" w:fill="auto"/>
            <w:vAlign w:val="center"/>
            <w:hideMark/>
          </w:tcPr>
          <w:p w14:paraId="4FB495DF" w14:textId="768F4861" w:rsidR="00615CDA" w:rsidRPr="009E4BB3" w:rsidRDefault="009E4BB3" w:rsidP="00615CDA">
            <w:pPr>
              <w:spacing w:after="0" w:line="240" w:lineRule="auto"/>
              <w:rPr>
                <w:rFonts w:asciiTheme="minorHAnsi" w:eastAsia="Times New Roman" w:hAnsiTheme="minorHAnsi" w:cs="Arial"/>
                <w:color w:val="000000"/>
              </w:rPr>
            </w:pPr>
            <w:r>
              <w:rPr>
                <w:rFonts w:asciiTheme="minorHAnsi" w:eastAsia="Times New Roman" w:hAnsiTheme="minorHAnsi" w:cs="Arial"/>
                <w:color w:val="000000"/>
              </w:rPr>
              <w:t>Own/Write</w:t>
            </w:r>
          </w:p>
        </w:tc>
        <w:tc>
          <w:tcPr>
            <w:tcW w:w="1260" w:type="dxa"/>
            <w:tcBorders>
              <w:top w:val="nil"/>
              <w:left w:val="nil"/>
              <w:bottom w:val="single" w:sz="4" w:space="0" w:color="auto"/>
              <w:right w:val="single" w:sz="4" w:space="0" w:color="auto"/>
            </w:tcBorders>
            <w:shd w:val="clear" w:color="auto" w:fill="auto"/>
            <w:noWrap/>
            <w:vAlign w:val="bottom"/>
            <w:hideMark/>
          </w:tcPr>
          <w:p w14:paraId="5DE67775"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1530" w:type="dxa"/>
            <w:tcBorders>
              <w:top w:val="nil"/>
              <w:left w:val="nil"/>
              <w:bottom w:val="single" w:sz="4" w:space="0" w:color="auto"/>
              <w:right w:val="single" w:sz="4" w:space="0" w:color="auto"/>
            </w:tcBorders>
            <w:shd w:val="clear" w:color="auto" w:fill="auto"/>
            <w:noWrap/>
            <w:vAlign w:val="bottom"/>
            <w:hideMark/>
          </w:tcPr>
          <w:p w14:paraId="6D81AF79"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2610" w:type="dxa"/>
            <w:tcBorders>
              <w:top w:val="nil"/>
              <w:left w:val="nil"/>
              <w:bottom w:val="single" w:sz="4" w:space="0" w:color="auto"/>
              <w:right w:val="single" w:sz="4" w:space="0" w:color="auto"/>
            </w:tcBorders>
            <w:shd w:val="clear" w:color="auto" w:fill="auto"/>
            <w:noWrap/>
            <w:vAlign w:val="bottom"/>
            <w:hideMark/>
          </w:tcPr>
          <w:p w14:paraId="2335AB59"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No</w:t>
            </w:r>
          </w:p>
        </w:tc>
      </w:tr>
      <w:tr w:rsidR="00615CDA" w:rsidRPr="009E4BB3" w14:paraId="31F17F6B" w14:textId="77777777" w:rsidTr="001D122E">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4DDF64"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980" w:type="dxa"/>
            <w:tcBorders>
              <w:top w:val="nil"/>
              <w:left w:val="nil"/>
              <w:bottom w:val="single" w:sz="4" w:space="0" w:color="auto"/>
              <w:right w:val="single" w:sz="4" w:space="0" w:color="auto"/>
            </w:tcBorders>
            <w:shd w:val="clear" w:color="auto" w:fill="auto"/>
            <w:noWrap/>
            <w:vAlign w:val="bottom"/>
            <w:hideMark/>
          </w:tcPr>
          <w:p w14:paraId="087FC2D8"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3960" w:type="dxa"/>
            <w:tcBorders>
              <w:top w:val="nil"/>
              <w:left w:val="nil"/>
              <w:bottom w:val="single" w:sz="4" w:space="0" w:color="auto"/>
              <w:right w:val="single" w:sz="4" w:space="0" w:color="auto"/>
            </w:tcBorders>
            <w:shd w:val="clear" w:color="auto" w:fill="auto"/>
            <w:noWrap/>
            <w:vAlign w:val="bottom"/>
            <w:hideMark/>
          </w:tcPr>
          <w:p w14:paraId="28627ED5"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Delete Metadata</w:t>
            </w:r>
          </w:p>
        </w:tc>
        <w:tc>
          <w:tcPr>
            <w:tcW w:w="1980" w:type="dxa"/>
            <w:tcBorders>
              <w:top w:val="nil"/>
              <w:left w:val="nil"/>
              <w:bottom w:val="single" w:sz="4" w:space="0" w:color="auto"/>
              <w:right w:val="single" w:sz="4" w:space="0" w:color="auto"/>
            </w:tcBorders>
            <w:shd w:val="clear" w:color="auto" w:fill="auto"/>
            <w:vAlign w:val="center"/>
            <w:hideMark/>
          </w:tcPr>
          <w:p w14:paraId="65A88B37" w14:textId="15F7129F" w:rsidR="00615CDA" w:rsidRPr="009E4BB3" w:rsidRDefault="009E4BB3" w:rsidP="00615CDA">
            <w:pPr>
              <w:spacing w:after="0" w:line="240" w:lineRule="auto"/>
              <w:rPr>
                <w:rFonts w:asciiTheme="minorHAnsi" w:eastAsia="Times New Roman" w:hAnsiTheme="minorHAnsi" w:cs="Arial"/>
                <w:color w:val="000000"/>
              </w:rPr>
            </w:pPr>
            <w:r>
              <w:rPr>
                <w:rFonts w:asciiTheme="minorHAnsi" w:eastAsia="Times New Roman" w:hAnsiTheme="minorHAnsi" w:cs="Arial"/>
                <w:color w:val="000000"/>
              </w:rPr>
              <w:t xml:space="preserve">Own/Delete </w:t>
            </w:r>
          </w:p>
        </w:tc>
        <w:tc>
          <w:tcPr>
            <w:tcW w:w="1260" w:type="dxa"/>
            <w:tcBorders>
              <w:top w:val="nil"/>
              <w:left w:val="nil"/>
              <w:bottom w:val="single" w:sz="4" w:space="0" w:color="auto"/>
              <w:right w:val="single" w:sz="4" w:space="0" w:color="auto"/>
            </w:tcBorders>
            <w:shd w:val="clear" w:color="auto" w:fill="auto"/>
            <w:noWrap/>
            <w:vAlign w:val="bottom"/>
            <w:hideMark/>
          </w:tcPr>
          <w:p w14:paraId="0DF1B505"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1530" w:type="dxa"/>
            <w:tcBorders>
              <w:top w:val="nil"/>
              <w:left w:val="nil"/>
              <w:bottom w:val="single" w:sz="4" w:space="0" w:color="auto"/>
              <w:right w:val="single" w:sz="4" w:space="0" w:color="auto"/>
            </w:tcBorders>
            <w:shd w:val="clear" w:color="auto" w:fill="auto"/>
            <w:noWrap/>
            <w:vAlign w:val="bottom"/>
            <w:hideMark/>
          </w:tcPr>
          <w:p w14:paraId="0CBA33D9"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2610" w:type="dxa"/>
            <w:tcBorders>
              <w:top w:val="nil"/>
              <w:left w:val="nil"/>
              <w:bottom w:val="single" w:sz="4" w:space="0" w:color="auto"/>
              <w:right w:val="single" w:sz="4" w:space="0" w:color="auto"/>
            </w:tcBorders>
            <w:shd w:val="clear" w:color="auto" w:fill="auto"/>
            <w:noWrap/>
            <w:vAlign w:val="bottom"/>
            <w:hideMark/>
          </w:tcPr>
          <w:p w14:paraId="5E63B3B1"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No</w:t>
            </w:r>
          </w:p>
        </w:tc>
      </w:tr>
      <w:tr w:rsidR="00615CDA" w:rsidRPr="009E4BB3" w14:paraId="12F9D891" w14:textId="77777777" w:rsidTr="001D122E">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8B1F7DA"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lastRenderedPageBreak/>
              <w:t> </w:t>
            </w:r>
          </w:p>
        </w:tc>
        <w:tc>
          <w:tcPr>
            <w:tcW w:w="980" w:type="dxa"/>
            <w:tcBorders>
              <w:top w:val="nil"/>
              <w:left w:val="nil"/>
              <w:bottom w:val="single" w:sz="4" w:space="0" w:color="auto"/>
              <w:right w:val="single" w:sz="4" w:space="0" w:color="auto"/>
            </w:tcBorders>
            <w:shd w:val="clear" w:color="auto" w:fill="auto"/>
            <w:noWrap/>
            <w:vAlign w:val="bottom"/>
            <w:hideMark/>
          </w:tcPr>
          <w:p w14:paraId="7E7E20B6"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3960" w:type="dxa"/>
            <w:tcBorders>
              <w:top w:val="nil"/>
              <w:left w:val="nil"/>
              <w:bottom w:val="single" w:sz="4" w:space="0" w:color="auto"/>
              <w:right w:val="single" w:sz="4" w:space="0" w:color="auto"/>
            </w:tcBorders>
            <w:shd w:val="clear" w:color="auto" w:fill="auto"/>
            <w:noWrap/>
            <w:vAlign w:val="bottom"/>
            <w:hideMark/>
          </w:tcPr>
          <w:p w14:paraId="47B9E100"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1980" w:type="dxa"/>
            <w:tcBorders>
              <w:top w:val="nil"/>
              <w:left w:val="nil"/>
              <w:bottom w:val="single" w:sz="4" w:space="0" w:color="auto"/>
              <w:right w:val="single" w:sz="4" w:space="0" w:color="auto"/>
            </w:tcBorders>
            <w:shd w:val="clear" w:color="auto" w:fill="auto"/>
            <w:noWrap/>
            <w:vAlign w:val="bottom"/>
            <w:hideMark/>
          </w:tcPr>
          <w:p w14:paraId="40F992A5" w14:textId="77777777" w:rsidR="00615CDA" w:rsidRPr="009E4BB3" w:rsidRDefault="00615CDA" w:rsidP="00615CDA">
            <w:pPr>
              <w:spacing w:after="0" w:line="240" w:lineRule="auto"/>
              <w:rPr>
                <w:rFonts w:asciiTheme="minorHAnsi" w:eastAsia="Times New Roman" w:hAnsiTheme="minorHAnsi"/>
                <w:color w:val="000000"/>
              </w:rPr>
            </w:pPr>
            <w:r w:rsidRPr="009E4BB3">
              <w:rPr>
                <w:rFonts w:asciiTheme="minorHAnsi" w:eastAsia="Times New Roman" w:hAnsiTheme="minorHAns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14:paraId="417B8F05"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3C2A8CCE"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2610" w:type="dxa"/>
            <w:tcBorders>
              <w:top w:val="nil"/>
              <w:left w:val="nil"/>
              <w:bottom w:val="single" w:sz="4" w:space="0" w:color="auto"/>
              <w:right w:val="single" w:sz="4" w:space="0" w:color="auto"/>
            </w:tcBorders>
            <w:shd w:val="clear" w:color="auto" w:fill="auto"/>
            <w:noWrap/>
            <w:vAlign w:val="bottom"/>
            <w:hideMark/>
          </w:tcPr>
          <w:p w14:paraId="47689A72"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No</w:t>
            </w:r>
          </w:p>
        </w:tc>
      </w:tr>
      <w:tr w:rsidR="00615CDA" w:rsidRPr="009E4BB3" w14:paraId="57C125C1" w14:textId="77777777" w:rsidTr="001D122E">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F5DB4A"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980" w:type="dxa"/>
            <w:tcBorders>
              <w:top w:val="nil"/>
              <w:left w:val="nil"/>
              <w:bottom w:val="single" w:sz="4" w:space="0" w:color="auto"/>
              <w:right w:val="single" w:sz="4" w:space="0" w:color="auto"/>
            </w:tcBorders>
            <w:shd w:val="clear" w:color="auto" w:fill="auto"/>
            <w:noWrap/>
            <w:vAlign w:val="bottom"/>
            <w:hideMark/>
          </w:tcPr>
          <w:p w14:paraId="13EA6A98" w14:textId="77777777" w:rsidR="00615CDA" w:rsidRPr="009E4BB3" w:rsidRDefault="00615CDA" w:rsidP="00615CDA">
            <w:pPr>
              <w:spacing w:after="0" w:line="240" w:lineRule="auto"/>
              <w:jc w:val="right"/>
              <w:rPr>
                <w:rFonts w:eastAsia="Times New Roman"/>
                <w:color w:val="000000"/>
              </w:rPr>
            </w:pPr>
            <w:r w:rsidRPr="009E4BB3">
              <w:rPr>
                <w:rFonts w:eastAsia="Times New Roman"/>
                <w:color w:val="000000"/>
              </w:rPr>
              <w:t>Dataset</w:t>
            </w:r>
          </w:p>
        </w:tc>
        <w:tc>
          <w:tcPr>
            <w:tcW w:w="3960" w:type="dxa"/>
            <w:tcBorders>
              <w:top w:val="nil"/>
              <w:left w:val="nil"/>
              <w:bottom w:val="single" w:sz="4" w:space="0" w:color="auto"/>
              <w:right w:val="single" w:sz="4" w:space="0" w:color="auto"/>
            </w:tcBorders>
            <w:shd w:val="clear" w:color="auto" w:fill="auto"/>
            <w:noWrap/>
            <w:vAlign w:val="bottom"/>
            <w:hideMark/>
          </w:tcPr>
          <w:p w14:paraId="2308125A"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Create Dataset</w:t>
            </w:r>
          </w:p>
        </w:tc>
        <w:tc>
          <w:tcPr>
            <w:tcW w:w="1980" w:type="dxa"/>
            <w:tcBorders>
              <w:top w:val="nil"/>
              <w:left w:val="nil"/>
              <w:bottom w:val="single" w:sz="4" w:space="0" w:color="auto"/>
              <w:right w:val="single" w:sz="4" w:space="0" w:color="auto"/>
            </w:tcBorders>
            <w:shd w:val="clear" w:color="auto" w:fill="auto"/>
            <w:vAlign w:val="center"/>
            <w:hideMark/>
          </w:tcPr>
          <w:p w14:paraId="07B4C4F7" w14:textId="3264EB64" w:rsidR="00615CDA" w:rsidRPr="009E4BB3" w:rsidRDefault="009E4BB3" w:rsidP="00615CDA">
            <w:pPr>
              <w:spacing w:after="0" w:line="240" w:lineRule="auto"/>
              <w:rPr>
                <w:rFonts w:asciiTheme="minorHAnsi" w:eastAsia="Times New Roman" w:hAnsiTheme="minorHAnsi" w:cs="Arial"/>
                <w:color w:val="000000"/>
              </w:rPr>
            </w:pPr>
            <w:r>
              <w:rPr>
                <w:rFonts w:asciiTheme="minorHAnsi" w:eastAsia="Times New Roman" w:hAnsiTheme="minorHAnsi" w:cs="Arial"/>
                <w:color w:val="000000"/>
              </w:rPr>
              <w:t>Own/Write</w:t>
            </w:r>
          </w:p>
        </w:tc>
        <w:tc>
          <w:tcPr>
            <w:tcW w:w="1260" w:type="dxa"/>
            <w:tcBorders>
              <w:top w:val="nil"/>
              <w:left w:val="nil"/>
              <w:bottom w:val="single" w:sz="4" w:space="0" w:color="auto"/>
              <w:right w:val="single" w:sz="4" w:space="0" w:color="auto"/>
            </w:tcBorders>
            <w:shd w:val="clear" w:color="auto" w:fill="auto"/>
            <w:noWrap/>
            <w:vAlign w:val="bottom"/>
            <w:hideMark/>
          </w:tcPr>
          <w:p w14:paraId="3CF4E909"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1530" w:type="dxa"/>
            <w:tcBorders>
              <w:top w:val="nil"/>
              <w:left w:val="nil"/>
              <w:bottom w:val="single" w:sz="4" w:space="0" w:color="auto"/>
              <w:right w:val="single" w:sz="4" w:space="0" w:color="auto"/>
            </w:tcBorders>
            <w:shd w:val="clear" w:color="auto" w:fill="auto"/>
            <w:noWrap/>
            <w:vAlign w:val="bottom"/>
            <w:hideMark/>
          </w:tcPr>
          <w:p w14:paraId="1A9CC5AE"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2610" w:type="dxa"/>
            <w:tcBorders>
              <w:top w:val="nil"/>
              <w:left w:val="nil"/>
              <w:bottom w:val="single" w:sz="4" w:space="0" w:color="auto"/>
              <w:right w:val="single" w:sz="4" w:space="0" w:color="auto"/>
            </w:tcBorders>
            <w:shd w:val="clear" w:color="auto" w:fill="auto"/>
            <w:noWrap/>
            <w:vAlign w:val="bottom"/>
            <w:hideMark/>
          </w:tcPr>
          <w:p w14:paraId="0B585BA9"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No</w:t>
            </w:r>
          </w:p>
        </w:tc>
      </w:tr>
      <w:tr w:rsidR="00615CDA" w:rsidRPr="009E4BB3" w14:paraId="5162FACF" w14:textId="77777777" w:rsidTr="001D122E">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7D24245"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980" w:type="dxa"/>
            <w:tcBorders>
              <w:top w:val="nil"/>
              <w:left w:val="nil"/>
              <w:bottom w:val="single" w:sz="4" w:space="0" w:color="auto"/>
              <w:right w:val="single" w:sz="4" w:space="0" w:color="auto"/>
            </w:tcBorders>
            <w:shd w:val="clear" w:color="auto" w:fill="auto"/>
            <w:noWrap/>
            <w:vAlign w:val="bottom"/>
            <w:hideMark/>
          </w:tcPr>
          <w:p w14:paraId="48450CC9"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3960" w:type="dxa"/>
            <w:tcBorders>
              <w:top w:val="nil"/>
              <w:left w:val="nil"/>
              <w:bottom w:val="single" w:sz="4" w:space="0" w:color="auto"/>
              <w:right w:val="single" w:sz="4" w:space="0" w:color="auto"/>
            </w:tcBorders>
            <w:shd w:val="clear" w:color="auto" w:fill="auto"/>
            <w:noWrap/>
            <w:vAlign w:val="bottom"/>
            <w:hideMark/>
          </w:tcPr>
          <w:p w14:paraId="1C084BF2"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View Dataset</w:t>
            </w:r>
          </w:p>
        </w:tc>
        <w:tc>
          <w:tcPr>
            <w:tcW w:w="1980" w:type="dxa"/>
            <w:tcBorders>
              <w:top w:val="nil"/>
              <w:left w:val="nil"/>
              <w:bottom w:val="single" w:sz="4" w:space="0" w:color="auto"/>
              <w:right w:val="single" w:sz="4" w:space="0" w:color="auto"/>
            </w:tcBorders>
            <w:shd w:val="clear" w:color="auto" w:fill="auto"/>
            <w:vAlign w:val="center"/>
            <w:hideMark/>
          </w:tcPr>
          <w:p w14:paraId="05563CFD" w14:textId="745E7E6F" w:rsidR="00615CDA" w:rsidRPr="009E4BB3" w:rsidRDefault="009E4BB3" w:rsidP="00615CDA">
            <w:pPr>
              <w:spacing w:after="0" w:line="240" w:lineRule="auto"/>
              <w:rPr>
                <w:rFonts w:asciiTheme="minorHAnsi" w:eastAsia="Times New Roman" w:hAnsiTheme="minorHAnsi" w:cs="Arial"/>
                <w:color w:val="000000"/>
              </w:rPr>
            </w:pPr>
            <w:r>
              <w:rPr>
                <w:rFonts w:asciiTheme="minorHAnsi" w:eastAsia="Times New Roman" w:hAnsiTheme="minorHAnsi" w:cs="Arial"/>
                <w:color w:val="000000"/>
              </w:rPr>
              <w:t>Own/Read</w:t>
            </w:r>
          </w:p>
        </w:tc>
        <w:tc>
          <w:tcPr>
            <w:tcW w:w="1260" w:type="dxa"/>
            <w:tcBorders>
              <w:top w:val="nil"/>
              <w:left w:val="nil"/>
              <w:bottom w:val="single" w:sz="4" w:space="0" w:color="auto"/>
              <w:right w:val="single" w:sz="4" w:space="0" w:color="auto"/>
            </w:tcBorders>
            <w:shd w:val="clear" w:color="auto" w:fill="auto"/>
            <w:noWrap/>
            <w:vAlign w:val="bottom"/>
            <w:hideMark/>
          </w:tcPr>
          <w:p w14:paraId="586E609E"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1530" w:type="dxa"/>
            <w:tcBorders>
              <w:top w:val="nil"/>
              <w:left w:val="nil"/>
              <w:bottom w:val="single" w:sz="4" w:space="0" w:color="auto"/>
              <w:right w:val="single" w:sz="4" w:space="0" w:color="auto"/>
            </w:tcBorders>
            <w:shd w:val="clear" w:color="auto" w:fill="auto"/>
            <w:noWrap/>
            <w:vAlign w:val="bottom"/>
            <w:hideMark/>
          </w:tcPr>
          <w:p w14:paraId="1D7D7BC5"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2610" w:type="dxa"/>
            <w:tcBorders>
              <w:top w:val="nil"/>
              <w:left w:val="nil"/>
              <w:bottom w:val="single" w:sz="4" w:space="0" w:color="auto"/>
              <w:right w:val="single" w:sz="4" w:space="0" w:color="auto"/>
            </w:tcBorders>
            <w:shd w:val="clear" w:color="auto" w:fill="auto"/>
            <w:noWrap/>
            <w:vAlign w:val="bottom"/>
            <w:hideMark/>
          </w:tcPr>
          <w:p w14:paraId="7201FD65"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 (own, shared,public)</w:t>
            </w:r>
          </w:p>
        </w:tc>
      </w:tr>
      <w:tr w:rsidR="00615CDA" w:rsidRPr="009E4BB3" w14:paraId="2BEF51D5" w14:textId="77777777" w:rsidTr="001D122E">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D3CBF6C"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980" w:type="dxa"/>
            <w:tcBorders>
              <w:top w:val="nil"/>
              <w:left w:val="nil"/>
              <w:bottom w:val="single" w:sz="4" w:space="0" w:color="auto"/>
              <w:right w:val="single" w:sz="4" w:space="0" w:color="auto"/>
            </w:tcBorders>
            <w:shd w:val="clear" w:color="auto" w:fill="auto"/>
            <w:noWrap/>
            <w:vAlign w:val="bottom"/>
            <w:hideMark/>
          </w:tcPr>
          <w:p w14:paraId="7E888578"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3960" w:type="dxa"/>
            <w:tcBorders>
              <w:top w:val="nil"/>
              <w:left w:val="nil"/>
              <w:bottom w:val="single" w:sz="4" w:space="0" w:color="auto"/>
              <w:right w:val="single" w:sz="4" w:space="0" w:color="auto"/>
            </w:tcBorders>
            <w:shd w:val="clear" w:color="auto" w:fill="auto"/>
            <w:noWrap/>
            <w:vAlign w:val="bottom"/>
            <w:hideMark/>
          </w:tcPr>
          <w:p w14:paraId="56755ABB"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Download Dataset</w:t>
            </w:r>
          </w:p>
        </w:tc>
        <w:tc>
          <w:tcPr>
            <w:tcW w:w="1980" w:type="dxa"/>
            <w:tcBorders>
              <w:top w:val="nil"/>
              <w:left w:val="nil"/>
              <w:bottom w:val="single" w:sz="4" w:space="0" w:color="auto"/>
              <w:right w:val="single" w:sz="4" w:space="0" w:color="auto"/>
            </w:tcBorders>
            <w:shd w:val="clear" w:color="auto" w:fill="auto"/>
            <w:vAlign w:val="center"/>
            <w:hideMark/>
          </w:tcPr>
          <w:p w14:paraId="6F26A7CD" w14:textId="68560958" w:rsidR="00615CDA" w:rsidRPr="009E4BB3" w:rsidRDefault="00615CDA" w:rsidP="00615CDA">
            <w:pPr>
              <w:spacing w:after="0" w:line="240" w:lineRule="auto"/>
              <w:rPr>
                <w:rFonts w:asciiTheme="minorHAnsi" w:eastAsia="Times New Roman" w:hAnsiTheme="minorHAnsi" w:cs="Arial"/>
                <w:color w:val="FF0000"/>
              </w:rPr>
            </w:pPr>
          </w:p>
        </w:tc>
        <w:tc>
          <w:tcPr>
            <w:tcW w:w="1260" w:type="dxa"/>
            <w:tcBorders>
              <w:top w:val="nil"/>
              <w:left w:val="nil"/>
              <w:bottom w:val="single" w:sz="4" w:space="0" w:color="auto"/>
              <w:right w:val="single" w:sz="4" w:space="0" w:color="auto"/>
            </w:tcBorders>
            <w:shd w:val="clear" w:color="auto" w:fill="auto"/>
            <w:noWrap/>
            <w:vAlign w:val="bottom"/>
            <w:hideMark/>
          </w:tcPr>
          <w:p w14:paraId="39004495"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1530" w:type="dxa"/>
            <w:tcBorders>
              <w:top w:val="nil"/>
              <w:left w:val="nil"/>
              <w:bottom w:val="single" w:sz="4" w:space="0" w:color="auto"/>
              <w:right w:val="single" w:sz="4" w:space="0" w:color="auto"/>
            </w:tcBorders>
            <w:shd w:val="clear" w:color="auto" w:fill="auto"/>
            <w:noWrap/>
            <w:vAlign w:val="bottom"/>
            <w:hideMark/>
          </w:tcPr>
          <w:p w14:paraId="5A53CB30"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2610" w:type="dxa"/>
            <w:tcBorders>
              <w:top w:val="nil"/>
              <w:left w:val="nil"/>
              <w:bottom w:val="single" w:sz="4" w:space="0" w:color="auto"/>
              <w:right w:val="single" w:sz="4" w:space="0" w:color="auto"/>
            </w:tcBorders>
            <w:shd w:val="clear" w:color="auto" w:fill="auto"/>
            <w:noWrap/>
            <w:vAlign w:val="bottom"/>
            <w:hideMark/>
          </w:tcPr>
          <w:p w14:paraId="5BA6E014"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No</w:t>
            </w:r>
          </w:p>
        </w:tc>
      </w:tr>
      <w:tr w:rsidR="00615CDA" w:rsidRPr="009E4BB3" w14:paraId="724227FC" w14:textId="77777777" w:rsidTr="001D122E">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2327CE"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980" w:type="dxa"/>
            <w:tcBorders>
              <w:top w:val="nil"/>
              <w:left w:val="nil"/>
              <w:bottom w:val="single" w:sz="4" w:space="0" w:color="auto"/>
              <w:right w:val="single" w:sz="4" w:space="0" w:color="auto"/>
            </w:tcBorders>
            <w:shd w:val="clear" w:color="auto" w:fill="auto"/>
            <w:noWrap/>
            <w:vAlign w:val="bottom"/>
            <w:hideMark/>
          </w:tcPr>
          <w:p w14:paraId="3ABAD1FE"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3960" w:type="dxa"/>
            <w:tcBorders>
              <w:top w:val="nil"/>
              <w:left w:val="nil"/>
              <w:bottom w:val="single" w:sz="4" w:space="0" w:color="auto"/>
              <w:right w:val="single" w:sz="4" w:space="0" w:color="auto"/>
            </w:tcBorders>
            <w:shd w:val="clear" w:color="auto" w:fill="auto"/>
            <w:noWrap/>
            <w:vAlign w:val="bottom"/>
            <w:hideMark/>
          </w:tcPr>
          <w:p w14:paraId="2C16D40B"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Update Dataset</w:t>
            </w:r>
          </w:p>
        </w:tc>
        <w:tc>
          <w:tcPr>
            <w:tcW w:w="1980" w:type="dxa"/>
            <w:tcBorders>
              <w:top w:val="nil"/>
              <w:left w:val="nil"/>
              <w:bottom w:val="single" w:sz="4" w:space="0" w:color="auto"/>
              <w:right w:val="single" w:sz="4" w:space="0" w:color="auto"/>
            </w:tcBorders>
            <w:shd w:val="clear" w:color="auto" w:fill="auto"/>
            <w:vAlign w:val="center"/>
            <w:hideMark/>
          </w:tcPr>
          <w:p w14:paraId="02D16A83" w14:textId="733E2B8B" w:rsidR="00615CDA" w:rsidRPr="009E4BB3" w:rsidRDefault="009E4BB3" w:rsidP="00615CDA">
            <w:pPr>
              <w:spacing w:after="0" w:line="240" w:lineRule="auto"/>
              <w:rPr>
                <w:rFonts w:asciiTheme="minorHAnsi" w:eastAsia="Times New Roman" w:hAnsiTheme="minorHAnsi" w:cs="Arial"/>
                <w:color w:val="000000"/>
              </w:rPr>
            </w:pPr>
            <w:r>
              <w:rPr>
                <w:rFonts w:asciiTheme="minorHAnsi" w:eastAsia="Times New Roman" w:hAnsiTheme="minorHAnsi" w:cs="Arial"/>
                <w:color w:val="000000"/>
              </w:rPr>
              <w:t>Own/Write</w:t>
            </w:r>
          </w:p>
        </w:tc>
        <w:tc>
          <w:tcPr>
            <w:tcW w:w="1260" w:type="dxa"/>
            <w:tcBorders>
              <w:top w:val="nil"/>
              <w:left w:val="nil"/>
              <w:bottom w:val="single" w:sz="4" w:space="0" w:color="auto"/>
              <w:right w:val="single" w:sz="4" w:space="0" w:color="auto"/>
            </w:tcBorders>
            <w:shd w:val="clear" w:color="auto" w:fill="auto"/>
            <w:noWrap/>
            <w:vAlign w:val="bottom"/>
            <w:hideMark/>
          </w:tcPr>
          <w:p w14:paraId="36EFE621"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1530" w:type="dxa"/>
            <w:tcBorders>
              <w:top w:val="nil"/>
              <w:left w:val="nil"/>
              <w:bottom w:val="single" w:sz="4" w:space="0" w:color="auto"/>
              <w:right w:val="single" w:sz="4" w:space="0" w:color="auto"/>
            </w:tcBorders>
            <w:shd w:val="clear" w:color="auto" w:fill="auto"/>
            <w:noWrap/>
            <w:vAlign w:val="bottom"/>
            <w:hideMark/>
          </w:tcPr>
          <w:p w14:paraId="2C5C3EDB"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2610" w:type="dxa"/>
            <w:tcBorders>
              <w:top w:val="nil"/>
              <w:left w:val="nil"/>
              <w:bottom w:val="single" w:sz="4" w:space="0" w:color="auto"/>
              <w:right w:val="single" w:sz="4" w:space="0" w:color="auto"/>
            </w:tcBorders>
            <w:shd w:val="clear" w:color="auto" w:fill="auto"/>
            <w:noWrap/>
            <w:vAlign w:val="bottom"/>
            <w:hideMark/>
          </w:tcPr>
          <w:p w14:paraId="69E4313F"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No</w:t>
            </w:r>
          </w:p>
        </w:tc>
      </w:tr>
      <w:tr w:rsidR="00615CDA" w:rsidRPr="009E4BB3" w14:paraId="3D846DAA" w14:textId="77777777" w:rsidTr="001D122E">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04D02D"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980" w:type="dxa"/>
            <w:tcBorders>
              <w:top w:val="nil"/>
              <w:left w:val="nil"/>
              <w:bottom w:val="single" w:sz="4" w:space="0" w:color="auto"/>
              <w:right w:val="single" w:sz="4" w:space="0" w:color="auto"/>
            </w:tcBorders>
            <w:shd w:val="clear" w:color="auto" w:fill="auto"/>
            <w:noWrap/>
            <w:vAlign w:val="bottom"/>
            <w:hideMark/>
          </w:tcPr>
          <w:p w14:paraId="26B34243"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3960" w:type="dxa"/>
            <w:tcBorders>
              <w:top w:val="nil"/>
              <w:left w:val="nil"/>
              <w:bottom w:val="single" w:sz="4" w:space="0" w:color="auto"/>
              <w:right w:val="single" w:sz="4" w:space="0" w:color="auto"/>
            </w:tcBorders>
            <w:shd w:val="clear" w:color="auto" w:fill="auto"/>
            <w:noWrap/>
            <w:vAlign w:val="bottom"/>
            <w:hideMark/>
          </w:tcPr>
          <w:p w14:paraId="4601DE2E"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Share Dataset (Create,Read and Update)</w:t>
            </w:r>
          </w:p>
        </w:tc>
        <w:tc>
          <w:tcPr>
            <w:tcW w:w="1980" w:type="dxa"/>
            <w:tcBorders>
              <w:top w:val="nil"/>
              <w:left w:val="nil"/>
              <w:bottom w:val="single" w:sz="4" w:space="0" w:color="auto"/>
              <w:right w:val="single" w:sz="4" w:space="0" w:color="auto"/>
            </w:tcBorders>
            <w:shd w:val="clear" w:color="auto" w:fill="auto"/>
            <w:noWrap/>
            <w:vAlign w:val="bottom"/>
            <w:hideMark/>
          </w:tcPr>
          <w:p w14:paraId="50B55C62" w14:textId="77777777" w:rsidR="00615CDA" w:rsidRPr="009E4BB3" w:rsidRDefault="00615CDA" w:rsidP="00615CDA">
            <w:pPr>
              <w:spacing w:after="0" w:line="240" w:lineRule="auto"/>
              <w:rPr>
                <w:rFonts w:asciiTheme="minorHAnsi" w:eastAsia="Times New Roman" w:hAnsiTheme="minorHAnsi"/>
                <w:color w:val="000000"/>
              </w:rPr>
            </w:pPr>
            <w:r w:rsidRPr="009E4BB3">
              <w:rPr>
                <w:rFonts w:asciiTheme="minorHAnsi" w:eastAsia="Times New Roman" w:hAnsiTheme="minorHAns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14:paraId="58A5F4FD"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1530" w:type="dxa"/>
            <w:tcBorders>
              <w:top w:val="nil"/>
              <w:left w:val="nil"/>
              <w:bottom w:val="single" w:sz="4" w:space="0" w:color="auto"/>
              <w:right w:val="single" w:sz="4" w:space="0" w:color="auto"/>
            </w:tcBorders>
            <w:shd w:val="clear" w:color="auto" w:fill="auto"/>
            <w:noWrap/>
            <w:vAlign w:val="bottom"/>
            <w:hideMark/>
          </w:tcPr>
          <w:p w14:paraId="71B4827F"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2610" w:type="dxa"/>
            <w:tcBorders>
              <w:top w:val="nil"/>
              <w:left w:val="nil"/>
              <w:bottom w:val="single" w:sz="4" w:space="0" w:color="auto"/>
              <w:right w:val="single" w:sz="4" w:space="0" w:color="auto"/>
            </w:tcBorders>
            <w:shd w:val="clear" w:color="auto" w:fill="auto"/>
            <w:noWrap/>
            <w:vAlign w:val="bottom"/>
            <w:hideMark/>
          </w:tcPr>
          <w:p w14:paraId="34FF3441"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No</w:t>
            </w:r>
          </w:p>
        </w:tc>
      </w:tr>
      <w:tr w:rsidR="00615CDA" w:rsidRPr="009E4BB3" w14:paraId="37A4D14E" w14:textId="77777777" w:rsidTr="001D122E">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C6FFA9C"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980" w:type="dxa"/>
            <w:tcBorders>
              <w:top w:val="nil"/>
              <w:left w:val="nil"/>
              <w:bottom w:val="single" w:sz="4" w:space="0" w:color="auto"/>
              <w:right w:val="single" w:sz="4" w:space="0" w:color="auto"/>
            </w:tcBorders>
            <w:shd w:val="clear" w:color="auto" w:fill="auto"/>
            <w:noWrap/>
            <w:vAlign w:val="bottom"/>
            <w:hideMark/>
          </w:tcPr>
          <w:p w14:paraId="0EEE0313"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3960" w:type="dxa"/>
            <w:tcBorders>
              <w:top w:val="nil"/>
              <w:left w:val="nil"/>
              <w:bottom w:val="single" w:sz="4" w:space="0" w:color="auto"/>
              <w:right w:val="single" w:sz="4" w:space="0" w:color="auto"/>
            </w:tcBorders>
            <w:shd w:val="clear" w:color="auto" w:fill="auto"/>
            <w:noWrap/>
            <w:vAlign w:val="bottom"/>
            <w:hideMark/>
          </w:tcPr>
          <w:p w14:paraId="5BF89F8E"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xml:space="preserve">Export Metadata </w:t>
            </w:r>
          </w:p>
        </w:tc>
        <w:tc>
          <w:tcPr>
            <w:tcW w:w="1980" w:type="dxa"/>
            <w:tcBorders>
              <w:top w:val="nil"/>
              <w:left w:val="nil"/>
              <w:bottom w:val="single" w:sz="4" w:space="0" w:color="auto"/>
              <w:right w:val="single" w:sz="4" w:space="0" w:color="auto"/>
            </w:tcBorders>
            <w:shd w:val="clear" w:color="auto" w:fill="auto"/>
            <w:noWrap/>
            <w:vAlign w:val="bottom"/>
            <w:hideMark/>
          </w:tcPr>
          <w:p w14:paraId="6C0DF881" w14:textId="77777777" w:rsidR="00615CDA" w:rsidRPr="009E4BB3" w:rsidRDefault="00615CDA" w:rsidP="00615CDA">
            <w:pPr>
              <w:spacing w:after="0" w:line="240" w:lineRule="auto"/>
              <w:rPr>
                <w:rFonts w:asciiTheme="minorHAnsi" w:eastAsia="Times New Roman" w:hAnsiTheme="minorHAnsi"/>
                <w:color w:val="000000"/>
              </w:rPr>
            </w:pPr>
            <w:r w:rsidRPr="009E4BB3">
              <w:rPr>
                <w:rFonts w:asciiTheme="minorHAnsi" w:eastAsia="Times New Roman" w:hAnsiTheme="minorHAns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14:paraId="6F03589C"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1530" w:type="dxa"/>
            <w:tcBorders>
              <w:top w:val="nil"/>
              <w:left w:val="nil"/>
              <w:bottom w:val="single" w:sz="4" w:space="0" w:color="auto"/>
              <w:right w:val="single" w:sz="4" w:space="0" w:color="auto"/>
            </w:tcBorders>
            <w:shd w:val="clear" w:color="auto" w:fill="auto"/>
            <w:noWrap/>
            <w:vAlign w:val="bottom"/>
            <w:hideMark/>
          </w:tcPr>
          <w:p w14:paraId="6E6B3A4D"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2610" w:type="dxa"/>
            <w:tcBorders>
              <w:top w:val="nil"/>
              <w:left w:val="nil"/>
              <w:bottom w:val="single" w:sz="4" w:space="0" w:color="auto"/>
              <w:right w:val="single" w:sz="4" w:space="0" w:color="auto"/>
            </w:tcBorders>
            <w:shd w:val="clear" w:color="auto" w:fill="auto"/>
            <w:noWrap/>
            <w:vAlign w:val="bottom"/>
            <w:hideMark/>
          </w:tcPr>
          <w:p w14:paraId="22A88FE4"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No</w:t>
            </w:r>
          </w:p>
        </w:tc>
      </w:tr>
      <w:tr w:rsidR="00615CDA" w:rsidRPr="009E4BB3" w14:paraId="0FF9EA22" w14:textId="77777777" w:rsidTr="001D122E">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8FE6F02"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980" w:type="dxa"/>
            <w:tcBorders>
              <w:top w:val="nil"/>
              <w:left w:val="nil"/>
              <w:bottom w:val="single" w:sz="4" w:space="0" w:color="auto"/>
              <w:right w:val="single" w:sz="4" w:space="0" w:color="auto"/>
            </w:tcBorders>
            <w:shd w:val="clear" w:color="auto" w:fill="auto"/>
            <w:noWrap/>
            <w:vAlign w:val="bottom"/>
            <w:hideMark/>
          </w:tcPr>
          <w:p w14:paraId="63F5791D"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3960" w:type="dxa"/>
            <w:tcBorders>
              <w:top w:val="nil"/>
              <w:left w:val="nil"/>
              <w:bottom w:val="single" w:sz="4" w:space="0" w:color="auto"/>
              <w:right w:val="single" w:sz="4" w:space="0" w:color="auto"/>
            </w:tcBorders>
            <w:shd w:val="clear" w:color="auto" w:fill="auto"/>
            <w:noWrap/>
            <w:vAlign w:val="bottom"/>
            <w:hideMark/>
          </w:tcPr>
          <w:p w14:paraId="5B34421F"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Create Metadata</w:t>
            </w:r>
          </w:p>
        </w:tc>
        <w:tc>
          <w:tcPr>
            <w:tcW w:w="1980" w:type="dxa"/>
            <w:tcBorders>
              <w:top w:val="nil"/>
              <w:left w:val="nil"/>
              <w:bottom w:val="single" w:sz="4" w:space="0" w:color="auto"/>
              <w:right w:val="single" w:sz="4" w:space="0" w:color="auto"/>
            </w:tcBorders>
            <w:shd w:val="clear" w:color="auto" w:fill="auto"/>
            <w:vAlign w:val="center"/>
            <w:hideMark/>
          </w:tcPr>
          <w:p w14:paraId="7ED99160" w14:textId="6E5F3B0D" w:rsidR="00615CDA" w:rsidRPr="009E4BB3" w:rsidRDefault="009E4BB3" w:rsidP="00615CDA">
            <w:pPr>
              <w:spacing w:after="0" w:line="240" w:lineRule="auto"/>
              <w:rPr>
                <w:rFonts w:asciiTheme="minorHAnsi" w:eastAsia="Times New Roman" w:hAnsiTheme="minorHAnsi" w:cs="Arial"/>
                <w:color w:val="000000"/>
              </w:rPr>
            </w:pPr>
            <w:r>
              <w:rPr>
                <w:rFonts w:asciiTheme="minorHAnsi" w:eastAsia="Times New Roman" w:hAnsiTheme="minorHAnsi" w:cs="Arial"/>
                <w:color w:val="000000"/>
              </w:rPr>
              <w:t>Own/Write</w:t>
            </w:r>
          </w:p>
        </w:tc>
        <w:tc>
          <w:tcPr>
            <w:tcW w:w="1260" w:type="dxa"/>
            <w:tcBorders>
              <w:top w:val="nil"/>
              <w:left w:val="nil"/>
              <w:bottom w:val="single" w:sz="4" w:space="0" w:color="auto"/>
              <w:right w:val="single" w:sz="4" w:space="0" w:color="auto"/>
            </w:tcBorders>
            <w:shd w:val="clear" w:color="auto" w:fill="auto"/>
            <w:noWrap/>
            <w:vAlign w:val="bottom"/>
            <w:hideMark/>
          </w:tcPr>
          <w:p w14:paraId="7BAB0236"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1530" w:type="dxa"/>
            <w:tcBorders>
              <w:top w:val="nil"/>
              <w:left w:val="nil"/>
              <w:bottom w:val="single" w:sz="4" w:space="0" w:color="auto"/>
              <w:right w:val="single" w:sz="4" w:space="0" w:color="auto"/>
            </w:tcBorders>
            <w:shd w:val="clear" w:color="auto" w:fill="auto"/>
            <w:noWrap/>
            <w:vAlign w:val="bottom"/>
            <w:hideMark/>
          </w:tcPr>
          <w:p w14:paraId="6A80D903"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2610" w:type="dxa"/>
            <w:tcBorders>
              <w:top w:val="nil"/>
              <w:left w:val="nil"/>
              <w:bottom w:val="single" w:sz="4" w:space="0" w:color="auto"/>
              <w:right w:val="single" w:sz="4" w:space="0" w:color="auto"/>
            </w:tcBorders>
            <w:shd w:val="clear" w:color="auto" w:fill="auto"/>
            <w:noWrap/>
            <w:vAlign w:val="bottom"/>
            <w:hideMark/>
          </w:tcPr>
          <w:p w14:paraId="6C122A9E"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No</w:t>
            </w:r>
          </w:p>
        </w:tc>
      </w:tr>
      <w:tr w:rsidR="00615CDA" w:rsidRPr="009E4BB3" w14:paraId="68B0EE56" w14:textId="77777777" w:rsidTr="001D122E">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197E236"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980" w:type="dxa"/>
            <w:tcBorders>
              <w:top w:val="nil"/>
              <w:left w:val="nil"/>
              <w:bottom w:val="single" w:sz="4" w:space="0" w:color="auto"/>
              <w:right w:val="single" w:sz="4" w:space="0" w:color="auto"/>
            </w:tcBorders>
            <w:shd w:val="clear" w:color="auto" w:fill="auto"/>
            <w:noWrap/>
            <w:vAlign w:val="bottom"/>
            <w:hideMark/>
          </w:tcPr>
          <w:p w14:paraId="3ACDEC83"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3960" w:type="dxa"/>
            <w:tcBorders>
              <w:top w:val="nil"/>
              <w:left w:val="nil"/>
              <w:bottom w:val="single" w:sz="4" w:space="0" w:color="auto"/>
              <w:right w:val="single" w:sz="4" w:space="0" w:color="auto"/>
            </w:tcBorders>
            <w:shd w:val="clear" w:color="auto" w:fill="auto"/>
            <w:noWrap/>
            <w:vAlign w:val="bottom"/>
            <w:hideMark/>
          </w:tcPr>
          <w:p w14:paraId="08F72E98"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View Metadata</w:t>
            </w:r>
          </w:p>
        </w:tc>
        <w:tc>
          <w:tcPr>
            <w:tcW w:w="1980" w:type="dxa"/>
            <w:tcBorders>
              <w:top w:val="nil"/>
              <w:left w:val="nil"/>
              <w:bottom w:val="single" w:sz="4" w:space="0" w:color="auto"/>
              <w:right w:val="single" w:sz="4" w:space="0" w:color="auto"/>
            </w:tcBorders>
            <w:shd w:val="clear" w:color="auto" w:fill="auto"/>
            <w:vAlign w:val="center"/>
            <w:hideMark/>
          </w:tcPr>
          <w:p w14:paraId="0DC3235C" w14:textId="26CEAA3D" w:rsidR="00615CDA" w:rsidRPr="009E4BB3" w:rsidRDefault="009E4BB3" w:rsidP="00615CDA">
            <w:pPr>
              <w:spacing w:after="0" w:line="240" w:lineRule="auto"/>
              <w:rPr>
                <w:rFonts w:asciiTheme="minorHAnsi" w:eastAsia="Times New Roman" w:hAnsiTheme="minorHAnsi" w:cs="Arial"/>
                <w:color w:val="000000"/>
              </w:rPr>
            </w:pPr>
            <w:r>
              <w:rPr>
                <w:rFonts w:asciiTheme="minorHAnsi" w:eastAsia="Times New Roman" w:hAnsiTheme="minorHAnsi" w:cs="Arial"/>
                <w:color w:val="000000"/>
              </w:rPr>
              <w:t>Own/Read</w:t>
            </w:r>
          </w:p>
        </w:tc>
        <w:tc>
          <w:tcPr>
            <w:tcW w:w="1260" w:type="dxa"/>
            <w:tcBorders>
              <w:top w:val="nil"/>
              <w:left w:val="nil"/>
              <w:bottom w:val="single" w:sz="4" w:space="0" w:color="auto"/>
              <w:right w:val="single" w:sz="4" w:space="0" w:color="auto"/>
            </w:tcBorders>
            <w:shd w:val="clear" w:color="auto" w:fill="auto"/>
            <w:noWrap/>
            <w:vAlign w:val="bottom"/>
            <w:hideMark/>
          </w:tcPr>
          <w:p w14:paraId="1230455C"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1530" w:type="dxa"/>
            <w:tcBorders>
              <w:top w:val="nil"/>
              <w:left w:val="nil"/>
              <w:bottom w:val="single" w:sz="4" w:space="0" w:color="auto"/>
              <w:right w:val="single" w:sz="4" w:space="0" w:color="auto"/>
            </w:tcBorders>
            <w:shd w:val="clear" w:color="auto" w:fill="auto"/>
            <w:noWrap/>
            <w:vAlign w:val="bottom"/>
            <w:hideMark/>
          </w:tcPr>
          <w:p w14:paraId="60E19218"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2610" w:type="dxa"/>
            <w:tcBorders>
              <w:top w:val="nil"/>
              <w:left w:val="nil"/>
              <w:bottom w:val="single" w:sz="4" w:space="0" w:color="auto"/>
              <w:right w:val="single" w:sz="4" w:space="0" w:color="auto"/>
            </w:tcBorders>
            <w:shd w:val="clear" w:color="auto" w:fill="auto"/>
            <w:noWrap/>
            <w:vAlign w:val="bottom"/>
            <w:hideMark/>
          </w:tcPr>
          <w:p w14:paraId="48AE7AFC"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r>
      <w:tr w:rsidR="00615CDA" w:rsidRPr="009E4BB3" w14:paraId="70A34884" w14:textId="77777777" w:rsidTr="001D122E">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B43C72"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980" w:type="dxa"/>
            <w:tcBorders>
              <w:top w:val="nil"/>
              <w:left w:val="nil"/>
              <w:bottom w:val="single" w:sz="4" w:space="0" w:color="auto"/>
              <w:right w:val="single" w:sz="4" w:space="0" w:color="auto"/>
            </w:tcBorders>
            <w:shd w:val="clear" w:color="auto" w:fill="auto"/>
            <w:noWrap/>
            <w:vAlign w:val="bottom"/>
            <w:hideMark/>
          </w:tcPr>
          <w:p w14:paraId="2B7FCE23"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3960" w:type="dxa"/>
            <w:tcBorders>
              <w:top w:val="nil"/>
              <w:left w:val="nil"/>
              <w:bottom w:val="single" w:sz="4" w:space="0" w:color="auto"/>
              <w:right w:val="single" w:sz="4" w:space="0" w:color="auto"/>
            </w:tcBorders>
            <w:shd w:val="clear" w:color="auto" w:fill="auto"/>
            <w:noWrap/>
            <w:vAlign w:val="bottom"/>
            <w:hideMark/>
          </w:tcPr>
          <w:p w14:paraId="6113DDB1"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xml:space="preserve">Update Required Metadata </w:t>
            </w:r>
          </w:p>
        </w:tc>
        <w:tc>
          <w:tcPr>
            <w:tcW w:w="1980" w:type="dxa"/>
            <w:tcBorders>
              <w:top w:val="nil"/>
              <w:left w:val="nil"/>
              <w:bottom w:val="single" w:sz="4" w:space="0" w:color="auto"/>
              <w:right w:val="single" w:sz="4" w:space="0" w:color="auto"/>
            </w:tcBorders>
            <w:shd w:val="clear" w:color="auto" w:fill="auto"/>
            <w:vAlign w:val="center"/>
            <w:hideMark/>
          </w:tcPr>
          <w:p w14:paraId="522CCC5B" w14:textId="1733154C" w:rsidR="00615CDA" w:rsidRPr="009E4BB3" w:rsidRDefault="009E4BB3" w:rsidP="00615CDA">
            <w:pPr>
              <w:spacing w:after="0" w:line="240" w:lineRule="auto"/>
              <w:rPr>
                <w:rFonts w:asciiTheme="minorHAnsi" w:eastAsia="Times New Roman" w:hAnsiTheme="minorHAnsi" w:cs="Arial"/>
                <w:color w:val="000000"/>
              </w:rPr>
            </w:pPr>
            <w:r>
              <w:rPr>
                <w:rFonts w:asciiTheme="minorHAnsi" w:eastAsia="Times New Roman" w:hAnsiTheme="minorHAnsi" w:cs="Arial"/>
                <w:color w:val="000000"/>
              </w:rPr>
              <w:t>Own/Write</w:t>
            </w:r>
          </w:p>
        </w:tc>
        <w:tc>
          <w:tcPr>
            <w:tcW w:w="1260" w:type="dxa"/>
            <w:tcBorders>
              <w:top w:val="nil"/>
              <w:left w:val="nil"/>
              <w:bottom w:val="single" w:sz="4" w:space="0" w:color="auto"/>
              <w:right w:val="single" w:sz="4" w:space="0" w:color="auto"/>
            </w:tcBorders>
            <w:shd w:val="clear" w:color="auto" w:fill="auto"/>
            <w:noWrap/>
            <w:vAlign w:val="bottom"/>
            <w:hideMark/>
          </w:tcPr>
          <w:p w14:paraId="1BA89EF8"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1530" w:type="dxa"/>
            <w:tcBorders>
              <w:top w:val="nil"/>
              <w:left w:val="nil"/>
              <w:bottom w:val="single" w:sz="4" w:space="0" w:color="auto"/>
              <w:right w:val="single" w:sz="4" w:space="0" w:color="auto"/>
            </w:tcBorders>
            <w:shd w:val="clear" w:color="auto" w:fill="auto"/>
            <w:noWrap/>
            <w:vAlign w:val="bottom"/>
            <w:hideMark/>
          </w:tcPr>
          <w:p w14:paraId="2EE756C1"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2610" w:type="dxa"/>
            <w:tcBorders>
              <w:top w:val="nil"/>
              <w:left w:val="nil"/>
              <w:bottom w:val="single" w:sz="4" w:space="0" w:color="auto"/>
              <w:right w:val="single" w:sz="4" w:space="0" w:color="auto"/>
            </w:tcBorders>
            <w:shd w:val="clear" w:color="auto" w:fill="auto"/>
            <w:noWrap/>
            <w:vAlign w:val="bottom"/>
            <w:hideMark/>
          </w:tcPr>
          <w:p w14:paraId="7BF7E89A"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No</w:t>
            </w:r>
          </w:p>
        </w:tc>
      </w:tr>
      <w:tr w:rsidR="00615CDA" w:rsidRPr="009E4BB3" w14:paraId="181B5693" w14:textId="77777777" w:rsidTr="001D122E">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321D16F"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980" w:type="dxa"/>
            <w:tcBorders>
              <w:top w:val="nil"/>
              <w:left w:val="nil"/>
              <w:bottom w:val="single" w:sz="4" w:space="0" w:color="auto"/>
              <w:right w:val="single" w:sz="4" w:space="0" w:color="auto"/>
            </w:tcBorders>
            <w:shd w:val="clear" w:color="auto" w:fill="auto"/>
            <w:noWrap/>
            <w:vAlign w:val="bottom"/>
            <w:hideMark/>
          </w:tcPr>
          <w:p w14:paraId="036C754E"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3960" w:type="dxa"/>
            <w:tcBorders>
              <w:top w:val="nil"/>
              <w:left w:val="nil"/>
              <w:bottom w:val="single" w:sz="4" w:space="0" w:color="auto"/>
              <w:right w:val="single" w:sz="4" w:space="0" w:color="auto"/>
            </w:tcBorders>
            <w:shd w:val="clear" w:color="auto" w:fill="auto"/>
            <w:noWrap/>
            <w:vAlign w:val="bottom"/>
            <w:hideMark/>
          </w:tcPr>
          <w:p w14:paraId="72DCECFA"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Update Not-Required Metadata</w:t>
            </w:r>
          </w:p>
        </w:tc>
        <w:tc>
          <w:tcPr>
            <w:tcW w:w="1980" w:type="dxa"/>
            <w:tcBorders>
              <w:top w:val="nil"/>
              <w:left w:val="nil"/>
              <w:bottom w:val="single" w:sz="4" w:space="0" w:color="auto"/>
              <w:right w:val="single" w:sz="4" w:space="0" w:color="auto"/>
            </w:tcBorders>
            <w:shd w:val="clear" w:color="auto" w:fill="auto"/>
            <w:vAlign w:val="center"/>
            <w:hideMark/>
          </w:tcPr>
          <w:p w14:paraId="207C2324" w14:textId="1ED135ED" w:rsidR="00615CDA" w:rsidRPr="009E4BB3" w:rsidRDefault="009E4BB3" w:rsidP="00615CDA">
            <w:pPr>
              <w:spacing w:after="0" w:line="240" w:lineRule="auto"/>
              <w:rPr>
                <w:rFonts w:asciiTheme="minorHAnsi" w:eastAsia="Times New Roman" w:hAnsiTheme="minorHAnsi" w:cs="Arial"/>
                <w:color w:val="000000"/>
              </w:rPr>
            </w:pPr>
            <w:r>
              <w:rPr>
                <w:rFonts w:asciiTheme="minorHAnsi" w:eastAsia="Times New Roman" w:hAnsiTheme="minorHAnsi" w:cs="Arial"/>
                <w:color w:val="000000"/>
              </w:rPr>
              <w:t>Own/Write</w:t>
            </w:r>
          </w:p>
        </w:tc>
        <w:tc>
          <w:tcPr>
            <w:tcW w:w="1260" w:type="dxa"/>
            <w:tcBorders>
              <w:top w:val="nil"/>
              <w:left w:val="nil"/>
              <w:bottom w:val="single" w:sz="4" w:space="0" w:color="auto"/>
              <w:right w:val="single" w:sz="4" w:space="0" w:color="auto"/>
            </w:tcBorders>
            <w:shd w:val="clear" w:color="auto" w:fill="auto"/>
            <w:noWrap/>
            <w:vAlign w:val="bottom"/>
            <w:hideMark/>
          </w:tcPr>
          <w:p w14:paraId="555CDA58"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1530" w:type="dxa"/>
            <w:tcBorders>
              <w:top w:val="nil"/>
              <w:left w:val="nil"/>
              <w:bottom w:val="single" w:sz="4" w:space="0" w:color="auto"/>
              <w:right w:val="single" w:sz="4" w:space="0" w:color="auto"/>
            </w:tcBorders>
            <w:shd w:val="clear" w:color="auto" w:fill="auto"/>
            <w:noWrap/>
            <w:vAlign w:val="bottom"/>
            <w:hideMark/>
          </w:tcPr>
          <w:p w14:paraId="663139A2"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2610" w:type="dxa"/>
            <w:tcBorders>
              <w:top w:val="nil"/>
              <w:left w:val="nil"/>
              <w:bottom w:val="single" w:sz="4" w:space="0" w:color="auto"/>
              <w:right w:val="single" w:sz="4" w:space="0" w:color="auto"/>
            </w:tcBorders>
            <w:shd w:val="clear" w:color="auto" w:fill="auto"/>
            <w:noWrap/>
            <w:vAlign w:val="bottom"/>
            <w:hideMark/>
          </w:tcPr>
          <w:p w14:paraId="097CE9A0"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No</w:t>
            </w:r>
          </w:p>
        </w:tc>
      </w:tr>
      <w:tr w:rsidR="00615CDA" w:rsidRPr="009E4BB3" w14:paraId="1E7DC060" w14:textId="77777777" w:rsidTr="001D122E">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BD508C3"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980" w:type="dxa"/>
            <w:tcBorders>
              <w:top w:val="nil"/>
              <w:left w:val="nil"/>
              <w:bottom w:val="single" w:sz="4" w:space="0" w:color="auto"/>
              <w:right w:val="single" w:sz="4" w:space="0" w:color="auto"/>
            </w:tcBorders>
            <w:shd w:val="clear" w:color="auto" w:fill="auto"/>
            <w:noWrap/>
            <w:vAlign w:val="bottom"/>
            <w:hideMark/>
          </w:tcPr>
          <w:p w14:paraId="66BE05FE"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3960" w:type="dxa"/>
            <w:tcBorders>
              <w:top w:val="nil"/>
              <w:left w:val="nil"/>
              <w:bottom w:val="single" w:sz="4" w:space="0" w:color="auto"/>
              <w:right w:val="single" w:sz="4" w:space="0" w:color="auto"/>
            </w:tcBorders>
            <w:shd w:val="clear" w:color="auto" w:fill="auto"/>
            <w:noWrap/>
            <w:vAlign w:val="bottom"/>
            <w:hideMark/>
          </w:tcPr>
          <w:p w14:paraId="22F8C382"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Delete Metadata</w:t>
            </w:r>
          </w:p>
        </w:tc>
        <w:tc>
          <w:tcPr>
            <w:tcW w:w="1980" w:type="dxa"/>
            <w:tcBorders>
              <w:top w:val="nil"/>
              <w:left w:val="nil"/>
              <w:bottom w:val="single" w:sz="4" w:space="0" w:color="auto"/>
              <w:right w:val="single" w:sz="4" w:space="0" w:color="auto"/>
            </w:tcBorders>
            <w:shd w:val="clear" w:color="auto" w:fill="auto"/>
            <w:vAlign w:val="center"/>
            <w:hideMark/>
          </w:tcPr>
          <w:p w14:paraId="3C710AB9" w14:textId="1EDF6216" w:rsidR="00615CDA" w:rsidRPr="009E4BB3" w:rsidRDefault="009E4BB3" w:rsidP="009E4BB3">
            <w:pPr>
              <w:spacing w:after="0" w:line="240" w:lineRule="auto"/>
              <w:rPr>
                <w:rFonts w:asciiTheme="minorHAnsi" w:eastAsia="Times New Roman" w:hAnsiTheme="minorHAnsi" w:cs="Arial"/>
                <w:color w:val="000000"/>
              </w:rPr>
            </w:pPr>
            <w:r>
              <w:rPr>
                <w:rFonts w:asciiTheme="minorHAnsi" w:eastAsia="Times New Roman" w:hAnsiTheme="minorHAnsi" w:cs="Arial"/>
                <w:color w:val="000000"/>
              </w:rPr>
              <w:t>Own</w:t>
            </w:r>
          </w:p>
        </w:tc>
        <w:tc>
          <w:tcPr>
            <w:tcW w:w="1260" w:type="dxa"/>
            <w:tcBorders>
              <w:top w:val="nil"/>
              <w:left w:val="nil"/>
              <w:bottom w:val="single" w:sz="4" w:space="0" w:color="auto"/>
              <w:right w:val="single" w:sz="4" w:space="0" w:color="auto"/>
            </w:tcBorders>
            <w:shd w:val="clear" w:color="auto" w:fill="auto"/>
            <w:noWrap/>
            <w:vAlign w:val="bottom"/>
            <w:hideMark/>
          </w:tcPr>
          <w:p w14:paraId="57B53366"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1530" w:type="dxa"/>
            <w:tcBorders>
              <w:top w:val="nil"/>
              <w:left w:val="nil"/>
              <w:bottom w:val="single" w:sz="4" w:space="0" w:color="auto"/>
              <w:right w:val="single" w:sz="4" w:space="0" w:color="auto"/>
            </w:tcBorders>
            <w:shd w:val="clear" w:color="auto" w:fill="auto"/>
            <w:noWrap/>
            <w:vAlign w:val="bottom"/>
            <w:hideMark/>
          </w:tcPr>
          <w:p w14:paraId="5D81A1E0"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2610" w:type="dxa"/>
            <w:tcBorders>
              <w:top w:val="nil"/>
              <w:left w:val="nil"/>
              <w:bottom w:val="single" w:sz="4" w:space="0" w:color="auto"/>
              <w:right w:val="single" w:sz="4" w:space="0" w:color="auto"/>
            </w:tcBorders>
            <w:shd w:val="clear" w:color="auto" w:fill="auto"/>
            <w:noWrap/>
            <w:vAlign w:val="bottom"/>
            <w:hideMark/>
          </w:tcPr>
          <w:p w14:paraId="512BF5B3"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No</w:t>
            </w:r>
          </w:p>
        </w:tc>
      </w:tr>
      <w:tr w:rsidR="00615CDA" w:rsidRPr="009E4BB3" w14:paraId="3A09218A" w14:textId="77777777" w:rsidTr="001D122E">
        <w:trPr>
          <w:trHeight w:val="37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949EF60"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980" w:type="dxa"/>
            <w:tcBorders>
              <w:top w:val="nil"/>
              <w:left w:val="nil"/>
              <w:bottom w:val="single" w:sz="4" w:space="0" w:color="auto"/>
              <w:right w:val="single" w:sz="4" w:space="0" w:color="auto"/>
            </w:tcBorders>
            <w:shd w:val="clear" w:color="auto" w:fill="auto"/>
            <w:noWrap/>
            <w:vAlign w:val="bottom"/>
            <w:hideMark/>
          </w:tcPr>
          <w:p w14:paraId="0471212D"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3960" w:type="dxa"/>
            <w:tcBorders>
              <w:top w:val="nil"/>
              <w:left w:val="nil"/>
              <w:bottom w:val="single" w:sz="4" w:space="0" w:color="auto"/>
              <w:right w:val="single" w:sz="4" w:space="0" w:color="auto"/>
            </w:tcBorders>
            <w:shd w:val="clear" w:color="auto" w:fill="auto"/>
            <w:noWrap/>
            <w:vAlign w:val="center"/>
            <w:hideMark/>
          </w:tcPr>
          <w:p w14:paraId="03127306"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1980" w:type="dxa"/>
            <w:tcBorders>
              <w:top w:val="nil"/>
              <w:left w:val="nil"/>
              <w:bottom w:val="single" w:sz="4" w:space="0" w:color="auto"/>
              <w:right w:val="single" w:sz="4" w:space="0" w:color="auto"/>
            </w:tcBorders>
            <w:shd w:val="clear" w:color="auto" w:fill="auto"/>
            <w:noWrap/>
            <w:vAlign w:val="center"/>
            <w:hideMark/>
          </w:tcPr>
          <w:p w14:paraId="75D35F14" w14:textId="77777777" w:rsidR="00615CDA" w:rsidRPr="009E4BB3" w:rsidRDefault="00615CDA" w:rsidP="00615CDA">
            <w:pPr>
              <w:spacing w:after="0" w:line="240" w:lineRule="auto"/>
              <w:rPr>
                <w:rFonts w:asciiTheme="minorHAnsi" w:eastAsia="Times New Roman" w:hAnsiTheme="minorHAnsi"/>
                <w:color w:val="000000"/>
              </w:rPr>
            </w:pPr>
            <w:r w:rsidRPr="009E4BB3">
              <w:rPr>
                <w:rFonts w:asciiTheme="minorHAnsi" w:eastAsia="Times New Roman" w:hAnsiTheme="minorHAns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14:paraId="48F3816C"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40B8E014"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2610" w:type="dxa"/>
            <w:tcBorders>
              <w:top w:val="nil"/>
              <w:left w:val="nil"/>
              <w:bottom w:val="single" w:sz="4" w:space="0" w:color="auto"/>
              <w:right w:val="single" w:sz="4" w:space="0" w:color="auto"/>
            </w:tcBorders>
            <w:shd w:val="clear" w:color="auto" w:fill="auto"/>
            <w:noWrap/>
            <w:vAlign w:val="bottom"/>
            <w:hideMark/>
          </w:tcPr>
          <w:p w14:paraId="0F7942EC"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No</w:t>
            </w:r>
          </w:p>
        </w:tc>
      </w:tr>
      <w:tr w:rsidR="00615CDA" w:rsidRPr="009E4BB3" w14:paraId="5B19E123" w14:textId="77777777" w:rsidTr="001D122E">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B5881C1"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980" w:type="dxa"/>
            <w:tcBorders>
              <w:top w:val="nil"/>
              <w:left w:val="nil"/>
              <w:bottom w:val="single" w:sz="4" w:space="0" w:color="auto"/>
              <w:right w:val="single" w:sz="4" w:space="0" w:color="auto"/>
            </w:tcBorders>
            <w:shd w:val="clear" w:color="auto" w:fill="auto"/>
            <w:noWrap/>
            <w:vAlign w:val="bottom"/>
            <w:hideMark/>
          </w:tcPr>
          <w:p w14:paraId="5D767BB0" w14:textId="77777777" w:rsidR="00615CDA" w:rsidRPr="009E4BB3" w:rsidRDefault="00615CDA" w:rsidP="00615CDA">
            <w:pPr>
              <w:spacing w:after="0" w:line="240" w:lineRule="auto"/>
              <w:jc w:val="right"/>
              <w:rPr>
                <w:rFonts w:eastAsia="Times New Roman"/>
                <w:color w:val="000000"/>
              </w:rPr>
            </w:pPr>
            <w:r w:rsidRPr="009E4BB3">
              <w:rPr>
                <w:rFonts w:eastAsia="Times New Roman"/>
                <w:color w:val="000000"/>
              </w:rPr>
              <w:t>Data File</w:t>
            </w:r>
          </w:p>
        </w:tc>
        <w:tc>
          <w:tcPr>
            <w:tcW w:w="3960" w:type="dxa"/>
            <w:tcBorders>
              <w:top w:val="nil"/>
              <w:left w:val="nil"/>
              <w:bottom w:val="single" w:sz="4" w:space="0" w:color="auto"/>
              <w:right w:val="single" w:sz="4" w:space="0" w:color="auto"/>
            </w:tcBorders>
            <w:shd w:val="clear" w:color="auto" w:fill="auto"/>
            <w:noWrap/>
            <w:vAlign w:val="bottom"/>
            <w:hideMark/>
          </w:tcPr>
          <w:p w14:paraId="25740015"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Create Data File</w:t>
            </w:r>
          </w:p>
        </w:tc>
        <w:tc>
          <w:tcPr>
            <w:tcW w:w="1980" w:type="dxa"/>
            <w:tcBorders>
              <w:top w:val="nil"/>
              <w:left w:val="nil"/>
              <w:bottom w:val="single" w:sz="4" w:space="0" w:color="auto"/>
              <w:right w:val="single" w:sz="4" w:space="0" w:color="auto"/>
            </w:tcBorders>
            <w:shd w:val="clear" w:color="auto" w:fill="auto"/>
            <w:vAlign w:val="center"/>
            <w:hideMark/>
          </w:tcPr>
          <w:p w14:paraId="6E33E3BE" w14:textId="1B014EAB" w:rsidR="00615CDA" w:rsidRPr="009E4BB3" w:rsidRDefault="009E4BB3" w:rsidP="00615CDA">
            <w:pPr>
              <w:spacing w:after="0" w:line="240" w:lineRule="auto"/>
              <w:rPr>
                <w:rFonts w:asciiTheme="minorHAnsi" w:eastAsia="Times New Roman" w:hAnsiTheme="minorHAnsi" w:cs="Arial"/>
                <w:color w:val="000000"/>
              </w:rPr>
            </w:pPr>
            <w:r>
              <w:rPr>
                <w:rFonts w:asciiTheme="minorHAnsi" w:eastAsia="Times New Roman" w:hAnsiTheme="minorHAnsi" w:cs="Arial"/>
                <w:color w:val="000000"/>
              </w:rPr>
              <w:t>Own/Write</w:t>
            </w:r>
          </w:p>
        </w:tc>
        <w:tc>
          <w:tcPr>
            <w:tcW w:w="1260" w:type="dxa"/>
            <w:tcBorders>
              <w:top w:val="nil"/>
              <w:left w:val="nil"/>
              <w:bottom w:val="single" w:sz="4" w:space="0" w:color="auto"/>
              <w:right w:val="single" w:sz="4" w:space="0" w:color="auto"/>
            </w:tcBorders>
            <w:shd w:val="clear" w:color="auto" w:fill="auto"/>
            <w:noWrap/>
            <w:vAlign w:val="bottom"/>
            <w:hideMark/>
          </w:tcPr>
          <w:p w14:paraId="57B4E01D"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1530" w:type="dxa"/>
            <w:tcBorders>
              <w:top w:val="nil"/>
              <w:left w:val="nil"/>
              <w:bottom w:val="single" w:sz="4" w:space="0" w:color="auto"/>
              <w:right w:val="single" w:sz="4" w:space="0" w:color="auto"/>
            </w:tcBorders>
            <w:shd w:val="clear" w:color="auto" w:fill="auto"/>
            <w:noWrap/>
            <w:vAlign w:val="bottom"/>
            <w:hideMark/>
          </w:tcPr>
          <w:p w14:paraId="5106AE8C"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2610" w:type="dxa"/>
            <w:tcBorders>
              <w:top w:val="nil"/>
              <w:left w:val="nil"/>
              <w:bottom w:val="single" w:sz="4" w:space="0" w:color="auto"/>
              <w:right w:val="single" w:sz="4" w:space="0" w:color="auto"/>
            </w:tcBorders>
            <w:shd w:val="clear" w:color="auto" w:fill="auto"/>
            <w:noWrap/>
            <w:vAlign w:val="bottom"/>
            <w:hideMark/>
          </w:tcPr>
          <w:p w14:paraId="08630DED"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No</w:t>
            </w:r>
          </w:p>
        </w:tc>
      </w:tr>
      <w:tr w:rsidR="00615CDA" w:rsidRPr="009E4BB3" w14:paraId="71B12E85" w14:textId="77777777" w:rsidTr="001D122E">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DEE3B8"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980" w:type="dxa"/>
            <w:tcBorders>
              <w:top w:val="nil"/>
              <w:left w:val="nil"/>
              <w:bottom w:val="single" w:sz="4" w:space="0" w:color="auto"/>
              <w:right w:val="single" w:sz="4" w:space="0" w:color="auto"/>
            </w:tcBorders>
            <w:shd w:val="clear" w:color="auto" w:fill="auto"/>
            <w:noWrap/>
            <w:vAlign w:val="bottom"/>
            <w:hideMark/>
          </w:tcPr>
          <w:p w14:paraId="23D2C1D1"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3960" w:type="dxa"/>
            <w:tcBorders>
              <w:top w:val="nil"/>
              <w:left w:val="nil"/>
              <w:bottom w:val="single" w:sz="4" w:space="0" w:color="auto"/>
              <w:right w:val="single" w:sz="4" w:space="0" w:color="auto"/>
            </w:tcBorders>
            <w:shd w:val="clear" w:color="auto" w:fill="auto"/>
            <w:noWrap/>
            <w:vAlign w:val="bottom"/>
            <w:hideMark/>
          </w:tcPr>
          <w:p w14:paraId="67623CB3"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View Data File</w:t>
            </w:r>
          </w:p>
        </w:tc>
        <w:tc>
          <w:tcPr>
            <w:tcW w:w="1980" w:type="dxa"/>
            <w:tcBorders>
              <w:top w:val="nil"/>
              <w:left w:val="nil"/>
              <w:bottom w:val="single" w:sz="4" w:space="0" w:color="auto"/>
              <w:right w:val="single" w:sz="4" w:space="0" w:color="auto"/>
            </w:tcBorders>
            <w:shd w:val="clear" w:color="auto" w:fill="auto"/>
            <w:vAlign w:val="center"/>
            <w:hideMark/>
          </w:tcPr>
          <w:p w14:paraId="3EBF8DB2" w14:textId="57966E2A" w:rsidR="00615CDA" w:rsidRPr="009E4BB3" w:rsidRDefault="009E4BB3" w:rsidP="00615CDA">
            <w:pPr>
              <w:spacing w:after="0" w:line="240" w:lineRule="auto"/>
              <w:rPr>
                <w:rFonts w:asciiTheme="minorHAnsi" w:eastAsia="Times New Roman" w:hAnsiTheme="minorHAnsi" w:cs="Arial"/>
                <w:color w:val="000000"/>
              </w:rPr>
            </w:pPr>
            <w:r>
              <w:rPr>
                <w:rFonts w:asciiTheme="minorHAnsi" w:eastAsia="Times New Roman" w:hAnsiTheme="minorHAnsi" w:cs="Arial"/>
                <w:color w:val="000000"/>
              </w:rPr>
              <w:t>Own/Read</w:t>
            </w:r>
          </w:p>
        </w:tc>
        <w:tc>
          <w:tcPr>
            <w:tcW w:w="1260" w:type="dxa"/>
            <w:tcBorders>
              <w:top w:val="nil"/>
              <w:left w:val="nil"/>
              <w:bottom w:val="single" w:sz="4" w:space="0" w:color="auto"/>
              <w:right w:val="single" w:sz="4" w:space="0" w:color="auto"/>
            </w:tcBorders>
            <w:shd w:val="clear" w:color="auto" w:fill="auto"/>
            <w:noWrap/>
            <w:vAlign w:val="bottom"/>
            <w:hideMark/>
          </w:tcPr>
          <w:p w14:paraId="55ABCA5E"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1530" w:type="dxa"/>
            <w:tcBorders>
              <w:top w:val="nil"/>
              <w:left w:val="nil"/>
              <w:bottom w:val="single" w:sz="4" w:space="0" w:color="auto"/>
              <w:right w:val="single" w:sz="4" w:space="0" w:color="auto"/>
            </w:tcBorders>
            <w:shd w:val="clear" w:color="auto" w:fill="auto"/>
            <w:noWrap/>
            <w:vAlign w:val="bottom"/>
            <w:hideMark/>
          </w:tcPr>
          <w:p w14:paraId="3A7F56C9"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2610" w:type="dxa"/>
            <w:tcBorders>
              <w:top w:val="nil"/>
              <w:left w:val="nil"/>
              <w:bottom w:val="single" w:sz="4" w:space="0" w:color="auto"/>
              <w:right w:val="single" w:sz="4" w:space="0" w:color="auto"/>
            </w:tcBorders>
            <w:shd w:val="clear" w:color="auto" w:fill="auto"/>
            <w:noWrap/>
            <w:vAlign w:val="bottom"/>
            <w:hideMark/>
          </w:tcPr>
          <w:p w14:paraId="4231204E"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r>
      <w:tr w:rsidR="00615CDA" w:rsidRPr="009E4BB3" w14:paraId="0BBD5301" w14:textId="77777777" w:rsidTr="001D122E">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528A85"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980" w:type="dxa"/>
            <w:tcBorders>
              <w:top w:val="nil"/>
              <w:left w:val="nil"/>
              <w:bottom w:val="single" w:sz="4" w:space="0" w:color="auto"/>
              <w:right w:val="single" w:sz="4" w:space="0" w:color="auto"/>
            </w:tcBorders>
            <w:shd w:val="clear" w:color="auto" w:fill="auto"/>
            <w:noWrap/>
            <w:vAlign w:val="bottom"/>
            <w:hideMark/>
          </w:tcPr>
          <w:p w14:paraId="3A98E0DD"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3960" w:type="dxa"/>
            <w:tcBorders>
              <w:top w:val="nil"/>
              <w:left w:val="nil"/>
              <w:bottom w:val="single" w:sz="4" w:space="0" w:color="auto"/>
              <w:right w:val="single" w:sz="4" w:space="0" w:color="auto"/>
            </w:tcBorders>
            <w:shd w:val="clear" w:color="auto" w:fill="auto"/>
            <w:noWrap/>
            <w:vAlign w:val="bottom"/>
            <w:hideMark/>
          </w:tcPr>
          <w:p w14:paraId="15F7623E"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Download Data File</w:t>
            </w:r>
          </w:p>
        </w:tc>
        <w:tc>
          <w:tcPr>
            <w:tcW w:w="1980" w:type="dxa"/>
            <w:tcBorders>
              <w:top w:val="nil"/>
              <w:left w:val="nil"/>
              <w:bottom w:val="single" w:sz="4" w:space="0" w:color="auto"/>
              <w:right w:val="single" w:sz="4" w:space="0" w:color="auto"/>
            </w:tcBorders>
            <w:shd w:val="clear" w:color="auto" w:fill="auto"/>
            <w:vAlign w:val="center"/>
            <w:hideMark/>
          </w:tcPr>
          <w:p w14:paraId="4E80A3D6" w14:textId="410D260A" w:rsidR="00615CDA" w:rsidRPr="009E4BB3" w:rsidRDefault="00615CDA" w:rsidP="00615CDA">
            <w:pPr>
              <w:spacing w:after="0" w:line="240" w:lineRule="auto"/>
              <w:rPr>
                <w:rFonts w:asciiTheme="minorHAnsi" w:eastAsia="Times New Roman" w:hAnsiTheme="minorHAnsi" w:cs="Arial"/>
                <w:color w:val="FF0000"/>
              </w:rPr>
            </w:pPr>
          </w:p>
        </w:tc>
        <w:tc>
          <w:tcPr>
            <w:tcW w:w="1260" w:type="dxa"/>
            <w:tcBorders>
              <w:top w:val="nil"/>
              <w:left w:val="nil"/>
              <w:bottom w:val="single" w:sz="4" w:space="0" w:color="auto"/>
              <w:right w:val="single" w:sz="4" w:space="0" w:color="auto"/>
            </w:tcBorders>
            <w:shd w:val="clear" w:color="auto" w:fill="auto"/>
            <w:noWrap/>
            <w:vAlign w:val="bottom"/>
            <w:hideMark/>
          </w:tcPr>
          <w:p w14:paraId="381A353D"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1530" w:type="dxa"/>
            <w:tcBorders>
              <w:top w:val="nil"/>
              <w:left w:val="nil"/>
              <w:bottom w:val="single" w:sz="4" w:space="0" w:color="auto"/>
              <w:right w:val="single" w:sz="4" w:space="0" w:color="auto"/>
            </w:tcBorders>
            <w:shd w:val="clear" w:color="auto" w:fill="auto"/>
            <w:noWrap/>
            <w:vAlign w:val="bottom"/>
            <w:hideMark/>
          </w:tcPr>
          <w:p w14:paraId="60793F99"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2610" w:type="dxa"/>
            <w:tcBorders>
              <w:top w:val="nil"/>
              <w:left w:val="nil"/>
              <w:bottom w:val="single" w:sz="4" w:space="0" w:color="auto"/>
              <w:right w:val="single" w:sz="4" w:space="0" w:color="auto"/>
            </w:tcBorders>
            <w:shd w:val="clear" w:color="auto" w:fill="auto"/>
            <w:noWrap/>
            <w:vAlign w:val="bottom"/>
            <w:hideMark/>
          </w:tcPr>
          <w:p w14:paraId="2689B3A4"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No</w:t>
            </w:r>
          </w:p>
        </w:tc>
      </w:tr>
      <w:tr w:rsidR="00615CDA" w:rsidRPr="009E4BB3" w14:paraId="6F2C2CCA" w14:textId="77777777" w:rsidTr="001D122E">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25F838"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980" w:type="dxa"/>
            <w:tcBorders>
              <w:top w:val="nil"/>
              <w:left w:val="nil"/>
              <w:bottom w:val="single" w:sz="4" w:space="0" w:color="auto"/>
              <w:right w:val="single" w:sz="4" w:space="0" w:color="auto"/>
            </w:tcBorders>
            <w:shd w:val="clear" w:color="auto" w:fill="auto"/>
            <w:noWrap/>
            <w:vAlign w:val="bottom"/>
            <w:hideMark/>
          </w:tcPr>
          <w:p w14:paraId="40B078A6"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3960" w:type="dxa"/>
            <w:tcBorders>
              <w:top w:val="nil"/>
              <w:left w:val="nil"/>
              <w:bottom w:val="single" w:sz="4" w:space="0" w:color="auto"/>
              <w:right w:val="single" w:sz="4" w:space="0" w:color="auto"/>
            </w:tcBorders>
            <w:shd w:val="clear" w:color="auto" w:fill="auto"/>
            <w:noWrap/>
            <w:vAlign w:val="bottom"/>
            <w:hideMark/>
          </w:tcPr>
          <w:p w14:paraId="4D115F55"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Update Data File</w:t>
            </w:r>
          </w:p>
        </w:tc>
        <w:tc>
          <w:tcPr>
            <w:tcW w:w="1980" w:type="dxa"/>
            <w:tcBorders>
              <w:top w:val="nil"/>
              <w:left w:val="nil"/>
              <w:bottom w:val="single" w:sz="4" w:space="0" w:color="auto"/>
              <w:right w:val="single" w:sz="4" w:space="0" w:color="auto"/>
            </w:tcBorders>
            <w:shd w:val="clear" w:color="auto" w:fill="auto"/>
            <w:vAlign w:val="center"/>
            <w:hideMark/>
          </w:tcPr>
          <w:p w14:paraId="2E83105A" w14:textId="30A778C1" w:rsidR="00615CDA" w:rsidRPr="009E4BB3" w:rsidRDefault="009E4BB3" w:rsidP="00615CDA">
            <w:pPr>
              <w:spacing w:after="0" w:line="240" w:lineRule="auto"/>
              <w:rPr>
                <w:rFonts w:asciiTheme="minorHAnsi" w:eastAsia="Times New Roman" w:hAnsiTheme="minorHAnsi" w:cs="Arial"/>
                <w:color w:val="000000"/>
              </w:rPr>
            </w:pPr>
            <w:r>
              <w:rPr>
                <w:rFonts w:asciiTheme="minorHAnsi" w:eastAsia="Times New Roman" w:hAnsiTheme="minorHAnsi" w:cs="Arial"/>
                <w:color w:val="000000"/>
              </w:rPr>
              <w:t>Own/Write</w:t>
            </w:r>
          </w:p>
        </w:tc>
        <w:tc>
          <w:tcPr>
            <w:tcW w:w="1260" w:type="dxa"/>
            <w:tcBorders>
              <w:top w:val="nil"/>
              <w:left w:val="nil"/>
              <w:bottom w:val="single" w:sz="4" w:space="0" w:color="auto"/>
              <w:right w:val="single" w:sz="4" w:space="0" w:color="auto"/>
            </w:tcBorders>
            <w:shd w:val="clear" w:color="auto" w:fill="auto"/>
            <w:noWrap/>
            <w:vAlign w:val="bottom"/>
            <w:hideMark/>
          </w:tcPr>
          <w:p w14:paraId="751729AE"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1530" w:type="dxa"/>
            <w:tcBorders>
              <w:top w:val="nil"/>
              <w:left w:val="nil"/>
              <w:bottom w:val="single" w:sz="4" w:space="0" w:color="auto"/>
              <w:right w:val="single" w:sz="4" w:space="0" w:color="auto"/>
            </w:tcBorders>
            <w:shd w:val="clear" w:color="auto" w:fill="auto"/>
            <w:noWrap/>
            <w:vAlign w:val="bottom"/>
            <w:hideMark/>
          </w:tcPr>
          <w:p w14:paraId="14A6E203"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2610" w:type="dxa"/>
            <w:tcBorders>
              <w:top w:val="nil"/>
              <w:left w:val="nil"/>
              <w:bottom w:val="single" w:sz="4" w:space="0" w:color="auto"/>
              <w:right w:val="single" w:sz="4" w:space="0" w:color="auto"/>
            </w:tcBorders>
            <w:shd w:val="clear" w:color="auto" w:fill="auto"/>
            <w:noWrap/>
            <w:vAlign w:val="bottom"/>
            <w:hideMark/>
          </w:tcPr>
          <w:p w14:paraId="613952D9"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No</w:t>
            </w:r>
          </w:p>
        </w:tc>
      </w:tr>
      <w:tr w:rsidR="00615CDA" w:rsidRPr="009E4BB3" w14:paraId="49F797A2" w14:textId="77777777" w:rsidTr="001D122E">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BF390C"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980" w:type="dxa"/>
            <w:tcBorders>
              <w:top w:val="nil"/>
              <w:left w:val="nil"/>
              <w:bottom w:val="single" w:sz="4" w:space="0" w:color="auto"/>
              <w:right w:val="single" w:sz="4" w:space="0" w:color="auto"/>
            </w:tcBorders>
            <w:shd w:val="clear" w:color="auto" w:fill="auto"/>
            <w:noWrap/>
            <w:vAlign w:val="bottom"/>
            <w:hideMark/>
          </w:tcPr>
          <w:p w14:paraId="1EFC37FC"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3960" w:type="dxa"/>
            <w:tcBorders>
              <w:top w:val="nil"/>
              <w:left w:val="nil"/>
              <w:bottom w:val="single" w:sz="4" w:space="0" w:color="auto"/>
              <w:right w:val="single" w:sz="4" w:space="0" w:color="auto"/>
            </w:tcBorders>
            <w:shd w:val="clear" w:color="auto" w:fill="auto"/>
            <w:noWrap/>
            <w:vAlign w:val="bottom"/>
            <w:hideMark/>
          </w:tcPr>
          <w:p w14:paraId="4CFC81FB"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Share Data File (Create,Read and Update)</w:t>
            </w:r>
          </w:p>
        </w:tc>
        <w:tc>
          <w:tcPr>
            <w:tcW w:w="1980" w:type="dxa"/>
            <w:tcBorders>
              <w:top w:val="nil"/>
              <w:left w:val="nil"/>
              <w:bottom w:val="single" w:sz="4" w:space="0" w:color="auto"/>
              <w:right w:val="single" w:sz="4" w:space="0" w:color="auto"/>
            </w:tcBorders>
            <w:shd w:val="clear" w:color="auto" w:fill="auto"/>
            <w:noWrap/>
            <w:vAlign w:val="center"/>
            <w:hideMark/>
          </w:tcPr>
          <w:p w14:paraId="0E13664F" w14:textId="77777777" w:rsidR="00615CDA" w:rsidRPr="009E4BB3" w:rsidRDefault="00615CDA" w:rsidP="00615CDA">
            <w:pPr>
              <w:spacing w:after="0" w:line="240" w:lineRule="auto"/>
              <w:jc w:val="right"/>
              <w:rPr>
                <w:rFonts w:asciiTheme="minorHAnsi" w:eastAsia="Times New Roman" w:hAnsiTheme="minorHAnsi"/>
                <w:color w:val="000000"/>
              </w:rPr>
            </w:pPr>
            <w:r w:rsidRPr="009E4BB3">
              <w:rPr>
                <w:rFonts w:asciiTheme="minorHAnsi" w:eastAsia="Times New Roman" w:hAnsiTheme="minorHAns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14:paraId="19489C4C"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1530" w:type="dxa"/>
            <w:tcBorders>
              <w:top w:val="nil"/>
              <w:left w:val="nil"/>
              <w:bottom w:val="single" w:sz="4" w:space="0" w:color="auto"/>
              <w:right w:val="single" w:sz="4" w:space="0" w:color="auto"/>
            </w:tcBorders>
            <w:shd w:val="clear" w:color="auto" w:fill="auto"/>
            <w:noWrap/>
            <w:vAlign w:val="bottom"/>
            <w:hideMark/>
          </w:tcPr>
          <w:p w14:paraId="11A0E0E9"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2610" w:type="dxa"/>
            <w:tcBorders>
              <w:top w:val="nil"/>
              <w:left w:val="nil"/>
              <w:bottom w:val="single" w:sz="4" w:space="0" w:color="auto"/>
              <w:right w:val="single" w:sz="4" w:space="0" w:color="auto"/>
            </w:tcBorders>
            <w:shd w:val="clear" w:color="auto" w:fill="auto"/>
            <w:noWrap/>
            <w:vAlign w:val="bottom"/>
            <w:hideMark/>
          </w:tcPr>
          <w:p w14:paraId="63E10131"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No</w:t>
            </w:r>
          </w:p>
        </w:tc>
      </w:tr>
      <w:tr w:rsidR="00615CDA" w:rsidRPr="009E4BB3" w14:paraId="34F1E182" w14:textId="77777777" w:rsidTr="001D122E">
        <w:trPr>
          <w:trHeight w:val="37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80EBBB"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980" w:type="dxa"/>
            <w:tcBorders>
              <w:top w:val="nil"/>
              <w:left w:val="nil"/>
              <w:bottom w:val="single" w:sz="4" w:space="0" w:color="auto"/>
              <w:right w:val="single" w:sz="4" w:space="0" w:color="auto"/>
            </w:tcBorders>
            <w:shd w:val="clear" w:color="auto" w:fill="auto"/>
            <w:noWrap/>
            <w:vAlign w:val="bottom"/>
            <w:hideMark/>
          </w:tcPr>
          <w:p w14:paraId="7EE04284"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3960" w:type="dxa"/>
            <w:tcBorders>
              <w:top w:val="nil"/>
              <w:left w:val="nil"/>
              <w:bottom w:val="single" w:sz="4" w:space="0" w:color="auto"/>
              <w:right w:val="single" w:sz="4" w:space="0" w:color="auto"/>
            </w:tcBorders>
            <w:shd w:val="clear" w:color="auto" w:fill="auto"/>
            <w:noWrap/>
            <w:vAlign w:val="bottom"/>
            <w:hideMark/>
          </w:tcPr>
          <w:p w14:paraId="7C64BD22"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xml:space="preserve">Export Metadata </w:t>
            </w:r>
          </w:p>
        </w:tc>
        <w:tc>
          <w:tcPr>
            <w:tcW w:w="1980" w:type="dxa"/>
            <w:tcBorders>
              <w:top w:val="nil"/>
              <w:left w:val="nil"/>
              <w:bottom w:val="single" w:sz="4" w:space="0" w:color="auto"/>
              <w:right w:val="single" w:sz="4" w:space="0" w:color="auto"/>
            </w:tcBorders>
            <w:shd w:val="clear" w:color="auto" w:fill="auto"/>
            <w:noWrap/>
            <w:vAlign w:val="center"/>
            <w:hideMark/>
          </w:tcPr>
          <w:p w14:paraId="3FB8B2DE" w14:textId="77777777" w:rsidR="00615CDA" w:rsidRPr="009E4BB3" w:rsidRDefault="00615CDA" w:rsidP="00615CDA">
            <w:pPr>
              <w:spacing w:after="0" w:line="240" w:lineRule="auto"/>
              <w:rPr>
                <w:rFonts w:asciiTheme="minorHAnsi" w:eastAsia="Times New Roman" w:hAnsiTheme="minorHAnsi"/>
                <w:color w:val="000000"/>
              </w:rPr>
            </w:pPr>
            <w:r w:rsidRPr="009E4BB3">
              <w:rPr>
                <w:rFonts w:asciiTheme="minorHAnsi" w:eastAsia="Times New Roman" w:hAnsiTheme="minorHAns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14:paraId="2BB2CFAF"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1530" w:type="dxa"/>
            <w:tcBorders>
              <w:top w:val="nil"/>
              <w:left w:val="nil"/>
              <w:bottom w:val="single" w:sz="4" w:space="0" w:color="auto"/>
              <w:right w:val="single" w:sz="4" w:space="0" w:color="auto"/>
            </w:tcBorders>
            <w:shd w:val="clear" w:color="auto" w:fill="auto"/>
            <w:noWrap/>
            <w:vAlign w:val="bottom"/>
            <w:hideMark/>
          </w:tcPr>
          <w:p w14:paraId="05D628AC"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2610" w:type="dxa"/>
            <w:tcBorders>
              <w:top w:val="nil"/>
              <w:left w:val="nil"/>
              <w:bottom w:val="single" w:sz="4" w:space="0" w:color="auto"/>
              <w:right w:val="single" w:sz="4" w:space="0" w:color="auto"/>
            </w:tcBorders>
            <w:shd w:val="clear" w:color="auto" w:fill="auto"/>
            <w:noWrap/>
            <w:vAlign w:val="bottom"/>
            <w:hideMark/>
          </w:tcPr>
          <w:p w14:paraId="03E2F587"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No</w:t>
            </w:r>
          </w:p>
        </w:tc>
      </w:tr>
      <w:tr w:rsidR="00615CDA" w:rsidRPr="009E4BB3" w14:paraId="70ABC2F2" w14:textId="77777777" w:rsidTr="001D122E">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E650B2C"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980" w:type="dxa"/>
            <w:tcBorders>
              <w:top w:val="nil"/>
              <w:left w:val="nil"/>
              <w:bottom w:val="single" w:sz="4" w:space="0" w:color="auto"/>
              <w:right w:val="single" w:sz="4" w:space="0" w:color="auto"/>
            </w:tcBorders>
            <w:shd w:val="clear" w:color="auto" w:fill="auto"/>
            <w:noWrap/>
            <w:vAlign w:val="bottom"/>
            <w:hideMark/>
          </w:tcPr>
          <w:p w14:paraId="456A73BF"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3960" w:type="dxa"/>
            <w:tcBorders>
              <w:top w:val="nil"/>
              <w:left w:val="nil"/>
              <w:bottom w:val="single" w:sz="4" w:space="0" w:color="auto"/>
              <w:right w:val="single" w:sz="4" w:space="0" w:color="auto"/>
            </w:tcBorders>
            <w:shd w:val="clear" w:color="auto" w:fill="auto"/>
            <w:noWrap/>
            <w:vAlign w:val="bottom"/>
            <w:hideMark/>
          </w:tcPr>
          <w:p w14:paraId="1FE73B48"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Create Metadata</w:t>
            </w:r>
          </w:p>
        </w:tc>
        <w:tc>
          <w:tcPr>
            <w:tcW w:w="1980" w:type="dxa"/>
            <w:tcBorders>
              <w:top w:val="nil"/>
              <w:left w:val="nil"/>
              <w:bottom w:val="single" w:sz="4" w:space="0" w:color="auto"/>
              <w:right w:val="single" w:sz="4" w:space="0" w:color="auto"/>
            </w:tcBorders>
            <w:shd w:val="clear" w:color="auto" w:fill="auto"/>
            <w:vAlign w:val="center"/>
            <w:hideMark/>
          </w:tcPr>
          <w:p w14:paraId="04DA0B48" w14:textId="09E54002" w:rsidR="00615CDA" w:rsidRPr="009E4BB3" w:rsidRDefault="009E4BB3" w:rsidP="00615CDA">
            <w:pPr>
              <w:spacing w:after="0" w:line="240" w:lineRule="auto"/>
              <w:rPr>
                <w:rFonts w:asciiTheme="minorHAnsi" w:eastAsia="Times New Roman" w:hAnsiTheme="minorHAnsi" w:cs="Arial"/>
                <w:color w:val="000000"/>
              </w:rPr>
            </w:pPr>
            <w:r>
              <w:rPr>
                <w:rFonts w:asciiTheme="minorHAnsi" w:eastAsia="Times New Roman" w:hAnsiTheme="minorHAnsi" w:cs="Arial"/>
                <w:color w:val="000000"/>
              </w:rPr>
              <w:t>Own/Write</w:t>
            </w:r>
          </w:p>
        </w:tc>
        <w:tc>
          <w:tcPr>
            <w:tcW w:w="1260" w:type="dxa"/>
            <w:tcBorders>
              <w:top w:val="nil"/>
              <w:left w:val="nil"/>
              <w:bottom w:val="single" w:sz="4" w:space="0" w:color="auto"/>
              <w:right w:val="single" w:sz="4" w:space="0" w:color="auto"/>
            </w:tcBorders>
            <w:shd w:val="clear" w:color="auto" w:fill="auto"/>
            <w:noWrap/>
            <w:vAlign w:val="bottom"/>
            <w:hideMark/>
          </w:tcPr>
          <w:p w14:paraId="3BEF7FA1"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1530" w:type="dxa"/>
            <w:tcBorders>
              <w:top w:val="nil"/>
              <w:left w:val="nil"/>
              <w:bottom w:val="single" w:sz="4" w:space="0" w:color="auto"/>
              <w:right w:val="single" w:sz="4" w:space="0" w:color="auto"/>
            </w:tcBorders>
            <w:shd w:val="clear" w:color="auto" w:fill="auto"/>
            <w:noWrap/>
            <w:vAlign w:val="bottom"/>
            <w:hideMark/>
          </w:tcPr>
          <w:p w14:paraId="6E001F59"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2610" w:type="dxa"/>
            <w:tcBorders>
              <w:top w:val="nil"/>
              <w:left w:val="nil"/>
              <w:bottom w:val="single" w:sz="4" w:space="0" w:color="auto"/>
              <w:right w:val="single" w:sz="4" w:space="0" w:color="auto"/>
            </w:tcBorders>
            <w:shd w:val="clear" w:color="auto" w:fill="auto"/>
            <w:noWrap/>
            <w:vAlign w:val="bottom"/>
            <w:hideMark/>
          </w:tcPr>
          <w:p w14:paraId="15BF8DB3"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No</w:t>
            </w:r>
          </w:p>
        </w:tc>
      </w:tr>
      <w:tr w:rsidR="00615CDA" w:rsidRPr="009E4BB3" w14:paraId="472D5741" w14:textId="77777777" w:rsidTr="001D122E">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62C397"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980" w:type="dxa"/>
            <w:tcBorders>
              <w:top w:val="nil"/>
              <w:left w:val="nil"/>
              <w:bottom w:val="single" w:sz="4" w:space="0" w:color="auto"/>
              <w:right w:val="single" w:sz="4" w:space="0" w:color="auto"/>
            </w:tcBorders>
            <w:shd w:val="clear" w:color="auto" w:fill="auto"/>
            <w:noWrap/>
            <w:vAlign w:val="bottom"/>
            <w:hideMark/>
          </w:tcPr>
          <w:p w14:paraId="4FF62D21"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3960" w:type="dxa"/>
            <w:tcBorders>
              <w:top w:val="nil"/>
              <w:left w:val="nil"/>
              <w:bottom w:val="single" w:sz="4" w:space="0" w:color="auto"/>
              <w:right w:val="single" w:sz="4" w:space="0" w:color="auto"/>
            </w:tcBorders>
            <w:shd w:val="clear" w:color="auto" w:fill="auto"/>
            <w:noWrap/>
            <w:vAlign w:val="bottom"/>
            <w:hideMark/>
          </w:tcPr>
          <w:p w14:paraId="322E2A73"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View Metadata</w:t>
            </w:r>
          </w:p>
        </w:tc>
        <w:tc>
          <w:tcPr>
            <w:tcW w:w="1980" w:type="dxa"/>
            <w:tcBorders>
              <w:top w:val="nil"/>
              <w:left w:val="nil"/>
              <w:bottom w:val="single" w:sz="4" w:space="0" w:color="auto"/>
              <w:right w:val="single" w:sz="4" w:space="0" w:color="auto"/>
            </w:tcBorders>
            <w:shd w:val="clear" w:color="auto" w:fill="auto"/>
            <w:vAlign w:val="center"/>
            <w:hideMark/>
          </w:tcPr>
          <w:p w14:paraId="301F40FD" w14:textId="6292AFE9" w:rsidR="00615CDA" w:rsidRPr="009E4BB3" w:rsidRDefault="009E4BB3" w:rsidP="00615CDA">
            <w:pPr>
              <w:spacing w:after="0" w:line="240" w:lineRule="auto"/>
              <w:rPr>
                <w:rFonts w:asciiTheme="minorHAnsi" w:eastAsia="Times New Roman" w:hAnsiTheme="minorHAnsi" w:cs="Arial"/>
                <w:color w:val="000000"/>
              </w:rPr>
            </w:pPr>
            <w:r>
              <w:rPr>
                <w:rFonts w:asciiTheme="minorHAnsi" w:eastAsia="Times New Roman" w:hAnsiTheme="minorHAnsi" w:cs="Arial"/>
                <w:color w:val="000000"/>
              </w:rPr>
              <w:t>Own/Read</w:t>
            </w:r>
          </w:p>
        </w:tc>
        <w:tc>
          <w:tcPr>
            <w:tcW w:w="1260" w:type="dxa"/>
            <w:tcBorders>
              <w:top w:val="nil"/>
              <w:left w:val="nil"/>
              <w:bottom w:val="single" w:sz="4" w:space="0" w:color="auto"/>
              <w:right w:val="single" w:sz="4" w:space="0" w:color="auto"/>
            </w:tcBorders>
            <w:shd w:val="clear" w:color="auto" w:fill="auto"/>
            <w:noWrap/>
            <w:vAlign w:val="bottom"/>
            <w:hideMark/>
          </w:tcPr>
          <w:p w14:paraId="3A0D0121"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1530" w:type="dxa"/>
            <w:tcBorders>
              <w:top w:val="nil"/>
              <w:left w:val="nil"/>
              <w:bottom w:val="single" w:sz="4" w:space="0" w:color="auto"/>
              <w:right w:val="single" w:sz="4" w:space="0" w:color="auto"/>
            </w:tcBorders>
            <w:shd w:val="clear" w:color="auto" w:fill="auto"/>
            <w:noWrap/>
            <w:vAlign w:val="bottom"/>
            <w:hideMark/>
          </w:tcPr>
          <w:p w14:paraId="1FF112F3"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2610" w:type="dxa"/>
            <w:tcBorders>
              <w:top w:val="nil"/>
              <w:left w:val="nil"/>
              <w:bottom w:val="single" w:sz="4" w:space="0" w:color="auto"/>
              <w:right w:val="single" w:sz="4" w:space="0" w:color="auto"/>
            </w:tcBorders>
            <w:shd w:val="clear" w:color="auto" w:fill="auto"/>
            <w:noWrap/>
            <w:vAlign w:val="bottom"/>
            <w:hideMark/>
          </w:tcPr>
          <w:p w14:paraId="7E70C472"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r>
      <w:tr w:rsidR="00615CDA" w:rsidRPr="009E4BB3" w14:paraId="46FE4983" w14:textId="77777777" w:rsidTr="001D122E">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792C9C"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980" w:type="dxa"/>
            <w:tcBorders>
              <w:top w:val="nil"/>
              <w:left w:val="nil"/>
              <w:bottom w:val="single" w:sz="4" w:space="0" w:color="auto"/>
              <w:right w:val="single" w:sz="4" w:space="0" w:color="auto"/>
            </w:tcBorders>
            <w:shd w:val="clear" w:color="auto" w:fill="auto"/>
            <w:noWrap/>
            <w:vAlign w:val="bottom"/>
            <w:hideMark/>
          </w:tcPr>
          <w:p w14:paraId="10B127E7"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3960" w:type="dxa"/>
            <w:tcBorders>
              <w:top w:val="nil"/>
              <w:left w:val="nil"/>
              <w:bottom w:val="single" w:sz="4" w:space="0" w:color="auto"/>
              <w:right w:val="single" w:sz="4" w:space="0" w:color="auto"/>
            </w:tcBorders>
            <w:shd w:val="clear" w:color="auto" w:fill="auto"/>
            <w:noWrap/>
            <w:vAlign w:val="bottom"/>
            <w:hideMark/>
          </w:tcPr>
          <w:p w14:paraId="77548A7A"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xml:space="preserve">Update Required Metadata </w:t>
            </w:r>
          </w:p>
        </w:tc>
        <w:tc>
          <w:tcPr>
            <w:tcW w:w="1980" w:type="dxa"/>
            <w:tcBorders>
              <w:top w:val="nil"/>
              <w:left w:val="nil"/>
              <w:bottom w:val="single" w:sz="4" w:space="0" w:color="auto"/>
              <w:right w:val="single" w:sz="4" w:space="0" w:color="auto"/>
            </w:tcBorders>
            <w:shd w:val="clear" w:color="auto" w:fill="auto"/>
            <w:vAlign w:val="center"/>
            <w:hideMark/>
          </w:tcPr>
          <w:p w14:paraId="0151680E" w14:textId="57C155BF" w:rsidR="00615CDA" w:rsidRPr="009E4BB3" w:rsidRDefault="009E4BB3" w:rsidP="00615CDA">
            <w:pPr>
              <w:spacing w:after="0" w:line="240" w:lineRule="auto"/>
              <w:rPr>
                <w:rFonts w:asciiTheme="minorHAnsi" w:eastAsia="Times New Roman" w:hAnsiTheme="minorHAnsi" w:cs="Arial"/>
                <w:color w:val="000000"/>
              </w:rPr>
            </w:pPr>
            <w:r>
              <w:rPr>
                <w:rFonts w:asciiTheme="minorHAnsi" w:eastAsia="Times New Roman" w:hAnsiTheme="minorHAnsi" w:cs="Arial"/>
                <w:color w:val="000000"/>
              </w:rPr>
              <w:t>Own/Write</w:t>
            </w:r>
          </w:p>
        </w:tc>
        <w:tc>
          <w:tcPr>
            <w:tcW w:w="1260" w:type="dxa"/>
            <w:tcBorders>
              <w:top w:val="nil"/>
              <w:left w:val="nil"/>
              <w:bottom w:val="single" w:sz="4" w:space="0" w:color="auto"/>
              <w:right w:val="single" w:sz="4" w:space="0" w:color="auto"/>
            </w:tcBorders>
            <w:shd w:val="clear" w:color="auto" w:fill="auto"/>
            <w:noWrap/>
            <w:vAlign w:val="bottom"/>
            <w:hideMark/>
          </w:tcPr>
          <w:p w14:paraId="2B118CC5"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1530" w:type="dxa"/>
            <w:tcBorders>
              <w:top w:val="nil"/>
              <w:left w:val="nil"/>
              <w:bottom w:val="single" w:sz="4" w:space="0" w:color="auto"/>
              <w:right w:val="single" w:sz="4" w:space="0" w:color="auto"/>
            </w:tcBorders>
            <w:shd w:val="clear" w:color="auto" w:fill="auto"/>
            <w:noWrap/>
            <w:vAlign w:val="bottom"/>
            <w:hideMark/>
          </w:tcPr>
          <w:p w14:paraId="5B52376F"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2610" w:type="dxa"/>
            <w:tcBorders>
              <w:top w:val="nil"/>
              <w:left w:val="nil"/>
              <w:bottom w:val="single" w:sz="4" w:space="0" w:color="auto"/>
              <w:right w:val="single" w:sz="4" w:space="0" w:color="auto"/>
            </w:tcBorders>
            <w:shd w:val="clear" w:color="auto" w:fill="auto"/>
            <w:noWrap/>
            <w:vAlign w:val="bottom"/>
            <w:hideMark/>
          </w:tcPr>
          <w:p w14:paraId="7C2588CE"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No</w:t>
            </w:r>
          </w:p>
        </w:tc>
      </w:tr>
      <w:tr w:rsidR="00615CDA" w:rsidRPr="009E4BB3" w14:paraId="2C5F40DC" w14:textId="77777777" w:rsidTr="001D122E">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456F80A"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980" w:type="dxa"/>
            <w:tcBorders>
              <w:top w:val="nil"/>
              <w:left w:val="nil"/>
              <w:bottom w:val="single" w:sz="4" w:space="0" w:color="auto"/>
              <w:right w:val="single" w:sz="4" w:space="0" w:color="auto"/>
            </w:tcBorders>
            <w:shd w:val="clear" w:color="auto" w:fill="auto"/>
            <w:noWrap/>
            <w:vAlign w:val="bottom"/>
            <w:hideMark/>
          </w:tcPr>
          <w:p w14:paraId="37765C1E"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3960" w:type="dxa"/>
            <w:tcBorders>
              <w:top w:val="nil"/>
              <w:left w:val="nil"/>
              <w:bottom w:val="single" w:sz="4" w:space="0" w:color="auto"/>
              <w:right w:val="single" w:sz="4" w:space="0" w:color="auto"/>
            </w:tcBorders>
            <w:shd w:val="clear" w:color="auto" w:fill="auto"/>
            <w:noWrap/>
            <w:vAlign w:val="bottom"/>
            <w:hideMark/>
          </w:tcPr>
          <w:p w14:paraId="52B8C57C"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Update Not-Required Metadata</w:t>
            </w:r>
          </w:p>
        </w:tc>
        <w:tc>
          <w:tcPr>
            <w:tcW w:w="1980" w:type="dxa"/>
            <w:tcBorders>
              <w:top w:val="nil"/>
              <w:left w:val="nil"/>
              <w:bottom w:val="single" w:sz="4" w:space="0" w:color="auto"/>
              <w:right w:val="single" w:sz="4" w:space="0" w:color="auto"/>
            </w:tcBorders>
            <w:shd w:val="clear" w:color="auto" w:fill="auto"/>
            <w:vAlign w:val="center"/>
            <w:hideMark/>
          </w:tcPr>
          <w:p w14:paraId="157D170B" w14:textId="315555F7" w:rsidR="00615CDA" w:rsidRPr="009E4BB3" w:rsidRDefault="009E4BB3" w:rsidP="00615CDA">
            <w:pPr>
              <w:spacing w:after="0" w:line="240" w:lineRule="auto"/>
              <w:rPr>
                <w:rFonts w:asciiTheme="minorHAnsi" w:eastAsia="Times New Roman" w:hAnsiTheme="minorHAnsi" w:cs="Arial"/>
                <w:color w:val="000000"/>
              </w:rPr>
            </w:pPr>
            <w:r>
              <w:rPr>
                <w:rFonts w:asciiTheme="minorHAnsi" w:eastAsia="Times New Roman" w:hAnsiTheme="minorHAnsi" w:cs="Arial"/>
                <w:color w:val="000000"/>
              </w:rPr>
              <w:t>Own/Write</w:t>
            </w:r>
          </w:p>
        </w:tc>
        <w:tc>
          <w:tcPr>
            <w:tcW w:w="1260" w:type="dxa"/>
            <w:tcBorders>
              <w:top w:val="nil"/>
              <w:left w:val="nil"/>
              <w:bottom w:val="single" w:sz="4" w:space="0" w:color="auto"/>
              <w:right w:val="single" w:sz="4" w:space="0" w:color="auto"/>
            </w:tcBorders>
            <w:shd w:val="clear" w:color="auto" w:fill="auto"/>
            <w:noWrap/>
            <w:vAlign w:val="bottom"/>
            <w:hideMark/>
          </w:tcPr>
          <w:p w14:paraId="7AE9B12C"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1530" w:type="dxa"/>
            <w:tcBorders>
              <w:top w:val="nil"/>
              <w:left w:val="nil"/>
              <w:bottom w:val="single" w:sz="4" w:space="0" w:color="auto"/>
              <w:right w:val="single" w:sz="4" w:space="0" w:color="auto"/>
            </w:tcBorders>
            <w:shd w:val="clear" w:color="auto" w:fill="auto"/>
            <w:noWrap/>
            <w:vAlign w:val="bottom"/>
            <w:hideMark/>
          </w:tcPr>
          <w:p w14:paraId="723EDD51"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2610" w:type="dxa"/>
            <w:tcBorders>
              <w:top w:val="nil"/>
              <w:left w:val="nil"/>
              <w:bottom w:val="single" w:sz="4" w:space="0" w:color="auto"/>
              <w:right w:val="single" w:sz="4" w:space="0" w:color="auto"/>
            </w:tcBorders>
            <w:shd w:val="clear" w:color="auto" w:fill="auto"/>
            <w:noWrap/>
            <w:vAlign w:val="bottom"/>
            <w:hideMark/>
          </w:tcPr>
          <w:p w14:paraId="70BD61D6"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No</w:t>
            </w:r>
          </w:p>
        </w:tc>
      </w:tr>
      <w:tr w:rsidR="00615CDA" w:rsidRPr="009E4BB3" w14:paraId="6790858C" w14:textId="77777777" w:rsidTr="001D122E">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D4803F9"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980" w:type="dxa"/>
            <w:tcBorders>
              <w:top w:val="nil"/>
              <w:left w:val="nil"/>
              <w:bottom w:val="single" w:sz="4" w:space="0" w:color="auto"/>
              <w:right w:val="single" w:sz="4" w:space="0" w:color="auto"/>
            </w:tcBorders>
            <w:shd w:val="clear" w:color="auto" w:fill="auto"/>
            <w:noWrap/>
            <w:vAlign w:val="bottom"/>
            <w:hideMark/>
          </w:tcPr>
          <w:p w14:paraId="2ECD4F4F"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 </w:t>
            </w:r>
          </w:p>
        </w:tc>
        <w:tc>
          <w:tcPr>
            <w:tcW w:w="3960" w:type="dxa"/>
            <w:tcBorders>
              <w:top w:val="nil"/>
              <w:left w:val="nil"/>
              <w:bottom w:val="single" w:sz="4" w:space="0" w:color="auto"/>
              <w:right w:val="single" w:sz="4" w:space="0" w:color="auto"/>
            </w:tcBorders>
            <w:shd w:val="clear" w:color="auto" w:fill="auto"/>
            <w:noWrap/>
            <w:vAlign w:val="bottom"/>
            <w:hideMark/>
          </w:tcPr>
          <w:p w14:paraId="15685A1A"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Delete Metadata</w:t>
            </w:r>
          </w:p>
        </w:tc>
        <w:tc>
          <w:tcPr>
            <w:tcW w:w="1980" w:type="dxa"/>
            <w:tcBorders>
              <w:top w:val="nil"/>
              <w:left w:val="nil"/>
              <w:bottom w:val="single" w:sz="4" w:space="0" w:color="auto"/>
              <w:right w:val="single" w:sz="4" w:space="0" w:color="auto"/>
            </w:tcBorders>
            <w:shd w:val="clear" w:color="auto" w:fill="auto"/>
            <w:vAlign w:val="center"/>
            <w:hideMark/>
          </w:tcPr>
          <w:p w14:paraId="5F554719" w14:textId="22980EE5" w:rsidR="00615CDA" w:rsidRPr="009E4BB3" w:rsidRDefault="009E4BB3" w:rsidP="00615CDA">
            <w:pPr>
              <w:spacing w:after="0" w:line="240" w:lineRule="auto"/>
              <w:rPr>
                <w:rFonts w:asciiTheme="minorHAnsi" w:eastAsia="Times New Roman" w:hAnsiTheme="minorHAnsi" w:cs="Arial"/>
                <w:color w:val="000000"/>
              </w:rPr>
            </w:pPr>
            <w:r>
              <w:rPr>
                <w:rFonts w:asciiTheme="minorHAnsi" w:eastAsia="Times New Roman" w:hAnsiTheme="minorHAnsi" w:cs="Arial"/>
                <w:color w:val="000000"/>
              </w:rPr>
              <w:t>Own</w:t>
            </w:r>
          </w:p>
        </w:tc>
        <w:tc>
          <w:tcPr>
            <w:tcW w:w="1260" w:type="dxa"/>
            <w:tcBorders>
              <w:top w:val="nil"/>
              <w:left w:val="nil"/>
              <w:bottom w:val="single" w:sz="4" w:space="0" w:color="auto"/>
              <w:right w:val="single" w:sz="4" w:space="0" w:color="auto"/>
            </w:tcBorders>
            <w:shd w:val="clear" w:color="auto" w:fill="auto"/>
            <w:noWrap/>
            <w:vAlign w:val="bottom"/>
            <w:hideMark/>
          </w:tcPr>
          <w:p w14:paraId="65957800"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1530" w:type="dxa"/>
            <w:tcBorders>
              <w:top w:val="nil"/>
              <w:left w:val="nil"/>
              <w:bottom w:val="single" w:sz="4" w:space="0" w:color="auto"/>
              <w:right w:val="single" w:sz="4" w:space="0" w:color="auto"/>
            </w:tcBorders>
            <w:shd w:val="clear" w:color="auto" w:fill="auto"/>
            <w:noWrap/>
            <w:vAlign w:val="bottom"/>
            <w:hideMark/>
          </w:tcPr>
          <w:p w14:paraId="322983C0"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Yes</w:t>
            </w:r>
          </w:p>
        </w:tc>
        <w:tc>
          <w:tcPr>
            <w:tcW w:w="2610" w:type="dxa"/>
            <w:tcBorders>
              <w:top w:val="nil"/>
              <w:left w:val="nil"/>
              <w:bottom w:val="single" w:sz="4" w:space="0" w:color="auto"/>
              <w:right w:val="single" w:sz="4" w:space="0" w:color="auto"/>
            </w:tcBorders>
            <w:shd w:val="clear" w:color="auto" w:fill="auto"/>
            <w:noWrap/>
            <w:vAlign w:val="bottom"/>
            <w:hideMark/>
          </w:tcPr>
          <w:p w14:paraId="7DB017DD" w14:textId="77777777" w:rsidR="00615CDA" w:rsidRPr="009E4BB3" w:rsidRDefault="00615CDA" w:rsidP="00615CDA">
            <w:pPr>
              <w:spacing w:after="0" w:line="240" w:lineRule="auto"/>
              <w:rPr>
                <w:rFonts w:eastAsia="Times New Roman"/>
                <w:color w:val="000000"/>
              </w:rPr>
            </w:pPr>
            <w:r w:rsidRPr="009E4BB3">
              <w:rPr>
                <w:rFonts w:eastAsia="Times New Roman"/>
                <w:color w:val="000000"/>
              </w:rPr>
              <w:t>No</w:t>
            </w:r>
          </w:p>
        </w:tc>
      </w:tr>
    </w:tbl>
    <w:p w14:paraId="74096441" w14:textId="77777777" w:rsidR="00615CDA" w:rsidRDefault="00615CDA" w:rsidP="0010428C">
      <w:pPr>
        <w:ind w:left="1800"/>
      </w:pPr>
    </w:p>
    <w:p w14:paraId="2E604D43" w14:textId="77777777" w:rsidR="00615CDA" w:rsidRDefault="00615CDA" w:rsidP="0010428C">
      <w:pPr>
        <w:ind w:left="1800"/>
      </w:pPr>
    </w:p>
    <w:p w14:paraId="365A89FC" w14:textId="5B6B0CD3" w:rsidR="00615CDA" w:rsidRDefault="0095424E" w:rsidP="0095424E">
      <w:pPr>
        <w:spacing w:after="0" w:line="240" w:lineRule="auto"/>
      </w:pPr>
      <w:r>
        <w:br w:type="page"/>
      </w:r>
    </w:p>
    <w:p w14:paraId="788B92AB" w14:textId="7C7AEEFE" w:rsidR="00542C23" w:rsidRDefault="00542C23" w:rsidP="00831DDE">
      <w:pPr>
        <w:pStyle w:val="Heading3"/>
      </w:pPr>
      <w:bookmarkStart w:id="15" w:name="_Toc436387796"/>
      <w:r>
        <w:lastRenderedPageBreak/>
        <w:t>Reporting</w:t>
      </w:r>
      <w:bookmarkEnd w:id="15"/>
    </w:p>
    <w:p w14:paraId="11FF9E37" w14:textId="77777777" w:rsidR="00542C23" w:rsidRDefault="00542C23" w:rsidP="004058A1">
      <w:pPr>
        <w:pStyle w:val="Heading4"/>
        <w:spacing w:line="360" w:lineRule="auto"/>
        <w:ind w:hanging="504"/>
      </w:pPr>
      <w:r>
        <w:t>HPC Requirements</w:t>
      </w:r>
    </w:p>
    <w:p w14:paraId="7EEA1BDC" w14:textId="0F9A1E2C" w:rsidR="004058A1" w:rsidRDefault="004058A1" w:rsidP="004058A1">
      <w:pPr>
        <w:pStyle w:val="ListParagraph"/>
        <w:numPr>
          <w:ilvl w:val="0"/>
          <w:numId w:val="15"/>
        </w:numPr>
        <w:spacing w:line="360" w:lineRule="auto"/>
        <w:ind w:left="1260"/>
      </w:pPr>
      <w:r>
        <w:t xml:space="preserve">HPC </w:t>
      </w:r>
      <w:r w:rsidR="005518A4">
        <w:t>DME</w:t>
      </w:r>
      <w:r>
        <w:t xml:space="preserve"> requirements need some reporting capabilities to provide system generated </w:t>
      </w:r>
      <w:r w:rsidR="008037A9">
        <w:t xml:space="preserve">utilization and logistics </w:t>
      </w:r>
      <w:r>
        <w:t>reports as required</w:t>
      </w:r>
      <w:r w:rsidR="008037A9">
        <w:t xml:space="preserve"> or periodically</w:t>
      </w:r>
      <w:r>
        <w:t>.</w:t>
      </w:r>
    </w:p>
    <w:p w14:paraId="63997BA3" w14:textId="26964AC4" w:rsidR="004058A1" w:rsidRDefault="004058A1" w:rsidP="00C877A0">
      <w:pPr>
        <w:pStyle w:val="ListParagraph"/>
        <w:numPr>
          <w:ilvl w:val="0"/>
          <w:numId w:val="15"/>
        </w:numPr>
        <w:spacing w:line="360" w:lineRule="auto"/>
        <w:ind w:left="1260"/>
      </w:pPr>
      <w:r>
        <w:t xml:space="preserve">These reports generated </w:t>
      </w:r>
      <w:r w:rsidR="00256CA3">
        <w:t>capture information on storage access and utilization by each user or group/s and the metadata coverage of data objects.</w:t>
      </w:r>
    </w:p>
    <w:p w14:paraId="16656A0B" w14:textId="051732B5" w:rsidR="00542C23" w:rsidRDefault="00F25319" w:rsidP="00C877A0">
      <w:pPr>
        <w:pStyle w:val="Heading4"/>
        <w:spacing w:line="360" w:lineRule="auto"/>
        <w:ind w:hanging="504"/>
      </w:pPr>
      <w:r>
        <w:t>iRODS</w:t>
      </w:r>
      <w:r w:rsidR="00542C23">
        <w:t xml:space="preserve"> Implementation</w:t>
      </w:r>
    </w:p>
    <w:p w14:paraId="1BABBD9F" w14:textId="50916C56" w:rsidR="006C6F49" w:rsidRDefault="00D82EA8" w:rsidP="00C877A0">
      <w:pPr>
        <w:pStyle w:val="ListParagraph"/>
        <w:numPr>
          <w:ilvl w:val="0"/>
          <w:numId w:val="16"/>
        </w:numPr>
        <w:spacing w:line="360" w:lineRule="auto"/>
        <w:ind w:left="1260"/>
      </w:pPr>
      <w:r>
        <w:t>iRODS presents limited reporting functionality which is limited to only Zone reports and error reports</w:t>
      </w:r>
      <w:r w:rsidRPr="003F3C06">
        <w:t>.</w:t>
      </w:r>
    </w:p>
    <w:p w14:paraId="57D7EF2E" w14:textId="4E0596BE" w:rsidR="00542C23" w:rsidRPr="00C877A0" w:rsidRDefault="00542C23" w:rsidP="00C877A0">
      <w:pPr>
        <w:pStyle w:val="Heading4"/>
        <w:spacing w:line="360" w:lineRule="auto"/>
        <w:ind w:hanging="504"/>
        <w:rPr>
          <w:highlight w:val="yellow"/>
        </w:rPr>
      </w:pPr>
      <w:r w:rsidRPr="00C877A0">
        <w:rPr>
          <w:highlight w:val="yellow"/>
        </w:rPr>
        <w:t>Gaps</w:t>
      </w:r>
    </w:p>
    <w:p w14:paraId="125E5B84" w14:textId="77777777" w:rsidR="00C877A0" w:rsidRDefault="00C877A0" w:rsidP="00C877A0">
      <w:pPr>
        <w:pStyle w:val="ListParagraph"/>
        <w:numPr>
          <w:ilvl w:val="0"/>
          <w:numId w:val="16"/>
        </w:numPr>
        <w:spacing w:line="360" w:lineRule="auto"/>
      </w:pPr>
    </w:p>
    <w:p w14:paraId="4E8C6E93" w14:textId="77777777" w:rsidR="00542C23" w:rsidRDefault="00542C23" w:rsidP="00624866">
      <w:pPr>
        <w:pStyle w:val="ListParagraph"/>
      </w:pPr>
    </w:p>
    <w:p w14:paraId="6BFD9DD3" w14:textId="77777777" w:rsidR="004B41B7" w:rsidRDefault="004B41B7" w:rsidP="00624866">
      <w:pPr>
        <w:pStyle w:val="ListParagraph"/>
      </w:pPr>
    </w:p>
    <w:p w14:paraId="7889E2DD" w14:textId="77777777" w:rsidR="00542C23" w:rsidRPr="003738B3" w:rsidRDefault="00542C23" w:rsidP="00542C23"/>
    <w:p w14:paraId="083D861C" w14:textId="0EFE952F" w:rsidR="00B128C8" w:rsidRDefault="00B128C8" w:rsidP="00E247AE">
      <w:pPr>
        <w:pStyle w:val="Heading3"/>
      </w:pPr>
      <w:bookmarkStart w:id="16" w:name="_Toc436387797"/>
      <w:r w:rsidRPr="00B128C8">
        <w:t>Feature Contrast</w:t>
      </w:r>
      <w:bookmarkEnd w:id="16"/>
    </w:p>
    <w:p w14:paraId="57ADE52B" w14:textId="77777777" w:rsidR="00E247AE" w:rsidRPr="00B128C8" w:rsidRDefault="00E247AE" w:rsidP="00FB0EB1"/>
    <w:tbl>
      <w:tblPr>
        <w:tblStyle w:val="TableGrid"/>
        <w:tblW w:w="0" w:type="auto"/>
        <w:tblLook w:val="04A0" w:firstRow="1" w:lastRow="0" w:firstColumn="1" w:lastColumn="0" w:noHBand="0" w:noVBand="1"/>
      </w:tblPr>
      <w:tblGrid>
        <w:gridCol w:w="2394"/>
        <w:gridCol w:w="2394"/>
        <w:gridCol w:w="2394"/>
        <w:gridCol w:w="2394"/>
      </w:tblGrid>
      <w:tr w:rsidR="00B128C8" w14:paraId="1485974F" w14:textId="77777777" w:rsidTr="00B63276">
        <w:tc>
          <w:tcPr>
            <w:tcW w:w="2394" w:type="dxa"/>
          </w:tcPr>
          <w:p w14:paraId="1A94AE66" w14:textId="77777777" w:rsidR="00B128C8" w:rsidRPr="00014404" w:rsidRDefault="00B128C8" w:rsidP="00B63276">
            <w:pPr>
              <w:rPr>
                <w:b/>
              </w:rPr>
            </w:pPr>
            <w:r w:rsidRPr="00014404">
              <w:rPr>
                <w:b/>
              </w:rPr>
              <w:t>Feature</w:t>
            </w:r>
          </w:p>
        </w:tc>
        <w:tc>
          <w:tcPr>
            <w:tcW w:w="2394" w:type="dxa"/>
          </w:tcPr>
          <w:p w14:paraId="54F330B6" w14:textId="77777777" w:rsidR="00B128C8" w:rsidRPr="00014404" w:rsidRDefault="00B128C8" w:rsidP="00B63276">
            <w:pPr>
              <w:rPr>
                <w:b/>
              </w:rPr>
            </w:pPr>
            <w:r w:rsidRPr="00014404">
              <w:rPr>
                <w:b/>
              </w:rPr>
              <w:t>HPC</w:t>
            </w:r>
          </w:p>
        </w:tc>
        <w:tc>
          <w:tcPr>
            <w:tcW w:w="2394" w:type="dxa"/>
          </w:tcPr>
          <w:p w14:paraId="10A0A838" w14:textId="77777777" w:rsidR="00B128C8" w:rsidRPr="00014404" w:rsidRDefault="00B128C8" w:rsidP="00B63276">
            <w:pPr>
              <w:rPr>
                <w:b/>
              </w:rPr>
            </w:pPr>
            <w:r w:rsidRPr="00014404">
              <w:rPr>
                <w:b/>
              </w:rPr>
              <w:t>iRODS</w:t>
            </w:r>
          </w:p>
        </w:tc>
        <w:tc>
          <w:tcPr>
            <w:tcW w:w="2394" w:type="dxa"/>
          </w:tcPr>
          <w:p w14:paraId="7E6219D2" w14:textId="77777777" w:rsidR="00B128C8" w:rsidRPr="00014404" w:rsidRDefault="00B128C8" w:rsidP="00B63276">
            <w:pPr>
              <w:rPr>
                <w:b/>
              </w:rPr>
            </w:pPr>
            <w:r w:rsidRPr="00014404">
              <w:rPr>
                <w:b/>
              </w:rPr>
              <w:t xml:space="preserve"> Globus</w:t>
            </w:r>
          </w:p>
        </w:tc>
      </w:tr>
      <w:tr w:rsidR="00322D4F" w14:paraId="584691F2" w14:textId="77777777" w:rsidTr="00B63276">
        <w:tc>
          <w:tcPr>
            <w:tcW w:w="2394" w:type="dxa"/>
          </w:tcPr>
          <w:p w14:paraId="5F2A63D3" w14:textId="39F7A5DD" w:rsidR="00322D4F" w:rsidRPr="00014404" w:rsidRDefault="00322D4F" w:rsidP="00322D4F">
            <w:pPr>
              <w:rPr>
                <w:b/>
              </w:rPr>
            </w:pPr>
            <w:r w:rsidRPr="00A57B14">
              <w:rPr>
                <w:b/>
              </w:rPr>
              <w:t xml:space="preserve">User </w:t>
            </w:r>
            <w:r>
              <w:rPr>
                <w:b/>
              </w:rPr>
              <w:t>Accounts</w:t>
            </w:r>
          </w:p>
        </w:tc>
        <w:tc>
          <w:tcPr>
            <w:tcW w:w="2394" w:type="dxa"/>
          </w:tcPr>
          <w:p w14:paraId="78446F6A" w14:textId="1B845601" w:rsidR="00322D4F" w:rsidRPr="00014404" w:rsidRDefault="001C3775" w:rsidP="00B63276">
            <w:pPr>
              <w:rPr>
                <w:b/>
              </w:rPr>
            </w:pPr>
            <w:r>
              <w:t>Possible</w:t>
            </w:r>
          </w:p>
        </w:tc>
        <w:tc>
          <w:tcPr>
            <w:tcW w:w="2394" w:type="dxa"/>
          </w:tcPr>
          <w:p w14:paraId="74733209" w14:textId="00EF300C" w:rsidR="00322D4F" w:rsidRPr="00014404" w:rsidRDefault="00322D4F" w:rsidP="00B63276">
            <w:pPr>
              <w:rPr>
                <w:b/>
              </w:rPr>
            </w:pPr>
            <w:r w:rsidRPr="00C4217C">
              <w:t>Possible</w:t>
            </w:r>
          </w:p>
        </w:tc>
        <w:tc>
          <w:tcPr>
            <w:tcW w:w="2394" w:type="dxa"/>
          </w:tcPr>
          <w:p w14:paraId="02537F48" w14:textId="77777777" w:rsidR="00322D4F" w:rsidRPr="00014404" w:rsidRDefault="00322D4F" w:rsidP="00B63276">
            <w:pPr>
              <w:rPr>
                <w:b/>
              </w:rPr>
            </w:pPr>
          </w:p>
        </w:tc>
      </w:tr>
      <w:tr w:rsidR="00322D4F" w14:paraId="106E2894" w14:textId="77777777" w:rsidTr="00B63276">
        <w:tc>
          <w:tcPr>
            <w:tcW w:w="2394" w:type="dxa"/>
          </w:tcPr>
          <w:p w14:paraId="4AF6A559" w14:textId="60BE85FF" w:rsidR="00322D4F" w:rsidRPr="00014404" w:rsidRDefault="00322D4F" w:rsidP="00D926C6">
            <w:pPr>
              <w:rPr>
                <w:b/>
              </w:rPr>
            </w:pPr>
            <w:r w:rsidRPr="00A57B14">
              <w:rPr>
                <w:b/>
              </w:rPr>
              <w:t>User Auth</w:t>
            </w:r>
            <w:r w:rsidR="00D926C6">
              <w:rPr>
                <w:b/>
              </w:rPr>
              <w:t>entication</w:t>
            </w:r>
          </w:p>
        </w:tc>
        <w:tc>
          <w:tcPr>
            <w:tcW w:w="2394" w:type="dxa"/>
          </w:tcPr>
          <w:p w14:paraId="7332121C" w14:textId="67773CDA" w:rsidR="00322D4F" w:rsidRPr="00014404" w:rsidRDefault="001C3775" w:rsidP="00B63276">
            <w:pPr>
              <w:rPr>
                <w:b/>
              </w:rPr>
            </w:pPr>
            <w:r>
              <w:t>Possible</w:t>
            </w:r>
          </w:p>
        </w:tc>
        <w:tc>
          <w:tcPr>
            <w:tcW w:w="2394" w:type="dxa"/>
          </w:tcPr>
          <w:p w14:paraId="62EDA0A6" w14:textId="361D5C30" w:rsidR="00322D4F" w:rsidRPr="00014404" w:rsidRDefault="00322D4F" w:rsidP="00B63276">
            <w:pPr>
              <w:rPr>
                <w:b/>
              </w:rPr>
            </w:pPr>
            <w:r w:rsidRPr="00C4217C">
              <w:t>Possible</w:t>
            </w:r>
          </w:p>
        </w:tc>
        <w:tc>
          <w:tcPr>
            <w:tcW w:w="2394" w:type="dxa"/>
          </w:tcPr>
          <w:p w14:paraId="5138F079" w14:textId="77777777" w:rsidR="00322D4F" w:rsidRPr="00014404" w:rsidRDefault="00322D4F" w:rsidP="00B63276">
            <w:pPr>
              <w:rPr>
                <w:b/>
              </w:rPr>
            </w:pPr>
          </w:p>
        </w:tc>
      </w:tr>
      <w:tr w:rsidR="00221FC8" w14:paraId="2D5449BB" w14:textId="77777777" w:rsidTr="00B63276">
        <w:tc>
          <w:tcPr>
            <w:tcW w:w="2394" w:type="dxa"/>
          </w:tcPr>
          <w:p w14:paraId="2481AE33" w14:textId="159D696C" w:rsidR="00221FC8" w:rsidRPr="00A57B14" w:rsidRDefault="00221FC8" w:rsidP="00B63276">
            <w:pPr>
              <w:rPr>
                <w:b/>
              </w:rPr>
            </w:pPr>
            <w:r>
              <w:rPr>
                <w:b/>
              </w:rPr>
              <w:t>Data Registration</w:t>
            </w:r>
          </w:p>
        </w:tc>
        <w:tc>
          <w:tcPr>
            <w:tcW w:w="2394" w:type="dxa"/>
          </w:tcPr>
          <w:p w14:paraId="1E04B186" w14:textId="52E20995" w:rsidR="00221FC8" w:rsidRDefault="00221FC8" w:rsidP="00B63276">
            <w:r>
              <w:t>Possible with required metadata</w:t>
            </w:r>
          </w:p>
        </w:tc>
        <w:tc>
          <w:tcPr>
            <w:tcW w:w="2394" w:type="dxa"/>
          </w:tcPr>
          <w:p w14:paraId="351B10BC" w14:textId="44967F8E" w:rsidR="00221FC8" w:rsidRPr="00C4217C" w:rsidRDefault="00221FC8" w:rsidP="00B63276">
            <w:r>
              <w:t>Plain data upload</w:t>
            </w:r>
          </w:p>
        </w:tc>
        <w:tc>
          <w:tcPr>
            <w:tcW w:w="2394" w:type="dxa"/>
          </w:tcPr>
          <w:p w14:paraId="6A5DD8D5" w14:textId="77777777" w:rsidR="00221FC8" w:rsidRPr="00014404" w:rsidRDefault="00221FC8" w:rsidP="00B63276">
            <w:pPr>
              <w:rPr>
                <w:b/>
              </w:rPr>
            </w:pPr>
          </w:p>
        </w:tc>
      </w:tr>
      <w:tr w:rsidR="00B128C8" w:rsidRPr="003612A3" w14:paraId="01369A3A" w14:textId="77777777" w:rsidTr="00B63276">
        <w:trPr>
          <w:trHeight w:val="368"/>
        </w:trPr>
        <w:tc>
          <w:tcPr>
            <w:tcW w:w="9576" w:type="dxa"/>
            <w:gridSpan w:val="4"/>
          </w:tcPr>
          <w:p w14:paraId="640A7BA7" w14:textId="77777777" w:rsidR="00B128C8" w:rsidRPr="00C4217C" w:rsidRDefault="00B128C8" w:rsidP="00B63276">
            <w:pPr>
              <w:rPr>
                <w:b/>
              </w:rPr>
            </w:pPr>
            <w:r w:rsidRPr="00C4217C">
              <w:rPr>
                <w:b/>
              </w:rPr>
              <w:lastRenderedPageBreak/>
              <w:t>Data Transfer</w:t>
            </w:r>
          </w:p>
        </w:tc>
      </w:tr>
      <w:tr w:rsidR="00B128C8" w:rsidRPr="003612A3" w14:paraId="2AF79622" w14:textId="77777777" w:rsidTr="00B63276">
        <w:tc>
          <w:tcPr>
            <w:tcW w:w="2394" w:type="dxa"/>
          </w:tcPr>
          <w:p w14:paraId="26C74D68" w14:textId="77777777" w:rsidR="00B128C8" w:rsidRPr="00C4217C" w:rsidRDefault="00B128C8" w:rsidP="00B63276">
            <w:r w:rsidRPr="00C4217C">
              <w:t>Data Transfer</w:t>
            </w:r>
          </w:p>
        </w:tc>
        <w:tc>
          <w:tcPr>
            <w:tcW w:w="2394" w:type="dxa"/>
          </w:tcPr>
          <w:p w14:paraId="46F15A4F" w14:textId="77777777" w:rsidR="00B128C8" w:rsidRPr="00C4217C" w:rsidRDefault="00B128C8" w:rsidP="00B63276">
            <w:r w:rsidRPr="00C4217C">
              <w:t>Asynchronous</w:t>
            </w:r>
            <w:r w:rsidRPr="00C4217C">
              <w:br/>
              <w:t xml:space="preserve"> (using Globus)</w:t>
            </w:r>
          </w:p>
        </w:tc>
        <w:tc>
          <w:tcPr>
            <w:tcW w:w="2394" w:type="dxa"/>
          </w:tcPr>
          <w:p w14:paraId="342271A3" w14:textId="77777777" w:rsidR="00B128C8" w:rsidRPr="00C4217C" w:rsidRDefault="00B128C8" w:rsidP="00B63276">
            <w:r w:rsidRPr="00C4217C">
              <w:t>Synchronous</w:t>
            </w:r>
          </w:p>
        </w:tc>
        <w:tc>
          <w:tcPr>
            <w:tcW w:w="2394" w:type="dxa"/>
          </w:tcPr>
          <w:p w14:paraId="286E4FC9" w14:textId="77777777" w:rsidR="00B128C8" w:rsidRPr="00C4217C" w:rsidRDefault="00B128C8" w:rsidP="00B63276">
            <w:r w:rsidRPr="00C4217C">
              <w:t>Asynchronous</w:t>
            </w:r>
          </w:p>
        </w:tc>
      </w:tr>
      <w:tr w:rsidR="00B128C8" w:rsidRPr="003612A3" w14:paraId="1CD23EB4" w14:textId="77777777" w:rsidTr="00B63276">
        <w:tc>
          <w:tcPr>
            <w:tcW w:w="2394" w:type="dxa"/>
          </w:tcPr>
          <w:p w14:paraId="77474E18" w14:textId="77777777" w:rsidR="00B128C8" w:rsidRPr="00C4217C" w:rsidRDefault="00B128C8" w:rsidP="00B63276">
            <w:r w:rsidRPr="00AF3065">
              <w:rPr>
                <w:highlight w:val="yellow"/>
              </w:rPr>
              <w:t>Transfer endpoint?</w:t>
            </w:r>
          </w:p>
        </w:tc>
        <w:tc>
          <w:tcPr>
            <w:tcW w:w="2394" w:type="dxa"/>
          </w:tcPr>
          <w:p w14:paraId="058BF452" w14:textId="77777777" w:rsidR="00B128C8" w:rsidRPr="00C4217C" w:rsidRDefault="00B128C8" w:rsidP="00B63276"/>
        </w:tc>
        <w:tc>
          <w:tcPr>
            <w:tcW w:w="2394" w:type="dxa"/>
          </w:tcPr>
          <w:p w14:paraId="65289C2B" w14:textId="77777777" w:rsidR="00B128C8" w:rsidRPr="00C4217C" w:rsidRDefault="00B128C8" w:rsidP="00B63276"/>
        </w:tc>
        <w:tc>
          <w:tcPr>
            <w:tcW w:w="2394" w:type="dxa"/>
          </w:tcPr>
          <w:p w14:paraId="61FC082B" w14:textId="77777777" w:rsidR="00B128C8" w:rsidRPr="00C4217C" w:rsidRDefault="00B128C8" w:rsidP="00B63276"/>
        </w:tc>
      </w:tr>
      <w:tr w:rsidR="00B128C8" w:rsidRPr="003612A3" w14:paraId="678CC4DD" w14:textId="77777777" w:rsidTr="00B63276">
        <w:trPr>
          <w:trHeight w:val="251"/>
        </w:trPr>
        <w:tc>
          <w:tcPr>
            <w:tcW w:w="9576" w:type="dxa"/>
            <w:gridSpan w:val="4"/>
          </w:tcPr>
          <w:p w14:paraId="54695272" w14:textId="77777777" w:rsidR="00B128C8" w:rsidRDefault="00B128C8" w:rsidP="00B63276">
            <w:pPr>
              <w:rPr>
                <w:b/>
              </w:rPr>
            </w:pPr>
            <w:r w:rsidRPr="00C4217C">
              <w:rPr>
                <w:b/>
              </w:rPr>
              <w:t>Metadata</w:t>
            </w:r>
          </w:p>
        </w:tc>
      </w:tr>
      <w:tr w:rsidR="00B128C8" w:rsidRPr="003612A3" w14:paraId="53C7B4AE" w14:textId="77777777" w:rsidTr="00B63276">
        <w:tc>
          <w:tcPr>
            <w:tcW w:w="2394" w:type="dxa"/>
          </w:tcPr>
          <w:p w14:paraId="1E69503E" w14:textId="77777777" w:rsidR="00B128C8" w:rsidRPr="00C4217C" w:rsidRDefault="00B128C8" w:rsidP="00B63276">
            <w:r w:rsidRPr="00C4217C">
              <w:t>Metadata Versioning</w:t>
            </w:r>
          </w:p>
        </w:tc>
        <w:tc>
          <w:tcPr>
            <w:tcW w:w="2394" w:type="dxa"/>
          </w:tcPr>
          <w:p w14:paraId="49381AF6" w14:textId="77777777" w:rsidR="00B128C8" w:rsidRPr="00C4217C" w:rsidRDefault="00B128C8" w:rsidP="00B63276">
            <w:r w:rsidRPr="00C4217C">
              <w:t>Possible</w:t>
            </w:r>
          </w:p>
        </w:tc>
        <w:tc>
          <w:tcPr>
            <w:tcW w:w="2394" w:type="dxa"/>
          </w:tcPr>
          <w:p w14:paraId="086F314D" w14:textId="77777777" w:rsidR="00B128C8" w:rsidRPr="00C4217C" w:rsidRDefault="00B128C8" w:rsidP="00B63276">
            <w:r w:rsidRPr="00C4217C">
              <w:t>Not Possible</w:t>
            </w:r>
            <w:r>
              <w:t xml:space="preserve"> (Internally, the system removes the old AVU from the object and creates a new one (ensuring consistency), and performs a single 'commit' if all is valid.)</w:t>
            </w:r>
          </w:p>
        </w:tc>
        <w:tc>
          <w:tcPr>
            <w:tcW w:w="2394" w:type="dxa"/>
          </w:tcPr>
          <w:p w14:paraId="2CC319F6" w14:textId="77777777" w:rsidR="00B128C8" w:rsidRPr="00C4217C" w:rsidRDefault="00B128C8" w:rsidP="00B63276"/>
        </w:tc>
      </w:tr>
      <w:tr w:rsidR="00B128C8" w:rsidRPr="003612A3" w14:paraId="1AE2DD74" w14:textId="77777777" w:rsidTr="00B63276">
        <w:tc>
          <w:tcPr>
            <w:tcW w:w="2394" w:type="dxa"/>
          </w:tcPr>
          <w:p w14:paraId="2F6B4789" w14:textId="77777777" w:rsidR="00B128C8" w:rsidRPr="00C4217C" w:rsidRDefault="00B128C8" w:rsidP="00B63276">
            <w:r w:rsidRPr="00C4217C">
              <w:t>Mandate required metadata before data transfer</w:t>
            </w:r>
          </w:p>
        </w:tc>
        <w:tc>
          <w:tcPr>
            <w:tcW w:w="2394" w:type="dxa"/>
          </w:tcPr>
          <w:p w14:paraId="41A421D2" w14:textId="77777777" w:rsidR="00B128C8" w:rsidRPr="00C4217C" w:rsidRDefault="00B128C8" w:rsidP="00B63276">
            <w:r w:rsidRPr="00C4217C">
              <w:t>Possible</w:t>
            </w:r>
          </w:p>
        </w:tc>
        <w:tc>
          <w:tcPr>
            <w:tcW w:w="2394" w:type="dxa"/>
          </w:tcPr>
          <w:p w14:paraId="50B240F7" w14:textId="17ED70C9" w:rsidR="00B128C8" w:rsidRPr="00C4217C" w:rsidRDefault="001C3775" w:rsidP="00B63276">
            <w:r>
              <w:t xml:space="preserve">Not </w:t>
            </w:r>
            <w:r w:rsidR="00B128C8" w:rsidRPr="00C4217C">
              <w:t>Possible</w:t>
            </w:r>
          </w:p>
        </w:tc>
        <w:tc>
          <w:tcPr>
            <w:tcW w:w="2394" w:type="dxa"/>
          </w:tcPr>
          <w:p w14:paraId="61732F1A" w14:textId="77777777" w:rsidR="00B128C8" w:rsidRPr="00C4217C" w:rsidRDefault="00B128C8" w:rsidP="00B63276"/>
        </w:tc>
      </w:tr>
      <w:tr w:rsidR="00B128C8" w:rsidRPr="003612A3" w14:paraId="6DE92FA5" w14:textId="77777777" w:rsidTr="00B63276">
        <w:tc>
          <w:tcPr>
            <w:tcW w:w="2394" w:type="dxa"/>
          </w:tcPr>
          <w:p w14:paraId="0C5658ED" w14:textId="77777777" w:rsidR="00B128C8" w:rsidRPr="00C4217C" w:rsidRDefault="00B128C8" w:rsidP="00B63276">
            <w:r w:rsidRPr="00C4217C">
              <w:t>Optional Metadata (Attribute with Null as value)</w:t>
            </w:r>
          </w:p>
        </w:tc>
        <w:tc>
          <w:tcPr>
            <w:tcW w:w="2394" w:type="dxa"/>
          </w:tcPr>
          <w:p w14:paraId="679E2EE6" w14:textId="77777777" w:rsidR="00B128C8" w:rsidRPr="00C4217C" w:rsidRDefault="00B128C8" w:rsidP="00B63276">
            <w:r w:rsidRPr="00C4217C">
              <w:t>Possible</w:t>
            </w:r>
          </w:p>
        </w:tc>
        <w:tc>
          <w:tcPr>
            <w:tcW w:w="2394" w:type="dxa"/>
          </w:tcPr>
          <w:p w14:paraId="3A7A0D3D" w14:textId="77777777" w:rsidR="00B128C8" w:rsidRPr="00C4217C" w:rsidRDefault="00B128C8" w:rsidP="00B63276">
            <w:r w:rsidRPr="00C4217C">
              <w:t>Not Possible (Cannot create an attribute with null as value)</w:t>
            </w:r>
          </w:p>
        </w:tc>
        <w:tc>
          <w:tcPr>
            <w:tcW w:w="2394" w:type="dxa"/>
          </w:tcPr>
          <w:p w14:paraId="775AB546" w14:textId="77777777" w:rsidR="00B128C8" w:rsidRPr="00C4217C" w:rsidRDefault="00B128C8" w:rsidP="00B63276"/>
        </w:tc>
      </w:tr>
      <w:tr w:rsidR="00B128C8" w:rsidRPr="003612A3" w14:paraId="166ECB45" w14:textId="77777777" w:rsidTr="00B63276">
        <w:tc>
          <w:tcPr>
            <w:tcW w:w="2394" w:type="dxa"/>
          </w:tcPr>
          <w:p w14:paraId="25D5B877" w14:textId="77777777" w:rsidR="00B128C8" w:rsidRPr="00C4217C" w:rsidRDefault="00B128C8" w:rsidP="00B63276">
            <w:r>
              <w:t>Provide Metadata default values and List values</w:t>
            </w:r>
          </w:p>
        </w:tc>
        <w:tc>
          <w:tcPr>
            <w:tcW w:w="2394" w:type="dxa"/>
          </w:tcPr>
          <w:p w14:paraId="131279E3" w14:textId="77777777" w:rsidR="00B128C8" w:rsidRPr="00C4217C" w:rsidRDefault="00B128C8" w:rsidP="00B63276">
            <w:r w:rsidRPr="00C4217C">
              <w:t>Possible</w:t>
            </w:r>
          </w:p>
        </w:tc>
        <w:tc>
          <w:tcPr>
            <w:tcW w:w="2394" w:type="dxa"/>
          </w:tcPr>
          <w:p w14:paraId="46DAA5F9" w14:textId="77777777" w:rsidR="00B128C8" w:rsidRPr="00C4217C" w:rsidRDefault="00B128C8" w:rsidP="00B63276">
            <w:r>
              <w:t xml:space="preserve">Not Possible </w:t>
            </w:r>
          </w:p>
        </w:tc>
        <w:tc>
          <w:tcPr>
            <w:tcW w:w="2394" w:type="dxa"/>
          </w:tcPr>
          <w:p w14:paraId="4D1E1740" w14:textId="77777777" w:rsidR="00B128C8" w:rsidRPr="00C4217C" w:rsidRDefault="00B128C8" w:rsidP="00B63276"/>
        </w:tc>
      </w:tr>
      <w:tr w:rsidR="00B128C8" w:rsidRPr="003612A3" w14:paraId="720CEA53" w14:textId="77777777" w:rsidTr="00B63276">
        <w:tc>
          <w:tcPr>
            <w:tcW w:w="2394" w:type="dxa"/>
          </w:tcPr>
          <w:p w14:paraId="3378C173" w14:textId="77777777" w:rsidR="00B128C8" w:rsidRPr="00C4217C" w:rsidRDefault="00B128C8" w:rsidP="00B63276">
            <w:r w:rsidRPr="00C4217C">
              <w:t>Metadata Authorization</w:t>
            </w:r>
          </w:p>
        </w:tc>
        <w:tc>
          <w:tcPr>
            <w:tcW w:w="2394" w:type="dxa"/>
          </w:tcPr>
          <w:p w14:paraId="3AA23923" w14:textId="77777777" w:rsidR="00B128C8" w:rsidRPr="00C4217C" w:rsidRDefault="00B128C8" w:rsidP="00B63276">
            <w:r w:rsidRPr="00C4217C">
              <w:t>Can be implemented</w:t>
            </w:r>
          </w:p>
        </w:tc>
        <w:tc>
          <w:tcPr>
            <w:tcW w:w="2394" w:type="dxa"/>
          </w:tcPr>
          <w:p w14:paraId="7C76BDD1" w14:textId="6D223359" w:rsidR="00B128C8" w:rsidRPr="00C4217C" w:rsidRDefault="002044E0" w:rsidP="00B63276">
            <w:r>
              <w:t>Not possible</w:t>
            </w:r>
          </w:p>
        </w:tc>
        <w:tc>
          <w:tcPr>
            <w:tcW w:w="2394" w:type="dxa"/>
          </w:tcPr>
          <w:p w14:paraId="725CED6A" w14:textId="77777777" w:rsidR="00B128C8" w:rsidRPr="00C4217C" w:rsidRDefault="00B128C8" w:rsidP="00B63276"/>
        </w:tc>
      </w:tr>
      <w:tr w:rsidR="003D13D9" w:rsidRPr="003612A3" w14:paraId="237593AB" w14:textId="77777777" w:rsidTr="00B63276">
        <w:tc>
          <w:tcPr>
            <w:tcW w:w="9576" w:type="dxa"/>
            <w:gridSpan w:val="4"/>
          </w:tcPr>
          <w:p w14:paraId="47C674A4" w14:textId="76C5E0D6" w:rsidR="003D13D9" w:rsidRPr="00C4217C" w:rsidRDefault="003D13D9" w:rsidP="00B63276">
            <w:r>
              <w:rPr>
                <w:b/>
              </w:rPr>
              <w:t>Search Criteria</w:t>
            </w:r>
          </w:p>
        </w:tc>
      </w:tr>
      <w:tr w:rsidR="003D13D9" w:rsidRPr="003612A3" w14:paraId="20E8EDA8" w14:textId="77777777" w:rsidTr="00B63276">
        <w:tc>
          <w:tcPr>
            <w:tcW w:w="2394" w:type="dxa"/>
          </w:tcPr>
          <w:p w14:paraId="660597A3" w14:textId="2AB5CB82" w:rsidR="003D13D9" w:rsidRPr="009937F7" w:rsidRDefault="003D13D9" w:rsidP="00B63276">
            <w:pPr>
              <w:rPr>
                <w:b/>
              </w:rPr>
            </w:pPr>
            <w:r w:rsidRPr="00956C77">
              <w:lastRenderedPageBreak/>
              <w:t>Search</w:t>
            </w:r>
          </w:p>
        </w:tc>
        <w:tc>
          <w:tcPr>
            <w:tcW w:w="2394" w:type="dxa"/>
          </w:tcPr>
          <w:p w14:paraId="7F9724F9" w14:textId="1B4D14AB" w:rsidR="003D13D9" w:rsidRPr="00C4217C" w:rsidRDefault="003D13D9" w:rsidP="00B63276">
            <w:r w:rsidRPr="00956C77">
              <w:t>Search using system and user-defined metadata</w:t>
            </w:r>
          </w:p>
        </w:tc>
        <w:tc>
          <w:tcPr>
            <w:tcW w:w="2394" w:type="dxa"/>
          </w:tcPr>
          <w:p w14:paraId="771EA0CF" w14:textId="77777777" w:rsidR="003D13D9" w:rsidRDefault="003D13D9" w:rsidP="00B6327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sz w:val="22"/>
                <w:szCs w:val="22"/>
              </w:rPr>
            </w:pPr>
            <w:r>
              <w:rPr>
                <w:rFonts w:ascii="Calibri" w:eastAsia="Calibri" w:hAnsi="Calibri"/>
                <w:sz w:val="22"/>
                <w:szCs w:val="22"/>
              </w:rPr>
              <w:t>-ilocate --</w:t>
            </w:r>
            <w:r w:rsidRPr="00956C77">
              <w:rPr>
                <w:rFonts w:ascii="Calibri" w:eastAsia="Calibri" w:hAnsi="Calibri"/>
                <w:sz w:val="22"/>
                <w:szCs w:val="22"/>
              </w:rPr>
              <w:t xml:space="preserve">Search data objects </w:t>
            </w:r>
            <w:r>
              <w:rPr>
                <w:rFonts w:ascii="Calibri" w:eastAsia="Calibri" w:hAnsi="Calibri"/>
                <w:sz w:val="22"/>
                <w:szCs w:val="22"/>
              </w:rPr>
              <w:t xml:space="preserve">in local zone </w:t>
            </w:r>
            <w:r w:rsidRPr="00956C77">
              <w:rPr>
                <w:rFonts w:ascii="Calibri" w:eastAsia="Calibri" w:hAnsi="Calibri"/>
                <w:sz w:val="22"/>
                <w:szCs w:val="22"/>
              </w:rPr>
              <w:t>with full</w:t>
            </w:r>
            <w:r>
              <w:rPr>
                <w:rFonts w:ascii="Calibri" w:eastAsia="Calibri" w:hAnsi="Calibri"/>
                <w:sz w:val="22"/>
                <w:szCs w:val="22"/>
              </w:rPr>
              <w:t xml:space="preserve"> </w:t>
            </w:r>
            <w:r w:rsidRPr="00956C77">
              <w:rPr>
                <w:rFonts w:ascii="Calibri" w:eastAsia="Calibri" w:hAnsi="Calibri"/>
                <w:sz w:val="22"/>
                <w:szCs w:val="22"/>
              </w:rPr>
              <w:t>paths with components</w:t>
            </w:r>
            <w:r>
              <w:rPr>
                <w:rFonts w:ascii="Calibri" w:eastAsia="Calibri" w:hAnsi="Calibri"/>
                <w:sz w:val="22"/>
                <w:szCs w:val="22"/>
              </w:rPr>
              <w:t xml:space="preserve"> </w:t>
            </w:r>
            <w:r w:rsidRPr="00956C77">
              <w:rPr>
                <w:rFonts w:ascii="Calibri" w:eastAsia="Calibri" w:hAnsi="Calibri"/>
                <w:sz w:val="22"/>
                <w:szCs w:val="22"/>
              </w:rPr>
              <w:t>which match the provided search pattern</w:t>
            </w:r>
            <w:r>
              <w:rPr>
                <w:rFonts w:ascii="Calibri" w:eastAsia="Calibri" w:hAnsi="Calibri"/>
                <w:sz w:val="22"/>
                <w:szCs w:val="22"/>
              </w:rPr>
              <w:t xml:space="preserve"> with ‘%’ as wildcard</w:t>
            </w:r>
          </w:p>
          <w:p w14:paraId="6D0C2A58" w14:textId="77777777" w:rsidR="003D13D9" w:rsidRDefault="003D13D9" w:rsidP="00B6327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sz w:val="22"/>
                <w:szCs w:val="22"/>
              </w:rPr>
            </w:pPr>
            <w:r>
              <w:rPr>
                <w:rFonts w:ascii="Calibri" w:eastAsia="Calibri" w:hAnsi="Calibri"/>
                <w:sz w:val="22"/>
                <w:szCs w:val="22"/>
              </w:rPr>
              <w:t xml:space="preserve">-imeta qu – Search metadata </w:t>
            </w:r>
          </w:p>
          <w:p w14:paraId="64725FB6" w14:textId="06C169A2" w:rsidR="003D13D9" w:rsidRPr="00C4217C" w:rsidRDefault="003D13D9" w:rsidP="00B63276">
            <w:r>
              <w:t>-iquest – Search using a pre-defined sql query.</w:t>
            </w:r>
          </w:p>
        </w:tc>
        <w:tc>
          <w:tcPr>
            <w:tcW w:w="2394" w:type="dxa"/>
          </w:tcPr>
          <w:p w14:paraId="12CEC1AE" w14:textId="77777777" w:rsidR="003D13D9" w:rsidRPr="00C4217C" w:rsidRDefault="003D13D9" w:rsidP="00B63276"/>
        </w:tc>
      </w:tr>
      <w:tr w:rsidR="003D13D9" w:rsidRPr="003612A3" w14:paraId="21D95952" w14:textId="77777777" w:rsidTr="00B63276">
        <w:tc>
          <w:tcPr>
            <w:tcW w:w="9576" w:type="dxa"/>
            <w:gridSpan w:val="4"/>
          </w:tcPr>
          <w:p w14:paraId="4C924120" w14:textId="132A358C" w:rsidR="003D13D9" w:rsidRPr="00D926C6" w:rsidRDefault="00D926C6" w:rsidP="00B63276">
            <w:pPr>
              <w:rPr>
                <w:b/>
              </w:rPr>
            </w:pPr>
            <w:r w:rsidRPr="00D926C6">
              <w:rPr>
                <w:b/>
              </w:rPr>
              <w:t>Authorization</w:t>
            </w:r>
          </w:p>
        </w:tc>
      </w:tr>
      <w:tr w:rsidR="00B128C8" w:rsidRPr="003612A3" w14:paraId="73FD4A04" w14:textId="77777777" w:rsidTr="00B63276">
        <w:tc>
          <w:tcPr>
            <w:tcW w:w="2394" w:type="dxa"/>
          </w:tcPr>
          <w:p w14:paraId="70AEC3A9" w14:textId="5554F853" w:rsidR="00B128C8" w:rsidRPr="00C4217C" w:rsidRDefault="00D926C6" w:rsidP="00B63276">
            <w:r>
              <w:t>Authorization and Roles</w:t>
            </w:r>
          </w:p>
        </w:tc>
        <w:tc>
          <w:tcPr>
            <w:tcW w:w="2394" w:type="dxa"/>
          </w:tcPr>
          <w:p w14:paraId="7B95219A" w14:textId="14FC5A2F" w:rsidR="00B128C8" w:rsidRPr="00C4217C" w:rsidRDefault="00D926C6" w:rsidP="00B63276">
            <w:r w:rsidRPr="00C4217C">
              <w:t>Can be implemented</w:t>
            </w:r>
          </w:p>
        </w:tc>
        <w:tc>
          <w:tcPr>
            <w:tcW w:w="2394" w:type="dxa"/>
          </w:tcPr>
          <w:p w14:paraId="233710DA" w14:textId="4AB5889E" w:rsidR="00B128C8" w:rsidRPr="00C4217C" w:rsidRDefault="008F74FB" w:rsidP="00B63276">
            <w:r>
              <w:t>Has three User types (Admin, User and Groupadmin) and four access types (Own, Write, Read,</w:t>
            </w:r>
            <w:r w:rsidR="002044E0">
              <w:t xml:space="preserve"> </w:t>
            </w:r>
            <w:r>
              <w:t>Null)</w:t>
            </w:r>
          </w:p>
        </w:tc>
        <w:tc>
          <w:tcPr>
            <w:tcW w:w="2394" w:type="dxa"/>
          </w:tcPr>
          <w:p w14:paraId="128E3112" w14:textId="77777777" w:rsidR="00B128C8" w:rsidRPr="00C4217C" w:rsidRDefault="00B128C8" w:rsidP="00B63276"/>
        </w:tc>
      </w:tr>
      <w:tr w:rsidR="00D926C6" w:rsidRPr="003612A3" w14:paraId="1DA010FA" w14:textId="77777777" w:rsidTr="00B63276">
        <w:tc>
          <w:tcPr>
            <w:tcW w:w="9576" w:type="dxa"/>
            <w:gridSpan w:val="4"/>
          </w:tcPr>
          <w:p w14:paraId="3944C0AA" w14:textId="35FBAD0A" w:rsidR="00D926C6" w:rsidRPr="00C4217C" w:rsidRDefault="00D926C6" w:rsidP="00B63276">
            <w:r w:rsidRPr="009937F7">
              <w:rPr>
                <w:b/>
              </w:rPr>
              <w:t>Reports</w:t>
            </w:r>
          </w:p>
        </w:tc>
      </w:tr>
      <w:tr w:rsidR="00D926C6" w:rsidRPr="003612A3" w14:paraId="36E1AC30" w14:textId="77777777" w:rsidTr="00B63276">
        <w:tc>
          <w:tcPr>
            <w:tcW w:w="2394" w:type="dxa"/>
          </w:tcPr>
          <w:p w14:paraId="570D6A6C" w14:textId="5AA5B3E4" w:rsidR="00D926C6" w:rsidRPr="00A57B14" w:rsidRDefault="00D926C6" w:rsidP="00B63276">
            <w:pPr>
              <w:rPr>
                <w:b/>
              </w:rPr>
            </w:pPr>
            <w:r>
              <w:t>Utilization Report</w:t>
            </w:r>
          </w:p>
        </w:tc>
        <w:tc>
          <w:tcPr>
            <w:tcW w:w="2394" w:type="dxa"/>
          </w:tcPr>
          <w:p w14:paraId="38B88B86" w14:textId="6CD64391" w:rsidR="00D926C6" w:rsidRPr="00C4217C" w:rsidRDefault="006602E6" w:rsidP="00B63276">
            <w:r w:rsidRPr="00C4217C">
              <w:t>Can be implemented</w:t>
            </w:r>
            <w:r>
              <w:t xml:space="preserve"> – Multiple reports based on data and metadata.</w:t>
            </w:r>
          </w:p>
        </w:tc>
        <w:tc>
          <w:tcPr>
            <w:tcW w:w="2394" w:type="dxa"/>
          </w:tcPr>
          <w:p w14:paraId="1ACD68CD" w14:textId="05E7FBB7" w:rsidR="00D926C6" w:rsidRPr="00C4217C" w:rsidRDefault="00D926C6" w:rsidP="00B63276">
            <w:r>
              <w:t>Only Zone reports and error reports</w:t>
            </w:r>
            <w:r w:rsidRPr="003F3C06">
              <w:t>.</w:t>
            </w:r>
          </w:p>
        </w:tc>
        <w:tc>
          <w:tcPr>
            <w:tcW w:w="2394" w:type="dxa"/>
          </w:tcPr>
          <w:p w14:paraId="553A4123" w14:textId="77777777" w:rsidR="00D926C6" w:rsidRPr="00C4217C" w:rsidRDefault="00D926C6" w:rsidP="00B63276"/>
        </w:tc>
      </w:tr>
    </w:tbl>
    <w:p w14:paraId="4C0CEF1C" w14:textId="0346B5B5" w:rsidR="005C3AF4" w:rsidRPr="003738B3" w:rsidRDefault="005C3AF4" w:rsidP="00DD1071">
      <w:pPr>
        <w:spacing w:line="360" w:lineRule="auto"/>
        <w:jc w:val="both"/>
        <w:rPr>
          <w:rFonts w:asciiTheme="minorHAnsi" w:hAnsiTheme="minorHAnsi"/>
          <w:sz w:val="24"/>
          <w:szCs w:val="24"/>
        </w:rPr>
      </w:pPr>
    </w:p>
    <w:sectPr w:rsidR="005C3AF4" w:rsidRPr="003738B3" w:rsidSect="00063A5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F4ECCB" w14:textId="77777777" w:rsidR="00F97390" w:rsidRDefault="00F97390" w:rsidP="001A1893">
      <w:pPr>
        <w:spacing w:after="0" w:line="240" w:lineRule="auto"/>
      </w:pPr>
      <w:r>
        <w:separator/>
      </w:r>
    </w:p>
  </w:endnote>
  <w:endnote w:type="continuationSeparator" w:id="0">
    <w:p w14:paraId="70AB7449" w14:textId="77777777" w:rsidR="00F97390" w:rsidRDefault="00F97390" w:rsidP="001A1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Iowan Old Style">
    <w:altName w:val="Iowan Old Style"/>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F6E3DF" w14:textId="77777777" w:rsidR="00F97390" w:rsidRDefault="00F97390" w:rsidP="001A1893">
      <w:pPr>
        <w:spacing w:after="0" w:line="240" w:lineRule="auto"/>
      </w:pPr>
      <w:r>
        <w:separator/>
      </w:r>
    </w:p>
  </w:footnote>
  <w:footnote w:type="continuationSeparator" w:id="0">
    <w:p w14:paraId="0D6D1AF2" w14:textId="77777777" w:rsidR="00F97390" w:rsidRDefault="00F97390" w:rsidP="001A18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1958"/>
    <w:multiLevelType w:val="hybridMultilevel"/>
    <w:tmpl w:val="E8C2DFF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1012E5F"/>
    <w:multiLevelType w:val="hybridMultilevel"/>
    <w:tmpl w:val="75106B74"/>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 w15:restartNumberingAfterBreak="0">
    <w:nsid w:val="05071C9F"/>
    <w:multiLevelType w:val="hybridMultilevel"/>
    <w:tmpl w:val="74BCE3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7A4506"/>
    <w:multiLevelType w:val="hybridMultilevel"/>
    <w:tmpl w:val="91D08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3836BD"/>
    <w:multiLevelType w:val="hybridMultilevel"/>
    <w:tmpl w:val="825204F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13810CE"/>
    <w:multiLevelType w:val="hybridMultilevel"/>
    <w:tmpl w:val="C0F28BCC"/>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87122A2"/>
    <w:multiLevelType w:val="hybridMultilevel"/>
    <w:tmpl w:val="90B4BA38"/>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7" w15:restartNumberingAfterBreak="0">
    <w:nsid w:val="315B1AE7"/>
    <w:multiLevelType w:val="hybridMultilevel"/>
    <w:tmpl w:val="ABCA0C36"/>
    <w:lvl w:ilvl="0" w:tplc="E0B66738">
      <w:start w:val="1"/>
      <w:numFmt w:val="bullet"/>
      <w:lvlText w:val="•"/>
      <w:lvlJc w:val="left"/>
      <w:pPr>
        <w:tabs>
          <w:tab w:val="num" w:pos="720"/>
        </w:tabs>
        <w:ind w:left="720" w:hanging="360"/>
      </w:pPr>
      <w:rPr>
        <w:rFonts w:ascii="Arial" w:hAnsi="Arial" w:hint="default"/>
      </w:rPr>
    </w:lvl>
    <w:lvl w:ilvl="1" w:tplc="31F009E8" w:tentative="1">
      <w:start w:val="1"/>
      <w:numFmt w:val="bullet"/>
      <w:lvlText w:val="•"/>
      <w:lvlJc w:val="left"/>
      <w:pPr>
        <w:tabs>
          <w:tab w:val="num" w:pos="1440"/>
        </w:tabs>
        <w:ind w:left="1440" w:hanging="360"/>
      </w:pPr>
      <w:rPr>
        <w:rFonts w:ascii="Arial" w:hAnsi="Arial" w:hint="default"/>
      </w:rPr>
    </w:lvl>
    <w:lvl w:ilvl="2" w:tplc="767A94B6" w:tentative="1">
      <w:start w:val="1"/>
      <w:numFmt w:val="bullet"/>
      <w:lvlText w:val="•"/>
      <w:lvlJc w:val="left"/>
      <w:pPr>
        <w:tabs>
          <w:tab w:val="num" w:pos="2160"/>
        </w:tabs>
        <w:ind w:left="2160" w:hanging="360"/>
      </w:pPr>
      <w:rPr>
        <w:rFonts w:ascii="Arial" w:hAnsi="Arial" w:hint="default"/>
      </w:rPr>
    </w:lvl>
    <w:lvl w:ilvl="3" w:tplc="A9E6511E" w:tentative="1">
      <w:start w:val="1"/>
      <w:numFmt w:val="bullet"/>
      <w:lvlText w:val="•"/>
      <w:lvlJc w:val="left"/>
      <w:pPr>
        <w:tabs>
          <w:tab w:val="num" w:pos="2880"/>
        </w:tabs>
        <w:ind w:left="2880" w:hanging="360"/>
      </w:pPr>
      <w:rPr>
        <w:rFonts w:ascii="Arial" w:hAnsi="Arial" w:hint="default"/>
      </w:rPr>
    </w:lvl>
    <w:lvl w:ilvl="4" w:tplc="7BAE62C8" w:tentative="1">
      <w:start w:val="1"/>
      <w:numFmt w:val="bullet"/>
      <w:lvlText w:val="•"/>
      <w:lvlJc w:val="left"/>
      <w:pPr>
        <w:tabs>
          <w:tab w:val="num" w:pos="3600"/>
        </w:tabs>
        <w:ind w:left="3600" w:hanging="360"/>
      </w:pPr>
      <w:rPr>
        <w:rFonts w:ascii="Arial" w:hAnsi="Arial" w:hint="default"/>
      </w:rPr>
    </w:lvl>
    <w:lvl w:ilvl="5" w:tplc="03A4F79E" w:tentative="1">
      <w:start w:val="1"/>
      <w:numFmt w:val="bullet"/>
      <w:lvlText w:val="•"/>
      <w:lvlJc w:val="left"/>
      <w:pPr>
        <w:tabs>
          <w:tab w:val="num" w:pos="4320"/>
        </w:tabs>
        <w:ind w:left="4320" w:hanging="360"/>
      </w:pPr>
      <w:rPr>
        <w:rFonts w:ascii="Arial" w:hAnsi="Arial" w:hint="default"/>
      </w:rPr>
    </w:lvl>
    <w:lvl w:ilvl="6" w:tplc="FFEEF874" w:tentative="1">
      <w:start w:val="1"/>
      <w:numFmt w:val="bullet"/>
      <w:lvlText w:val="•"/>
      <w:lvlJc w:val="left"/>
      <w:pPr>
        <w:tabs>
          <w:tab w:val="num" w:pos="5040"/>
        </w:tabs>
        <w:ind w:left="5040" w:hanging="360"/>
      </w:pPr>
      <w:rPr>
        <w:rFonts w:ascii="Arial" w:hAnsi="Arial" w:hint="default"/>
      </w:rPr>
    </w:lvl>
    <w:lvl w:ilvl="7" w:tplc="44BA1118" w:tentative="1">
      <w:start w:val="1"/>
      <w:numFmt w:val="bullet"/>
      <w:lvlText w:val="•"/>
      <w:lvlJc w:val="left"/>
      <w:pPr>
        <w:tabs>
          <w:tab w:val="num" w:pos="5760"/>
        </w:tabs>
        <w:ind w:left="5760" w:hanging="360"/>
      </w:pPr>
      <w:rPr>
        <w:rFonts w:ascii="Arial" w:hAnsi="Arial" w:hint="default"/>
      </w:rPr>
    </w:lvl>
    <w:lvl w:ilvl="8" w:tplc="0E32D5C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38E094A"/>
    <w:multiLevelType w:val="hybridMultilevel"/>
    <w:tmpl w:val="2C1EC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A3006C"/>
    <w:multiLevelType w:val="hybridMultilevel"/>
    <w:tmpl w:val="42703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4E25E8"/>
    <w:multiLevelType w:val="hybridMultilevel"/>
    <w:tmpl w:val="AE0EE14E"/>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1" w15:restartNumberingAfterBreak="0">
    <w:nsid w:val="59165760"/>
    <w:multiLevelType w:val="multilevel"/>
    <w:tmpl w:val="85605E3E"/>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i w:val="0"/>
        <w:color w:val="auto"/>
        <w:sz w:val="24"/>
        <w:szCs w:val="24"/>
      </w:rPr>
    </w:lvl>
    <w:lvl w:ilvl="2">
      <w:start w:val="1"/>
      <w:numFmt w:val="decimal"/>
      <w:pStyle w:val="Heading3"/>
      <w:lvlText w:val="%1.%2.%3"/>
      <w:lvlJc w:val="left"/>
      <w:pPr>
        <w:tabs>
          <w:tab w:val="num" w:pos="720"/>
        </w:tabs>
        <w:ind w:left="720" w:hanging="720"/>
      </w:pPr>
      <w:rPr>
        <w:rFonts w:hint="default"/>
        <w:b w:val="0"/>
        <w:color w:val="auto"/>
      </w:rPr>
    </w:lvl>
    <w:lvl w:ilvl="3">
      <w:start w:val="1"/>
      <w:numFmt w:val="decimal"/>
      <w:pStyle w:val="Heading4"/>
      <w:lvlText w:val="%1.%2.%3.%4"/>
      <w:lvlJc w:val="left"/>
      <w:pPr>
        <w:tabs>
          <w:tab w:val="num" w:pos="864"/>
        </w:tabs>
        <w:ind w:left="864" w:hanging="864"/>
      </w:pPr>
      <w:rPr>
        <w:rFonts w:hint="default"/>
        <w:b w:val="0"/>
      </w:rPr>
    </w:lvl>
    <w:lvl w:ilvl="4">
      <w:start w:val="1"/>
      <w:numFmt w:val="decimal"/>
      <w:pStyle w:val="Heading5"/>
      <w:lvlText w:val="%1.%2.%3.%4.%5"/>
      <w:lvlJc w:val="left"/>
      <w:pPr>
        <w:tabs>
          <w:tab w:val="num" w:pos="1008"/>
        </w:tabs>
        <w:ind w:left="1008" w:hanging="1008"/>
      </w:pPr>
      <w:rPr>
        <w:rFonts w:hint="default"/>
        <w:b w:val="0"/>
      </w:rPr>
    </w:lvl>
    <w:lvl w:ilvl="5">
      <w:start w:val="1"/>
      <w:numFmt w:val="decimal"/>
      <w:pStyle w:val="Heading6"/>
      <w:lvlText w:val="%1.%2.%3.%4.%5.%6"/>
      <w:lvlJc w:val="left"/>
      <w:pPr>
        <w:tabs>
          <w:tab w:val="num" w:pos="1152"/>
        </w:tabs>
        <w:ind w:left="1152" w:hanging="1152"/>
      </w:pPr>
      <w:rPr>
        <w:rFonts w:hint="default"/>
        <w:b w:val="0"/>
        <w:sz w:val="24"/>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68CA4BC9"/>
    <w:multiLevelType w:val="hybridMultilevel"/>
    <w:tmpl w:val="304AC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B992485"/>
    <w:multiLevelType w:val="hybridMultilevel"/>
    <w:tmpl w:val="6D6AF56C"/>
    <w:lvl w:ilvl="0" w:tplc="04090001">
      <w:start w:val="1"/>
      <w:numFmt w:val="bullet"/>
      <w:lvlText w:val=""/>
      <w:lvlJc w:val="left"/>
      <w:pPr>
        <w:ind w:left="1224" w:hanging="360"/>
      </w:pPr>
      <w:rPr>
        <w:rFonts w:ascii="Symbol" w:hAnsi="Symbol" w:hint="default"/>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4" w15:restartNumberingAfterBreak="0">
    <w:nsid w:val="74D30C36"/>
    <w:multiLevelType w:val="hybridMultilevel"/>
    <w:tmpl w:val="BBD6A5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4"/>
  </w:num>
  <w:num w:numId="3">
    <w:abstractNumId w:val="5"/>
  </w:num>
  <w:num w:numId="4">
    <w:abstractNumId w:val="10"/>
  </w:num>
  <w:num w:numId="5">
    <w:abstractNumId w:val="7"/>
  </w:num>
  <w:num w:numId="6">
    <w:abstractNumId w:val="13"/>
  </w:num>
  <w:num w:numId="7">
    <w:abstractNumId w:val="6"/>
  </w:num>
  <w:num w:numId="8">
    <w:abstractNumId w:val="0"/>
  </w:num>
  <w:num w:numId="9">
    <w:abstractNumId w:val="1"/>
  </w:num>
  <w:num w:numId="10">
    <w:abstractNumId w:val="12"/>
  </w:num>
  <w:num w:numId="11">
    <w:abstractNumId w:val="14"/>
  </w:num>
  <w:num w:numId="12">
    <w:abstractNumId w:val="8"/>
  </w:num>
  <w:num w:numId="13">
    <w:abstractNumId w:val="11"/>
  </w:num>
  <w:num w:numId="14">
    <w:abstractNumId w:val="2"/>
  </w:num>
  <w:num w:numId="15">
    <w:abstractNumId w:val="9"/>
  </w:num>
  <w:num w:numId="16">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17A"/>
    <w:rsid w:val="000002AF"/>
    <w:rsid w:val="00003467"/>
    <w:rsid w:val="00016B7D"/>
    <w:rsid w:val="00041D15"/>
    <w:rsid w:val="00052509"/>
    <w:rsid w:val="00063A59"/>
    <w:rsid w:val="000672DB"/>
    <w:rsid w:val="00076199"/>
    <w:rsid w:val="000761B2"/>
    <w:rsid w:val="00080AB9"/>
    <w:rsid w:val="000810D1"/>
    <w:rsid w:val="00085BBF"/>
    <w:rsid w:val="00095AF0"/>
    <w:rsid w:val="00096049"/>
    <w:rsid w:val="000A1775"/>
    <w:rsid w:val="000A18F2"/>
    <w:rsid w:val="000A4ED8"/>
    <w:rsid w:val="000B1E25"/>
    <w:rsid w:val="000B6BEE"/>
    <w:rsid w:val="000B6C43"/>
    <w:rsid w:val="000B79C0"/>
    <w:rsid w:val="000E1CF5"/>
    <w:rsid w:val="000F0372"/>
    <w:rsid w:val="000F23E8"/>
    <w:rsid w:val="000F4FD2"/>
    <w:rsid w:val="000F5C81"/>
    <w:rsid w:val="000F7284"/>
    <w:rsid w:val="00101700"/>
    <w:rsid w:val="0010428C"/>
    <w:rsid w:val="00106891"/>
    <w:rsid w:val="00112E3F"/>
    <w:rsid w:val="0013200E"/>
    <w:rsid w:val="001345B7"/>
    <w:rsid w:val="00136353"/>
    <w:rsid w:val="00140917"/>
    <w:rsid w:val="001549EE"/>
    <w:rsid w:val="00155837"/>
    <w:rsid w:val="00165312"/>
    <w:rsid w:val="00172408"/>
    <w:rsid w:val="001807B4"/>
    <w:rsid w:val="00185695"/>
    <w:rsid w:val="00190099"/>
    <w:rsid w:val="001936CE"/>
    <w:rsid w:val="001A048E"/>
    <w:rsid w:val="001A0762"/>
    <w:rsid w:val="001A1893"/>
    <w:rsid w:val="001A49AC"/>
    <w:rsid w:val="001B375F"/>
    <w:rsid w:val="001B411C"/>
    <w:rsid w:val="001B51C1"/>
    <w:rsid w:val="001B5A0F"/>
    <w:rsid w:val="001C3775"/>
    <w:rsid w:val="001C4889"/>
    <w:rsid w:val="001D10C8"/>
    <w:rsid w:val="001D122E"/>
    <w:rsid w:val="001D15E7"/>
    <w:rsid w:val="001E12B2"/>
    <w:rsid w:val="001F065A"/>
    <w:rsid w:val="001F66A5"/>
    <w:rsid w:val="001F7C83"/>
    <w:rsid w:val="0020009B"/>
    <w:rsid w:val="002016CD"/>
    <w:rsid w:val="002044E0"/>
    <w:rsid w:val="00210F3B"/>
    <w:rsid w:val="002201E0"/>
    <w:rsid w:val="00221FC8"/>
    <w:rsid w:val="002225F5"/>
    <w:rsid w:val="002311E4"/>
    <w:rsid w:val="00243C80"/>
    <w:rsid w:val="00244B52"/>
    <w:rsid w:val="00244EAE"/>
    <w:rsid w:val="00245CBA"/>
    <w:rsid w:val="002503EC"/>
    <w:rsid w:val="00254E90"/>
    <w:rsid w:val="00256CA3"/>
    <w:rsid w:val="00260398"/>
    <w:rsid w:val="00263BE2"/>
    <w:rsid w:val="00270A91"/>
    <w:rsid w:val="002728D0"/>
    <w:rsid w:val="0027490E"/>
    <w:rsid w:val="00281E11"/>
    <w:rsid w:val="00282673"/>
    <w:rsid w:val="00294D8B"/>
    <w:rsid w:val="00294E62"/>
    <w:rsid w:val="00295CFF"/>
    <w:rsid w:val="00296A3B"/>
    <w:rsid w:val="00296D0B"/>
    <w:rsid w:val="002A20CA"/>
    <w:rsid w:val="002A7552"/>
    <w:rsid w:val="002B1AB5"/>
    <w:rsid w:val="002B2E70"/>
    <w:rsid w:val="002B6719"/>
    <w:rsid w:val="002C49AF"/>
    <w:rsid w:val="002D0863"/>
    <w:rsid w:val="002D132F"/>
    <w:rsid w:val="002D436A"/>
    <w:rsid w:val="002E34FE"/>
    <w:rsid w:val="002F3923"/>
    <w:rsid w:val="002F4674"/>
    <w:rsid w:val="00304220"/>
    <w:rsid w:val="003056EC"/>
    <w:rsid w:val="0030754C"/>
    <w:rsid w:val="00314A1A"/>
    <w:rsid w:val="00322D4F"/>
    <w:rsid w:val="0033087D"/>
    <w:rsid w:val="00331895"/>
    <w:rsid w:val="00333DE6"/>
    <w:rsid w:val="0034471B"/>
    <w:rsid w:val="003633DA"/>
    <w:rsid w:val="003738B3"/>
    <w:rsid w:val="00373B1C"/>
    <w:rsid w:val="00374726"/>
    <w:rsid w:val="0037498B"/>
    <w:rsid w:val="0037712B"/>
    <w:rsid w:val="00385996"/>
    <w:rsid w:val="003A517A"/>
    <w:rsid w:val="003A52C6"/>
    <w:rsid w:val="003A7ACC"/>
    <w:rsid w:val="003B3D21"/>
    <w:rsid w:val="003C198B"/>
    <w:rsid w:val="003C2A3F"/>
    <w:rsid w:val="003C380B"/>
    <w:rsid w:val="003C3F0B"/>
    <w:rsid w:val="003C7E7B"/>
    <w:rsid w:val="003D13D9"/>
    <w:rsid w:val="003D153B"/>
    <w:rsid w:val="003E4900"/>
    <w:rsid w:val="003E4C94"/>
    <w:rsid w:val="003F1173"/>
    <w:rsid w:val="003F261E"/>
    <w:rsid w:val="003F48B7"/>
    <w:rsid w:val="003F503C"/>
    <w:rsid w:val="003F6273"/>
    <w:rsid w:val="004058A1"/>
    <w:rsid w:val="004152C3"/>
    <w:rsid w:val="00420FFB"/>
    <w:rsid w:val="0042784F"/>
    <w:rsid w:val="00430987"/>
    <w:rsid w:val="00450175"/>
    <w:rsid w:val="004502CB"/>
    <w:rsid w:val="0045240C"/>
    <w:rsid w:val="00452691"/>
    <w:rsid w:val="00454065"/>
    <w:rsid w:val="00470029"/>
    <w:rsid w:val="004758FF"/>
    <w:rsid w:val="00484C34"/>
    <w:rsid w:val="004915A2"/>
    <w:rsid w:val="004A3194"/>
    <w:rsid w:val="004B163F"/>
    <w:rsid w:val="004B28CE"/>
    <w:rsid w:val="004B41B7"/>
    <w:rsid w:val="004B7DAB"/>
    <w:rsid w:val="004C3EB7"/>
    <w:rsid w:val="004C59C2"/>
    <w:rsid w:val="004C707C"/>
    <w:rsid w:val="004C7A1F"/>
    <w:rsid w:val="004D1F76"/>
    <w:rsid w:val="004D3C71"/>
    <w:rsid w:val="004D5EE6"/>
    <w:rsid w:val="004E00D2"/>
    <w:rsid w:val="0050643D"/>
    <w:rsid w:val="005171CF"/>
    <w:rsid w:val="00521000"/>
    <w:rsid w:val="005278DE"/>
    <w:rsid w:val="00542C23"/>
    <w:rsid w:val="005518A4"/>
    <w:rsid w:val="00552F02"/>
    <w:rsid w:val="00554702"/>
    <w:rsid w:val="005557E0"/>
    <w:rsid w:val="005655CC"/>
    <w:rsid w:val="00567B25"/>
    <w:rsid w:val="0059713A"/>
    <w:rsid w:val="005A0CFD"/>
    <w:rsid w:val="005A126F"/>
    <w:rsid w:val="005B1339"/>
    <w:rsid w:val="005B485F"/>
    <w:rsid w:val="005B4F4D"/>
    <w:rsid w:val="005B66E6"/>
    <w:rsid w:val="005B7D11"/>
    <w:rsid w:val="005C22EB"/>
    <w:rsid w:val="005C3478"/>
    <w:rsid w:val="005C3AF4"/>
    <w:rsid w:val="005E2AA0"/>
    <w:rsid w:val="005E37C2"/>
    <w:rsid w:val="005E6D0A"/>
    <w:rsid w:val="005E7078"/>
    <w:rsid w:val="005F13AE"/>
    <w:rsid w:val="00610EE5"/>
    <w:rsid w:val="006145AD"/>
    <w:rsid w:val="00615CDA"/>
    <w:rsid w:val="00623B4E"/>
    <w:rsid w:val="00624866"/>
    <w:rsid w:val="00630910"/>
    <w:rsid w:val="00643031"/>
    <w:rsid w:val="00650EF3"/>
    <w:rsid w:val="0065253F"/>
    <w:rsid w:val="00653E74"/>
    <w:rsid w:val="006602E6"/>
    <w:rsid w:val="00667624"/>
    <w:rsid w:val="006774B9"/>
    <w:rsid w:val="00684FE2"/>
    <w:rsid w:val="006928BA"/>
    <w:rsid w:val="00692F6A"/>
    <w:rsid w:val="00693FB3"/>
    <w:rsid w:val="006A6929"/>
    <w:rsid w:val="006B3269"/>
    <w:rsid w:val="006B35DC"/>
    <w:rsid w:val="006B44F1"/>
    <w:rsid w:val="006B691D"/>
    <w:rsid w:val="006C15C5"/>
    <w:rsid w:val="006C423F"/>
    <w:rsid w:val="006C6F49"/>
    <w:rsid w:val="006C70BD"/>
    <w:rsid w:val="006D657F"/>
    <w:rsid w:val="006F3F4B"/>
    <w:rsid w:val="00711F9B"/>
    <w:rsid w:val="00713521"/>
    <w:rsid w:val="00713919"/>
    <w:rsid w:val="007232C7"/>
    <w:rsid w:val="00726EBB"/>
    <w:rsid w:val="00735608"/>
    <w:rsid w:val="0074027C"/>
    <w:rsid w:val="00741090"/>
    <w:rsid w:val="007430A3"/>
    <w:rsid w:val="007451D9"/>
    <w:rsid w:val="0074636B"/>
    <w:rsid w:val="00756ACE"/>
    <w:rsid w:val="00763174"/>
    <w:rsid w:val="0077000B"/>
    <w:rsid w:val="00770C03"/>
    <w:rsid w:val="007728C5"/>
    <w:rsid w:val="00772D9D"/>
    <w:rsid w:val="007741A0"/>
    <w:rsid w:val="0078017A"/>
    <w:rsid w:val="0078553D"/>
    <w:rsid w:val="00797E98"/>
    <w:rsid w:val="007B03C5"/>
    <w:rsid w:val="007B0945"/>
    <w:rsid w:val="007C3F3F"/>
    <w:rsid w:val="007C4407"/>
    <w:rsid w:val="007C776E"/>
    <w:rsid w:val="007D3CAF"/>
    <w:rsid w:val="007D579E"/>
    <w:rsid w:val="007E06B5"/>
    <w:rsid w:val="007E0866"/>
    <w:rsid w:val="007E2D9F"/>
    <w:rsid w:val="007E588B"/>
    <w:rsid w:val="007E5B02"/>
    <w:rsid w:val="007E6C53"/>
    <w:rsid w:val="008008F4"/>
    <w:rsid w:val="008037A9"/>
    <w:rsid w:val="008114DC"/>
    <w:rsid w:val="00815F71"/>
    <w:rsid w:val="00817E0A"/>
    <w:rsid w:val="0082174A"/>
    <w:rsid w:val="00822571"/>
    <w:rsid w:val="00826902"/>
    <w:rsid w:val="00831DDE"/>
    <w:rsid w:val="00832A7F"/>
    <w:rsid w:val="008369C0"/>
    <w:rsid w:val="008424A8"/>
    <w:rsid w:val="00842616"/>
    <w:rsid w:val="00845B80"/>
    <w:rsid w:val="00847A9E"/>
    <w:rsid w:val="008573FD"/>
    <w:rsid w:val="008638EF"/>
    <w:rsid w:val="00870B61"/>
    <w:rsid w:val="00872054"/>
    <w:rsid w:val="0087345E"/>
    <w:rsid w:val="00874D5C"/>
    <w:rsid w:val="0088257E"/>
    <w:rsid w:val="008832F3"/>
    <w:rsid w:val="00890C10"/>
    <w:rsid w:val="008936CB"/>
    <w:rsid w:val="00895BDF"/>
    <w:rsid w:val="0089792F"/>
    <w:rsid w:val="008A3673"/>
    <w:rsid w:val="008B1084"/>
    <w:rsid w:val="008B148D"/>
    <w:rsid w:val="008B2A13"/>
    <w:rsid w:val="008B5655"/>
    <w:rsid w:val="008C0D68"/>
    <w:rsid w:val="008C2847"/>
    <w:rsid w:val="008C490D"/>
    <w:rsid w:val="008C77E5"/>
    <w:rsid w:val="008D2013"/>
    <w:rsid w:val="008D6D8F"/>
    <w:rsid w:val="008E475B"/>
    <w:rsid w:val="008E502C"/>
    <w:rsid w:val="008F0B5B"/>
    <w:rsid w:val="008F3D55"/>
    <w:rsid w:val="008F74FB"/>
    <w:rsid w:val="00900812"/>
    <w:rsid w:val="00906B53"/>
    <w:rsid w:val="009147B5"/>
    <w:rsid w:val="00924A98"/>
    <w:rsid w:val="00942996"/>
    <w:rsid w:val="0095199B"/>
    <w:rsid w:val="0095424E"/>
    <w:rsid w:val="009549B4"/>
    <w:rsid w:val="00956BE1"/>
    <w:rsid w:val="00956CEF"/>
    <w:rsid w:val="009634E3"/>
    <w:rsid w:val="009662C8"/>
    <w:rsid w:val="00966679"/>
    <w:rsid w:val="00977DEA"/>
    <w:rsid w:val="00982B9F"/>
    <w:rsid w:val="00987593"/>
    <w:rsid w:val="009A23EE"/>
    <w:rsid w:val="009A2C5D"/>
    <w:rsid w:val="009B5D64"/>
    <w:rsid w:val="009B6621"/>
    <w:rsid w:val="009C26A2"/>
    <w:rsid w:val="009D025D"/>
    <w:rsid w:val="009E1694"/>
    <w:rsid w:val="009E4BB3"/>
    <w:rsid w:val="009E6291"/>
    <w:rsid w:val="009E6E44"/>
    <w:rsid w:val="009F21F2"/>
    <w:rsid w:val="009F5663"/>
    <w:rsid w:val="00A03DA8"/>
    <w:rsid w:val="00A1113C"/>
    <w:rsid w:val="00A2791E"/>
    <w:rsid w:val="00A310B5"/>
    <w:rsid w:val="00A33BA8"/>
    <w:rsid w:val="00A358F8"/>
    <w:rsid w:val="00A427A6"/>
    <w:rsid w:val="00A43BD0"/>
    <w:rsid w:val="00A51910"/>
    <w:rsid w:val="00A6182D"/>
    <w:rsid w:val="00A72B17"/>
    <w:rsid w:val="00A8060E"/>
    <w:rsid w:val="00A815A3"/>
    <w:rsid w:val="00A9595E"/>
    <w:rsid w:val="00AA177D"/>
    <w:rsid w:val="00AB3783"/>
    <w:rsid w:val="00AB4BBF"/>
    <w:rsid w:val="00AB7A92"/>
    <w:rsid w:val="00AC4133"/>
    <w:rsid w:val="00AC4EC5"/>
    <w:rsid w:val="00AC7F68"/>
    <w:rsid w:val="00AD4AF4"/>
    <w:rsid w:val="00AE2425"/>
    <w:rsid w:val="00AF1E09"/>
    <w:rsid w:val="00AF4092"/>
    <w:rsid w:val="00AF4BB6"/>
    <w:rsid w:val="00AF6DC8"/>
    <w:rsid w:val="00B03AE1"/>
    <w:rsid w:val="00B05A4C"/>
    <w:rsid w:val="00B07298"/>
    <w:rsid w:val="00B128C8"/>
    <w:rsid w:val="00B1462D"/>
    <w:rsid w:val="00B1570A"/>
    <w:rsid w:val="00B20511"/>
    <w:rsid w:val="00B26FAB"/>
    <w:rsid w:val="00B33EE4"/>
    <w:rsid w:val="00B37099"/>
    <w:rsid w:val="00B43504"/>
    <w:rsid w:val="00B53D91"/>
    <w:rsid w:val="00B564D6"/>
    <w:rsid w:val="00B601CB"/>
    <w:rsid w:val="00B63276"/>
    <w:rsid w:val="00B65639"/>
    <w:rsid w:val="00B717A4"/>
    <w:rsid w:val="00B860EA"/>
    <w:rsid w:val="00B87983"/>
    <w:rsid w:val="00B87BA3"/>
    <w:rsid w:val="00B905B3"/>
    <w:rsid w:val="00B957CB"/>
    <w:rsid w:val="00B959A9"/>
    <w:rsid w:val="00B97242"/>
    <w:rsid w:val="00BA01D2"/>
    <w:rsid w:val="00BA2115"/>
    <w:rsid w:val="00BB50EF"/>
    <w:rsid w:val="00BD188C"/>
    <w:rsid w:val="00BD1DF3"/>
    <w:rsid w:val="00BE0408"/>
    <w:rsid w:val="00BE0BD0"/>
    <w:rsid w:val="00BE65EA"/>
    <w:rsid w:val="00C00CB1"/>
    <w:rsid w:val="00C0383C"/>
    <w:rsid w:val="00C207E4"/>
    <w:rsid w:val="00C21470"/>
    <w:rsid w:val="00C247C7"/>
    <w:rsid w:val="00C44967"/>
    <w:rsid w:val="00C4598B"/>
    <w:rsid w:val="00C51909"/>
    <w:rsid w:val="00C56E08"/>
    <w:rsid w:val="00C711D0"/>
    <w:rsid w:val="00C73D20"/>
    <w:rsid w:val="00C77C5E"/>
    <w:rsid w:val="00C8054A"/>
    <w:rsid w:val="00C81BAD"/>
    <w:rsid w:val="00C877A0"/>
    <w:rsid w:val="00C90FA9"/>
    <w:rsid w:val="00C92837"/>
    <w:rsid w:val="00CB3EC4"/>
    <w:rsid w:val="00CB4FD0"/>
    <w:rsid w:val="00CB5D08"/>
    <w:rsid w:val="00CB66A8"/>
    <w:rsid w:val="00CC3061"/>
    <w:rsid w:val="00CC66FF"/>
    <w:rsid w:val="00CE32BF"/>
    <w:rsid w:val="00CF1697"/>
    <w:rsid w:val="00CF41A3"/>
    <w:rsid w:val="00CF7A6B"/>
    <w:rsid w:val="00D03F54"/>
    <w:rsid w:val="00D11B45"/>
    <w:rsid w:val="00D1531B"/>
    <w:rsid w:val="00D20E85"/>
    <w:rsid w:val="00D22CD1"/>
    <w:rsid w:val="00D23951"/>
    <w:rsid w:val="00D26AC7"/>
    <w:rsid w:val="00D324B7"/>
    <w:rsid w:val="00D37134"/>
    <w:rsid w:val="00D419E6"/>
    <w:rsid w:val="00D421F1"/>
    <w:rsid w:val="00D43B76"/>
    <w:rsid w:val="00D46101"/>
    <w:rsid w:val="00D47B33"/>
    <w:rsid w:val="00D5015B"/>
    <w:rsid w:val="00D53EEE"/>
    <w:rsid w:val="00D62FA5"/>
    <w:rsid w:val="00D636BA"/>
    <w:rsid w:val="00D82EA8"/>
    <w:rsid w:val="00D8505E"/>
    <w:rsid w:val="00D87834"/>
    <w:rsid w:val="00D926C6"/>
    <w:rsid w:val="00D97930"/>
    <w:rsid w:val="00DA740D"/>
    <w:rsid w:val="00DB43B8"/>
    <w:rsid w:val="00DB4973"/>
    <w:rsid w:val="00DB7A32"/>
    <w:rsid w:val="00DC0CEE"/>
    <w:rsid w:val="00DC0F68"/>
    <w:rsid w:val="00DC1CA4"/>
    <w:rsid w:val="00DC4FB2"/>
    <w:rsid w:val="00DC6017"/>
    <w:rsid w:val="00DC6F5E"/>
    <w:rsid w:val="00DD1071"/>
    <w:rsid w:val="00DE3B34"/>
    <w:rsid w:val="00DE3C01"/>
    <w:rsid w:val="00DE7ADD"/>
    <w:rsid w:val="00DE7F92"/>
    <w:rsid w:val="00DF138E"/>
    <w:rsid w:val="00E00E66"/>
    <w:rsid w:val="00E123A1"/>
    <w:rsid w:val="00E129C2"/>
    <w:rsid w:val="00E143C1"/>
    <w:rsid w:val="00E16C68"/>
    <w:rsid w:val="00E204A6"/>
    <w:rsid w:val="00E21FED"/>
    <w:rsid w:val="00E247AE"/>
    <w:rsid w:val="00E31A12"/>
    <w:rsid w:val="00E35C07"/>
    <w:rsid w:val="00E43999"/>
    <w:rsid w:val="00E61C2A"/>
    <w:rsid w:val="00E62E09"/>
    <w:rsid w:val="00E640F0"/>
    <w:rsid w:val="00E66136"/>
    <w:rsid w:val="00E70455"/>
    <w:rsid w:val="00E743DA"/>
    <w:rsid w:val="00E760EB"/>
    <w:rsid w:val="00E83372"/>
    <w:rsid w:val="00E866CF"/>
    <w:rsid w:val="00EA1946"/>
    <w:rsid w:val="00EA1CF6"/>
    <w:rsid w:val="00EC10D4"/>
    <w:rsid w:val="00EC1EF1"/>
    <w:rsid w:val="00EC41DE"/>
    <w:rsid w:val="00EC76AE"/>
    <w:rsid w:val="00EC7ECA"/>
    <w:rsid w:val="00ED2B1E"/>
    <w:rsid w:val="00ED5AD1"/>
    <w:rsid w:val="00ED7311"/>
    <w:rsid w:val="00EE230A"/>
    <w:rsid w:val="00EE4121"/>
    <w:rsid w:val="00EE437C"/>
    <w:rsid w:val="00EF22DB"/>
    <w:rsid w:val="00F12B5E"/>
    <w:rsid w:val="00F132D0"/>
    <w:rsid w:val="00F1667F"/>
    <w:rsid w:val="00F20C3B"/>
    <w:rsid w:val="00F25319"/>
    <w:rsid w:val="00F274F6"/>
    <w:rsid w:val="00F35C38"/>
    <w:rsid w:val="00F40A3C"/>
    <w:rsid w:val="00F41871"/>
    <w:rsid w:val="00F46E75"/>
    <w:rsid w:val="00F470D1"/>
    <w:rsid w:val="00F53866"/>
    <w:rsid w:val="00F640C4"/>
    <w:rsid w:val="00F659CC"/>
    <w:rsid w:val="00F6770D"/>
    <w:rsid w:val="00F732C4"/>
    <w:rsid w:val="00F7513D"/>
    <w:rsid w:val="00F82C56"/>
    <w:rsid w:val="00F942BA"/>
    <w:rsid w:val="00F97390"/>
    <w:rsid w:val="00FA0B39"/>
    <w:rsid w:val="00FB0EB1"/>
    <w:rsid w:val="00FB2393"/>
    <w:rsid w:val="00FB363B"/>
    <w:rsid w:val="00FB3B17"/>
    <w:rsid w:val="00FB4ACD"/>
    <w:rsid w:val="00FB5EB3"/>
    <w:rsid w:val="00FC0ED4"/>
    <w:rsid w:val="00FC64F2"/>
    <w:rsid w:val="00FD3C33"/>
    <w:rsid w:val="00FD6384"/>
    <w:rsid w:val="00FE0B53"/>
    <w:rsid w:val="00FE70F0"/>
    <w:rsid w:val="00FE7271"/>
    <w:rsid w:val="00FF289D"/>
    <w:rsid w:val="00FF5A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FE5C53"/>
  <w15:docId w15:val="{9420375B-C535-432C-8E71-52305FE60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DC4F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qFormat/>
    <w:rsid w:val="00AB3783"/>
    <w:pPr>
      <w:keepNext/>
      <w:keepLines/>
      <w:numPr>
        <w:ilvl w:val="1"/>
        <w:numId w:val="1"/>
      </w:numPr>
      <w:spacing w:before="180" w:after="120" w:line="240" w:lineRule="auto"/>
      <w:jc w:val="both"/>
      <w:outlineLvl w:val="1"/>
    </w:pPr>
    <w:rPr>
      <w:rFonts w:ascii="Arial" w:eastAsia="Arial Unicode MS" w:hAnsi="Arial" w:cs="Arial Unicode MS"/>
      <w:b/>
      <w:bCs/>
      <w:caps/>
      <w:sz w:val="24"/>
      <w:szCs w:val="24"/>
    </w:rPr>
  </w:style>
  <w:style w:type="paragraph" w:styleId="Heading3">
    <w:name w:val="heading 3"/>
    <w:basedOn w:val="Normal"/>
    <w:link w:val="Heading3Char"/>
    <w:qFormat/>
    <w:rsid w:val="00AB3783"/>
    <w:pPr>
      <w:keepNext/>
      <w:numPr>
        <w:ilvl w:val="2"/>
        <w:numId w:val="1"/>
      </w:numPr>
      <w:tabs>
        <w:tab w:val="left" w:pos="864"/>
      </w:tabs>
      <w:spacing w:before="120" w:after="60" w:line="240" w:lineRule="auto"/>
      <w:jc w:val="both"/>
      <w:outlineLvl w:val="2"/>
    </w:pPr>
    <w:rPr>
      <w:rFonts w:ascii="Arial" w:eastAsia="Arial Unicode MS" w:hAnsi="Arial" w:cs="Arial Unicode MS"/>
      <w:b/>
      <w:bCs/>
      <w:sz w:val="24"/>
      <w:szCs w:val="24"/>
    </w:rPr>
  </w:style>
  <w:style w:type="paragraph" w:styleId="Heading4">
    <w:name w:val="heading 4"/>
    <w:basedOn w:val="Normal"/>
    <w:link w:val="Heading4Char"/>
    <w:qFormat/>
    <w:rsid w:val="00AB3783"/>
    <w:pPr>
      <w:keepNext/>
      <w:numPr>
        <w:ilvl w:val="3"/>
        <w:numId w:val="1"/>
      </w:numPr>
      <w:tabs>
        <w:tab w:val="left" w:pos="1152"/>
      </w:tabs>
      <w:spacing w:before="120" w:after="60" w:line="240" w:lineRule="auto"/>
      <w:jc w:val="both"/>
      <w:outlineLvl w:val="3"/>
    </w:pPr>
    <w:rPr>
      <w:rFonts w:ascii="Arial" w:eastAsia="Arial Unicode MS" w:hAnsi="Arial" w:cs="Arial Unicode MS"/>
      <w:b/>
      <w:bCs/>
      <w:sz w:val="24"/>
      <w:szCs w:val="24"/>
    </w:rPr>
  </w:style>
  <w:style w:type="paragraph" w:styleId="Heading5">
    <w:name w:val="heading 5"/>
    <w:basedOn w:val="Normal"/>
    <w:link w:val="Heading5Char"/>
    <w:qFormat/>
    <w:rsid w:val="00AB3783"/>
    <w:pPr>
      <w:numPr>
        <w:ilvl w:val="4"/>
        <w:numId w:val="1"/>
      </w:numPr>
      <w:spacing w:before="60" w:after="60" w:line="240" w:lineRule="auto"/>
      <w:jc w:val="both"/>
      <w:outlineLvl w:val="4"/>
    </w:pPr>
    <w:rPr>
      <w:rFonts w:ascii="Arial" w:eastAsia="Arial Unicode MS" w:hAnsi="Arial" w:cs="Arial Unicode MS"/>
      <w:b/>
      <w:bCs/>
      <w:sz w:val="24"/>
      <w:szCs w:val="20"/>
    </w:rPr>
  </w:style>
  <w:style w:type="paragraph" w:styleId="Heading6">
    <w:name w:val="heading 6"/>
    <w:basedOn w:val="Normal"/>
    <w:next w:val="Normal"/>
    <w:link w:val="Heading6Char"/>
    <w:qFormat/>
    <w:rsid w:val="00AB3783"/>
    <w:pPr>
      <w:numPr>
        <w:ilvl w:val="5"/>
        <w:numId w:val="1"/>
      </w:numPr>
      <w:spacing w:before="60" w:after="60" w:line="240" w:lineRule="auto"/>
      <w:jc w:val="both"/>
      <w:outlineLvl w:val="5"/>
    </w:pPr>
    <w:rPr>
      <w:rFonts w:ascii="Arial" w:eastAsia="Times New Roman" w:hAnsi="Arial" w:cs="Arial"/>
      <w:b/>
      <w:bCs/>
      <w:caps/>
      <w:sz w:val="28"/>
    </w:rPr>
  </w:style>
  <w:style w:type="paragraph" w:styleId="Heading7">
    <w:name w:val="heading 7"/>
    <w:basedOn w:val="Normal"/>
    <w:next w:val="Normal"/>
    <w:link w:val="Heading7Char"/>
    <w:qFormat/>
    <w:rsid w:val="00AB3783"/>
    <w:pPr>
      <w:numPr>
        <w:ilvl w:val="6"/>
        <w:numId w:val="1"/>
      </w:numPr>
      <w:spacing w:before="60" w:after="60" w:line="240" w:lineRule="auto"/>
      <w:jc w:val="both"/>
      <w:outlineLvl w:val="6"/>
    </w:pPr>
    <w:rPr>
      <w:rFonts w:ascii="Arial" w:eastAsia="Times New Roman" w:hAnsi="Arial" w:cs="Arial"/>
      <w:b/>
      <w:sz w:val="24"/>
      <w:szCs w:val="24"/>
    </w:rPr>
  </w:style>
  <w:style w:type="paragraph" w:styleId="Heading8">
    <w:name w:val="heading 8"/>
    <w:basedOn w:val="Normal"/>
    <w:next w:val="Normal"/>
    <w:link w:val="Heading8Char"/>
    <w:qFormat/>
    <w:rsid w:val="00AB3783"/>
    <w:pPr>
      <w:numPr>
        <w:ilvl w:val="7"/>
        <w:numId w:val="1"/>
      </w:numPr>
      <w:spacing w:before="60" w:after="60" w:line="240" w:lineRule="auto"/>
      <w:jc w:val="both"/>
      <w:outlineLvl w:val="7"/>
    </w:pPr>
    <w:rPr>
      <w:rFonts w:ascii="Arial" w:eastAsia="Times New Roman" w:hAnsi="Arial" w:cs="Arial"/>
      <w:b/>
      <w:iCs/>
      <w:sz w:val="24"/>
      <w:szCs w:val="24"/>
    </w:rPr>
  </w:style>
  <w:style w:type="paragraph" w:styleId="Heading9">
    <w:name w:val="heading 9"/>
    <w:basedOn w:val="Normal"/>
    <w:next w:val="Normal"/>
    <w:link w:val="Heading9Char"/>
    <w:qFormat/>
    <w:rsid w:val="00AB3783"/>
    <w:pPr>
      <w:numPr>
        <w:ilvl w:val="8"/>
        <w:numId w:val="1"/>
      </w:numPr>
      <w:spacing w:before="240" w:after="60" w:line="240" w:lineRule="auto"/>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BAD"/>
    <w:pPr>
      <w:spacing w:after="0" w:line="240" w:lineRule="auto"/>
      <w:ind w:left="720"/>
      <w:contextualSpacing/>
    </w:pPr>
    <w:rPr>
      <w:rFonts w:ascii="Cambria" w:eastAsia="MS Mincho" w:hAnsi="Cambria"/>
      <w:sz w:val="24"/>
      <w:szCs w:val="24"/>
      <w:lang w:eastAsia="ja-JP"/>
    </w:rPr>
  </w:style>
  <w:style w:type="paragraph" w:styleId="Header">
    <w:name w:val="header"/>
    <w:basedOn w:val="Normal"/>
    <w:link w:val="HeaderChar"/>
    <w:uiPriority w:val="99"/>
    <w:unhideWhenUsed/>
    <w:rsid w:val="00C81BAD"/>
    <w:pPr>
      <w:tabs>
        <w:tab w:val="center" w:pos="4320"/>
        <w:tab w:val="right" w:pos="8640"/>
      </w:tabs>
      <w:spacing w:after="0" w:line="240" w:lineRule="auto"/>
    </w:pPr>
    <w:rPr>
      <w:rFonts w:ascii="Cambria" w:eastAsia="MS Mincho" w:hAnsi="Cambria"/>
      <w:sz w:val="24"/>
      <w:szCs w:val="24"/>
      <w:lang w:eastAsia="ja-JP"/>
    </w:rPr>
  </w:style>
  <w:style w:type="character" w:customStyle="1" w:styleId="HeaderChar">
    <w:name w:val="Header Char"/>
    <w:link w:val="Header"/>
    <w:uiPriority w:val="99"/>
    <w:rsid w:val="00C81BAD"/>
    <w:rPr>
      <w:rFonts w:ascii="Cambria" w:eastAsia="MS Mincho" w:hAnsi="Cambria"/>
      <w:sz w:val="24"/>
      <w:szCs w:val="24"/>
      <w:lang w:eastAsia="ja-JP"/>
    </w:rPr>
  </w:style>
  <w:style w:type="character" w:styleId="Hyperlink">
    <w:name w:val="Hyperlink"/>
    <w:uiPriority w:val="99"/>
    <w:unhideWhenUsed/>
    <w:rsid w:val="008D2013"/>
    <w:rPr>
      <w:color w:val="0000FF"/>
      <w:u w:val="single"/>
    </w:rPr>
  </w:style>
  <w:style w:type="character" w:customStyle="1" w:styleId="sectitle">
    <w:name w:val="sectitle"/>
    <w:rsid w:val="00D1531B"/>
  </w:style>
  <w:style w:type="paragraph" w:styleId="PlainText">
    <w:name w:val="Plain Text"/>
    <w:basedOn w:val="Normal"/>
    <w:link w:val="PlainTextChar"/>
    <w:uiPriority w:val="99"/>
    <w:unhideWhenUsed/>
    <w:rsid w:val="00245CBA"/>
    <w:pPr>
      <w:spacing w:after="0" w:line="240" w:lineRule="auto"/>
    </w:pPr>
    <w:rPr>
      <w:szCs w:val="21"/>
    </w:rPr>
  </w:style>
  <w:style w:type="character" w:customStyle="1" w:styleId="PlainTextChar">
    <w:name w:val="Plain Text Char"/>
    <w:link w:val="PlainText"/>
    <w:uiPriority w:val="99"/>
    <w:rsid w:val="00245CBA"/>
    <w:rPr>
      <w:sz w:val="22"/>
      <w:szCs w:val="21"/>
    </w:rPr>
  </w:style>
  <w:style w:type="table" w:styleId="TableGrid">
    <w:name w:val="Table Grid"/>
    <w:basedOn w:val="TableNormal"/>
    <w:uiPriority w:val="59"/>
    <w:rsid w:val="005C2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8B2A13"/>
    <w:rPr>
      <w:sz w:val="16"/>
      <w:szCs w:val="16"/>
    </w:rPr>
  </w:style>
  <w:style w:type="paragraph" w:styleId="CommentText">
    <w:name w:val="annotation text"/>
    <w:basedOn w:val="Normal"/>
    <w:link w:val="CommentTextChar"/>
    <w:uiPriority w:val="99"/>
    <w:semiHidden/>
    <w:unhideWhenUsed/>
    <w:rsid w:val="008B2A13"/>
    <w:rPr>
      <w:sz w:val="20"/>
      <w:szCs w:val="20"/>
    </w:rPr>
  </w:style>
  <w:style w:type="character" w:customStyle="1" w:styleId="CommentTextChar">
    <w:name w:val="Comment Text Char"/>
    <w:basedOn w:val="DefaultParagraphFont"/>
    <w:link w:val="CommentText"/>
    <w:uiPriority w:val="99"/>
    <w:semiHidden/>
    <w:rsid w:val="008B2A13"/>
  </w:style>
  <w:style w:type="paragraph" w:styleId="CommentSubject">
    <w:name w:val="annotation subject"/>
    <w:basedOn w:val="CommentText"/>
    <w:next w:val="CommentText"/>
    <w:link w:val="CommentSubjectChar"/>
    <w:uiPriority w:val="99"/>
    <w:semiHidden/>
    <w:unhideWhenUsed/>
    <w:rsid w:val="008B2A13"/>
    <w:rPr>
      <w:b/>
      <w:bCs/>
    </w:rPr>
  </w:style>
  <w:style w:type="character" w:customStyle="1" w:styleId="CommentSubjectChar">
    <w:name w:val="Comment Subject Char"/>
    <w:link w:val="CommentSubject"/>
    <w:uiPriority w:val="99"/>
    <w:semiHidden/>
    <w:rsid w:val="008B2A13"/>
    <w:rPr>
      <w:b/>
      <w:bCs/>
    </w:rPr>
  </w:style>
  <w:style w:type="paragraph" w:styleId="BalloonText">
    <w:name w:val="Balloon Text"/>
    <w:basedOn w:val="Normal"/>
    <w:link w:val="BalloonTextChar"/>
    <w:uiPriority w:val="99"/>
    <w:semiHidden/>
    <w:unhideWhenUsed/>
    <w:rsid w:val="008B2A1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B2A13"/>
    <w:rPr>
      <w:rFonts w:ascii="Tahoma" w:hAnsi="Tahoma" w:cs="Tahoma"/>
      <w:sz w:val="16"/>
      <w:szCs w:val="16"/>
    </w:rPr>
  </w:style>
  <w:style w:type="paragraph" w:styleId="Revision">
    <w:name w:val="Revision"/>
    <w:hidden/>
    <w:uiPriority w:val="99"/>
    <w:semiHidden/>
    <w:rsid w:val="005B485F"/>
    <w:rPr>
      <w:sz w:val="22"/>
      <w:szCs w:val="22"/>
    </w:rPr>
  </w:style>
  <w:style w:type="character" w:customStyle="1" w:styleId="Heading2Char">
    <w:name w:val="Heading 2 Char"/>
    <w:basedOn w:val="DefaultParagraphFont"/>
    <w:link w:val="Heading2"/>
    <w:rsid w:val="00AB3783"/>
    <w:rPr>
      <w:rFonts w:ascii="Arial" w:eastAsia="Arial Unicode MS" w:hAnsi="Arial" w:cs="Arial Unicode MS"/>
      <w:b/>
      <w:bCs/>
      <w:caps/>
      <w:sz w:val="24"/>
      <w:szCs w:val="24"/>
    </w:rPr>
  </w:style>
  <w:style w:type="character" w:customStyle="1" w:styleId="Heading3Char">
    <w:name w:val="Heading 3 Char"/>
    <w:basedOn w:val="DefaultParagraphFont"/>
    <w:link w:val="Heading3"/>
    <w:rsid w:val="00AB3783"/>
    <w:rPr>
      <w:rFonts w:ascii="Arial" w:eastAsia="Arial Unicode MS" w:hAnsi="Arial" w:cs="Arial Unicode MS"/>
      <w:b/>
      <w:bCs/>
      <w:sz w:val="24"/>
      <w:szCs w:val="24"/>
    </w:rPr>
  </w:style>
  <w:style w:type="character" w:customStyle="1" w:styleId="Heading4Char">
    <w:name w:val="Heading 4 Char"/>
    <w:basedOn w:val="DefaultParagraphFont"/>
    <w:link w:val="Heading4"/>
    <w:rsid w:val="00AB3783"/>
    <w:rPr>
      <w:rFonts w:ascii="Arial" w:eastAsia="Arial Unicode MS" w:hAnsi="Arial" w:cs="Arial Unicode MS"/>
      <w:b/>
      <w:bCs/>
      <w:sz w:val="24"/>
      <w:szCs w:val="24"/>
    </w:rPr>
  </w:style>
  <w:style w:type="character" w:customStyle="1" w:styleId="Heading5Char">
    <w:name w:val="Heading 5 Char"/>
    <w:basedOn w:val="DefaultParagraphFont"/>
    <w:link w:val="Heading5"/>
    <w:rsid w:val="00AB3783"/>
    <w:rPr>
      <w:rFonts w:ascii="Arial" w:eastAsia="Arial Unicode MS" w:hAnsi="Arial" w:cs="Arial Unicode MS"/>
      <w:b/>
      <w:bCs/>
      <w:sz w:val="24"/>
    </w:rPr>
  </w:style>
  <w:style w:type="character" w:customStyle="1" w:styleId="Heading6Char">
    <w:name w:val="Heading 6 Char"/>
    <w:basedOn w:val="DefaultParagraphFont"/>
    <w:link w:val="Heading6"/>
    <w:rsid w:val="00AB3783"/>
    <w:rPr>
      <w:rFonts w:ascii="Arial" w:eastAsia="Times New Roman" w:hAnsi="Arial" w:cs="Arial"/>
      <w:b/>
      <w:bCs/>
      <w:caps/>
      <w:sz w:val="28"/>
      <w:szCs w:val="22"/>
    </w:rPr>
  </w:style>
  <w:style w:type="character" w:customStyle="1" w:styleId="Heading7Char">
    <w:name w:val="Heading 7 Char"/>
    <w:basedOn w:val="DefaultParagraphFont"/>
    <w:link w:val="Heading7"/>
    <w:rsid w:val="00AB3783"/>
    <w:rPr>
      <w:rFonts w:ascii="Arial" w:eastAsia="Times New Roman" w:hAnsi="Arial" w:cs="Arial"/>
      <w:b/>
      <w:sz w:val="24"/>
      <w:szCs w:val="24"/>
    </w:rPr>
  </w:style>
  <w:style w:type="character" w:customStyle="1" w:styleId="Heading8Char">
    <w:name w:val="Heading 8 Char"/>
    <w:basedOn w:val="DefaultParagraphFont"/>
    <w:link w:val="Heading8"/>
    <w:rsid w:val="00AB3783"/>
    <w:rPr>
      <w:rFonts w:ascii="Arial" w:eastAsia="Times New Roman" w:hAnsi="Arial" w:cs="Arial"/>
      <w:b/>
      <w:iCs/>
      <w:sz w:val="24"/>
      <w:szCs w:val="24"/>
    </w:rPr>
  </w:style>
  <w:style w:type="character" w:customStyle="1" w:styleId="Heading9Char">
    <w:name w:val="Heading 9 Char"/>
    <w:basedOn w:val="DefaultParagraphFont"/>
    <w:link w:val="Heading9"/>
    <w:rsid w:val="00AB3783"/>
    <w:rPr>
      <w:rFonts w:ascii="Arial" w:eastAsia="Times New Roman" w:hAnsi="Arial" w:cs="Arial"/>
      <w:sz w:val="22"/>
      <w:szCs w:val="22"/>
    </w:rPr>
  </w:style>
  <w:style w:type="paragraph" w:customStyle="1" w:styleId="Default">
    <w:name w:val="Default"/>
    <w:rsid w:val="002F3923"/>
    <w:pPr>
      <w:autoSpaceDE w:val="0"/>
      <w:autoSpaceDN w:val="0"/>
      <w:adjustRightInd w:val="0"/>
    </w:pPr>
    <w:rPr>
      <w:rFonts w:ascii="Iowan Old Style" w:hAnsi="Iowan Old Style" w:cs="Iowan Old Style"/>
      <w:color w:val="000000"/>
      <w:sz w:val="24"/>
      <w:szCs w:val="24"/>
    </w:rPr>
  </w:style>
  <w:style w:type="paragraph" w:customStyle="1" w:styleId="Pa2">
    <w:name w:val="Pa2"/>
    <w:basedOn w:val="Default"/>
    <w:next w:val="Default"/>
    <w:uiPriority w:val="99"/>
    <w:rsid w:val="002F3923"/>
    <w:pPr>
      <w:spacing w:line="281" w:lineRule="atLeast"/>
    </w:pPr>
    <w:rPr>
      <w:rFonts w:cs="Times New Roman"/>
      <w:color w:val="auto"/>
    </w:rPr>
  </w:style>
  <w:style w:type="paragraph" w:styleId="Caption">
    <w:name w:val="caption"/>
    <w:basedOn w:val="Normal"/>
    <w:next w:val="Normal"/>
    <w:uiPriority w:val="35"/>
    <w:unhideWhenUsed/>
    <w:qFormat/>
    <w:rsid w:val="00E61C2A"/>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DC4F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C4FB2"/>
    <w:pPr>
      <w:outlineLvl w:val="9"/>
    </w:pPr>
    <w:rPr>
      <w:lang w:eastAsia="ja-JP"/>
    </w:rPr>
  </w:style>
  <w:style w:type="paragraph" w:styleId="TOC2">
    <w:name w:val="toc 2"/>
    <w:basedOn w:val="Normal"/>
    <w:next w:val="Normal"/>
    <w:autoRedefine/>
    <w:uiPriority w:val="39"/>
    <w:unhideWhenUsed/>
    <w:qFormat/>
    <w:rsid w:val="00DC4FB2"/>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DC4FB2"/>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DC4FB2"/>
    <w:pPr>
      <w:spacing w:after="100"/>
      <w:ind w:left="440"/>
    </w:pPr>
    <w:rPr>
      <w:rFonts w:asciiTheme="minorHAnsi" w:eastAsiaTheme="minorEastAsia" w:hAnsiTheme="minorHAnsi" w:cstheme="minorBidi"/>
      <w:lang w:eastAsia="ja-JP"/>
    </w:rPr>
  </w:style>
  <w:style w:type="character" w:styleId="Emphasis">
    <w:name w:val="Emphasis"/>
    <w:basedOn w:val="DefaultParagraphFont"/>
    <w:uiPriority w:val="20"/>
    <w:qFormat/>
    <w:rsid w:val="00EE4121"/>
    <w:rPr>
      <w:i/>
      <w:iCs/>
    </w:rPr>
  </w:style>
  <w:style w:type="paragraph" w:styleId="Footer">
    <w:name w:val="footer"/>
    <w:basedOn w:val="Normal"/>
    <w:link w:val="FooterChar"/>
    <w:uiPriority w:val="99"/>
    <w:unhideWhenUsed/>
    <w:rsid w:val="001A18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893"/>
    <w:rPr>
      <w:sz w:val="22"/>
      <w:szCs w:val="22"/>
    </w:rPr>
  </w:style>
  <w:style w:type="paragraph" w:styleId="NormalWeb">
    <w:name w:val="Normal (Web)"/>
    <w:basedOn w:val="Normal"/>
    <w:uiPriority w:val="99"/>
    <w:unhideWhenUsed/>
    <w:rsid w:val="00B128C8"/>
    <w:pPr>
      <w:spacing w:after="360" w:line="360" w:lineRule="atLeast"/>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95000">
      <w:bodyDiv w:val="1"/>
      <w:marLeft w:val="0"/>
      <w:marRight w:val="0"/>
      <w:marTop w:val="0"/>
      <w:marBottom w:val="0"/>
      <w:divBdr>
        <w:top w:val="none" w:sz="0" w:space="0" w:color="auto"/>
        <w:left w:val="none" w:sz="0" w:space="0" w:color="auto"/>
        <w:bottom w:val="none" w:sz="0" w:space="0" w:color="auto"/>
        <w:right w:val="none" w:sz="0" w:space="0" w:color="auto"/>
      </w:divBdr>
    </w:div>
    <w:div w:id="161048228">
      <w:bodyDiv w:val="1"/>
      <w:marLeft w:val="0"/>
      <w:marRight w:val="0"/>
      <w:marTop w:val="0"/>
      <w:marBottom w:val="0"/>
      <w:divBdr>
        <w:top w:val="none" w:sz="0" w:space="0" w:color="auto"/>
        <w:left w:val="none" w:sz="0" w:space="0" w:color="auto"/>
        <w:bottom w:val="none" w:sz="0" w:space="0" w:color="auto"/>
        <w:right w:val="none" w:sz="0" w:space="0" w:color="auto"/>
      </w:divBdr>
    </w:div>
    <w:div w:id="174196957">
      <w:bodyDiv w:val="1"/>
      <w:marLeft w:val="0"/>
      <w:marRight w:val="0"/>
      <w:marTop w:val="0"/>
      <w:marBottom w:val="0"/>
      <w:divBdr>
        <w:top w:val="none" w:sz="0" w:space="0" w:color="auto"/>
        <w:left w:val="none" w:sz="0" w:space="0" w:color="auto"/>
        <w:bottom w:val="none" w:sz="0" w:space="0" w:color="auto"/>
        <w:right w:val="none" w:sz="0" w:space="0" w:color="auto"/>
      </w:divBdr>
    </w:div>
    <w:div w:id="233394239">
      <w:bodyDiv w:val="1"/>
      <w:marLeft w:val="0"/>
      <w:marRight w:val="0"/>
      <w:marTop w:val="0"/>
      <w:marBottom w:val="0"/>
      <w:divBdr>
        <w:top w:val="none" w:sz="0" w:space="0" w:color="auto"/>
        <w:left w:val="none" w:sz="0" w:space="0" w:color="auto"/>
        <w:bottom w:val="none" w:sz="0" w:space="0" w:color="auto"/>
        <w:right w:val="none" w:sz="0" w:space="0" w:color="auto"/>
      </w:divBdr>
    </w:div>
    <w:div w:id="272368603">
      <w:bodyDiv w:val="1"/>
      <w:marLeft w:val="0"/>
      <w:marRight w:val="0"/>
      <w:marTop w:val="0"/>
      <w:marBottom w:val="0"/>
      <w:divBdr>
        <w:top w:val="none" w:sz="0" w:space="0" w:color="auto"/>
        <w:left w:val="none" w:sz="0" w:space="0" w:color="auto"/>
        <w:bottom w:val="none" w:sz="0" w:space="0" w:color="auto"/>
        <w:right w:val="none" w:sz="0" w:space="0" w:color="auto"/>
      </w:divBdr>
    </w:div>
    <w:div w:id="369842245">
      <w:bodyDiv w:val="1"/>
      <w:marLeft w:val="0"/>
      <w:marRight w:val="0"/>
      <w:marTop w:val="0"/>
      <w:marBottom w:val="0"/>
      <w:divBdr>
        <w:top w:val="none" w:sz="0" w:space="0" w:color="auto"/>
        <w:left w:val="none" w:sz="0" w:space="0" w:color="auto"/>
        <w:bottom w:val="none" w:sz="0" w:space="0" w:color="auto"/>
        <w:right w:val="none" w:sz="0" w:space="0" w:color="auto"/>
      </w:divBdr>
    </w:div>
    <w:div w:id="516845410">
      <w:bodyDiv w:val="1"/>
      <w:marLeft w:val="0"/>
      <w:marRight w:val="0"/>
      <w:marTop w:val="0"/>
      <w:marBottom w:val="0"/>
      <w:divBdr>
        <w:top w:val="none" w:sz="0" w:space="0" w:color="auto"/>
        <w:left w:val="none" w:sz="0" w:space="0" w:color="auto"/>
        <w:bottom w:val="none" w:sz="0" w:space="0" w:color="auto"/>
        <w:right w:val="none" w:sz="0" w:space="0" w:color="auto"/>
      </w:divBdr>
    </w:div>
    <w:div w:id="593783223">
      <w:bodyDiv w:val="1"/>
      <w:marLeft w:val="0"/>
      <w:marRight w:val="0"/>
      <w:marTop w:val="0"/>
      <w:marBottom w:val="0"/>
      <w:divBdr>
        <w:top w:val="none" w:sz="0" w:space="0" w:color="auto"/>
        <w:left w:val="none" w:sz="0" w:space="0" w:color="auto"/>
        <w:bottom w:val="none" w:sz="0" w:space="0" w:color="auto"/>
        <w:right w:val="none" w:sz="0" w:space="0" w:color="auto"/>
      </w:divBdr>
    </w:div>
    <w:div w:id="611087236">
      <w:bodyDiv w:val="1"/>
      <w:marLeft w:val="0"/>
      <w:marRight w:val="0"/>
      <w:marTop w:val="0"/>
      <w:marBottom w:val="0"/>
      <w:divBdr>
        <w:top w:val="none" w:sz="0" w:space="0" w:color="auto"/>
        <w:left w:val="none" w:sz="0" w:space="0" w:color="auto"/>
        <w:bottom w:val="none" w:sz="0" w:space="0" w:color="auto"/>
        <w:right w:val="none" w:sz="0" w:space="0" w:color="auto"/>
      </w:divBdr>
    </w:div>
    <w:div w:id="963656244">
      <w:bodyDiv w:val="1"/>
      <w:marLeft w:val="0"/>
      <w:marRight w:val="0"/>
      <w:marTop w:val="0"/>
      <w:marBottom w:val="0"/>
      <w:divBdr>
        <w:top w:val="none" w:sz="0" w:space="0" w:color="auto"/>
        <w:left w:val="none" w:sz="0" w:space="0" w:color="auto"/>
        <w:bottom w:val="none" w:sz="0" w:space="0" w:color="auto"/>
        <w:right w:val="none" w:sz="0" w:space="0" w:color="auto"/>
      </w:divBdr>
    </w:div>
    <w:div w:id="1001079056">
      <w:bodyDiv w:val="1"/>
      <w:marLeft w:val="0"/>
      <w:marRight w:val="0"/>
      <w:marTop w:val="0"/>
      <w:marBottom w:val="0"/>
      <w:divBdr>
        <w:top w:val="none" w:sz="0" w:space="0" w:color="auto"/>
        <w:left w:val="none" w:sz="0" w:space="0" w:color="auto"/>
        <w:bottom w:val="none" w:sz="0" w:space="0" w:color="auto"/>
        <w:right w:val="none" w:sz="0" w:space="0" w:color="auto"/>
      </w:divBdr>
    </w:div>
    <w:div w:id="1118649335">
      <w:bodyDiv w:val="1"/>
      <w:marLeft w:val="0"/>
      <w:marRight w:val="0"/>
      <w:marTop w:val="0"/>
      <w:marBottom w:val="0"/>
      <w:divBdr>
        <w:top w:val="none" w:sz="0" w:space="0" w:color="auto"/>
        <w:left w:val="none" w:sz="0" w:space="0" w:color="auto"/>
        <w:bottom w:val="none" w:sz="0" w:space="0" w:color="auto"/>
        <w:right w:val="none" w:sz="0" w:space="0" w:color="auto"/>
      </w:divBdr>
    </w:div>
    <w:div w:id="1119762964">
      <w:bodyDiv w:val="1"/>
      <w:marLeft w:val="0"/>
      <w:marRight w:val="0"/>
      <w:marTop w:val="0"/>
      <w:marBottom w:val="0"/>
      <w:divBdr>
        <w:top w:val="none" w:sz="0" w:space="0" w:color="auto"/>
        <w:left w:val="none" w:sz="0" w:space="0" w:color="auto"/>
        <w:bottom w:val="none" w:sz="0" w:space="0" w:color="auto"/>
        <w:right w:val="none" w:sz="0" w:space="0" w:color="auto"/>
      </w:divBdr>
    </w:div>
    <w:div w:id="1270356609">
      <w:bodyDiv w:val="1"/>
      <w:marLeft w:val="0"/>
      <w:marRight w:val="0"/>
      <w:marTop w:val="0"/>
      <w:marBottom w:val="0"/>
      <w:divBdr>
        <w:top w:val="none" w:sz="0" w:space="0" w:color="auto"/>
        <w:left w:val="none" w:sz="0" w:space="0" w:color="auto"/>
        <w:bottom w:val="none" w:sz="0" w:space="0" w:color="auto"/>
        <w:right w:val="none" w:sz="0" w:space="0" w:color="auto"/>
      </w:divBdr>
    </w:div>
    <w:div w:id="1336109507">
      <w:bodyDiv w:val="1"/>
      <w:marLeft w:val="0"/>
      <w:marRight w:val="0"/>
      <w:marTop w:val="0"/>
      <w:marBottom w:val="0"/>
      <w:divBdr>
        <w:top w:val="none" w:sz="0" w:space="0" w:color="auto"/>
        <w:left w:val="none" w:sz="0" w:space="0" w:color="auto"/>
        <w:bottom w:val="none" w:sz="0" w:space="0" w:color="auto"/>
        <w:right w:val="none" w:sz="0" w:space="0" w:color="auto"/>
      </w:divBdr>
    </w:div>
    <w:div w:id="1392776208">
      <w:bodyDiv w:val="1"/>
      <w:marLeft w:val="0"/>
      <w:marRight w:val="0"/>
      <w:marTop w:val="0"/>
      <w:marBottom w:val="0"/>
      <w:divBdr>
        <w:top w:val="none" w:sz="0" w:space="0" w:color="auto"/>
        <w:left w:val="none" w:sz="0" w:space="0" w:color="auto"/>
        <w:bottom w:val="none" w:sz="0" w:space="0" w:color="auto"/>
        <w:right w:val="none" w:sz="0" w:space="0" w:color="auto"/>
      </w:divBdr>
    </w:div>
    <w:div w:id="1401975921">
      <w:bodyDiv w:val="1"/>
      <w:marLeft w:val="0"/>
      <w:marRight w:val="0"/>
      <w:marTop w:val="0"/>
      <w:marBottom w:val="0"/>
      <w:divBdr>
        <w:top w:val="none" w:sz="0" w:space="0" w:color="auto"/>
        <w:left w:val="none" w:sz="0" w:space="0" w:color="auto"/>
        <w:bottom w:val="none" w:sz="0" w:space="0" w:color="auto"/>
        <w:right w:val="none" w:sz="0" w:space="0" w:color="auto"/>
      </w:divBdr>
    </w:div>
    <w:div w:id="1420755791">
      <w:bodyDiv w:val="1"/>
      <w:marLeft w:val="0"/>
      <w:marRight w:val="0"/>
      <w:marTop w:val="0"/>
      <w:marBottom w:val="0"/>
      <w:divBdr>
        <w:top w:val="none" w:sz="0" w:space="0" w:color="auto"/>
        <w:left w:val="none" w:sz="0" w:space="0" w:color="auto"/>
        <w:bottom w:val="none" w:sz="0" w:space="0" w:color="auto"/>
        <w:right w:val="none" w:sz="0" w:space="0" w:color="auto"/>
      </w:divBdr>
    </w:div>
    <w:div w:id="1693531273">
      <w:bodyDiv w:val="1"/>
      <w:marLeft w:val="0"/>
      <w:marRight w:val="0"/>
      <w:marTop w:val="0"/>
      <w:marBottom w:val="0"/>
      <w:divBdr>
        <w:top w:val="none" w:sz="0" w:space="0" w:color="auto"/>
        <w:left w:val="none" w:sz="0" w:space="0" w:color="auto"/>
        <w:bottom w:val="none" w:sz="0" w:space="0" w:color="auto"/>
        <w:right w:val="none" w:sz="0" w:space="0" w:color="auto"/>
      </w:divBdr>
    </w:div>
    <w:div w:id="1769766426">
      <w:bodyDiv w:val="1"/>
      <w:marLeft w:val="0"/>
      <w:marRight w:val="0"/>
      <w:marTop w:val="0"/>
      <w:marBottom w:val="0"/>
      <w:divBdr>
        <w:top w:val="none" w:sz="0" w:space="0" w:color="auto"/>
        <w:left w:val="none" w:sz="0" w:space="0" w:color="auto"/>
        <w:bottom w:val="none" w:sz="0" w:space="0" w:color="auto"/>
        <w:right w:val="none" w:sz="0" w:space="0" w:color="auto"/>
      </w:divBdr>
    </w:div>
    <w:div w:id="1779985764">
      <w:bodyDiv w:val="1"/>
      <w:marLeft w:val="0"/>
      <w:marRight w:val="0"/>
      <w:marTop w:val="0"/>
      <w:marBottom w:val="0"/>
      <w:divBdr>
        <w:top w:val="none" w:sz="0" w:space="0" w:color="auto"/>
        <w:left w:val="none" w:sz="0" w:space="0" w:color="auto"/>
        <w:bottom w:val="none" w:sz="0" w:space="0" w:color="auto"/>
        <w:right w:val="none" w:sz="0" w:space="0" w:color="auto"/>
      </w:divBdr>
    </w:div>
    <w:div w:id="1888252255">
      <w:bodyDiv w:val="1"/>
      <w:marLeft w:val="0"/>
      <w:marRight w:val="0"/>
      <w:marTop w:val="0"/>
      <w:marBottom w:val="0"/>
      <w:divBdr>
        <w:top w:val="none" w:sz="0" w:space="0" w:color="auto"/>
        <w:left w:val="none" w:sz="0" w:space="0" w:color="auto"/>
        <w:bottom w:val="none" w:sz="0" w:space="0" w:color="auto"/>
        <w:right w:val="none" w:sz="0" w:space="0" w:color="auto"/>
      </w:divBdr>
    </w:div>
    <w:div w:id="1929265434">
      <w:bodyDiv w:val="1"/>
      <w:marLeft w:val="0"/>
      <w:marRight w:val="0"/>
      <w:marTop w:val="0"/>
      <w:marBottom w:val="0"/>
      <w:divBdr>
        <w:top w:val="none" w:sz="0" w:space="0" w:color="auto"/>
        <w:left w:val="none" w:sz="0" w:space="0" w:color="auto"/>
        <w:bottom w:val="none" w:sz="0" w:space="0" w:color="auto"/>
        <w:right w:val="none" w:sz="0" w:space="0" w:color="auto"/>
      </w:divBdr>
      <w:divsChild>
        <w:div w:id="120147697">
          <w:marLeft w:val="547"/>
          <w:marRight w:val="0"/>
          <w:marTop w:val="154"/>
          <w:marBottom w:val="0"/>
          <w:divBdr>
            <w:top w:val="none" w:sz="0" w:space="0" w:color="auto"/>
            <w:left w:val="none" w:sz="0" w:space="0" w:color="auto"/>
            <w:bottom w:val="none" w:sz="0" w:space="0" w:color="auto"/>
            <w:right w:val="none" w:sz="0" w:space="0" w:color="auto"/>
          </w:divBdr>
        </w:div>
        <w:div w:id="1866406772">
          <w:marLeft w:val="547"/>
          <w:marRight w:val="0"/>
          <w:marTop w:val="154"/>
          <w:marBottom w:val="0"/>
          <w:divBdr>
            <w:top w:val="none" w:sz="0" w:space="0" w:color="auto"/>
            <w:left w:val="none" w:sz="0" w:space="0" w:color="auto"/>
            <w:bottom w:val="none" w:sz="0" w:space="0" w:color="auto"/>
            <w:right w:val="none" w:sz="0" w:space="0" w:color="auto"/>
          </w:divBdr>
        </w:div>
        <w:div w:id="361519588">
          <w:marLeft w:val="547"/>
          <w:marRight w:val="0"/>
          <w:marTop w:val="154"/>
          <w:marBottom w:val="0"/>
          <w:divBdr>
            <w:top w:val="none" w:sz="0" w:space="0" w:color="auto"/>
            <w:left w:val="none" w:sz="0" w:space="0" w:color="auto"/>
            <w:bottom w:val="none" w:sz="0" w:space="0" w:color="auto"/>
            <w:right w:val="none" w:sz="0" w:space="0" w:color="auto"/>
          </w:divBdr>
        </w:div>
        <w:div w:id="778377600">
          <w:marLeft w:val="547"/>
          <w:marRight w:val="0"/>
          <w:marTop w:val="154"/>
          <w:marBottom w:val="0"/>
          <w:divBdr>
            <w:top w:val="none" w:sz="0" w:space="0" w:color="auto"/>
            <w:left w:val="none" w:sz="0" w:space="0" w:color="auto"/>
            <w:bottom w:val="none" w:sz="0" w:space="0" w:color="auto"/>
            <w:right w:val="none" w:sz="0" w:space="0" w:color="auto"/>
          </w:divBdr>
        </w:div>
        <w:div w:id="1895655371">
          <w:marLeft w:val="547"/>
          <w:marRight w:val="0"/>
          <w:marTop w:val="154"/>
          <w:marBottom w:val="0"/>
          <w:divBdr>
            <w:top w:val="none" w:sz="0" w:space="0" w:color="auto"/>
            <w:left w:val="none" w:sz="0" w:space="0" w:color="auto"/>
            <w:bottom w:val="none" w:sz="0" w:space="0" w:color="auto"/>
            <w:right w:val="none" w:sz="0" w:space="0" w:color="auto"/>
          </w:divBdr>
        </w:div>
        <w:div w:id="1420567066">
          <w:marLeft w:val="547"/>
          <w:marRight w:val="0"/>
          <w:marTop w:val="154"/>
          <w:marBottom w:val="0"/>
          <w:divBdr>
            <w:top w:val="none" w:sz="0" w:space="0" w:color="auto"/>
            <w:left w:val="none" w:sz="0" w:space="0" w:color="auto"/>
            <w:bottom w:val="none" w:sz="0" w:space="0" w:color="auto"/>
            <w:right w:val="none" w:sz="0" w:space="0" w:color="auto"/>
          </w:divBdr>
        </w:div>
        <w:div w:id="1637374295">
          <w:marLeft w:val="547"/>
          <w:marRight w:val="0"/>
          <w:marTop w:val="154"/>
          <w:marBottom w:val="0"/>
          <w:divBdr>
            <w:top w:val="none" w:sz="0" w:space="0" w:color="auto"/>
            <w:left w:val="none" w:sz="0" w:space="0" w:color="auto"/>
            <w:bottom w:val="none" w:sz="0" w:space="0" w:color="auto"/>
            <w:right w:val="none" w:sz="0" w:space="0" w:color="auto"/>
          </w:divBdr>
        </w:div>
      </w:divsChild>
    </w:div>
    <w:div w:id="2081903076">
      <w:bodyDiv w:val="1"/>
      <w:marLeft w:val="0"/>
      <w:marRight w:val="0"/>
      <w:marTop w:val="0"/>
      <w:marBottom w:val="0"/>
      <w:divBdr>
        <w:top w:val="none" w:sz="0" w:space="0" w:color="auto"/>
        <w:left w:val="none" w:sz="0" w:space="0" w:color="auto"/>
        <w:bottom w:val="none" w:sz="0" w:space="0" w:color="auto"/>
        <w:right w:val="none" w:sz="0" w:space="0" w:color="auto"/>
      </w:divBdr>
    </w:div>
    <w:div w:id="210745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5A6D6-A46E-42AF-84F8-DC15B9989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28</Pages>
  <Words>3976</Words>
  <Characters>22665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26588</CharactersWithSpaces>
  <SharedDoc>false</SharedDoc>
  <HLinks>
    <vt:vector size="30" baseType="variant">
      <vt:variant>
        <vt:i4>2097255</vt:i4>
      </vt:variant>
      <vt:variant>
        <vt:i4>12</vt:i4>
      </vt:variant>
      <vt:variant>
        <vt:i4>0</vt:i4>
      </vt:variant>
      <vt:variant>
        <vt:i4>5</vt:i4>
      </vt:variant>
      <vt:variant>
        <vt:lpwstr>https://nci.assaydepot.com/</vt:lpwstr>
      </vt:variant>
      <vt:variant>
        <vt:lpwstr/>
      </vt:variant>
      <vt:variant>
        <vt:i4>1376375</vt:i4>
      </vt:variant>
      <vt:variant>
        <vt:i4>9</vt:i4>
      </vt:variant>
      <vt:variant>
        <vt:i4>0</vt:i4>
      </vt:variant>
      <vt:variant>
        <vt:i4>5</vt:i4>
      </vt:variant>
      <vt:variant>
        <vt:lpwstr>http://www.nanostring.com/applications/gene_expression</vt:lpwstr>
      </vt:variant>
      <vt:variant>
        <vt:lpwstr/>
      </vt:variant>
      <vt:variant>
        <vt:i4>2621552</vt:i4>
      </vt:variant>
      <vt:variant>
        <vt:i4>6</vt:i4>
      </vt:variant>
      <vt:variant>
        <vt:i4>0</vt:i4>
      </vt:variant>
      <vt:variant>
        <vt:i4>5</vt:i4>
      </vt:variant>
      <vt:variant>
        <vt:lpwstr>http://www.sabiosciences.com/PCRArrayPlate.php</vt:lpwstr>
      </vt:variant>
      <vt:variant>
        <vt:lpwstr/>
      </vt:variant>
      <vt:variant>
        <vt:i4>1441897</vt:i4>
      </vt:variant>
      <vt:variant>
        <vt:i4>3</vt:i4>
      </vt:variant>
      <vt:variant>
        <vt:i4>0</vt:i4>
      </vt:variant>
      <vt:variant>
        <vt:i4>5</vt:i4>
      </vt:variant>
      <vt:variant>
        <vt:lpwstr>http://www.affymetrix.com/estore/browse/products.jsp?productId=131455</vt:lpwstr>
      </vt:variant>
      <vt:variant>
        <vt:lpwstr>1_1</vt:lpwstr>
      </vt:variant>
      <vt:variant>
        <vt:i4>6750329</vt:i4>
      </vt:variant>
      <vt:variant>
        <vt:i4>0</vt:i4>
      </vt:variant>
      <vt:variant>
        <vt:i4>0</vt:i4>
      </vt:variant>
      <vt:variant>
        <vt:i4>5</vt:i4>
      </vt:variant>
      <vt:variant>
        <vt:lpwstr>http://www.illumina.com/applications/epigenetics/array-based_methylation_analysis.ilmn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Addepalli, Kanakadurga (NIH/NCI) [C]</dc:creator>
  <cp:lastModifiedBy>Konka, Prasad (NIH/NCI) [C]</cp:lastModifiedBy>
  <cp:revision>16</cp:revision>
  <dcterms:created xsi:type="dcterms:W3CDTF">2015-10-20T16:46:00Z</dcterms:created>
  <dcterms:modified xsi:type="dcterms:W3CDTF">2017-06-02T19:02:00Z</dcterms:modified>
</cp:coreProperties>
</file>