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EA1D" w14:textId="4D6A2FAB" w:rsidR="003B1F5F" w:rsidRDefault="00187701" w:rsidP="00592761">
      <w:pPr>
        <w:pStyle w:val="Title"/>
        <w:jc w:val="center"/>
      </w:pPr>
      <w:r>
        <w:t xml:space="preserve">MIDI </w:t>
      </w:r>
      <w:r w:rsidR="000B4406">
        <w:t xml:space="preserve">Validation </w:t>
      </w:r>
      <w:r w:rsidR="00592761">
        <w:t xml:space="preserve">- </w:t>
      </w:r>
      <w:r w:rsidR="000B4406">
        <w:t>User Manual</w:t>
      </w:r>
    </w:p>
    <w:p w14:paraId="24E81BD8" w14:textId="7780F639" w:rsidR="000B4406" w:rsidRDefault="000B4406"/>
    <w:p w14:paraId="10B752C4" w14:textId="2284096C" w:rsidR="00035BCD" w:rsidRDefault="00376E0E">
      <w:r>
        <w:t xml:space="preserve">The </w:t>
      </w:r>
      <w:r w:rsidR="00FB7274">
        <w:t xml:space="preserve">MIDI </w:t>
      </w:r>
      <w:r>
        <w:t>validation script</w:t>
      </w:r>
      <w:r w:rsidR="00FB7274">
        <w:t xml:space="preserve"> is used to </w:t>
      </w:r>
      <w:r w:rsidR="00083E97">
        <w:t>validate curated dataset</w:t>
      </w:r>
      <w:r w:rsidR="00371ECD">
        <w:t>s</w:t>
      </w:r>
      <w:r w:rsidR="00A21553">
        <w:t xml:space="preserve"> to ensure they have</w:t>
      </w:r>
      <w:r w:rsidR="00345AFB">
        <w:t xml:space="preserve"> been de-identified according to </w:t>
      </w:r>
      <w:r w:rsidR="00A21553">
        <w:t xml:space="preserve">both </w:t>
      </w:r>
      <w:r w:rsidR="00345AFB">
        <w:t>DICOM and TCIA Best Practice Standards.</w:t>
      </w:r>
    </w:p>
    <w:p w14:paraId="25853264" w14:textId="618A1585" w:rsidR="00EB3EDE" w:rsidRDefault="00EB3EDE">
      <w:r>
        <w:t xml:space="preserve">Disclaimer: </w:t>
      </w:r>
      <w:r w:rsidR="00810548">
        <w:t>This validation is not 100% about being wrong or right.</w:t>
      </w:r>
      <w:r w:rsidR="0080572D">
        <w:t xml:space="preserve"> It is simply a recommendation to guide the testing of </w:t>
      </w:r>
      <w:r w:rsidR="00982E73">
        <w:t>de-identification</w:t>
      </w:r>
      <w:r w:rsidR="0080572D">
        <w:t xml:space="preserve"> processes.</w:t>
      </w:r>
      <w:r w:rsidR="00982E73">
        <w:t xml:space="preserve"> While some of the “answers” in the answer key will adhere to strict DICOM </w:t>
      </w:r>
      <w:r w:rsidR="0025365F">
        <w:t xml:space="preserve">standard requirement guidelines, many are simply </w:t>
      </w:r>
      <w:r w:rsidR="0018590B">
        <w:t xml:space="preserve">marked according to how TCIA </w:t>
      </w:r>
      <w:r w:rsidR="00EB1E33">
        <w:t xml:space="preserve">handled it when the collection </w:t>
      </w:r>
      <w:r w:rsidR="00CF727E">
        <w:t>from which the base imag</w:t>
      </w:r>
      <w:r w:rsidR="002E7598">
        <w:t xml:space="preserve">e was retrieved, </w:t>
      </w:r>
      <w:r w:rsidR="00EB1E33">
        <w:t xml:space="preserve">was </w:t>
      </w:r>
      <w:r w:rsidR="002E7598">
        <w:t xml:space="preserve">originally </w:t>
      </w:r>
      <w:r w:rsidR="00EB1E33">
        <w:t>curated.</w:t>
      </w:r>
    </w:p>
    <w:p w14:paraId="2972D0DC" w14:textId="09EA895D" w:rsidR="000B4406" w:rsidRDefault="00495364" w:rsidP="00CC51E1">
      <w:pPr>
        <w:pStyle w:val="Heading1"/>
      </w:pPr>
      <w:r>
        <w:t>Config</w:t>
      </w:r>
      <w:r w:rsidR="00CC51E1">
        <w:t>uration</w:t>
      </w:r>
      <w:r>
        <w:t xml:space="preserve"> File</w:t>
      </w:r>
    </w:p>
    <w:p w14:paraId="78F18BD5" w14:textId="573AD739" w:rsidR="00495364" w:rsidRDefault="006A69DE">
      <w:r>
        <w:t>The main component that drives all functions in the val</w:t>
      </w:r>
      <w:r w:rsidR="00D869E0">
        <w:t>i</w:t>
      </w:r>
      <w:r>
        <w:t>dation script is the configuration file.</w:t>
      </w:r>
      <w:r w:rsidR="00145F14">
        <w:t xml:space="preserve"> </w:t>
      </w:r>
      <w:r w:rsidR="00CC51E1">
        <w:t xml:space="preserve">The configuration file is a </w:t>
      </w:r>
      <w:r w:rsidR="00CD74E5">
        <w:t xml:space="preserve">JSON file </w:t>
      </w:r>
      <w:r>
        <w:t xml:space="preserve">that </w:t>
      </w:r>
      <w:r w:rsidR="00B244FE">
        <w:t>contains multiple paramet</w:t>
      </w:r>
      <w:r w:rsidR="007941D2">
        <w:t>er</w:t>
      </w:r>
      <w:r w:rsidR="00B244FE">
        <w:t>s that can be customize</w:t>
      </w:r>
      <w:r w:rsidR="007941D2">
        <w:t>d</w:t>
      </w:r>
      <w:r w:rsidR="00B244FE">
        <w:t xml:space="preserve"> to your</w:t>
      </w:r>
      <w:r w:rsidR="007941D2">
        <w:t xml:space="preserve"> personal</w:t>
      </w:r>
      <w:r w:rsidR="00B244FE">
        <w:t xml:space="preserve"> environment.</w:t>
      </w:r>
    </w:p>
    <w:p w14:paraId="075F92A8" w14:textId="57492D81" w:rsidR="005D4485" w:rsidRDefault="005D4485">
      <w:r>
        <w:t>Both Windows and Linux paths can be used in the configuration file depending on the OS you plan to run on.</w:t>
      </w:r>
    </w:p>
    <w:p w14:paraId="08CC57C5" w14:textId="1CC1F0DF" w:rsidR="00D008B4" w:rsidRDefault="00D008B4">
      <w:r>
        <w:t>The following is an example of a configuration file for Windows (</w:t>
      </w:r>
      <w:proofErr w:type="spellStart"/>
      <w:r>
        <w:t>config_example_win.json</w:t>
      </w:r>
      <w:proofErr w:type="spellEnd"/>
      <w:r>
        <w:t>)</w:t>
      </w:r>
    </w:p>
    <w:p w14:paraId="7E1E609E" w14:textId="25905038" w:rsidR="00376E0E" w:rsidRDefault="00D008B4">
      <w:r w:rsidRPr="00D008B4">
        <w:rPr>
          <w:noProof/>
        </w:rPr>
        <w:drawing>
          <wp:inline distT="0" distB="0" distL="0" distR="0" wp14:anchorId="2C62475E" wp14:editId="51589E84">
            <wp:extent cx="4610743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83BB" w14:textId="340D5FBF" w:rsidR="00D008B4" w:rsidRDefault="00D008B4">
      <w:r>
        <w:t>The following is an example of a configuration file for Linux (</w:t>
      </w:r>
      <w:proofErr w:type="spellStart"/>
      <w:r>
        <w:t>config_example_linux.json</w:t>
      </w:r>
      <w:proofErr w:type="spellEnd"/>
      <w:r>
        <w:t>)</w:t>
      </w:r>
    </w:p>
    <w:p w14:paraId="001EF8A2" w14:textId="2559CAD6" w:rsidR="00D008B4" w:rsidRDefault="00D008B4">
      <w:r w:rsidRPr="00D008B4">
        <w:rPr>
          <w:noProof/>
        </w:rPr>
        <w:drawing>
          <wp:inline distT="0" distB="0" distL="0" distR="0" wp14:anchorId="00C745DE" wp14:editId="77D00C1E">
            <wp:extent cx="4839375" cy="1705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C9F3" w14:textId="25B96491" w:rsidR="00A144DC" w:rsidRDefault="007941D2">
      <w:r>
        <w:t>The parameters are as follows:</w:t>
      </w:r>
    </w:p>
    <w:p w14:paraId="74FB4651" w14:textId="3FDB6DD0" w:rsidR="007941D2" w:rsidRDefault="0074363B" w:rsidP="00455C89">
      <w:pPr>
        <w:pStyle w:val="ListParagraph"/>
        <w:numPr>
          <w:ilvl w:val="0"/>
          <w:numId w:val="1"/>
        </w:numPr>
      </w:pPr>
      <w:proofErr w:type="spellStart"/>
      <w:r w:rsidRPr="005A280C">
        <w:rPr>
          <w:b/>
          <w:bCs/>
          <w:u w:val="single"/>
        </w:rPr>
        <w:t>r</w:t>
      </w:r>
      <w:r w:rsidR="007941D2" w:rsidRPr="005A280C">
        <w:rPr>
          <w:b/>
          <w:bCs/>
          <w:u w:val="single"/>
        </w:rPr>
        <w:t>un_name</w:t>
      </w:r>
      <w:proofErr w:type="spellEnd"/>
      <w:r w:rsidR="00E44D97">
        <w:t xml:space="preserve"> – The name of this validation instance. This </w:t>
      </w:r>
      <w:r w:rsidR="005A280C">
        <w:t xml:space="preserve">folder will be </w:t>
      </w:r>
      <w:r w:rsidR="002F1D07">
        <w:t xml:space="preserve">created in the output path below and </w:t>
      </w:r>
      <w:r w:rsidR="005A280C">
        <w:t xml:space="preserve">used to organize </w:t>
      </w:r>
      <w:r w:rsidR="003E06BE">
        <w:t>all files for this</w:t>
      </w:r>
      <w:r w:rsidR="005A280C">
        <w:t xml:space="preserve"> validation run.</w:t>
      </w:r>
      <w:r w:rsidR="003E06BE">
        <w:t xml:space="preserve"> </w:t>
      </w:r>
      <w:r w:rsidR="003E06BE" w:rsidRPr="00DE1546">
        <w:rPr>
          <w:i/>
          <w:iCs/>
        </w:rPr>
        <w:t>NOTE</w:t>
      </w:r>
      <w:r w:rsidR="003E06BE">
        <w:t xml:space="preserve">: reuse in other </w:t>
      </w:r>
      <w:r w:rsidR="00DE1546">
        <w:t>config can overwrite if same folders are used.</w:t>
      </w:r>
    </w:p>
    <w:p w14:paraId="271990F8" w14:textId="033F4D53" w:rsidR="007941D2" w:rsidRDefault="0074363B" w:rsidP="00455C89">
      <w:pPr>
        <w:pStyle w:val="ListParagraph"/>
        <w:numPr>
          <w:ilvl w:val="0"/>
          <w:numId w:val="1"/>
        </w:numPr>
      </w:pPr>
      <w:proofErr w:type="spellStart"/>
      <w:r w:rsidRPr="002C0B08">
        <w:rPr>
          <w:b/>
          <w:bCs/>
          <w:u w:val="single"/>
        </w:rPr>
        <w:t>i</w:t>
      </w:r>
      <w:r w:rsidR="007941D2" w:rsidRPr="002C0B08">
        <w:rPr>
          <w:b/>
          <w:bCs/>
          <w:u w:val="single"/>
        </w:rPr>
        <w:t>nput_data_path</w:t>
      </w:r>
      <w:proofErr w:type="spellEnd"/>
      <w:r w:rsidR="005A280C">
        <w:t xml:space="preserve"> </w:t>
      </w:r>
      <w:r w:rsidR="008E281F">
        <w:t>–</w:t>
      </w:r>
      <w:r w:rsidR="005A280C">
        <w:t xml:space="preserve"> </w:t>
      </w:r>
      <w:r w:rsidR="008E281F">
        <w:t>This is the path to the images to be validated.</w:t>
      </w:r>
    </w:p>
    <w:p w14:paraId="016B6CD1" w14:textId="7E7F8ED7" w:rsidR="007941D2" w:rsidRDefault="0074363B" w:rsidP="00455C89">
      <w:pPr>
        <w:pStyle w:val="ListParagraph"/>
        <w:numPr>
          <w:ilvl w:val="0"/>
          <w:numId w:val="1"/>
        </w:numPr>
      </w:pPr>
      <w:proofErr w:type="spellStart"/>
      <w:r w:rsidRPr="002C0B08">
        <w:rPr>
          <w:b/>
          <w:bCs/>
          <w:u w:val="single"/>
        </w:rPr>
        <w:t>o</w:t>
      </w:r>
      <w:r w:rsidR="007941D2" w:rsidRPr="002C0B08">
        <w:rPr>
          <w:b/>
          <w:bCs/>
          <w:u w:val="single"/>
        </w:rPr>
        <w:t>utput_data_path</w:t>
      </w:r>
      <w:proofErr w:type="spellEnd"/>
      <w:r w:rsidR="008E281F">
        <w:t xml:space="preserve"> – This is the path where you want all output files to be placed. </w:t>
      </w:r>
      <w:r w:rsidR="00DE0CB0">
        <w:t>The “</w:t>
      </w:r>
      <w:proofErr w:type="spellStart"/>
      <w:r w:rsidR="00DE0CB0">
        <w:t>run_name</w:t>
      </w:r>
      <w:proofErr w:type="spellEnd"/>
      <w:r w:rsidR="00DE0CB0">
        <w:t xml:space="preserve">” </w:t>
      </w:r>
      <w:r w:rsidR="00DE1546">
        <w:t xml:space="preserve">folder </w:t>
      </w:r>
      <w:r w:rsidR="00DE0CB0">
        <w:t xml:space="preserve">will be placed </w:t>
      </w:r>
      <w:r w:rsidR="003557AB">
        <w:t>at this path and used for all run files.</w:t>
      </w:r>
    </w:p>
    <w:p w14:paraId="4B647B51" w14:textId="3BD86C3B" w:rsidR="007941D2" w:rsidRDefault="0074363B" w:rsidP="00455C89">
      <w:pPr>
        <w:pStyle w:val="ListParagraph"/>
        <w:numPr>
          <w:ilvl w:val="0"/>
          <w:numId w:val="1"/>
        </w:numPr>
      </w:pPr>
      <w:proofErr w:type="spellStart"/>
      <w:r w:rsidRPr="002C0B08">
        <w:rPr>
          <w:b/>
          <w:bCs/>
          <w:u w:val="single"/>
        </w:rPr>
        <w:lastRenderedPageBreak/>
        <w:t>a</w:t>
      </w:r>
      <w:r w:rsidR="007941D2" w:rsidRPr="002C0B08">
        <w:rPr>
          <w:b/>
          <w:bCs/>
          <w:u w:val="single"/>
        </w:rPr>
        <w:t>nswer_db_file</w:t>
      </w:r>
      <w:proofErr w:type="spellEnd"/>
      <w:r w:rsidR="00DE0CB0">
        <w:t xml:space="preserve"> – This is the path to the </w:t>
      </w:r>
      <w:r w:rsidR="00865576">
        <w:t>SQLite</w:t>
      </w:r>
      <w:r w:rsidR="00C3413C">
        <w:t xml:space="preserve"> database containing the answer key </w:t>
      </w:r>
      <w:r w:rsidR="00865576">
        <w:t xml:space="preserve">data </w:t>
      </w:r>
      <w:r w:rsidR="00C3413C">
        <w:t>being validated against.</w:t>
      </w:r>
    </w:p>
    <w:p w14:paraId="1BBBB8A0" w14:textId="0E7F745F" w:rsidR="007941D2" w:rsidRDefault="00455C89" w:rsidP="00455C89">
      <w:pPr>
        <w:pStyle w:val="ListParagraph"/>
        <w:numPr>
          <w:ilvl w:val="0"/>
          <w:numId w:val="1"/>
        </w:numPr>
      </w:pPr>
      <w:proofErr w:type="spellStart"/>
      <w:r w:rsidRPr="007C6E5A">
        <w:rPr>
          <w:b/>
          <w:bCs/>
          <w:u w:val="single"/>
        </w:rPr>
        <w:t>u</w:t>
      </w:r>
      <w:r w:rsidR="007941D2" w:rsidRPr="007C6E5A">
        <w:rPr>
          <w:b/>
          <w:bCs/>
          <w:u w:val="single"/>
        </w:rPr>
        <w:t>id_mapping_file</w:t>
      </w:r>
      <w:proofErr w:type="spellEnd"/>
      <w:r w:rsidR="00C3413C">
        <w:t xml:space="preserve"> </w:t>
      </w:r>
      <w:r w:rsidR="00170BFA">
        <w:t>–</w:t>
      </w:r>
      <w:r w:rsidR="00C3413C">
        <w:t xml:space="preserve"> </w:t>
      </w:r>
      <w:r w:rsidR="00170BFA">
        <w:t xml:space="preserve">This is a path to the </w:t>
      </w:r>
      <w:r w:rsidR="00865576">
        <w:t>UID</w:t>
      </w:r>
      <w:r w:rsidR="00170BFA">
        <w:t xml:space="preserve"> mapping file. This file contains </w:t>
      </w:r>
      <w:r w:rsidR="00A22544">
        <w:t xml:space="preserve">a cross reference of all study, series, and instance </w:t>
      </w:r>
      <w:r w:rsidR="00C23C94">
        <w:t>UID</w:t>
      </w:r>
      <w:r w:rsidR="00A22544">
        <w:t>s</w:t>
      </w:r>
      <w:r w:rsidR="003A0E2B">
        <w:t xml:space="preserve"> which map the old set to the new set.</w:t>
      </w:r>
    </w:p>
    <w:p w14:paraId="73EE93D0" w14:textId="5FBE4606" w:rsidR="0074363B" w:rsidRDefault="00455C89" w:rsidP="00455C89">
      <w:pPr>
        <w:pStyle w:val="ListParagraph"/>
        <w:numPr>
          <w:ilvl w:val="0"/>
          <w:numId w:val="1"/>
        </w:numPr>
      </w:pPr>
      <w:r w:rsidRPr="007C6E5A">
        <w:rPr>
          <w:b/>
          <w:bCs/>
          <w:u w:val="single"/>
        </w:rPr>
        <w:t>m</w:t>
      </w:r>
      <w:r w:rsidR="0074363B" w:rsidRPr="007C6E5A">
        <w:rPr>
          <w:b/>
          <w:bCs/>
          <w:u w:val="single"/>
        </w:rPr>
        <w:t>ultiprocessing</w:t>
      </w:r>
      <w:r w:rsidR="003A0E2B">
        <w:t xml:space="preserve"> – </w:t>
      </w:r>
      <w:r w:rsidR="007C3406">
        <w:t>“</w:t>
      </w:r>
      <w:r w:rsidR="003A0E2B">
        <w:t>True</w:t>
      </w:r>
      <w:r w:rsidR="007C3406">
        <w:t>”</w:t>
      </w:r>
      <w:r w:rsidR="005D4485">
        <w:t>-</w:t>
      </w:r>
      <w:r w:rsidR="007C3406">
        <w:t>”</w:t>
      </w:r>
      <w:r w:rsidR="003A0E2B">
        <w:t>False</w:t>
      </w:r>
      <w:r w:rsidR="007C3406">
        <w:t>”</w:t>
      </w:r>
      <w:r w:rsidR="003A0E2B">
        <w:t xml:space="preserve"> toggle </w:t>
      </w:r>
      <w:r w:rsidR="00C22824">
        <w:t>to use</w:t>
      </w:r>
      <w:r w:rsidR="003A0E2B">
        <w:t xml:space="preserve"> multi</w:t>
      </w:r>
      <w:r w:rsidR="003F617B">
        <w:t>processing.</w:t>
      </w:r>
    </w:p>
    <w:p w14:paraId="1F5A6B25" w14:textId="4D1F73FD" w:rsidR="0074363B" w:rsidRDefault="00455C89" w:rsidP="00455C89">
      <w:pPr>
        <w:pStyle w:val="ListParagraph"/>
        <w:numPr>
          <w:ilvl w:val="0"/>
          <w:numId w:val="1"/>
        </w:numPr>
      </w:pPr>
      <w:proofErr w:type="spellStart"/>
      <w:r w:rsidRPr="007C6E5A">
        <w:rPr>
          <w:b/>
          <w:bCs/>
          <w:u w:val="single"/>
        </w:rPr>
        <w:t>m</w:t>
      </w:r>
      <w:r w:rsidR="0074363B" w:rsidRPr="007C6E5A">
        <w:rPr>
          <w:b/>
          <w:bCs/>
          <w:u w:val="single"/>
        </w:rPr>
        <w:t>ultiprocessing_cpus</w:t>
      </w:r>
      <w:proofErr w:type="spellEnd"/>
      <w:r w:rsidR="003F617B">
        <w:t xml:space="preserve"> – The number of CPUs to dedicate to multiprocessing.</w:t>
      </w:r>
    </w:p>
    <w:p w14:paraId="2C7FEA37" w14:textId="799AF824" w:rsidR="0074363B" w:rsidRDefault="00455C89" w:rsidP="00455C89">
      <w:pPr>
        <w:pStyle w:val="ListParagraph"/>
        <w:numPr>
          <w:ilvl w:val="0"/>
          <w:numId w:val="1"/>
        </w:numPr>
      </w:pPr>
      <w:proofErr w:type="spellStart"/>
      <w:r w:rsidRPr="007C6E5A">
        <w:rPr>
          <w:b/>
          <w:bCs/>
          <w:u w:val="single"/>
        </w:rPr>
        <w:t>l</w:t>
      </w:r>
      <w:r w:rsidR="0074363B" w:rsidRPr="007C6E5A">
        <w:rPr>
          <w:b/>
          <w:bCs/>
          <w:u w:val="single"/>
        </w:rPr>
        <w:t>og_path</w:t>
      </w:r>
      <w:proofErr w:type="spellEnd"/>
      <w:r w:rsidR="003F617B">
        <w:t xml:space="preserve"> – The </w:t>
      </w:r>
      <w:r w:rsidR="00A850FF">
        <w:t>folder path for storage of execution logs.</w:t>
      </w:r>
    </w:p>
    <w:p w14:paraId="5EDA302B" w14:textId="411AF12D" w:rsidR="0074363B" w:rsidRDefault="00455C89" w:rsidP="00455C89">
      <w:pPr>
        <w:pStyle w:val="ListParagraph"/>
        <w:numPr>
          <w:ilvl w:val="0"/>
          <w:numId w:val="1"/>
        </w:numPr>
      </w:pPr>
      <w:proofErr w:type="spellStart"/>
      <w:r w:rsidRPr="007C6E5A">
        <w:rPr>
          <w:b/>
          <w:bCs/>
          <w:u w:val="single"/>
        </w:rPr>
        <w:t>l</w:t>
      </w:r>
      <w:r w:rsidR="0074363B" w:rsidRPr="007C6E5A">
        <w:rPr>
          <w:b/>
          <w:bCs/>
          <w:u w:val="single"/>
        </w:rPr>
        <w:t>og_level</w:t>
      </w:r>
      <w:proofErr w:type="spellEnd"/>
      <w:r w:rsidR="00A850FF">
        <w:t xml:space="preserve"> – </w:t>
      </w:r>
      <w:r w:rsidR="002C0B08">
        <w:t>T</w:t>
      </w:r>
      <w:r w:rsidR="00A850FF">
        <w:t xml:space="preserve">he </w:t>
      </w:r>
      <w:r w:rsidR="00CD35DE">
        <w:t xml:space="preserve">lowest log </w:t>
      </w:r>
      <w:r w:rsidR="00A850FF">
        <w:t xml:space="preserve">level </w:t>
      </w:r>
      <w:r w:rsidR="00CD35DE">
        <w:t>shown in logs</w:t>
      </w:r>
      <w:r w:rsidR="00A850FF">
        <w:t xml:space="preserve">. </w:t>
      </w:r>
      <w:r w:rsidR="00CD35DE">
        <w:t xml:space="preserve">Can be debug, info, </w:t>
      </w:r>
      <w:r w:rsidR="007C6E5A">
        <w:t>warning, error, critical.</w:t>
      </w:r>
    </w:p>
    <w:p w14:paraId="276AD16A" w14:textId="1A3E2269" w:rsidR="002E6A47" w:rsidRDefault="00865576" w:rsidP="00C23C94">
      <w:pPr>
        <w:pStyle w:val="Heading1"/>
      </w:pPr>
      <w:r>
        <w:t>Answer Key</w:t>
      </w:r>
    </w:p>
    <w:p w14:paraId="587E2D05" w14:textId="7F464C4D" w:rsidR="002B0E83" w:rsidRDefault="00770F5B">
      <w:r>
        <w:t>Rather than us</w:t>
      </w:r>
      <w:r w:rsidR="007C0635">
        <w:t>e</w:t>
      </w:r>
      <w:r>
        <w:t xml:space="preserve"> large spreadsheets </w:t>
      </w:r>
      <w:r w:rsidR="008974F4">
        <w:t xml:space="preserve">which were susceptible to </w:t>
      </w:r>
      <w:r w:rsidR="00F3005F">
        <w:t>formatting issues</w:t>
      </w:r>
      <w:r w:rsidR="00DC0BCD">
        <w:t xml:space="preserve"> and size constraints</w:t>
      </w:r>
      <w:r w:rsidR="00F3005F">
        <w:t xml:space="preserve">, we opted this time to store the answer key data in SQLite databases. </w:t>
      </w:r>
      <w:r w:rsidR="00A53C87">
        <w:t xml:space="preserve">The answer key contains </w:t>
      </w:r>
      <w:r w:rsidR="0055447C">
        <w:t xml:space="preserve">individual </w:t>
      </w:r>
      <w:r w:rsidR="000D616B">
        <w:t xml:space="preserve">records for </w:t>
      </w:r>
      <w:r w:rsidR="0055447C">
        <w:t>all</w:t>
      </w:r>
      <w:r w:rsidR="000D616B">
        <w:t xml:space="preserve"> image</w:t>
      </w:r>
      <w:r w:rsidR="0055447C">
        <w:t>s</w:t>
      </w:r>
      <w:r w:rsidR="000D616B">
        <w:t xml:space="preserve"> </w:t>
      </w:r>
      <w:r w:rsidR="00DC0BCD">
        <w:t>along with</w:t>
      </w:r>
      <w:r w:rsidR="000D616B">
        <w:t xml:space="preserve"> the </w:t>
      </w:r>
      <w:r w:rsidR="00103789">
        <w:t xml:space="preserve">corresponding answer records </w:t>
      </w:r>
      <w:r w:rsidR="00C92D0A">
        <w:t xml:space="preserve">in </w:t>
      </w:r>
      <w:r w:rsidR="00103789">
        <w:t xml:space="preserve">JSON format </w:t>
      </w:r>
      <w:r w:rsidR="002B0E83">
        <w:t>for consumption</w:t>
      </w:r>
      <w:r w:rsidR="00103789">
        <w:t xml:space="preserve"> by the validation script.</w:t>
      </w:r>
      <w:r w:rsidR="00B91418">
        <w:t xml:space="preserve"> </w:t>
      </w:r>
      <w:r w:rsidR="00AE092D">
        <w:t xml:space="preserve">The MIDI 1.1 </w:t>
      </w:r>
      <w:r w:rsidR="00250E68">
        <w:t>validation package</w:t>
      </w:r>
      <w:r w:rsidR="00AE092D">
        <w:t xml:space="preserve"> </w:t>
      </w:r>
      <w:r w:rsidR="00250E68">
        <w:t xml:space="preserve">is composed of </w:t>
      </w:r>
      <w:r w:rsidR="007C0635">
        <w:t>six test data sets, and</w:t>
      </w:r>
      <w:r w:rsidR="00AE092D">
        <w:t xml:space="preserve"> six</w:t>
      </w:r>
      <w:r w:rsidR="002B0E83">
        <w:t xml:space="preserve"> answer keys</w:t>
      </w:r>
      <w:r w:rsidR="006D7258">
        <w:t>.</w:t>
      </w:r>
      <w:r w:rsidR="0024117B">
        <w:t xml:space="preserve"> Folder view below.</w:t>
      </w:r>
    </w:p>
    <w:p w14:paraId="25A170A2" w14:textId="41818848" w:rsidR="006D7258" w:rsidRDefault="002472CF">
      <w:r w:rsidRPr="002472CF">
        <w:rPr>
          <w:noProof/>
        </w:rPr>
        <w:drawing>
          <wp:inline distT="0" distB="0" distL="0" distR="0" wp14:anchorId="2155FD9C" wp14:editId="7AEF2023">
            <wp:extent cx="4858428" cy="1609950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A091" w14:textId="59179DD9" w:rsidR="00C23C94" w:rsidRDefault="002872B9">
      <w:r>
        <w:t xml:space="preserve">These database files can be viewed using </w:t>
      </w:r>
      <w:r w:rsidR="0024117B">
        <w:t xml:space="preserve">various </w:t>
      </w:r>
      <w:r>
        <w:t>tools</w:t>
      </w:r>
      <w:r w:rsidR="00B11602">
        <w:t xml:space="preserve"> or code</w:t>
      </w:r>
      <w:r w:rsidR="0024117B">
        <w:t xml:space="preserve">, but </w:t>
      </w:r>
      <w:r w:rsidR="00B11602">
        <w:t xml:space="preserve">for casual browsing </w:t>
      </w:r>
      <w:r w:rsidR="0024117B">
        <w:t>we recommend</w:t>
      </w:r>
      <w:r>
        <w:t xml:space="preserve"> </w:t>
      </w:r>
      <w:hyperlink r:id="rId13" w:history="1">
        <w:r w:rsidRPr="00A02BD8">
          <w:rPr>
            <w:rStyle w:val="Hyperlink"/>
          </w:rPr>
          <w:t>DB Browser for SQLite</w:t>
        </w:r>
      </w:hyperlink>
      <w:r>
        <w:t>.</w:t>
      </w:r>
      <w:r w:rsidR="00CD61F5">
        <w:t xml:space="preserve"> </w:t>
      </w:r>
      <w:r w:rsidR="0017092B">
        <w:t>Using this software, t</w:t>
      </w:r>
      <w:r w:rsidR="00CD61F5">
        <w:t>he “Browse Data” tab</w:t>
      </w:r>
      <w:r w:rsidR="003D6540">
        <w:t xml:space="preserve"> (screen below)</w:t>
      </w:r>
      <w:r w:rsidR="00CD61F5">
        <w:t xml:space="preserve"> will enable a </w:t>
      </w:r>
      <w:r w:rsidR="004D42A0">
        <w:t xml:space="preserve">spreadsheet-like </w:t>
      </w:r>
      <w:r w:rsidR="00CD61F5">
        <w:t>view</w:t>
      </w:r>
      <w:r w:rsidR="00B11602">
        <w:t xml:space="preserve"> of the data which can be sorted a</w:t>
      </w:r>
      <w:r w:rsidR="003D6540">
        <w:t>nd filtered</w:t>
      </w:r>
      <w:r w:rsidR="00CD61F5">
        <w:t>.</w:t>
      </w:r>
    </w:p>
    <w:p w14:paraId="65997CBD" w14:textId="1D26A831" w:rsidR="00716933" w:rsidRDefault="00ED2B62">
      <w:r w:rsidRPr="00ED2B62">
        <w:rPr>
          <w:noProof/>
        </w:rPr>
        <w:drawing>
          <wp:inline distT="0" distB="0" distL="0" distR="0" wp14:anchorId="6F0F2901" wp14:editId="33A4F6F6">
            <wp:extent cx="4877481" cy="2181529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A2AE" w14:textId="61ADB304" w:rsidR="00865576" w:rsidRDefault="00865576" w:rsidP="00C23C94">
      <w:pPr>
        <w:pStyle w:val="Heading1"/>
      </w:pPr>
      <w:r>
        <w:t>UID Mapping File</w:t>
      </w:r>
    </w:p>
    <w:p w14:paraId="5FB994D1" w14:textId="59DD3D70" w:rsidR="00B2378B" w:rsidRDefault="00B2378B" w:rsidP="00B2378B">
      <w:r>
        <w:t>The UID mapping file contains the old</w:t>
      </w:r>
      <w:r w:rsidR="00EF78E1">
        <w:t xml:space="preserve"> (test dataset)</w:t>
      </w:r>
      <w:r>
        <w:t xml:space="preserve"> and new</w:t>
      </w:r>
      <w:r w:rsidR="00EF78E1">
        <w:t xml:space="preserve"> (curated dataset) study, series, and instance UIDs</w:t>
      </w:r>
      <w:r w:rsidR="0060505E">
        <w:t xml:space="preserve"> for the collection. This file </w:t>
      </w:r>
      <w:r w:rsidR="00C2610F">
        <w:t>is required</w:t>
      </w:r>
      <w:r w:rsidR="004D56E6">
        <w:t xml:space="preserve">, else, the validation script </w:t>
      </w:r>
      <w:r w:rsidR="00B246C2">
        <w:t xml:space="preserve">cannot match </w:t>
      </w:r>
      <w:r w:rsidR="009D7DD1">
        <w:t>images to answer key entries</w:t>
      </w:r>
      <w:r w:rsidR="00396871">
        <w:t>.</w:t>
      </w:r>
      <w:r w:rsidR="00F65495">
        <w:t xml:space="preserve"> The mapping file should </w:t>
      </w:r>
      <w:r w:rsidR="009D7DD1">
        <w:t>look similar to the image below</w:t>
      </w:r>
      <w:r w:rsidR="00FA5DFB">
        <w:t>,</w:t>
      </w:r>
      <w:r w:rsidR="009D7DD1">
        <w:t xml:space="preserve"> </w:t>
      </w:r>
      <w:r w:rsidR="00B44276">
        <w:t xml:space="preserve">using the </w:t>
      </w:r>
      <w:r w:rsidR="00FA5DFB">
        <w:t xml:space="preserve">same </w:t>
      </w:r>
      <w:r w:rsidR="00F65495">
        <w:t>column head</w:t>
      </w:r>
      <w:r w:rsidR="00B44276">
        <w:t>er</w:t>
      </w:r>
      <w:r w:rsidR="00F65495">
        <w:t>s</w:t>
      </w:r>
      <w:r w:rsidR="00B136AA">
        <w:t>, “</w:t>
      </w:r>
      <w:proofErr w:type="spellStart"/>
      <w:r w:rsidR="00B136AA">
        <w:t>id_old</w:t>
      </w:r>
      <w:proofErr w:type="spellEnd"/>
      <w:r w:rsidR="00B136AA">
        <w:t>”</w:t>
      </w:r>
      <w:r w:rsidR="00C2610F">
        <w:t xml:space="preserve"> (test)</w:t>
      </w:r>
      <w:r w:rsidR="00B136AA">
        <w:t xml:space="preserve"> and “</w:t>
      </w:r>
      <w:proofErr w:type="spellStart"/>
      <w:r w:rsidR="00B136AA">
        <w:t>id_new</w:t>
      </w:r>
      <w:proofErr w:type="spellEnd"/>
      <w:r w:rsidR="00B136AA">
        <w:t>”</w:t>
      </w:r>
      <w:r w:rsidR="00C2610F">
        <w:t xml:space="preserve"> (result)</w:t>
      </w:r>
      <w:r w:rsidR="00B136AA">
        <w:t>.</w:t>
      </w:r>
    </w:p>
    <w:p w14:paraId="36CEA98A" w14:textId="11960228" w:rsidR="00C07D20" w:rsidRPr="00B2378B" w:rsidRDefault="008A344C" w:rsidP="00B2378B">
      <w:r w:rsidRPr="008A344C">
        <w:rPr>
          <w:noProof/>
        </w:rPr>
        <w:lastRenderedPageBreak/>
        <w:drawing>
          <wp:inline distT="0" distB="0" distL="0" distR="0" wp14:anchorId="42DD7779" wp14:editId="453D269D">
            <wp:extent cx="5820587" cy="1305107"/>
            <wp:effectExtent l="0" t="0" r="8890" b="9525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C6C7" w14:textId="3A9C8569" w:rsidR="00092A9D" w:rsidRDefault="00911E7E" w:rsidP="00D25D15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C36643" wp14:editId="15C8C60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43075" cy="2257425"/>
            <wp:effectExtent l="0" t="0" r="9525" b="9525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6FCC">
        <w:t>Validation</w:t>
      </w:r>
    </w:p>
    <w:p w14:paraId="79C4BF7E" w14:textId="29EB320A" w:rsidR="00092A9D" w:rsidRDefault="00092A9D" w:rsidP="00092A9D">
      <w:r>
        <w:t xml:space="preserve">The validation has </w:t>
      </w:r>
      <w:r w:rsidR="001855C8">
        <w:t>evolved since</w:t>
      </w:r>
      <w:r>
        <w:t xml:space="preserve"> the previous version. It is </w:t>
      </w:r>
      <w:r w:rsidR="00192279">
        <w:t>more</w:t>
      </w:r>
      <w:r>
        <w:t xml:space="preserve"> modularized and</w:t>
      </w:r>
      <w:r w:rsidR="0069522B">
        <w:t xml:space="preserve"> more</w:t>
      </w:r>
      <w:r>
        <w:t xml:space="preserve"> informational </w:t>
      </w:r>
      <w:r w:rsidR="0069522B">
        <w:t xml:space="preserve">in its </w:t>
      </w:r>
      <w:r>
        <w:t xml:space="preserve">logging capabilities. </w:t>
      </w:r>
      <w:r w:rsidR="00191B4B">
        <w:t>The image at right displays the python scripts and files in th</w:t>
      </w:r>
      <w:r w:rsidR="00046F98">
        <w:t xml:space="preserve">is package. </w:t>
      </w:r>
      <w:r>
        <w:t>At the root of the directory is the requirements.txt file and three main “run_” scripts.</w:t>
      </w:r>
      <w:r w:rsidR="004D41C4">
        <w:t xml:space="preserve"> All modules used by the run scripts are housed in the “modules” folder</w:t>
      </w:r>
      <w:r w:rsidR="00440C37">
        <w:t xml:space="preserve"> and should not be ran independently.</w:t>
      </w:r>
      <w:r w:rsidR="00EB07F2" w:rsidRPr="00EB07F2">
        <w:rPr>
          <w:noProof/>
        </w:rPr>
        <w:t xml:space="preserve"> </w:t>
      </w:r>
    </w:p>
    <w:p w14:paraId="55B5957F" w14:textId="60AE9B41" w:rsidR="00691973" w:rsidRDefault="00691973" w:rsidP="00E7500B">
      <w:pPr>
        <w:pStyle w:val="Heading2"/>
      </w:pPr>
      <w:r>
        <w:t>Requirements</w:t>
      </w:r>
    </w:p>
    <w:p w14:paraId="0BF34F05" w14:textId="6D6AB0EC" w:rsidR="00092A9D" w:rsidRDefault="009D6D80" w:rsidP="00092A9D">
      <w:r>
        <w:t xml:space="preserve">Python 3.8 </w:t>
      </w:r>
      <w:r w:rsidR="00CB27C8">
        <w:t>is required to run this</w:t>
      </w:r>
      <w:r>
        <w:t xml:space="preserve"> validation script. </w:t>
      </w:r>
      <w:r w:rsidR="008E3BA9">
        <w:t>In addition, the</w:t>
      </w:r>
      <w:r w:rsidR="00092A9D">
        <w:t xml:space="preserve"> requirements.txt file contains a list of all Python packages and versions </w:t>
      </w:r>
      <w:r w:rsidR="00A275B8">
        <w:t>required</w:t>
      </w:r>
      <w:r w:rsidR="007A7581">
        <w:t xml:space="preserve"> to</w:t>
      </w:r>
      <w:r w:rsidR="00092A9D">
        <w:t xml:space="preserve"> be installed. </w:t>
      </w:r>
    </w:p>
    <w:p w14:paraId="248A3D38" w14:textId="0A20C806" w:rsidR="00495364" w:rsidRDefault="00D96FCC" w:rsidP="00D25D15">
      <w:pPr>
        <w:pStyle w:val="Heading2"/>
      </w:pPr>
      <w:r>
        <w:t>Execution</w:t>
      </w:r>
    </w:p>
    <w:p w14:paraId="04F50B09" w14:textId="68AF3F93" w:rsidR="00871E85" w:rsidRDefault="00C710DE">
      <w:r>
        <w:t xml:space="preserve">The validation </w:t>
      </w:r>
      <w:r w:rsidR="002A3877">
        <w:t xml:space="preserve">can be started using the “run_validation.py” script. This script </w:t>
      </w:r>
      <w:r w:rsidR="00D32613">
        <w:t>requires a single parameter,</w:t>
      </w:r>
      <w:r w:rsidR="002A3877">
        <w:t xml:space="preserve"> the </w:t>
      </w:r>
      <w:r w:rsidR="00E1097A">
        <w:t xml:space="preserve">configuration file path (or filename </w:t>
      </w:r>
      <w:r w:rsidR="002011A8">
        <w:t xml:space="preserve">if </w:t>
      </w:r>
      <w:r w:rsidR="00B72118">
        <w:t>located</w:t>
      </w:r>
      <w:r w:rsidR="00E1097A">
        <w:t xml:space="preserve"> in </w:t>
      </w:r>
      <w:r w:rsidR="00B72118">
        <w:t xml:space="preserve">the </w:t>
      </w:r>
      <w:r w:rsidR="002011A8">
        <w:t xml:space="preserve">script </w:t>
      </w:r>
      <w:r w:rsidR="00E1097A">
        <w:t>root folder)</w:t>
      </w:r>
      <w:r w:rsidR="00D32613">
        <w:t xml:space="preserve">. </w:t>
      </w:r>
      <w:r w:rsidR="00E1097A">
        <w:t xml:space="preserve"> </w:t>
      </w:r>
    </w:p>
    <w:p w14:paraId="085C9F4E" w14:textId="1E22F66D" w:rsidR="00A144DC" w:rsidRDefault="0095041F">
      <w:r w:rsidRPr="0095041F">
        <w:rPr>
          <w:noProof/>
        </w:rPr>
        <w:drawing>
          <wp:inline distT="0" distB="0" distL="0" distR="0" wp14:anchorId="7F33F138" wp14:editId="70ADA00E">
            <wp:extent cx="6229350" cy="264215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8012" cy="2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789B" w14:textId="36855E52" w:rsidR="00B72118" w:rsidRDefault="00C33B99">
      <w:r>
        <w:t xml:space="preserve">This will display a series of steps </w:t>
      </w:r>
      <w:r w:rsidR="009E335A">
        <w:t>while</w:t>
      </w:r>
      <w:r>
        <w:t xml:space="preserve"> </w:t>
      </w:r>
      <w:r w:rsidR="006000E6">
        <w:t>perform</w:t>
      </w:r>
      <w:r w:rsidR="00694EBD">
        <w:t>ing</w:t>
      </w:r>
      <w:r w:rsidR="006000E6">
        <w:t xml:space="preserve"> the validation</w:t>
      </w:r>
      <w:r w:rsidR="009539A7">
        <w:t xml:space="preserve"> as displayed above</w:t>
      </w:r>
      <w:r w:rsidR="006000E6">
        <w:t xml:space="preserve">. </w:t>
      </w:r>
      <w:r w:rsidR="00853A2B">
        <w:t xml:space="preserve">Please note that this information may be displayed </w:t>
      </w:r>
      <w:r w:rsidR="009539A7">
        <w:t xml:space="preserve">mixed </w:t>
      </w:r>
      <w:r w:rsidR="00B3240E">
        <w:t xml:space="preserve">between different modalities </w:t>
      </w:r>
      <w:r w:rsidR="00853A2B">
        <w:t xml:space="preserve">when multiprocessing is enabled. </w:t>
      </w:r>
      <w:r w:rsidR="00794661">
        <w:t xml:space="preserve">This information will also </w:t>
      </w:r>
      <w:r w:rsidR="00694EBD">
        <w:t>copy</w:t>
      </w:r>
      <w:r w:rsidR="00794661">
        <w:t xml:space="preserve"> </w:t>
      </w:r>
      <w:r w:rsidR="00694EBD">
        <w:t>to the</w:t>
      </w:r>
      <w:r w:rsidR="006000E6">
        <w:t xml:space="preserve"> log file</w:t>
      </w:r>
      <w:r w:rsidR="00794661">
        <w:t xml:space="preserve"> at the location specified in the configuration file</w:t>
      </w:r>
      <w:r w:rsidR="006000E6">
        <w:t>.</w:t>
      </w:r>
      <w:r w:rsidR="00A36A87">
        <w:t xml:space="preserve"> When an error occurs</w:t>
      </w:r>
      <w:r w:rsidR="00600576">
        <w:t xml:space="preserve"> as is displayed below</w:t>
      </w:r>
      <w:r w:rsidR="00A36A87">
        <w:t>, it will not disrupt the execution, but it will log the action, file</w:t>
      </w:r>
      <w:r w:rsidR="00FB612E">
        <w:t xml:space="preserve"> </w:t>
      </w:r>
      <w:r w:rsidR="00A36A87">
        <w:t xml:space="preserve">path, instance </w:t>
      </w:r>
      <w:r w:rsidR="00FB612E">
        <w:t>UID</w:t>
      </w:r>
      <w:r w:rsidR="00A36A87">
        <w:t>, and the tag being checked</w:t>
      </w:r>
      <w:r w:rsidR="00FB612E">
        <w:t xml:space="preserve"> as displayed below.</w:t>
      </w:r>
      <w:r w:rsidR="00132D4A">
        <w:t xml:space="preserve"> Each log file is unique to each execution run. It is recommended to search for “[ERROR]” </w:t>
      </w:r>
      <w:r w:rsidR="00371ECD">
        <w:t xml:space="preserve">in the log </w:t>
      </w:r>
      <w:r w:rsidR="00132D4A">
        <w:t xml:space="preserve">at the end of an execution to ensure </w:t>
      </w:r>
      <w:r w:rsidR="00371ECD">
        <w:t>no major errors occurred</w:t>
      </w:r>
      <w:r w:rsidR="00132D4A">
        <w:t>.</w:t>
      </w:r>
    </w:p>
    <w:p w14:paraId="2349EA60" w14:textId="19F4A4C8" w:rsidR="006000E6" w:rsidRDefault="008A488A">
      <w:r w:rsidRPr="008A488A">
        <w:rPr>
          <w:noProof/>
        </w:rPr>
        <w:lastRenderedPageBreak/>
        <w:drawing>
          <wp:inline distT="0" distB="0" distL="0" distR="0" wp14:anchorId="59625436" wp14:editId="0BB28F50">
            <wp:extent cx="6219825" cy="158751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6091" cy="15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1E38" w14:textId="1268E2EA" w:rsidR="006000E6" w:rsidRDefault="00A459CF">
      <w:r>
        <w:t xml:space="preserve">The output of </w:t>
      </w:r>
      <w:r w:rsidR="00D01933">
        <w:t>the</w:t>
      </w:r>
      <w:r>
        <w:t xml:space="preserve"> </w:t>
      </w:r>
      <w:r w:rsidR="00D01933">
        <w:t>validation run</w:t>
      </w:r>
      <w:r>
        <w:t xml:space="preserve"> will be two files</w:t>
      </w:r>
      <w:r w:rsidR="00E259B9">
        <w:t xml:space="preserve"> (folder view below)</w:t>
      </w:r>
      <w:r>
        <w:t>.</w:t>
      </w:r>
      <w:r w:rsidR="00EC7FAE">
        <w:t xml:space="preserve"> “</w:t>
      </w:r>
      <w:proofErr w:type="spellStart"/>
      <w:r w:rsidR="00EC7FAE">
        <w:t>validation_results.db</w:t>
      </w:r>
      <w:proofErr w:type="spellEnd"/>
      <w:r w:rsidR="00EC7FAE">
        <w:t xml:space="preserve">” containing all the validation checks and their results, and “pixel_validation.xlsx” </w:t>
      </w:r>
      <w:r w:rsidR="00557DBC">
        <w:t>listing burn-in pixel data which must be validated manually.</w:t>
      </w:r>
      <w:r w:rsidR="007E0EAB">
        <w:t xml:space="preserve"> We will cover this in more detail in the next section.</w:t>
      </w:r>
    </w:p>
    <w:p w14:paraId="4055FF97" w14:textId="0D21A893" w:rsidR="00A459CF" w:rsidRDefault="00E20B59">
      <w:r w:rsidRPr="00E20B59">
        <w:rPr>
          <w:noProof/>
        </w:rPr>
        <w:drawing>
          <wp:inline distT="0" distB="0" distL="0" distR="0" wp14:anchorId="5F4CC07B" wp14:editId="1E81078D">
            <wp:extent cx="5210902" cy="752580"/>
            <wp:effectExtent l="0" t="0" r="8890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B3C8" w14:textId="3DE1E7B9" w:rsidR="00495364" w:rsidRDefault="00035BCD" w:rsidP="00D25D15">
      <w:pPr>
        <w:pStyle w:val="Heading2"/>
      </w:pPr>
      <w:r>
        <w:t>Import</w:t>
      </w:r>
    </w:p>
    <w:p w14:paraId="0A3DC456" w14:textId="4D80DE0A" w:rsidR="00035BCD" w:rsidRDefault="00E259B9">
      <w:r w:rsidRPr="00E259B9">
        <w:rPr>
          <w:i/>
          <w:iCs/>
        </w:rPr>
        <w:t>Important</w:t>
      </w:r>
      <w:r>
        <w:t xml:space="preserve">: </w:t>
      </w:r>
      <w:r w:rsidR="00AC301A">
        <w:t xml:space="preserve">The import process must use the same </w:t>
      </w:r>
      <w:r w:rsidR="00B957D0">
        <w:t>configuration file used in the validation or errors can occur.</w:t>
      </w:r>
    </w:p>
    <w:p w14:paraId="208D2252" w14:textId="75BE1603" w:rsidR="0018327C" w:rsidRDefault="009B3966">
      <w:r>
        <w:t xml:space="preserve">This </w:t>
      </w:r>
      <w:r w:rsidR="007362CA">
        <w:t xml:space="preserve">import </w:t>
      </w:r>
      <w:r>
        <w:t xml:space="preserve">process </w:t>
      </w:r>
      <w:r w:rsidR="00C9164F">
        <w:t>involves</w:t>
      </w:r>
      <w:r>
        <w:t xml:space="preserve"> the pixel_validation.xlsx file </w:t>
      </w:r>
      <w:r w:rsidR="007362CA">
        <w:t xml:space="preserve">which was the </w:t>
      </w:r>
      <w:r>
        <w:t xml:space="preserve">output from the </w:t>
      </w:r>
      <w:r w:rsidR="007362CA">
        <w:t xml:space="preserve">previous </w:t>
      </w:r>
      <w:r>
        <w:t>validation step.</w:t>
      </w:r>
      <w:r w:rsidR="00E60D65">
        <w:t xml:space="preserve"> The file contains </w:t>
      </w:r>
      <w:r w:rsidR="00203EF6">
        <w:t>information about burned in pixel data which needs to be validated manually</w:t>
      </w:r>
      <w:r w:rsidR="00376AF7">
        <w:t xml:space="preserve"> (image below)</w:t>
      </w:r>
      <w:r w:rsidR="00203EF6">
        <w:t xml:space="preserve">. </w:t>
      </w:r>
      <w:r w:rsidR="000B6BBC">
        <w:t>The main values of interest are the</w:t>
      </w:r>
      <w:r w:rsidR="00E60D65">
        <w:t xml:space="preserve"> file path</w:t>
      </w:r>
      <w:r w:rsidR="000B6BBC">
        <w:t>,</w:t>
      </w:r>
      <w:r w:rsidR="00E60D65">
        <w:t xml:space="preserve"> </w:t>
      </w:r>
      <w:r w:rsidR="00354E95">
        <w:t>used to</w:t>
      </w:r>
      <w:r w:rsidR="00E60D65">
        <w:t xml:space="preserve"> open the file</w:t>
      </w:r>
      <w:r w:rsidR="00354E95">
        <w:t>,</w:t>
      </w:r>
      <w:r w:rsidR="00376AF7">
        <w:t xml:space="preserve"> </w:t>
      </w:r>
      <w:proofErr w:type="spellStart"/>
      <w:r w:rsidR="00376AF7">
        <w:t>check_passed</w:t>
      </w:r>
      <w:proofErr w:type="spellEnd"/>
      <w:r w:rsidR="00376AF7">
        <w:t xml:space="preserve">, and </w:t>
      </w:r>
      <w:proofErr w:type="spellStart"/>
      <w:r w:rsidR="00376AF7">
        <w:t>check_score</w:t>
      </w:r>
      <w:proofErr w:type="spellEnd"/>
      <w:r w:rsidR="00376AF7">
        <w:t>.</w:t>
      </w:r>
    </w:p>
    <w:p w14:paraId="2EF94F43" w14:textId="4F498E36" w:rsidR="009B3966" w:rsidRDefault="005C6590">
      <w:r w:rsidRPr="005C6590">
        <w:rPr>
          <w:noProof/>
        </w:rPr>
        <w:drawing>
          <wp:inline distT="0" distB="0" distL="0" distR="0" wp14:anchorId="53E17DDD" wp14:editId="29A848FD">
            <wp:extent cx="5943600" cy="352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B04D" w14:textId="64FDC1B2" w:rsidR="00987D15" w:rsidRDefault="000105A7">
      <w:r>
        <w:t>The</w:t>
      </w:r>
      <w:r w:rsidR="007C1212">
        <w:t xml:space="preserve"> </w:t>
      </w:r>
      <w:proofErr w:type="spellStart"/>
      <w:r w:rsidR="007C1212">
        <w:t>check_passed</w:t>
      </w:r>
      <w:proofErr w:type="spellEnd"/>
      <w:r w:rsidR="007C1212">
        <w:t xml:space="preserve"> and </w:t>
      </w:r>
      <w:proofErr w:type="spellStart"/>
      <w:r w:rsidR="007C1212">
        <w:t>check_score</w:t>
      </w:r>
      <w:proofErr w:type="spellEnd"/>
      <w:r w:rsidR="007C1212">
        <w:t xml:space="preserve"> </w:t>
      </w:r>
      <w:r>
        <w:t xml:space="preserve">variable </w:t>
      </w:r>
      <w:r w:rsidR="007C1212">
        <w:t xml:space="preserve">should be edited in this step. </w:t>
      </w:r>
    </w:p>
    <w:p w14:paraId="39575C81" w14:textId="1C897099" w:rsidR="009B3966" w:rsidRDefault="004A5149" w:rsidP="004A5149">
      <w:pPr>
        <w:pStyle w:val="ListParagraph"/>
        <w:numPr>
          <w:ilvl w:val="0"/>
          <w:numId w:val="22"/>
        </w:numPr>
      </w:pPr>
      <w:proofErr w:type="spellStart"/>
      <w:r w:rsidRPr="004A5149">
        <w:rPr>
          <w:b/>
          <w:bCs/>
          <w:u w:val="single"/>
        </w:rPr>
        <w:t>c</w:t>
      </w:r>
      <w:r w:rsidR="007C1212" w:rsidRPr="004A5149">
        <w:rPr>
          <w:b/>
          <w:bCs/>
          <w:u w:val="single"/>
        </w:rPr>
        <w:t>heck_passed</w:t>
      </w:r>
      <w:proofErr w:type="spellEnd"/>
      <w:r w:rsidR="007C1212">
        <w:t xml:space="preserve"> </w:t>
      </w:r>
      <w:r>
        <w:t xml:space="preserve">– </w:t>
      </w:r>
      <w:r w:rsidR="00B26495">
        <w:t>v</w:t>
      </w:r>
      <w:r>
        <w:t>alidation passed</w:t>
      </w:r>
      <w:r w:rsidR="00987D15">
        <w:t xml:space="preserve">. </w:t>
      </w:r>
      <w:r>
        <w:t xml:space="preserve">Enter </w:t>
      </w:r>
      <w:r w:rsidRPr="001B6A7D">
        <w:rPr>
          <w:b/>
          <w:bCs/>
        </w:rPr>
        <w:t>1</w:t>
      </w:r>
      <w:r>
        <w:t xml:space="preserve"> for </w:t>
      </w:r>
      <w:r w:rsidRPr="001B6A7D">
        <w:rPr>
          <w:i/>
          <w:iCs/>
        </w:rPr>
        <w:t>True</w:t>
      </w:r>
      <w:r w:rsidR="00B26495">
        <w:t xml:space="preserve"> (Text obscured)</w:t>
      </w:r>
      <w:r>
        <w:t xml:space="preserve">, </w:t>
      </w:r>
      <w:r w:rsidRPr="001B6A7D">
        <w:rPr>
          <w:b/>
          <w:bCs/>
        </w:rPr>
        <w:t>0</w:t>
      </w:r>
      <w:r>
        <w:t xml:space="preserve"> for </w:t>
      </w:r>
      <w:r w:rsidRPr="001B6A7D">
        <w:rPr>
          <w:i/>
          <w:iCs/>
        </w:rPr>
        <w:t>False</w:t>
      </w:r>
      <w:r w:rsidR="00B26495">
        <w:t xml:space="preserve"> (Text Present)</w:t>
      </w:r>
      <w:r>
        <w:t>.</w:t>
      </w:r>
    </w:p>
    <w:p w14:paraId="7472842B" w14:textId="31716A89" w:rsidR="004A5149" w:rsidRDefault="0090340C" w:rsidP="004A5149">
      <w:pPr>
        <w:pStyle w:val="ListParagraph"/>
        <w:numPr>
          <w:ilvl w:val="0"/>
          <w:numId w:val="22"/>
        </w:numPr>
      </w:pPr>
      <w:proofErr w:type="spellStart"/>
      <w:r>
        <w:rPr>
          <w:b/>
          <w:bCs/>
          <w:u w:val="single"/>
        </w:rPr>
        <w:t>check_score</w:t>
      </w:r>
      <w:proofErr w:type="spellEnd"/>
      <w:r>
        <w:rPr>
          <w:b/>
          <w:bCs/>
          <w:u w:val="single"/>
        </w:rPr>
        <w:t xml:space="preserve"> </w:t>
      </w:r>
      <w:r w:rsidR="00E40623">
        <w:t>–</w:t>
      </w:r>
      <w:r>
        <w:t xml:space="preserve"> </w:t>
      </w:r>
      <w:r w:rsidR="00E40623">
        <w:t xml:space="preserve">percentage correct. </w:t>
      </w:r>
      <w:r w:rsidR="006122AB">
        <w:t xml:space="preserve">Value between 0 and 1. </w:t>
      </w:r>
      <w:r w:rsidR="00755CEF">
        <w:t>E</w:t>
      </w:r>
      <w:r w:rsidR="000E458D">
        <w:t>x</w:t>
      </w:r>
      <w:r w:rsidR="00755CEF">
        <w:t>.</w:t>
      </w:r>
      <w:r w:rsidR="000E458D">
        <w:t xml:space="preserve"> </w:t>
      </w:r>
      <w:r w:rsidR="00755CEF">
        <w:t>I</w:t>
      </w:r>
      <w:r w:rsidR="006122AB">
        <w:t xml:space="preserve">f half the text </w:t>
      </w:r>
      <w:r w:rsidR="000E458D">
        <w:t>still visi</w:t>
      </w:r>
      <w:r w:rsidR="004918CE">
        <w:t>ble, you would enter 0.5.</w:t>
      </w:r>
    </w:p>
    <w:p w14:paraId="1153A913" w14:textId="386249B4" w:rsidR="004918CE" w:rsidRDefault="0050416C" w:rsidP="004918CE">
      <w:r w:rsidRPr="0050416C">
        <w:rPr>
          <w:noProof/>
        </w:rPr>
        <w:drawing>
          <wp:inline distT="0" distB="0" distL="0" distR="0" wp14:anchorId="2EC566CC" wp14:editId="11745EB7">
            <wp:extent cx="5943600" cy="3530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5336" w14:textId="4F5FB7A1" w:rsidR="0050416C" w:rsidRDefault="003E2135" w:rsidP="004918CE">
      <w:r>
        <w:t xml:space="preserve">In </w:t>
      </w:r>
      <w:r w:rsidR="003535C8">
        <w:t>the image above</w:t>
      </w:r>
      <w:r>
        <w:t xml:space="preserve">, </w:t>
      </w:r>
      <w:r w:rsidR="00CD4C31">
        <w:t>the text was present</w:t>
      </w:r>
      <w:r>
        <w:t xml:space="preserve"> so 0 is entered in both fields.</w:t>
      </w:r>
    </w:p>
    <w:p w14:paraId="100359E8" w14:textId="2BF1BFF9" w:rsidR="007F3549" w:rsidRDefault="00CD4C31" w:rsidP="004918CE">
      <w:r w:rsidRPr="00CD4C31">
        <w:rPr>
          <w:i/>
          <w:iCs/>
        </w:rPr>
        <w:t>Important</w:t>
      </w:r>
      <w:r>
        <w:t xml:space="preserve">: </w:t>
      </w:r>
      <w:r w:rsidR="00EA6747">
        <w:t>No other values should be edited in this file, especially the first column</w:t>
      </w:r>
      <w:r>
        <w:t>, an index that</w:t>
      </w:r>
      <w:r w:rsidR="00EA6747">
        <w:t xml:space="preserve"> </w:t>
      </w:r>
      <w:r>
        <w:t>links</w:t>
      </w:r>
      <w:r w:rsidR="00EA6747">
        <w:t xml:space="preserve"> back to the database record.</w:t>
      </w:r>
      <w:r w:rsidR="007F3549">
        <w:t xml:space="preserve"> </w:t>
      </w:r>
      <w:r w:rsidR="008B453C">
        <w:t>When all records are validated, s</w:t>
      </w:r>
      <w:r w:rsidR="007F3549">
        <w:t>ave and run the import script</w:t>
      </w:r>
      <w:r w:rsidR="00BA5171">
        <w:t>.</w:t>
      </w:r>
    </w:p>
    <w:p w14:paraId="745E7FCE" w14:textId="1EA94FE5" w:rsidR="00BA5171" w:rsidRDefault="00BA5171" w:rsidP="004918CE">
      <w:r>
        <w:t>Similar to the execution of the validation script, the import script requires the config file name.</w:t>
      </w:r>
      <w:r w:rsidR="004B3495">
        <w:t xml:space="preserve"> (Screen below)</w:t>
      </w:r>
    </w:p>
    <w:p w14:paraId="7B258C1A" w14:textId="1BA4AEC9" w:rsidR="007F3549" w:rsidRDefault="003E2DDC" w:rsidP="004918CE">
      <w:r w:rsidRPr="003E2DDC">
        <w:rPr>
          <w:noProof/>
        </w:rPr>
        <w:drawing>
          <wp:inline distT="0" distB="0" distL="0" distR="0" wp14:anchorId="17D21D1A" wp14:editId="7152C2BC">
            <wp:extent cx="6238875" cy="1314430"/>
            <wp:effectExtent l="0" t="0" r="0" b="63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6835" cy="132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DE5F" w14:textId="1603911B" w:rsidR="00035BCD" w:rsidRDefault="00035BCD" w:rsidP="004F2D94">
      <w:pPr>
        <w:pStyle w:val="Heading1"/>
      </w:pPr>
      <w:r>
        <w:lastRenderedPageBreak/>
        <w:t>Report</w:t>
      </w:r>
      <w:r w:rsidR="004F2D94">
        <w:t>ing</w:t>
      </w:r>
    </w:p>
    <w:p w14:paraId="4498AFF0" w14:textId="3B6E89F3" w:rsidR="00B957D0" w:rsidRDefault="00C9164F" w:rsidP="00B957D0">
      <w:r w:rsidRPr="00C9164F">
        <w:rPr>
          <w:i/>
          <w:iCs/>
        </w:rPr>
        <w:t>Important</w:t>
      </w:r>
      <w:r>
        <w:t xml:space="preserve">: </w:t>
      </w:r>
      <w:r w:rsidR="00B957D0">
        <w:t>The reports process must use the same configuration file used in the validation or errors can occur.</w:t>
      </w:r>
    </w:p>
    <w:p w14:paraId="46F51E50" w14:textId="78711B6D" w:rsidR="00B957D0" w:rsidRDefault="004B3495">
      <w:r>
        <w:t xml:space="preserve">Reporting is the final step of the validation process. </w:t>
      </w:r>
      <w:r w:rsidR="00397153">
        <w:t xml:space="preserve">This process creates a single spreadsheet with multiple tabs with different reports on each. </w:t>
      </w:r>
      <w:r w:rsidR="00AF3328">
        <w:t xml:space="preserve">This section will evolve slightly as the scoring system evolves with future input. </w:t>
      </w:r>
      <w:r w:rsidR="00F11CC3">
        <w:t>I will describe the basic reports as they are at release and update this document accordingly as changes occur.</w:t>
      </w:r>
    </w:p>
    <w:p w14:paraId="4D47994E" w14:textId="496FD732" w:rsidR="00035BCD" w:rsidRDefault="00BC1E28">
      <w:r>
        <w:t>As with previous, t</w:t>
      </w:r>
      <w:r w:rsidR="00EF70A1">
        <w:t xml:space="preserve">he reports are run </w:t>
      </w:r>
      <w:r>
        <w:t>with the configuration file name as the only input. (See syntax below)</w:t>
      </w:r>
    </w:p>
    <w:p w14:paraId="3020A371" w14:textId="0FD0EAC5" w:rsidR="005D2B6F" w:rsidRDefault="005D2B6F"/>
    <w:p w14:paraId="617E8C13" w14:textId="36FCB0E4" w:rsidR="007F118D" w:rsidRDefault="007F118D">
      <w:r w:rsidRPr="007F118D">
        <w:rPr>
          <w:noProof/>
        </w:rPr>
        <w:drawing>
          <wp:inline distT="0" distB="0" distL="0" distR="0" wp14:anchorId="171AFC76" wp14:editId="01540859">
            <wp:extent cx="6239746" cy="2200582"/>
            <wp:effectExtent l="0" t="0" r="889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927" w14:textId="17370C80" w:rsidR="00035BCD" w:rsidRDefault="001D6E5F">
      <w:r>
        <w:t xml:space="preserve">Currently, </w:t>
      </w:r>
      <w:r w:rsidR="004F2C2B">
        <w:t xml:space="preserve">the process outputs </w:t>
      </w:r>
      <w:r w:rsidR="00E84F81">
        <w:t xml:space="preserve">a spreadsheet </w:t>
      </w:r>
      <w:r w:rsidR="00C02770">
        <w:t xml:space="preserve">with multiple tabs </w:t>
      </w:r>
      <w:r w:rsidR="00E84F81">
        <w:t xml:space="preserve">containing </w:t>
      </w:r>
      <w:r w:rsidR="0028169B">
        <w:t>four</w:t>
      </w:r>
      <w:r>
        <w:t xml:space="preserve"> reports</w:t>
      </w:r>
      <w:r w:rsidR="00E84F81">
        <w:t>:</w:t>
      </w:r>
      <w:r w:rsidR="004F2C2B">
        <w:t xml:space="preserve"> Discrepancy Report, Action Report, Category Report</w:t>
      </w:r>
      <w:r w:rsidR="00377CC5">
        <w:t>, and Scoring Report</w:t>
      </w:r>
    </w:p>
    <w:p w14:paraId="1324F1E5" w14:textId="7A54772F" w:rsidR="001D6E5F" w:rsidRDefault="004F2C2B" w:rsidP="004F2C2B">
      <w:pPr>
        <w:pStyle w:val="Heading2"/>
      </w:pPr>
      <w:r>
        <w:t xml:space="preserve">Discrepancy </w:t>
      </w:r>
      <w:r w:rsidR="001D6E5F">
        <w:t>Report</w:t>
      </w:r>
    </w:p>
    <w:p w14:paraId="5F4E0DEE" w14:textId="24A06E4E" w:rsidR="001D6E5F" w:rsidRDefault="00EA71AD">
      <w:r>
        <w:t xml:space="preserve">The discrepancy report provides a report of all </w:t>
      </w:r>
      <w:r w:rsidR="002B17DE">
        <w:t>validations that did not pass.</w:t>
      </w:r>
    </w:p>
    <w:p w14:paraId="659210A6" w14:textId="31A4CAD6" w:rsidR="002F386F" w:rsidRDefault="002F386F">
      <w:r w:rsidRPr="002F386F">
        <w:rPr>
          <w:noProof/>
        </w:rPr>
        <w:drawing>
          <wp:inline distT="0" distB="0" distL="0" distR="0" wp14:anchorId="1A0648B7" wp14:editId="2EF9E95C">
            <wp:extent cx="6858000" cy="2297430"/>
            <wp:effectExtent l="0" t="0" r="0" b="762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879D" w14:textId="0B7C18F8" w:rsidR="001D6E5F" w:rsidRDefault="001D6E5F" w:rsidP="004F2C2B">
      <w:pPr>
        <w:pStyle w:val="Heading2"/>
      </w:pPr>
      <w:r>
        <w:t>Action Report</w:t>
      </w:r>
    </w:p>
    <w:p w14:paraId="32D6A59B" w14:textId="49442A1C" w:rsidR="001D6E5F" w:rsidRDefault="002B17DE">
      <w:r>
        <w:t xml:space="preserve">The action report provides counts </w:t>
      </w:r>
      <w:r w:rsidR="00674B69">
        <w:t xml:space="preserve">of </w:t>
      </w:r>
      <w:r w:rsidR="007B53DF">
        <w:t>P</w:t>
      </w:r>
      <w:r w:rsidR="00674B69">
        <w:t xml:space="preserve">assed and </w:t>
      </w:r>
      <w:r w:rsidR="007B53DF">
        <w:t>F</w:t>
      </w:r>
      <w:r w:rsidR="00674B69">
        <w:t xml:space="preserve">ailed values </w:t>
      </w:r>
      <w:r w:rsidR="00E0145B">
        <w:t>per validation action.</w:t>
      </w:r>
    </w:p>
    <w:p w14:paraId="0501C673" w14:textId="02468307" w:rsidR="00E10837" w:rsidRDefault="007B53DF">
      <w:r w:rsidRPr="007B53DF">
        <w:rPr>
          <w:noProof/>
        </w:rPr>
        <w:lastRenderedPageBreak/>
        <w:drawing>
          <wp:inline distT="0" distB="0" distL="0" distR="0" wp14:anchorId="25825BD8" wp14:editId="150A4510">
            <wp:extent cx="2667372" cy="1762371"/>
            <wp:effectExtent l="0" t="0" r="0" b="9525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96B2" w14:textId="0CAAA97B" w:rsidR="004F2C2B" w:rsidRDefault="004F2C2B" w:rsidP="004F2C2B">
      <w:pPr>
        <w:pStyle w:val="Heading2"/>
      </w:pPr>
      <w:r>
        <w:t>Category Report</w:t>
      </w:r>
    </w:p>
    <w:p w14:paraId="4D874B1C" w14:textId="762CCBDB" w:rsidR="001D6E5F" w:rsidRDefault="00E0145B">
      <w:r>
        <w:t xml:space="preserve">The category report </w:t>
      </w:r>
      <w:r w:rsidR="00652F03">
        <w:t xml:space="preserve">provides </w:t>
      </w:r>
      <w:r w:rsidR="00674B69">
        <w:t>counts</w:t>
      </w:r>
      <w:r w:rsidR="00652F03">
        <w:t xml:space="preserve"> of Expected (passed) and Unexpected (failed) values per </w:t>
      </w:r>
      <w:r w:rsidR="009A0E6E">
        <w:t>answer category. The categories were created to accommodate the scoring system.</w:t>
      </w:r>
    </w:p>
    <w:p w14:paraId="1381BC34" w14:textId="7B9EB948" w:rsidR="00E10837" w:rsidRDefault="007C5258">
      <w:r w:rsidRPr="007C5258">
        <w:rPr>
          <w:noProof/>
        </w:rPr>
        <w:drawing>
          <wp:inline distT="0" distB="0" distL="0" distR="0" wp14:anchorId="1336F0D3" wp14:editId="3DC19742">
            <wp:extent cx="2943636" cy="3877216"/>
            <wp:effectExtent l="0" t="0" r="9525" b="9525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8E92" w14:textId="037C2180" w:rsidR="00377CC5" w:rsidRDefault="00377CC5" w:rsidP="00377CC5">
      <w:pPr>
        <w:pStyle w:val="Heading2"/>
      </w:pPr>
      <w:r>
        <w:t>Scoring Report</w:t>
      </w:r>
    </w:p>
    <w:p w14:paraId="576F1522" w14:textId="4BFD90E4" w:rsidR="00377CC5" w:rsidRDefault="001E52C6">
      <w:r>
        <w:t>The scoring report takes the categories from the previous report and assign them to scoring categories</w:t>
      </w:r>
      <w:r w:rsidR="000D4389">
        <w:t>.</w:t>
      </w:r>
      <w:r>
        <w:t xml:space="preserve"> </w:t>
      </w:r>
      <w:r w:rsidR="000D4389">
        <w:t>W</w:t>
      </w:r>
      <w:r>
        <w:t xml:space="preserve">eights </w:t>
      </w:r>
      <w:r w:rsidR="000D4389">
        <w:t xml:space="preserve">are applied to </w:t>
      </w:r>
      <w:r w:rsidR="003129D4">
        <w:t>calculate scores per category and overall score</w:t>
      </w:r>
      <w:r>
        <w:t>.</w:t>
      </w:r>
    </w:p>
    <w:p w14:paraId="6DF5B3B4" w14:textId="0F22DCE4" w:rsidR="00377CC5" w:rsidRDefault="00934191">
      <w:r w:rsidRPr="00934191">
        <w:rPr>
          <w:noProof/>
        </w:rPr>
        <w:drawing>
          <wp:inline distT="0" distB="0" distL="0" distR="0" wp14:anchorId="4780CF8C" wp14:editId="33A71AF5">
            <wp:extent cx="5191850" cy="1038370"/>
            <wp:effectExtent l="0" t="0" r="8890" b="952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7FCD" w14:textId="77777777" w:rsidR="00820120" w:rsidRPr="00170504" w:rsidRDefault="00820120" w:rsidP="00820120">
      <w:pPr>
        <w:pStyle w:val="Heading2"/>
        <w:numPr>
          <w:ilvl w:val="1"/>
          <w:numId w:val="2"/>
        </w:numPr>
      </w:pPr>
      <w:r>
        <w:lastRenderedPageBreak/>
        <w:t>DCIODVFY</w:t>
      </w:r>
      <w:r w:rsidRPr="00170504">
        <w:t xml:space="preserve"> Report</w:t>
      </w:r>
    </w:p>
    <w:p w14:paraId="0093A2E2" w14:textId="77777777" w:rsidR="00820120" w:rsidRPr="00170504" w:rsidRDefault="00820120" w:rsidP="00820120">
      <w:pPr>
        <w:rPr>
          <w:rFonts w:cstheme="minorHAnsi"/>
        </w:rPr>
      </w:pPr>
      <w:r w:rsidRPr="00170504">
        <w:rPr>
          <w:rFonts w:cstheme="minorHAnsi"/>
        </w:rPr>
        <w:t xml:space="preserve">The </w:t>
      </w:r>
      <w:r>
        <w:rPr>
          <w:rFonts w:cstheme="minorHAnsi"/>
        </w:rPr>
        <w:t>DCIODVFY</w:t>
      </w:r>
      <w:r w:rsidRPr="00170504">
        <w:rPr>
          <w:rFonts w:cstheme="minorHAnsi"/>
        </w:rPr>
        <w:t xml:space="preserve"> report </w:t>
      </w:r>
      <w:r>
        <w:rPr>
          <w:rFonts w:cstheme="minorHAnsi"/>
        </w:rPr>
        <w:t xml:space="preserve">is generated from running David </w:t>
      </w:r>
      <w:proofErr w:type="spellStart"/>
      <w:r>
        <w:rPr>
          <w:rFonts w:cstheme="minorHAnsi"/>
        </w:rPr>
        <w:t>Clunie’s</w:t>
      </w:r>
      <w:proofErr w:type="spellEnd"/>
      <w:r>
        <w:rPr>
          <w:rFonts w:cstheme="minorHAnsi"/>
        </w:rPr>
        <w:t xml:space="preserve"> DCIODVFY software on the dataset to assess compliance to the DICOM standard</w:t>
      </w:r>
      <w:r w:rsidRPr="00170504">
        <w:rPr>
          <w:rFonts w:cstheme="minorHAnsi"/>
        </w:rPr>
        <w:t>.</w:t>
      </w:r>
    </w:p>
    <w:p w14:paraId="672955F6" w14:textId="37D3A279" w:rsidR="00820120" w:rsidRDefault="00820120"/>
    <w:tbl>
      <w:tblPr>
        <w:tblW w:w="9350" w:type="dxa"/>
        <w:tblLook w:val="04A0" w:firstRow="1" w:lastRow="0" w:firstColumn="1" w:lastColumn="0" w:noHBand="0" w:noVBand="1"/>
      </w:tblPr>
      <w:tblGrid>
        <w:gridCol w:w="1345"/>
        <w:gridCol w:w="3177"/>
        <w:gridCol w:w="3636"/>
        <w:gridCol w:w="1192"/>
      </w:tblGrid>
      <w:tr w:rsidR="00820120" w:rsidRPr="00D96939" w14:paraId="2715146C" w14:textId="77777777" w:rsidTr="00D30707">
        <w:trPr>
          <w:trHeight w:val="267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8FDA81" w14:textId="77777777" w:rsidR="00820120" w:rsidRPr="00D96939" w:rsidRDefault="00820120" w:rsidP="00D3070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6939"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BE8869" w14:textId="77777777" w:rsidR="00820120" w:rsidRPr="00D96939" w:rsidRDefault="00820120" w:rsidP="00D3070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6939">
              <w:rPr>
                <w:rFonts w:ascii="Calibri" w:hAnsi="Calibri" w:cs="Calibri"/>
                <w:b/>
                <w:bCs/>
                <w:color w:val="000000"/>
              </w:rPr>
              <w:t>tag</w:t>
            </w:r>
          </w:p>
        </w:tc>
        <w:tc>
          <w:tcPr>
            <w:tcW w:w="3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842697" w14:textId="77777777" w:rsidR="00820120" w:rsidRPr="00D96939" w:rsidRDefault="00820120" w:rsidP="00D3070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6939">
              <w:rPr>
                <w:rFonts w:ascii="Calibri" w:hAnsi="Calibri" w:cs="Calibri"/>
                <w:b/>
                <w:bCs/>
                <w:color w:val="000000"/>
              </w:rPr>
              <w:t>message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C97834" w14:textId="77777777" w:rsidR="00820120" w:rsidRPr="00D96939" w:rsidRDefault="00820120" w:rsidP="00D3070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6939">
              <w:rPr>
                <w:rFonts w:ascii="Calibri" w:hAnsi="Calibri" w:cs="Calibri"/>
                <w:b/>
                <w:bCs/>
                <w:color w:val="000000"/>
              </w:rPr>
              <w:t>modality</w:t>
            </w:r>
          </w:p>
        </w:tc>
      </w:tr>
      <w:tr w:rsidR="00820120" w:rsidRPr="00D96939" w14:paraId="2E16505A" w14:textId="77777777" w:rsidTr="00D30707">
        <w:trPr>
          <w:trHeight w:val="267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292E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&lt;Warning&gt;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185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&lt;/</w:t>
            </w:r>
            <w:proofErr w:type="spellStart"/>
            <w:r w:rsidRPr="00D96939">
              <w:rPr>
                <w:rFonts w:ascii="Calibri" w:hAnsi="Calibri" w:cs="Calibri"/>
                <w:color w:val="000000"/>
              </w:rPr>
              <w:t>SeriesNumber</w:t>
            </w:r>
            <w:proofErr w:type="spellEnd"/>
            <w:r w:rsidRPr="00D96939">
              <w:rPr>
                <w:rFonts w:ascii="Calibri" w:hAnsi="Calibri" w:cs="Calibri"/>
                <w:color w:val="000000"/>
              </w:rPr>
              <w:t>(0020,0011)&gt;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F63E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&lt;Missing attribute or value that would be needed to build DICOMDIR&gt;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63B8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&lt;RTPLAN&gt;</w:t>
            </w:r>
          </w:p>
        </w:tc>
      </w:tr>
      <w:tr w:rsidR="00820120" w:rsidRPr="00D96939" w14:paraId="322D5428" w14:textId="77777777" w:rsidTr="00D30707">
        <w:trPr>
          <w:trHeight w:val="267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639D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&lt;Warning&gt;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4C7C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&lt;/</w:t>
            </w:r>
            <w:proofErr w:type="spellStart"/>
            <w:r w:rsidRPr="00D96939">
              <w:rPr>
                <w:rFonts w:ascii="Calibri" w:hAnsi="Calibri" w:cs="Calibri"/>
                <w:color w:val="000000"/>
              </w:rPr>
              <w:t>InstanceNumber</w:t>
            </w:r>
            <w:proofErr w:type="spellEnd"/>
            <w:r w:rsidRPr="00D96939">
              <w:rPr>
                <w:rFonts w:ascii="Calibri" w:hAnsi="Calibri" w:cs="Calibri"/>
                <w:color w:val="000000"/>
              </w:rPr>
              <w:t>(0020,0013) &gt;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11B4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&lt;Missing attribute or value that would be needed to build DICOMDIR&gt;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0C5E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&lt;RTPLAN&gt;</w:t>
            </w:r>
          </w:p>
        </w:tc>
      </w:tr>
      <w:tr w:rsidR="00820120" w:rsidRPr="00D96939" w14:paraId="4B999707" w14:textId="77777777" w:rsidTr="00D30707">
        <w:trPr>
          <w:trHeight w:val="267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4C7D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&lt;Warning&gt;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159A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&lt;/</w:t>
            </w:r>
            <w:proofErr w:type="spellStart"/>
            <w:r w:rsidRPr="00D96939">
              <w:rPr>
                <w:rFonts w:ascii="Calibri" w:hAnsi="Calibri" w:cs="Calibri"/>
                <w:color w:val="000000"/>
              </w:rPr>
              <w:t>PixelData</w:t>
            </w:r>
            <w:proofErr w:type="spellEnd"/>
            <w:r w:rsidRPr="00D96939">
              <w:rPr>
                <w:rFonts w:ascii="Calibri" w:hAnsi="Calibri" w:cs="Calibri"/>
                <w:color w:val="000000"/>
              </w:rPr>
              <w:t>(7fe0,0010)&gt;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85A5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&lt;Attribute is not present in standard DICOM IOD&gt;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D678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&lt;RTPLAN&gt;</w:t>
            </w:r>
          </w:p>
        </w:tc>
      </w:tr>
      <w:tr w:rsidR="00820120" w:rsidRPr="00D96939" w14:paraId="1A6D8247" w14:textId="77777777" w:rsidTr="00D30707">
        <w:trPr>
          <w:trHeight w:val="267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D4C9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&lt;Error&gt;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1CC7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&lt;/Laterality(0020,0060)&gt;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DE81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&lt;Missing attribute for Type 2C Conditional - Module=&lt;</w:t>
            </w:r>
            <w:proofErr w:type="spellStart"/>
            <w:r w:rsidRPr="00D96939">
              <w:rPr>
                <w:rFonts w:ascii="Calibri" w:hAnsi="Calibri" w:cs="Calibri"/>
                <w:color w:val="000000"/>
              </w:rPr>
              <w:t>GeneralSeries</w:t>
            </w:r>
            <w:proofErr w:type="spellEnd"/>
            <w:r w:rsidRPr="00D96939">
              <w:rPr>
                <w:rFonts w:ascii="Calibri" w:hAnsi="Calibri" w:cs="Calibri"/>
                <w:color w:val="000000"/>
              </w:rPr>
              <w:t>&gt;&gt;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B707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&lt;MR&gt;</w:t>
            </w:r>
          </w:p>
        </w:tc>
      </w:tr>
    </w:tbl>
    <w:p w14:paraId="4D0CC935" w14:textId="77777777" w:rsidR="00820120" w:rsidRDefault="00820120"/>
    <w:sectPr w:rsidR="00820120" w:rsidSect="000E7A4D"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2A41" w14:textId="77777777" w:rsidR="006B5746" w:rsidRDefault="006B5746" w:rsidP="00241752">
      <w:pPr>
        <w:spacing w:after="0" w:line="240" w:lineRule="auto"/>
      </w:pPr>
      <w:r>
        <w:separator/>
      </w:r>
    </w:p>
  </w:endnote>
  <w:endnote w:type="continuationSeparator" w:id="0">
    <w:p w14:paraId="6AD9DA76" w14:textId="77777777" w:rsidR="006B5746" w:rsidRDefault="006B5746" w:rsidP="00241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4E5B" w14:textId="5ECCE7A4" w:rsidR="00241752" w:rsidRDefault="00241752" w:rsidP="00F3009E">
    <w:pPr>
      <w:pStyle w:val="Footer"/>
      <w:tabs>
        <w:tab w:val="clear" w:pos="9360"/>
        <w:tab w:val="right" w:pos="10530"/>
      </w:tabs>
    </w:pPr>
    <w:r>
      <w:t>Version 3.0</w:t>
    </w:r>
    <w:r>
      <w:tab/>
    </w:r>
    <w:r>
      <w:tab/>
      <w:t>Updated 03/1</w:t>
    </w:r>
    <w:r w:rsidR="00F3009E">
      <w:t>8</w:t>
    </w:r>
    <w:r>
      <w:t>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AF4E3" w14:textId="77777777" w:rsidR="006B5746" w:rsidRDefault="006B5746" w:rsidP="00241752">
      <w:pPr>
        <w:spacing w:after="0" w:line="240" w:lineRule="auto"/>
      </w:pPr>
      <w:r>
        <w:separator/>
      </w:r>
    </w:p>
  </w:footnote>
  <w:footnote w:type="continuationSeparator" w:id="0">
    <w:p w14:paraId="7E8EEFD9" w14:textId="77777777" w:rsidR="006B5746" w:rsidRDefault="006B5746" w:rsidP="00241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1C1D"/>
    <w:multiLevelType w:val="hybridMultilevel"/>
    <w:tmpl w:val="7D5E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406E74"/>
    <w:multiLevelType w:val="hybridMultilevel"/>
    <w:tmpl w:val="430C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859838">
    <w:abstractNumId w:val="0"/>
  </w:num>
  <w:num w:numId="2" w16cid:durableId="362364303">
    <w:abstractNumId w:val="1"/>
  </w:num>
  <w:num w:numId="3" w16cid:durableId="216555339">
    <w:abstractNumId w:val="1"/>
  </w:num>
  <w:num w:numId="4" w16cid:durableId="89665153">
    <w:abstractNumId w:val="1"/>
  </w:num>
  <w:num w:numId="5" w16cid:durableId="1680159472">
    <w:abstractNumId w:val="1"/>
  </w:num>
  <w:num w:numId="6" w16cid:durableId="2145460350">
    <w:abstractNumId w:val="1"/>
  </w:num>
  <w:num w:numId="7" w16cid:durableId="1962220710">
    <w:abstractNumId w:val="1"/>
  </w:num>
  <w:num w:numId="8" w16cid:durableId="1873615917">
    <w:abstractNumId w:val="1"/>
  </w:num>
  <w:num w:numId="9" w16cid:durableId="521820697">
    <w:abstractNumId w:val="1"/>
  </w:num>
  <w:num w:numId="10" w16cid:durableId="1692025166">
    <w:abstractNumId w:val="1"/>
  </w:num>
  <w:num w:numId="11" w16cid:durableId="129324028">
    <w:abstractNumId w:val="1"/>
  </w:num>
  <w:num w:numId="12" w16cid:durableId="693271352">
    <w:abstractNumId w:val="1"/>
  </w:num>
  <w:num w:numId="13" w16cid:durableId="1790776507">
    <w:abstractNumId w:val="1"/>
  </w:num>
  <w:num w:numId="14" w16cid:durableId="876745003">
    <w:abstractNumId w:val="1"/>
  </w:num>
  <w:num w:numId="15" w16cid:durableId="1314723122">
    <w:abstractNumId w:val="1"/>
  </w:num>
  <w:num w:numId="16" w16cid:durableId="1724520601">
    <w:abstractNumId w:val="1"/>
  </w:num>
  <w:num w:numId="17" w16cid:durableId="1091774008">
    <w:abstractNumId w:val="1"/>
  </w:num>
  <w:num w:numId="18" w16cid:durableId="1452554395">
    <w:abstractNumId w:val="1"/>
  </w:num>
  <w:num w:numId="19" w16cid:durableId="375542133">
    <w:abstractNumId w:val="1"/>
  </w:num>
  <w:num w:numId="20" w16cid:durableId="1241863342">
    <w:abstractNumId w:val="1"/>
  </w:num>
  <w:num w:numId="21" w16cid:durableId="1232816834">
    <w:abstractNumId w:val="1"/>
  </w:num>
  <w:num w:numId="22" w16cid:durableId="479003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2D"/>
    <w:rsid w:val="000105A7"/>
    <w:rsid w:val="00035BCD"/>
    <w:rsid w:val="00046F98"/>
    <w:rsid w:val="00060C4D"/>
    <w:rsid w:val="00072F9A"/>
    <w:rsid w:val="00083E97"/>
    <w:rsid w:val="00092A9D"/>
    <w:rsid w:val="000A392B"/>
    <w:rsid w:val="000B4406"/>
    <w:rsid w:val="000B6BBC"/>
    <w:rsid w:val="000C66C1"/>
    <w:rsid w:val="000D1888"/>
    <w:rsid w:val="000D4389"/>
    <w:rsid w:val="000D616B"/>
    <w:rsid w:val="000E458D"/>
    <w:rsid w:val="000E7A4D"/>
    <w:rsid w:val="00103789"/>
    <w:rsid w:val="00132D4A"/>
    <w:rsid w:val="00145F14"/>
    <w:rsid w:val="00162967"/>
    <w:rsid w:val="0017092B"/>
    <w:rsid w:val="00170BFA"/>
    <w:rsid w:val="0018327C"/>
    <w:rsid w:val="001855C8"/>
    <w:rsid w:val="0018590B"/>
    <w:rsid w:val="00187701"/>
    <w:rsid w:val="00191B4B"/>
    <w:rsid w:val="00192279"/>
    <w:rsid w:val="001B6A7D"/>
    <w:rsid w:val="001D6E5F"/>
    <w:rsid w:val="001E28CC"/>
    <w:rsid w:val="001E52C6"/>
    <w:rsid w:val="002011A8"/>
    <w:rsid w:val="00203EF6"/>
    <w:rsid w:val="002372A0"/>
    <w:rsid w:val="0024117B"/>
    <w:rsid w:val="00241752"/>
    <w:rsid w:val="002472CF"/>
    <w:rsid w:val="00250E68"/>
    <w:rsid w:val="0025365F"/>
    <w:rsid w:val="0028169B"/>
    <w:rsid w:val="002872B9"/>
    <w:rsid w:val="002A3877"/>
    <w:rsid w:val="002B0E83"/>
    <w:rsid w:val="002B17DE"/>
    <w:rsid w:val="002C0B08"/>
    <w:rsid w:val="002E6A47"/>
    <w:rsid w:val="002E7598"/>
    <w:rsid w:val="002F1D07"/>
    <w:rsid w:val="002F386F"/>
    <w:rsid w:val="003034B6"/>
    <w:rsid w:val="003129D4"/>
    <w:rsid w:val="00345AFB"/>
    <w:rsid w:val="003535C8"/>
    <w:rsid w:val="00354E95"/>
    <w:rsid w:val="003557AB"/>
    <w:rsid w:val="00371ECD"/>
    <w:rsid w:val="00376AF7"/>
    <w:rsid w:val="00376E0E"/>
    <w:rsid w:val="00377CC5"/>
    <w:rsid w:val="003964FB"/>
    <w:rsid w:val="00396871"/>
    <w:rsid w:val="00397153"/>
    <w:rsid w:val="003A0E2B"/>
    <w:rsid w:val="003B1F5F"/>
    <w:rsid w:val="003D6540"/>
    <w:rsid w:val="003E06BE"/>
    <w:rsid w:val="003E2135"/>
    <w:rsid w:val="003E2DDC"/>
    <w:rsid w:val="003F617B"/>
    <w:rsid w:val="00440C37"/>
    <w:rsid w:val="00455C89"/>
    <w:rsid w:val="004722B1"/>
    <w:rsid w:val="004918CE"/>
    <w:rsid w:val="00495364"/>
    <w:rsid w:val="004A5149"/>
    <w:rsid w:val="004B3495"/>
    <w:rsid w:val="004D41C4"/>
    <w:rsid w:val="004D42A0"/>
    <w:rsid w:val="004D56E6"/>
    <w:rsid w:val="004F2C2B"/>
    <w:rsid w:val="004F2D94"/>
    <w:rsid w:val="004F3422"/>
    <w:rsid w:val="0050416C"/>
    <w:rsid w:val="00511352"/>
    <w:rsid w:val="00522D75"/>
    <w:rsid w:val="00536576"/>
    <w:rsid w:val="0055447C"/>
    <w:rsid w:val="00557DBC"/>
    <w:rsid w:val="00592761"/>
    <w:rsid w:val="005A280C"/>
    <w:rsid w:val="005C6590"/>
    <w:rsid w:val="005D2B6F"/>
    <w:rsid w:val="005D4485"/>
    <w:rsid w:val="005E5391"/>
    <w:rsid w:val="005F711B"/>
    <w:rsid w:val="006000E6"/>
    <w:rsid w:val="00600576"/>
    <w:rsid w:val="0060505E"/>
    <w:rsid w:val="006122AB"/>
    <w:rsid w:val="00615154"/>
    <w:rsid w:val="00652F03"/>
    <w:rsid w:val="00674B69"/>
    <w:rsid w:val="00691973"/>
    <w:rsid w:val="00694EBD"/>
    <w:rsid w:val="0069522B"/>
    <w:rsid w:val="006A69DE"/>
    <w:rsid w:val="006B5746"/>
    <w:rsid w:val="006D6C19"/>
    <w:rsid w:val="006D7258"/>
    <w:rsid w:val="00716933"/>
    <w:rsid w:val="00725E48"/>
    <w:rsid w:val="007362CA"/>
    <w:rsid w:val="0074363B"/>
    <w:rsid w:val="00755CEF"/>
    <w:rsid w:val="00770F5B"/>
    <w:rsid w:val="007941D2"/>
    <w:rsid w:val="00794661"/>
    <w:rsid w:val="007A7581"/>
    <w:rsid w:val="007B53DF"/>
    <w:rsid w:val="007C0635"/>
    <w:rsid w:val="007C1212"/>
    <w:rsid w:val="007C3406"/>
    <w:rsid w:val="007C5258"/>
    <w:rsid w:val="007C54BE"/>
    <w:rsid w:val="007C6E5A"/>
    <w:rsid w:val="007E0EAB"/>
    <w:rsid w:val="007F118D"/>
    <w:rsid w:val="007F3549"/>
    <w:rsid w:val="0080572D"/>
    <w:rsid w:val="00810548"/>
    <w:rsid w:val="00820120"/>
    <w:rsid w:val="00825608"/>
    <w:rsid w:val="00853A2B"/>
    <w:rsid w:val="00865576"/>
    <w:rsid w:val="00871E85"/>
    <w:rsid w:val="008974F4"/>
    <w:rsid w:val="008A182D"/>
    <w:rsid w:val="008A344C"/>
    <w:rsid w:val="008A488A"/>
    <w:rsid w:val="008B10E6"/>
    <w:rsid w:val="008B453C"/>
    <w:rsid w:val="008E281F"/>
    <w:rsid w:val="008E3BA9"/>
    <w:rsid w:val="008F1A27"/>
    <w:rsid w:val="0090340C"/>
    <w:rsid w:val="00911E7E"/>
    <w:rsid w:val="009126E0"/>
    <w:rsid w:val="00934191"/>
    <w:rsid w:val="0095041F"/>
    <w:rsid w:val="009539A7"/>
    <w:rsid w:val="00982E73"/>
    <w:rsid w:val="00987D15"/>
    <w:rsid w:val="00992D65"/>
    <w:rsid w:val="009A0E6E"/>
    <w:rsid w:val="009B3966"/>
    <w:rsid w:val="009D6D80"/>
    <w:rsid w:val="009D7DD1"/>
    <w:rsid w:val="009E335A"/>
    <w:rsid w:val="009E7086"/>
    <w:rsid w:val="00A02BD8"/>
    <w:rsid w:val="00A05120"/>
    <w:rsid w:val="00A144DC"/>
    <w:rsid w:val="00A21553"/>
    <w:rsid w:val="00A22544"/>
    <w:rsid w:val="00A275B8"/>
    <w:rsid w:val="00A36A87"/>
    <w:rsid w:val="00A459CF"/>
    <w:rsid w:val="00A53C87"/>
    <w:rsid w:val="00A850FF"/>
    <w:rsid w:val="00AC301A"/>
    <w:rsid w:val="00AD7A07"/>
    <w:rsid w:val="00AE092D"/>
    <w:rsid w:val="00AF2E8C"/>
    <w:rsid w:val="00AF3328"/>
    <w:rsid w:val="00B11602"/>
    <w:rsid w:val="00B136AA"/>
    <w:rsid w:val="00B2378B"/>
    <w:rsid w:val="00B244FE"/>
    <w:rsid w:val="00B246C2"/>
    <w:rsid w:val="00B26495"/>
    <w:rsid w:val="00B3240E"/>
    <w:rsid w:val="00B44276"/>
    <w:rsid w:val="00B72118"/>
    <w:rsid w:val="00B82D3B"/>
    <w:rsid w:val="00B91418"/>
    <w:rsid w:val="00B957D0"/>
    <w:rsid w:val="00BA5171"/>
    <w:rsid w:val="00BC1E28"/>
    <w:rsid w:val="00BD260A"/>
    <w:rsid w:val="00BF4ED6"/>
    <w:rsid w:val="00C02770"/>
    <w:rsid w:val="00C07D20"/>
    <w:rsid w:val="00C22824"/>
    <w:rsid w:val="00C23C94"/>
    <w:rsid w:val="00C2610F"/>
    <w:rsid w:val="00C33B99"/>
    <w:rsid w:val="00C3413C"/>
    <w:rsid w:val="00C710DE"/>
    <w:rsid w:val="00C84DE9"/>
    <w:rsid w:val="00C9164F"/>
    <w:rsid w:val="00C92D0A"/>
    <w:rsid w:val="00C965D3"/>
    <w:rsid w:val="00C9748E"/>
    <w:rsid w:val="00CB27C8"/>
    <w:rsid w:val="00CC0C0A"/>
    <w:rsid w:val="00CC51E1"/>
    <w:rsid w:val="00CD35DE"/>
    <w:rsid w:val="00CD4C31"/>
    <w:rsid w:val="00CD61F5"/>
    <w:rsid w:val="00CD74E5"/>
    <w:rsid w:val="00CF727E"/>
    <w:rsid w:val="00D008B4"/>
    <w:rsid w:val="00D01933"/>
    <w:rsid w:val="00D25D15"/>
    <w:rsid w:val="00D32613"/>
    <w:rsid w:val="00D869E0"/>
    <w:rsid w:val="00D96FCC"/>
    <w:rsid w:val="00DC0BCD"/>
    <w:rsid w:val="00DE0CB0"/>
    <w:rsid w:val="00DE1546"/>
    <w:rsid w:val="00E0145B"/>
    <w:rsid w:val="00E04D26"/>
    <w:rsid w:val="00E10837"/>
    <w:rsid w:val="00E1097A"/>
    <w:rsid w:val="00E11D3C"/>
    <w:rsid w:val="00E12077"/>
    <w:rsid w:val="00E20B59"/>
    <w:rsid w:val="00E259B9"/>
    <w:rsid w:val="00E40623"/>
    <w:rsid w:val="00E44D97"/>
    <w:rsid w:val="00E60D65"/>
    <w:rsid w:val="00E7500B"/>
    <w:rsid w:val="00E84F81"/>
    <w:rsid w:val="00EA6747"/>
    <w:rsid w:val="00EA71AD"/>
    <w:rsid w:val="00EB07F2"/>
    <w:rsid w:val="00EB1E33"/>
    <w:rsid w:val="00EB3EDE"/>
    <w:rsid w:val="00EC577C"/>
    <w:rsid w:val="00EC7FAE"/>
    <w:rsid w:val="00ED2B62"/>
    <w:rsid w:val="00EF70A1"/>
    <w:rsid w:val="00EF78E1"/>
    <w:rsid w:val="00F11CC3"/>
    <w:rsid w:val="00F3005F"/>
    <w:rsid w:val="00F3009E"/>
    <w:rsid w:val="00F65495"/>
    <w:rsid w:val="00F83874"/>
    <w:rsid w:val="00F86591"/>
    <w:rsid w:val="00FA5DFB"/>
    <w:rsid w:val="00FB612E"/>
    <w:rsid w:val="00FB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9483"/>
  <w15:chartTrackingRefBased/>
  <w15:docId w15:val="{702A3EBD-DFF3-4263-A17E-0090EB2E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C0A"/>
  </w:style>
  <w:style w:type="paragraph" w:styleId="Heading1">
    <w:name w:val="heading 1"/>
    <w:basedOn w:val="Normal"/>
    <w:next w:val="Normal"/>
    <w:link w:val="Heading1Char"/>
    <w:uiPriority w:val="9"/>
    <w:qFormat/>
    <w:rsid w:val="00CC0C0A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C0A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C0A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C0A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C0A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C0A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C0A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C0A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C0A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0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5113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0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C0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C0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C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C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C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C0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C0C0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C0C0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C0C0A"/>
    <w:rPr>
      <w:i/>
      <w:iCs/>
      <w:color w:val="auto"/>
    </w:rPr>
  </w:style>
  <w:style w:type="paragraph" w:styleId="NoSpacing">
    <w:name w:val="No Spacing"/>
    <w:uiPriority w:val="1"/>
    <w:qFormat/>
    <w:rsid w:val="00CC0C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0C0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0C0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C0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C0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C0C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0C0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C0C0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0C0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C0C0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0C0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2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B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1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752"/>
  </w:style>
  <w:style w:type="paragraph" w:styleId="Footer">
    <w:name w:val="footer"/>
    <w:basedOn w:val="Normal"/>
    <w:link w:val="FooterChar"/>
    <w:uiPriority w:val="99"/>
    <w:unhideWhenUsed/>
    <w:rsid w:val="00241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qlitebrowser.org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630c08-604a-4747-8316-79b27a493b54" xsi:nil="true"/>
    <lcf76f155ced4ddcb4097134ff3c332f xmlns="1eefcffa-2c52-4522-b14d-6b75b9e3d0d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C9450AD49D641A80F5164431D6295" ma:contentTypeVersion="11" ma:contentTypeDescription="Create a new document." ma:contentTypeScope="" ma:versionID="2e4ef515f10bf054053ce7f7037cc8b8">
  <xsd:schema xmlns:xsd="http://www.w3.org/2001/XMLSchema" xmlns:xs="http://www.w3.org/2001/XMLSchema" xmlns:p="http://schemas.microsoft.com/office/2006/metadata/properties" xmlns:ns2="1eefcffa-2c52-4522-b14d-6b75b9e3d0d3" xmlns:ns3="e4630c08-604a-4747-8316-79b27a493b54" targetNamespace="http://schemas.microsoft.com/office/2006/metadata/properties" ma:root="true" ma:fieldsID="d182c356c96d5c0145ed2db4d55717c3" ns2:_="" ns3:_="">
    <xsd:import namespace="1eefcffa-2c52-4522-b14d-6b75b9e3d0d3"/>
    <xsd:import namespace="e4630c08-604a-4747-8316-79b27a493b5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fcffa-2c52-4522-b14d-6b75b9e3d0d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3ba2a49-5fb6-4ca6-9d43-a7234480cd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30c08-604a-4747-8316-79b27a493b5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9bba6e2-9bba-4ef2-a1ef-fc80c2c96c16}" ma:internalName="TaxCatchAll" ma:showField="CatchAllData" ma:web="e4630c08-604a-4747-8316-79b27a493b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2EA357-46F9-46F1-8C45-0E5716D7F2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D14777-938E-4E80-87A2-57550742FE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4FE234-9E7C-454E-835C-338CE951F6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7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Rutherford, Michael W</dc:creator>
  <cp:keywords/>
  <dc:description/>
  <cp:lastModifiedBy>Rutherford, Michael W</cp:lastModifiedBy>
  <cp:revision>255</cp:revision>
  <dcterms:created xsi:type="dcterms:W3CDTF">2021-09-22T14:57:00Z</dcterms:created>
  <dcterms:modified xsi:type="dcterms:W3CDTF">2022-09-29T23:09:00Z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0x010100FE6AEE5672CE824E976EBB8DF2D39735</vt:lpwstr>
  </property>
</Properties>
</file>