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73" w:rsidRDefault="001A2773">
      <w:r>
        <w:t xml:space="preserve">Select output file, select Template as BRIDG Model Report, select Table of Contents to be Portrait, no Stylesheet, </w:t>
      </w:r>
      <w:proofErr w:type="spellStart"/>
      <w:proofErr w:type="gramStart"/>
      <w:r>
        <w:t>Coverpage</w:t>
      </w:r>
      <w:proofErr w:type="spellEnd"/>
      <w:proofErr w:type="gramEnd"/>
      <w:r>
        <w:t xml:space="preserve"> is Cover – Portrait - BRIDG Model Report, output Format is PDF, no diagram theme, then click Options tab and see next screen shot</w:t>
      </w:r>
    </w:p>
    <w:p w:rsidR="000B1A67" w:rsidRDefault="001A2773">
      <w:r>
        <w:rPr>
          <w:noProof/>
        </w:rPr>
        <w:drawing>
          <wp:inline distT="0" distB="0" distL="0" distR="0" wp14:anchorId="1A8BEEB4" wp14:editId="4FFAD569">
            <wp:extent cx="91440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73" w:rsidRDefault="001A2773">
      <w:r>
        <w:t>Hide anonymous elements and then go back to Generate tab and click Generate button</w:t>
      </w:r>
      <w:bookmarkStart w:id="0" w:name="_GoBack"/>
      <w:bookmarkEnd w:id="0"/>
      <w:r>
        <w:t>:</w:t>
      </w:r>
    </w:p>
    <w:p w:rsidR="001A2773" w:rsidRDefault="001A2773">
      <w:r>
        <w:rPr>
          <w:noProof/>
        </w:rPr>
        <w:lastRenderedPageBreak/>
        <w:drawing>
          <wp:inline distT="0" distB="0" distL="0" distR="0" wp14:anchorId="4B608AED" wp14:editId="77BBB292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773" w:rsidSect="001A27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73"/>
    <w:rsid w:val="000B1A67"/>
    <w:rsid w:val="001A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7E9A0-AE7D-4C60-A360-6A7DBBA6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wverhoef</dc:creator>
  <cp:keywords/>
  <dc:description/>
  <cp:lastModifiedBy>wverhoef</cp:lastModifiedBy>
  <cp:revision>1</cp:revision>
  <dcterms:created xsi:type="dcterms:W3CDTF">2016-07-22T15:40:00Z</dcterms:created>
  <dcterms:modified xsi:type="dcterms:W3CDTF">2016-07-22T15:47:00Z</dcterms:modified>
</cp:coreProperties>
</file>