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D5BB6" w14:textId="6D9BE5D0" w:rsidR="00DA0A7D" w:rsidRDefault="007D6641" w:rsidP="00DA0A7D">
      <w:pPr>
        <w:rPr>
          <w:b/>
          <w:bCs/>
        </w:rPr>
      </w:pPr>
      <w:r w:rsidRPr="00FD0818">
        <w:rPr>
          <w:b/>
          <w:bCs/>
        </w:rPr>
        <w:t>STS Endpoint Summary</w:t>
      </w:r>
      <w:r w:rsidR="00A05B8A">
        <w:rPr>
          <w:b/>
          <w:bCs/>
        </w:rPr>
        <w:t xml:space="preserve"> </w:t>
      </w:r>
    </w:p>
    <w:p w14:paraId="10CC5ECB" w14:textId="7E5998CA" w:rsidR="00263FF4" w:rsidRPr="00FD0818" w:rsidRDefault="00263FF4" w:rsidP="00DA0A7D">
      <w:pPr>
        <w:rPr>
          <w:b/>
          <w:bCs/>
        </w:rPr>
      </w:pPr>
      <w:r>
        <w:rPr>
          <w:b/>
          <w:bCs/>
        </w:rPr>
        <w:t>2020-Apr-09</w:t>
      </w:r>
    </w:p>
    <w:p w14:paraId="48149EED" w14:textId="5A21B2B4" w:rsidR="007D6641" w:rsidRDefault="007D6641" w:rsidP="00DA0A7D"/>
    <w:p w14:paraId="59D17D9A" w14:textId="453DBFC3" w:rsidR="007D6641" w:rsidRDefault="007D6641" w:rsidP="007D6641">
      <w:pPr>
        <w:pStyle w:val="ListParagraph"/>
        <w:numPr>
          <w:ilvl w:val="0"/>
          <w:numId w:val="4"/>
        </w:numPr>
      </w:pPr>
      <w:r>
        <w:t>In general, and endpoint is provided for each “item” in the bento-metamodel, except for “relationship”.</w:t>
      </w:r>
    </w:p>
    <w:p w14:paraId="188F5D47" w14:textId="5D824AEF" w:rsidR="00FD0818" w:rsidRDefault="007D6641" w:rsidP="00FD0818">
      <w:pPr>
        <w:pStyle w:val="ListParagraph"/>
        <w:numPr>
          <w:ilvl w:val="0"/>
          <w:numId w:val="4"/>
        </w:numPr>
      </w:pPr>
      <w:r>
        <w:t>General endpoints that return “collections” of items.  For example</w:t>
      </w:r>
      <w:r w:rsidRPr="00F26520">
        <w:t xml:space="preserve">, </w:t>
      </w:r>
      <w:r w:rsidRPr="00F26520">
        <w:rPr>
          <w:rFonts w:ascii="Courier" w:hAnsi="Courier" w:cs="Consolas"/>
          <w:sz w:val="20"/>
          <w:szCs w:val="20"/>
        </w:rPr>
        <w:t>/</w:t>
      </w:r>
      <w:proofErr w:type="spellStart"/>
      <w:r w:rsidRPr="00F26520">
        <w:rPr>
          <w:rFonts w:ascii="Courier" w:hAnsi="Courier" w:cs="Consolas"/>
          <w:sz w:val="20"/>
          <w:szCs w:val="20"/>
        </w:rPr>
        <w:t>value_sets</w:t>
      </w:r>
      <w:proofErr w:type="spellEnd"/>
      <w:r>
        <w:t xml:space="preserve"> will return a collection of “</w:t>
      </w:r>
      <w:proofErr w:type="spellStart"/>
      <w:r>
        <w:t>value_set</w:t>
      </w:r>
      <w:proofErr w:type="spellEnd"/>
      <w:r>
        <w:t>” items – more specifically, an array of “</w:t>
      </w:r>
      <w:proofErr w:type="spellStart"/>
      <w:r>
        <w:t>value_set</w:t>
      </w:r>
      <w:proofErr w:type="spellEnd"/>
      <w:r>
        <w:t xml:space="preserve">” elements which each </w:t>
      </w:r>
      <w:r w:rsidR="00F26520">
        <w:t>“</w:t>
      </w:r>
      <w:proofErr w:type="spellStart"/>
      <w:r w:rsidR="00F26520">
        <w:t>value_set</w:t>
      </w:r>
      <w:proofErr w:type="spellEnd"/>
      <w:r w:rsidR="00F26520">
        <w:t xml:space="preserve">” </w:t>
      </w:r>
      <w:r>
        <w:t xml:space="preserve">element </w:t>
      </w:r>
      <w:r w:rsidR="00F26520">
        <w:t xml:space="preserve">being composed of the “id” and </w:t>
      </w:r>
      <w:proofErr w:type="spellStart"/>
      <w:r w:rsidR="00F26520">
        <w:t>url</w:t>
      </w:r>
      <w:proofErr w:type="spellEnd"/>
      <w:r w:rsidR="00F26520">
        <w:t xml:space="preserve">”.  These individual elements will </w:t>
      </w:r>
      <w:r w:rsidR="00F26520" w:rsidRPr="00F26520">
        <w:rPr>
          <w:b/>
          <w:bCs/>
        </w:rPr>
        <w:t>not</w:t>
      </w:r>
      <w:r w:rsidR="00F26520">
        <w:t xml:space="preserve"> describe links/relations to other items; e.g. each “</w:t>
      </w:r>
      <w:proofErr w:type="spellStart"/>
      <w:r w:rsidR="00F26520">
        <w:t>value_set</w:t>
      </w:r>
      <w:proofErr w:type="spellEnd"/>
      <w:r w:rsidR="00F26520">
        <w:t xml:space="preserve">” element will NOT list the terms that belong to that value set. To find the terms that belong to that value set, the specific value set endpoint should be accessed (e.g. </w:t>
      </w:r>
      <w:r w:rsidR="00F26520" w:rsidRPr="00FD0818">
        <w:rPr>
          <w:rFonts w:ascii="Courier" w:hAnsi="Courier"/>
          <w:sz w:val="20"/>
          <w:szCs w:val="20"/>
        </w:rPr>
        <w:t>/</w:t>
      </w:r>
      <w:proofErr w:type="spellStart"/>
      <w:r w:rsidR="00F26520" w:rsidRPr="00FD0818">
        <w:rPr>
          <w:rFonts w:ascii="Courier" w:hAnsi="Courier"/>
          <w:sz w:val="20"/>
          <w:szCs w:val="20"/>
        </w:rPr>
        <w:t>value_sets</w:t>
      </w:r>
      <w:proofErr w:type="spellEnd"/>
      <w:r w:rsidR="00F26520" w:rsidRPr="00FD0818">
        <w:rPr>
          <w:rFonts w:ascii="Courier" w:hAnsi="Courier"/>
          <w:sz w:val="20"/>
          <w:szCs w:val="20"/>
        </w:rPr>
        <w:t>/</w:t>
      </w:r>
      <w:r w:rsidR="00FD0818" w:rsidRPr="00FD0818">
        <w:rPr>
          <w:rFonts w:ascii="Courier" w:hAnsi="Courier"/>
          <w:sz w:val="20"/>
          <w:szCs w:val="20"/>
        </w:rPr>
        <w:t>:</w:t>
      </w:r>
      <w:proofErr w:type="spellStart"/>
      <w:r w:rsidR="00FD0818" w:rsidRPr="00FD0818">
        <w:rPr>
          <w:rFonts w:ascii="Courier" w:hAnsi="Courier"/>
          <w:sz w:val="20"/>
          <w:szCs w:val="20"/>
        </w:rPr>
        <w:t>value_set_id</w:t>
      </w:r>
      <w:proofErr w:type="spellEnd"/>
      <w:r w:rsidR="00FD0818">
        <w:t>).</w:t>
      </w:r>
    </w:p>
    <w:p w14:paraId="61FCC3FD" w14:textId="7D462800" w:rsidR="001C0F50" w:rsidRDefault="007570FD" w:rsidP="00923BB6">
      <w:pPr>
        <w:pStyle w:val="ListParagraph"/>
        <w:numPr>
          <w:ilvl w:val="0"/>
          <w:numId w:val="4"/>
        </w:numPr>
      </w:pPr>
      <w:r>
        <w:t>For</w:t>
      </w:r>
      <w:r w:rsidR="00102E8B">
        <w:t xml:space="preserve"> cases for there are multiple property </w:t>
      </w:r>
      <w:r w:rsidR="00263FF4">
        <w:t>objects</w:t>
      </w:r>
      <w:r w:rsidR="00102E8B">
        <w:t xml:space="preserve"> with the same handle (e.g. </w:t>
      </w:r>
      <w:proofErr w:type="spellStart"/>
      <w:r w:rsidR="00102E8B">
        <w:t>file_type</w:t>
      </w:r>
      <w:proofErr w:type="spellEnd"/>
      <w:r w:rsidR="00102E8B">
        <w:t>), there are two approaches</w:t>
      </w:r>
      <w:r w:rsidR="00A63DCC">
        <w:t xml:space="preserve">: (a) leave </w:t>
      </w:r>
      <w:r w:rsidR="00263FF4">
        <w:t>objects</w:t>
      </w:r>
      <w:r w:rsidR="00A63DCC">
        <w:t xml:space="preserve"> separate</w:t>
      </w:r>
      <w:r w:rsidR="00263FF4">
        <w:t xml:space="preserve"> (my preference)</w:t>
      </w:r>
      <w:r w:rsidR="00A63DCC">
        <w:t xml:space="preserve">, and (b) to merge objects. However, how the merge the objects when there are differences can be complicated, as shown below. </w:t>
      </w:r>
      <w:r w:rsidR="00263FF4">
        <w:t xml:space="preserve"> I have examined approaches to merge based on shared concepts, but I have not figured it out yet.  I have not included other objects such as concepts, but it makes the merging even more complicated</w:t>
      </w:r>
    </w:p>
    <w:p w14:paraId="53B5A6F8" w14:textId="77777777" w:rsidR="00263FF4" w:rsidRDefault="00263FF4" w:rsidP="00263FF4">
      <w:pPr>
        <w:pStyle w:val="ListParagraph"/>
      </w:pPr>
    </w:p>
    <w:tbl>
      <w:tblPr>
        <w:tblStyle w:val="TableGrid"/>
        <w:tblW w:w="0" w:type="auto"/>
        <w:tblLook w:val="04A0" w:firstRow="1" w:lastRow="0" w:firstColumn="1" w:lastColumn="0" w:noHBand="0" w:noVBand="1"/>
      </w:tblPr>
      <w:tblGrid>
        <w:gridCol w:w="5755"/>
        <w:gridCol w:w="5130"/>
      </w:tblGrid>
      <w:tr w:rsidR="00A63DCC" w14:paraId="4E34EA48" w14:textId="77777777" w:rsidTr="00A63DCC">
        <w:tc>
          <w:tcPr>
            <w:tcW w:w="5755" w:type="dxa"/>
          </w:tcPr>
          <w:p w14:paraId="797FC400" w14:textId="2224BD95" w:rsidR="00A63DCC" w:rsidRPr="00102E8B" w:rsidRDefault="00A63DCC" w:rsidP="00102E8B">
            <w:pPr>
              <w:rPr>
                <w:rFonts w:ascii="Courier" w:hAnsi="Courier"/>
                <w:sz w:val="20"/>
                <w:szCs w:val="20"/>
              </w:rPr>
            </w:pPr>
            <w:r>
              <w:t xml:space="preserve">Treat each </w:t>
            </w:r>
            <w:proofErr w:type="gramStart"/>
            <w:r>
              <w:t>(:property</w:t>
            </w:r>
            <w:proofErr w:type="gramEnd"/>
            <w:r>
              <w:t xml:space="preserve"> {handle:”</w:t>
            </w:r>
            <w:proofErr w:type="spellStart"/>
            <w:r>
              <w:t>file_type</w:t>
            </w:r>
            <w:proofErr w:type="spellEnd"/>
            <w:r>
              <w:t>”}) as unique, and list two objects</w:t>
            </w:r>
          </w:p>
        </w:tc>
        <w:tc>
          <w:tcPr>
            <w:tcW w:w="5130" w:type="dxa"/>
          </w:tcPr>
          <w:p w14:paraId="1DBB4F4B" w14:textId="77777777" w:rsidR="00A63DCC" w:rsidRDefault="00A63DCC" w:rsidP="00A63DCC">
            <w:r>
              <w:t>Merge the two objects into a single object</w:t>
            </w:r>
          </w:p>
          <w:p w14:paraId="358F1C14" w14:textId="4E11D8E9" w:rsidR="00A63DCC" w:rsidRPr="00102E8B" w:rsidRDefault="00A63DCC" w:rsidP="00102E8B">
            <w:pPr>
              <w:rPr>
                <w:rFonts w:ascii="Courier" w:hAnsi="Courier"/>
                <w:sz w:val="20"/>
                <w:szCs w:val="20"/>
              </w:rPr>
            </w:pPr>
          </w:p>
        </w:tc>
      </w:tr>
      <w:tr w:rsidR="00102E8B" w14:paraId="19F15C55" w14:textId="32B87DE3" w:rsidTr="00A63DCC">
        <w:tc>
          <w:tcPr>
            <w:tcW w:w="5755" w:type="dxa"/>
          </w:tcPr>
          <w:p w14:paraId="064C930E" w14:textId="77777777" w:rsidR="00102E8B" w:rsidRPr="00102E8B" w:rsidRDefault="00102E8B" w:rsidP="00102E8B">
            <w:pPr>
              <w:rPr>
                <w:rFonts w:ascii="Courier" w:hAnsi="Courier"/>
                <w:sz w:val="20"/>
                <w:szCs w:val="20"/>
              </w:rPr>
            </w:pPr>
            <w:r w:rsidRPr="00102E8B">
              <w:rPr>
                <w:rFonts w:ascii="Courier" w:hAnsi="Courier"/>
                <w:sz w:val="20"/>
                <w:szCs w:val="20"/>
              </w:rPr>
              <w:t>{</w:t>
            </w:r>
          </w:p>
          <w:p w14:paraId="42B22E77" w14:textId="77777777" w:rsidR="00102E8B" w:rsidRPr="00102E8B" w:rsidRDefault="00102E8B" w:rsidP="00102E8B">
            <w:pPr>
              <w:rPr>
                <w:rFonts w:ascii="Courier" w:hAnsi="Courier"/>
                <w:sz w:val="20"/>
                <w:szCs w:val="20"/>
              </w:rPr>
            </w:pPr>
            <w:r w:rsidRPr="00102E8B">
              <w:rPr>
                <w:rFonts w:ascii="Courier" w:hAnsi="Courier"/>
                <w:sz w:val="20"/>
                <w:szCs w:val="20"/>
              </w:rPr>
              <w:t>"handle": "</w:t>
            </w:r>
            <w:proofErr w:type="spellStart"/>
            <w:r w:rsidRPr="00102E8B">
              <w:rPr>
                <w:rFonts w:ascii="Courier" w:hAnsi="Courier"/>
                <w:sz w:val="20"/>
                <w:szCs w:val="20"/>
              </w:rPr>
              <w:t>file_type</w:t>
            </w:r>
            <w:proofErr w:type="spellEnd"/>
            <w:r w:rsidRPr="00102E8B">
              <w:rPr>
                <w:rFonts w:ascii="Courier" w:hAnsi="Courier"/>
                <w:sz w:val="20"/>
                <w:szCs w:val="20"/>
              </w:rPr>
              <w:t>",</w:t>
            </w:r>
          </w:p>
          <w:p w14:paraId="48AD75C7" w14:textId="77777777" w:rsidR="00102E8B" w:rsidRPr="00102E8B" w:rsidRDefault="00102E8B" w:rsidP="00102E8B">
            <w:pPr>
              <w:rPr>
                <w:rFonts w:ascii="Courier" w:hAnsi="Courier"/>
                <w:sz w:val="20"/>
                <w:szCs w:val="20"/>
              </w:rPr>
            </w:pPr>
            <w:r w:rsidRPr="00102E8B">
              <w:rPr>
                <w:rFonts w:ascii="Courier" w:hAnsi="Courier"/>
                <w:sz w:val="20"/>
                <w:szCs w:val="20"/>
              </w:rPr>
              <w:t xml:space="preserve">  "model": "ICDC",</w:t>
            </w:r>
          </w:p>
          <w:p w14:paraId="418C385F" w14:textId="77777777"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value_domain</w:t>
            </w:r>
            <w:proofErr w:type="spellEnd"/>
            <w:r w:rsidRPr="00102E8B">
              <w:rPr>
                <w:rFonts w:ascii="Courier" w:hAnsi="Courier"/>
                <w:sz w:val="20"/>
                <w:szCs w:val="20"/>
              </w:rPr>
              <w:t>": "</w:t>
            </w:r>
            <w:proofErr w:type="spellStart"/>
            <w:r w:rsidRPr="00102E8B">
              <w:rPr>
                <w:rFonts w:ascii="Courier" w:hAnsi="Courier"/>
                <w:sz w:val="20"/>
                <w:szCs w:val="20"/>
              </w:rPr>
              <w:t>enum</w:t>
            </w:r>
            <w:proofErr w:type="spellEnd"/>
            <w:r w:rsidRPr="00102E8B">
              <w:rPr>
                <w:rFonts w:ascii="Courier" w:hAnsi="Courier"/>
                <w:sz w:val="20"/>
                <w:szCs w:val="20"/>
              </w:rPr>
              <w:t>",</w:t>
            </w:r>
          </w:p>
          <w:p w14:paraId="3B5B6FA0" w14:textId="77777777"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is_required</w:t>
            </w:r>
            <w:proofErr w:type="spellEnd"/>
            <w:r w:rsidRPr="00102E8B">
              <w:rPr>
                <w:rFonts w:ascii="Courier" w:hAnsi="Courier"/>
                <w:sz w:val="20"/>
                <w:szCs w:val="20"/>
              </w:rPr>
              <w:t>": "1"</w:t>
            </w:r>
          </w:p>
          <w:p w14:paraId="3DD6222B" w14:textId="77777777" w:rsidR="00102E8B" w:rsidRPr="00102E8B" w:rsidRDefault="00102E8B" w:rsidP="00102E8B">
            <w:pPr>
              <w:rPr>
                <w:rFonts w:ascii="Courier" w:hAnsi="Courier"/>
                <w:sz w:val="20"/>
                <w:szCs w:val="20"/>
              </w:rPr>
            </w:pPr>
            <w:r w:rsidRPr="00102E8B">
              <w:rPr>
                <w:rFonts w:ascii="Courier" w:hAnsi="Courier"/>
                <w:sz w:val="20"/>
                <w:szCs w:val="20"/>
              </w:rPr>
              <w:t>}</w:t>
            </w:r>
          </w:p>
          <w:p w14:paraId="5AE9ABAE" w14:textId="77777777" w:rsidR="00102E8B" w:rsidRPr="00102E8B" w:rsidRDefault="00102E8B" w:rsidP="00102E8B">
            <w:pPr>
              <w:rPr>
                <w:rFonts w:ascii="Courier" w:hAnsi="Courier"/>
                <w:sz w:val="20"/>
                <w:szCs w:val="20"/>
              </w:rPr>
            </w:pPr>
            <w:r w:rsidRPr="00102E8B">
              <w:rPr>
                <w:rFonts w:ascii="Courier" w:hAnsi="Courier"/>
                <w:sz w:val="20"/>
                <w:szCs w:val="20"/>
              </w:rPr>
              <w:t>{</w:t>
            </w:r>
          </w:p>
          <w:p w14:paraId="516C06CE" w14:textId="77777777" w:rsidR="00102E8B" w:rsidRPr="00102E8B" w:rsidRDefault="00102E8B" w:rsidP="00102E8B">
            <w:pPr>
              <w:rPr>
                <w:rFonts w:ascii="Courier" w:hAnsi="Courier"/>
                <w:sz w:val="20"/>
                <w:szCs w:val="20"/>
              </w:rPr>
            </w:pPr>
            <w:r w:rsidRPr="00102E8B">
              <w:rPr>
                <w:rFonts w:ascii="Courier" w:hAnsi="Courier"/>
                <w:sz w:val="20"/>
                <w:szCs w:val="20"/>
              </w:rPr>
              <w:t xml:space="preserve">  "handle": "</w:t>
            </w:r>
            <w:proofErr w:type="spellStart"/>
            <w:r w:rsidRPr="00102E8B">
              <w:rPr>
                <w:rFonts w:ascii="Courier" w:hAnsi="Courier"/>
                <w:sz w:val="20"/>
                <w:szCs w:val="20"/>
              </w:rPr>
              <w:t>file_type</w:t>
            </w:r>
            <w:proofErr w:type="spellEnd"/>
            <w:r w:rsidRPr="00102E8B">
              <w:rPr>
                <w:rFonts w:ascii="Courier" w:hAnsi="Courier"/>
                <w:sz w:val="20"/>
                <w:szCs w:val="20"/>
              </w:rPr>
              <w:t>",</w:t>
            </w:r>
          </w:p>
          <w:p w14:paraId="384DE973" w14:textId="77777777" w:rsidR="00102E8B" w:rsidRPr="00102E8B" w:rsidRDefault="00102E8B" w:rsidP="00102E8B">
            <w:pPr>
              <w:rPr>
                <w:rFonts w:ascii="Courier" w:hAnsi="Courier"/>
                <w:sz w:val="20"/>
                <w:szCs w:val="20"/>
              </w:rPr>
            </w:pPr>
            <w:r w:rsidRPr="00102E8B">
              <w:rPr>
                <w:rFonts w:ascii="Courier" w:hAnsi="Courier"/>
                <w:sz w:val="20"/>
                <w:szCs w:val="20"/>
              </w:rPr>
              <w:t xml:space="preserve">  "model": "CTDC",</w:t>
            </w:r>
          </w:p>
          <w:p w14:paraId="2001A7BD" w14:textId="77777777"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value_domain</w:t>
            </w:r>
            <w:proofErr w:type="spellEnd"/>
            <w:r w:rsidRPr="00102E8B">
              <w:rPr>
                <w:rFonts w:ascii="Courier" w:hAnsi="Courier"/>
                <w:sz w:val="20"/>
                <w:szCs w:val="20"/>
              </w:rPr>
              <w:t>": "</w:t>
            </w:r>
            <w:proofErr w:type="spellStart"/>
            <w:r w:rsidRPr="00102E8B">
              <w:rPr>
                <w:rFonts w:ascii="Courier" w:hAnsi="Courier"/>
                <w:sz w:val="20"/>
                <w:szCs w:val="20"/>
              </w:rPr>
              <w:t>enum</w:t>
            </w:r>
            <w:proofErr w:type="spellEnd"/>
            <w:r w:rsidRPr="00102E8B">
              <w:rPr>
                <w:rFonts w:ascii="Courier" w:hAnsi="Courier"/>
                <w:sz w:val="20"/>
                <w:szCs w:val="20"/>
              </w:rPr>
              <w:t>",</w:t>
            </w:r>
          </w:p>
          <w:p w14:paraId="7A8CB1A8" w14:textId="77777777"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is_required</w:t>
            </w:r>
            <w:proofErr w:type="spellEnd"/>
            <w:r w:rsidRPr="00102E8B">
              <w:rPr>
                <w:rFonts w:ascii="Courier" w:hAnsi="Courier"/>
                <w:sz w:val="20"/>
                <w:szCs w:val="20"/>
              </w:rPr>
              <w:t>": "1"</w:t>
            </w:r>
          </w:p>
          <w:p w14:paraId="636E4F9E" w14:textId="4E45A9E2" w:rsidR="00102E8B" w:rsidRPr="00102E8B" w:rsidRDefault="00102E8B" w:rsidP="00DA0A7D">
            <w:pPr>
              <w:rPr>
                <w:rFonts w:ascii="Courier" w:hAnsi="Courier"/>
                <w:sz w:val="20"/>
                <w:szCs w:val="20"/>
              </w:rPr>
            </w:pPr>
            <w:r w:rsidRPr="00102E8B">
              <w:rPr>
                <w:rFonts w:ascii="Courier" w:hAnsi="Courier"/>
                <w:sz w:val="20"/>
                <w:szCs w:val="20"/>
              </w:rPr>
              <w:t>}</w:t>
            </w:r>
          </w:p>
        </w:tc>
        <w:tc>
          <w:tcPr>
            <w:tcW w:w="5130" w:type="dxa"/>
          </w:tcPr>
          <w:p w14:paraId="6A3E6B6A" w14:textId="77777777" w:rsidR="00102E8B" w:rsidRPr="00102E8B" w:rsidRDefault="00102E8B" w:rsidP="00102E8B">
            <w:pPr>
              <w:rPr>
                <w:rFonts w:ascii="Courier" w:hAnsi="Courier"/>
                <w:sz w:val="20"/>
                <w:szCs w:val="20"/>
              </w:rPr>
            </w:pPr>
            <w:r w:rsidRPr="00102E8B">
              <w:rPr>
                <w:rFonts w:ascii="Courier" w:hAnsi="Courier"/>
                <w:sz w:val="20"/>
                <w:szCs w:val="20"/>
              </w:rPr>
              <w:t>{</w:t>
            </w:r>
          </w:p>
          <w:p w14:paraId="77ABBF62" w14:textId="1AE4B7AA" w:rsidR="00102E8B" w:rsidRPr="00102E8B" w:rsidRDefault="00102E8B" w:rsidP="00102E8B">
            <w:pPr>
              <w:rPr>
                <w:rFonts w:ascii="Courier" w:hAnsi="Courier"/>
                <w:sz w:val="20"/>
                <w:szCs w:val="20"/>
              </w:rPr>
            </w:pPr>
            <w:r>
              <w:rPr>
                <w:rFonts w:ascii="Courier" w:hAnsi="Courier"/>
                <w:sz w:val="20"/>
                <w:szCs w:val="20"/>
              </w:rPr>
              <w:t xml:space="preserve">  </w:t>
            </w:r>
            <w:r w:rsidRPr="00102E8B">
              <w:rPr>
                <w:rFonts w:ascii="Courier" w:hAnsi="Courier"/>
                <w:sz w:val="20"/>
                <w:szCs w:val="20"/>
              </w:rPr>
              <w:t>"handle": "</w:t>
            </w:r>
            <w:proofErr w:type="spellStart"/>
            <w:r w:rsidRPr="00102E8B">
              <w:rPr>
                <w:rFonts w:ascii="Courier" w:hAnsi="Courier"/>
                <w:sz w:val="20"/>
                <w:szCs w:val="20"/>
              </w:rPr>
              <w:t>file_type</w:t>
            </w:r>
            <w:proofErr w:type="spellEnd"/>
            <w:r w:rsidRPr="00102E8B">
              <w:rPr>
                <w:rFonts w:ascii="Courier" w:hAnsi="Courier"/>
                <w:sz w:val="20"/>
                <w:szCs w:val="20"/>
              </w:rPr>
              <w:t>",</w:t>
            </w:r>
          </w:p>
          <w:p w14:paraId="12DA18CD" w14:textId="139A87D3" w:rsidR="00102E8B" w:rsidRPr="00102E8B" w:rsidRDefault="00102E8B" w:rsidP="00102E8B">
            <w:pPr>
              <w:rPr>
                <w:rFonts w:ascii="Courier" w:hAnsi="Courier"/>
                <w:sz w:val="20"/>
                <w:szCs w:val="20"/>
              </w:rPr>
            </w:pPr>
            <w:r w:rsidRPr="00102E8B">
              <w:rPr>
                <w:rFonts w:ascii="Courier" w:hAnsi="Courier"/>
                <w:sz w:val="20"/>
                <w:szCs w:val="20"/>
              </w:rPr>
              <w:t xml:space="preserve">  "model": </w:t>
            </w:r>
            <w:r>
              <w:rPr>
                <w:rFonts w:ascii="Courier" w:hAnsi="Courier"/>
                <w:sz w:val="20"/>
                <w:szCs w:val="20"/>
              </w:rPr>
              <w:t>[</w:t>
            </w:r>
            <w:r w:rsidRPr="00102E8B">
              <w:rPr>
                <w:rFonts w:ascii="Courier" w:hAnsi="Courier"/>
                <w:sz w:val="20"/>
                <w:szCs w:val="20"/>
              </w:rPr>
              <w:t>"ICDC","</w:t>
            </w:r>
            <w:proofErr w:type="gramStart"/>
            <w:r w:rsidRPr="00102E8B">
              <w:rPr>
                <w:rFonts w:ascii="Courier" w:hAnsi="Courier"/>
                <w:sz w:val="20"/>
                <w:szCs w:val="20"/>
              </w:rPr>
              <w:t>CTDC</w:t>
            </w:r>
            <w:r>
              <w:rPr>
                <w:rFonts w:ascii="Courier" w:hAnsi="Courier"/>
                <w:sz w:val="20"/>
                <w:szCs w:val="20"/>
              </w:rPr>
              <w:t xml:space="preserve"> ]</w:t>
            </w:r>
            <w:proofErr w:type="gramEnd"/>
          </w:p>
          <w:p w14:paraId="53F6303C" w14:textId="710C90AD"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value_domain</w:t>
            </w:r>
            <w:proofErr w:type="spellEnd"/>
            <w:r w:rsidRPr="00102E8B">
              <w:rPr>
                <w:rFonts w:ascii="Courier" w:hAnsi="Courier"/>
                <w:sz w:val="20"/>
                <w:szCs w:val="20"/>
              </w:rPr>
              <w:t xml:space="preserve">": </w:t>
            </w:r>
            <w:r>
              <w:rPr>
                <w:rFonts w:ascii="Courier" w:hAnsi="Courier"/>
                <w:sz w:val="20"/>
                <w:szCs w:val="20"/>
              </w:rPr>
              <w:t>[</w:t>
            </w:r>
            <w:r w:rsidRPr="00102E8B">
              <w:rPr>
                <w:rFonts w:ascii="Courier" w:hAnsi="Courier"/>
                <w:sz w:val="20"/>
                <w:szCs w:val="20"/>
              </w:rPr>
              <w:t>"</w:t>
            </w:r>
            <w:proofErr w:type="spellStart"/>
            <w:r w:rsidRPr="00102E8B">
              <w:rPr>
                <w:rFonts w:ascii="Courier" w:hAnsi="Courier"/>
                <w:sz w:val="20"/>
                <w:szCs w:val="20"/>
              </w:rPr>
              <w:t>enum</w:t>
            </w:r>
            <w:proofErr w:type="spellEnd"/>
            <w:r w:rsidRPr="00102E8B">
              <w:rPr>
                <w:rFonts w:ascii="Courier" w:hAnsi="Courier"/>
                <w:sz w:val="20"/>
                <w:szCs w:val="20"/>
              </w:rPr>
              <w:t>",</w:t>
            </w:r>
            <w:r>
              <w:rPr>
                <w:rFonts w:ascii="Courier" w:hAnsi="Courier"/>
                <w:sz w:val="20"/>
                <w:szCs w:val="20"/>
              </w:rPr>
              <w:t xml:space="preserve"> </w:t>
            </w:r>
            <w:r w:rsidRPr="00102E8B">
              <w:rPr>
                <w:rFonts w:ascii="Courier" w:hAnsi="Courier"/>
                <w:sz w:val="20"/>
                <w:szCs w:val="20"/>
              </w:rPr>
              <w:t>"</w:t>
            </w:r>
            <w:proofErr w:type="spellStart"/>
            <w:r w:rsidRPr="00102E8B">
              <w:rPr>
                <w:rFonts w:ascii="Courier" w:hAnsi="Courier"/>
                <w:sz w:val="20"/>
                <w:szCs w:val="20"/>
              </w:rPr>
              <w:t>enum</w:t>
            </w:r>
            <w:proofErr w:type="spellEnd"/>
            <w:r w:rsidRPr="00102E8B">
              <w:rPr>
                <w:rFonts w:ascii="Courier" w:hAnsi="Courier"/>
                <w:sz w:val="20"/>
                <w:szCs w:val="20"/>
              </w:rPr>
              <w:t>"</w:t>
            </w:r>
            <w:r>
              <w:rPr>
                <w:rFonts w:ascii="Courier" w:hAnsi="Courier"/>
                <w:sz w:val="20"/>
                <w:szCs w:val="20"/>
              </w:rPr>
              <w:t>]</w:t>
            </w:r>
          </w:p>
          <w:p w14:paraId="26A55DBE" w14:textId="6EB3FE1B" w:rsidR="00102E8B" w:rsidRPr="00102E8B" w:rsidRDefault="00102E8B" w:rsidP="00102E8B">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is_required</w:t>
            </w:r>
            <w:proofErr w:type="spellEnd"/>
            <w:r w:rsidRPr="00102E8B">
              <w:rPr>
                <w:rFonts w:ascii="Courier" w:hAnsi="Courier"/>
                <w:sz w:val="20"/>
                <w:szCs w:val="20"/>
              </w:rPr>
              <w:t xml:space="preserve">": </w:t>
            </w:r>
            <w:r>
              <w:rPr>
                <w:rFonts w:ascii="Courier" w:hAnsi="Courier"/>
                <w:sz w:val="20"/>
                <w:szCs w:val="20"/>
              </w:rPr>
              <w:t>[</w:t>
            </w:r>
            <w:r w:rsidRPr="00102E8B">
              <w:rPr>
                <w:rFonts w:ascii="Courier" w:hAnsi="Courier"/>
                <w:sz w:val="20"/>
                <w:szCs w:val="20"/>
              </w:rPr>
              <w:t>"1"</w:t>
            </w:r>
            <w:r>
              <w:rPr>
                <w:rFonts w:ascii="Courier" w:hAnsi="Courier"/>
                <w:sz w:val="20"/>
                <w:szCs w:val="20"/>
              </w:rPr>
              <w:t>, “1”]</w:t>
            </w:r>
          </w:p>
          <w:p w14:paraId="310A03BD" w14:textId="77777777" w:rsidR="00102E8B" w:rsidRPr="00102E8B" w:rsidRDefault="00102E8B" w:rsidP="00102E8B">
            <w:pPr>
              <w:rPr>
                <w:rFonts w:ascii="Courier" w:hAnsi="Courier"/>
                <w:sz w:val="20"/>
                <w:szCs w:val="20"/>
              </w:rPr>
            </w:pPr>
            <w:r w:rsidRPr="00102E8B">
              <w:rPr>
                <w:rFonts w:ascii="Courier" w:hAnsi="Courier"/>
                <w:sz w:val="20"/>
                <w:szCs w:val="20"/>
              </w:rPr>
              <w:t>}</w:t>
            </w:r>
          </w:p>
          <w:p w14:paraId="6AC246A1" w14:textId="47C3A4C0" w:rsidR="00102E8B" w:rsidRPr="00102E8B" w:rsidRDefault="00102E8B" w:rsidP="00102E8B">
            <w:pPr>
              <w:rPr>
                <w:rFonts w:ascii="Courier" w:hAnsi="Courier"/>
                <w:sz w:val="20"/>
                <w:szCs w:val="20"/>
              </w:rPr>
            </w:pPr>
          </w:p>
        </w:tc>
      </w:tr>
      <w:tr w:rsidR="00A63DCC" w14:paraId="488A097F" w14:textId="77777777" w:rsidTr="00A63DCC">
        <w:tc>
          <w:tcPr>
            <w:tcW w:w="5755" w:type="dxa"/>
          </w:tcPr>
          <w:p w14:paraId="0310E05A" w14:textId="77777777" w:rsidR="00A63DCC" w:rsidRPr="00102E8B" w:rsidRDefault="00A63DCC" w:rsidP="00A63DCC">
            <w:pPr>
              <w:rPr>
                <w:rFonts w:ascii="Courier" w:hAnsi="Courier"/>
                <w:sz w:val="20"/>
                <w:szCs w:val="20"/>
              </w:rPr>
            </w:pPr>
            <w:r w:rsidRPr="00102E8B">
              <w:rPr>
                <w:rFonts w:ascii="Courier" w:hAnsi="Courier"/>
                <w:sz w:val="20"/>
                <w:szCs w:val="20"/>
              </w:rPr>
              <w:t>{</w:t>
            </w:r>
          </w:p>
          <w:p w14:paraId="397B8D06" w14:textId="035BFCCB" w:rsidR="00A63DCC" w:rsidRPr="00102E8B" w:rsidRDefault="00A63DCC" w:rsidP="00A63DCC">
            <w:pPr>
              <w:rPr>
                <w:rFonts w:ascii="Courier" w:hAnsi="Courier"/>
                <w:sz w:val="20"/>
                <w:szCs w:val="20"/>
              </w:rPr>
            </w:pPr>
            <w:r>
              <w:rPr>
                <w:rFonts w:ascii="Courier" w:hAnsi="Courier"/>
                <w:sz w:val="20"/>
                <w:szCs w:val="20"/>
              </w:rPr>
              <w:t xml:space="preserve">  </w:t>
            </w:r>
            <w:r w:rsidRPr="00102E8B">
              <w:rPr>
                <w:rFonts w:ascii="Courier" w:hAnsi="Courier"/>
                <w:sz w:val="20"/>
                <w:szCs w:val="20"/>
              </w:rPr>
              <w:t>"handle": "</w:t>
            </w:r>
            <w:proofErr w:type="spellStart"/>
            <w:r>
              <w:rPr>
                <w:rFonts w:ascii="Courier" w:hAnsi="Courier"/>
                <w:sz w:val="20"/>
                <w:szCs w:val="20"/>
              </w:rPr>
              <w:t>uuid</w:t>
            </w:r>
            <w:proofErr w:type="spellEnd"/>
            <w:r w:rsidRPr="00102E8B">
              <w:rPr>
                <w:rFonts w:ascii="Courier" w:hAnsi="Courier"/>
                <w:sz w:val="20"/>
                <w:szCs w:val="20"/>
              </w:rPr>
              <w:t>",</w:t>
            </w:r>
          </w:p>
          <w:p w14:paraId="53DDFF17" w14:textId="77777777" w:rsidR="00A63DCC" w:rsidRPr="00102E8B" w:rsidRDefault="00A63DCC" w:rsidP="00A63DCC">
            <w:pPr>
              <w:rPr>
                <w:rFonts w:ascii="Courier" w:hAnsi="Courier"/>
                <w:sz w:val="20"/>
                <w:szCs w:val="20"/>
              </w:rPr>
            </w:pPr>
            <w:r w:rsidRPr="00102E8B">
              <w:rPr>
                <w:rFonts w:ascii="Courier" w:hAnsi="Courier"/>
                <w:sz w:val="20"/>
                <w:szCs w:val="20"/>
              </w:rPr>
              <w:t xml:space="preserve">  "model": "ICDC",</w:t>
            </w:r>
          </w:p>
          <w:p w14:paraId="5B6ABC3D" w14:textId="7BF4C7B5" w:rsidR="00A63DCC" w:rsidRPr="00102E8B" w:rsidRDefault="00A63DCC" w:rsidP="00A63DCC">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value_domain</w:t>
            </w:r>
            <w:proofErr w:type="spellEnd"/>
            <w:r w:rsidRPr="00102E8B">
              <w:rPr>
                <w:rFonts w:ascii="Courier" w:hAnsi="Courier"/>
                <w:sz w:val="20"/>
                <w:szCs w:val="20"/>
              </w:rPr>
              <w:t>": "</w:t>
            </w:r>
            <w:r>
              <w:rPr>
                <w:rFonts w:ascii="Courier" w:hAnsi="Courier"/>
                <w:sz w:val="20"/>
                <w:szCs w:val="20"/>
              </w:rPr>
              <w:t>None</w:t>
            </w:r>
            <w:r w:rsidRPr="00102E8B">
              <w:rPr>
                <w:rFonts w:ascii="Courier" w:hAnsi="Courier"/>
                <w:sz w:val="20"/>
                <w:szCs w:val="20"/>
              </w:rPr>
              <w:t>",</w:t>
            </w:r>
          </w:p>
          <w:p w14:paraId="28C45D8F" w14:textId="77777777" w:rsidR="00A63DCC" w:rsidRPr="00102E8B" w:rsidRDefault="00A63DCC" w:rsidP="00A63DCC">
            <w:pPr>
              <w:rPr>
                <w:rFonts w:ascii="Courier" w:hAnsi="Courier"/>
                <w:sz w:val="20"/>
                <w:szCs w:val="20"/>
              </w:rPr>
            </w:pPr>
            <w:r w:rsidRPr="00102E8B">
              <w:rPr>
                <w:rFonts w:ascii="Courier" w:hAnsi="Courier"/>
                <w:sz w:val="20"/>
                <w:szCs w:val="20"/>
              </w:rPr>
              <w:t>}</w:t>
            </w:r>
          </w:p>
          <w:p w14:paraId="1045F1EC" w14:textId="77777777" w:rsidR="00A63DCC" w:rsidRPr="00102E8B" w:rsidRDefault="00A63DCC" w:rsidP="00A63DCC">
            <w:pPr>
              <w:rPr>
                <w:rFonts w:ascii="Courier" w:hAnsi="Courier"/>
                <w:sz w:val="20"/>
                <w:szCs w:val="20"/>
              </w:rPr>
            </w:pPr>
            <w:r w:rsidRPr="00102E8B">
              <w:rPr>
                <w:rFonts w:ascii="Courier" w:hAnsi="Courier"/>
                <w:sz w:val="20"/>
                <w:szCs w:val="20"/>
              </w:rPr>
              <w:t>{</w:t>
            </w:r>
          </w:p>
          <w:p w14:paraId="665E9C56" w14:textId="56A7A58F" w:rsidR="00A63DCC" w:rsidRPr="00102E8B" w:rsidRDefault="00A63DCC" w:rsidP="00A63DCC">
            <w:pPr>
              <w:rPr>
                <w:rFonts w:ascii="Courier" w:hAnsi="Courier"/>
                <w:sz w:val="20"/>
                <w:szCs w:val="20"/>
              </w:rPr>
            </w:pPr>
            <w:r w:rsidRPr="00102E8B">
              <w:rPr>
                <w:rFonts w:ascii="Courier" w:hAnsi="Courier"/>
                <w:sz w:val="20"/>
                <w:szCs w:val="20"/>
              </w:rPr>
              <w:t xml:space="preserve">  "handle": "</w:t>
            </w:r>
            <w:proofErr w:type="spellStart"/>
            <w:r>
              <w:rPr>
                <w:rFonts w:ascii="Courier" w:hAnsi="Courier"/>
                <w:sz w:val="20"/>
                <w:szCs w:val="20"/>
              </w:rPr>
              <w:t>uuid</w:t>
            </w:r>
            <w:proofErr w:type="spellEnd"/>
            <w:r w:rsidRPr="00102E8B">
              <w:rPr>
                <w:rFonts w:ascii="Courier" w:hAnsi="Courier"/>
                <w:sz w:val="20"/>
                <w:szCs w:val="20"/>
              </w:rPr>
              <w:t>",</w:t>
            </w:r>
          </w:p>
          <w:p w14:paraId="56A07285" w14:textId="77777777" w:rsidR="00A63DCC" w:rsidRPr="00102E8B" w:rsidRDefault="00A63DCC" w:rsidP="00A63DCC">
            <w:pPr>
              <w:rPr>
                <w:rFonts w:ascii="Courier" w:hAnsi="Courier"/>
                <w:sz w:val="20"/>
                <w:szCs w:val="20"/>
              </w:rPr>
            </w:pPr>
            <w:r w:rsidRPr="00102E8B">
              <w:rPr>
                <w:rFonts w:ascii="Courier" w:hAnsi="Courier"/>
                <w:sz w:val="20"/>
                <w:szCs w:val="20"/>
              </w:rPr>
              <w:t xml:space="preserve">  "model": "CTDC",</w:t>
            </w:r>
          </w:p>
          <w:p w14:paraId="64564C01" w14:textId="7EC4F3EE" w:rsidR="00A63DCC" w:rsidRPr="00102E8B" w:rsidRDefault="00A63DCC" w:rsidP="00A63DCC">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value_domain</w:t>
            </w:r>
            <w:proofErr w:type="spellEnd"/>
            <w:r w:rsidRPr="00102E8B">
              <w:rPr>
                <w:rFonts w:ascii="Courier" w:hAnsi="Courier"/>
                <w:sz w:val="20"/>
                <w:szCs w:val="20"/>
              </w:rPr>
              <w:t>": "</w:t>
            </w:r>
            <w:r>
              <w:rPr>
                <w:rFonts w:ascii="Courier" w:hAnsi="Courier"/>
                <w:sz w:val="20"/>
                <w:szCs w:val="20"/>
              </w:rPr>
              <w:t>string</w:t>
            </w:r>
            <w:r w:rsidRPr="00102E8B">
              <w:rPr>
                <w:rFonts w:ascii="Courier" w:hAnsi="Courier"/>
                <w:sz w:val="20"/>
                <w:szCs w:val="20"/>
              </w:rPr>
              <w:t>",</w:t>
            </w:r>
          </w:p>
          <w:p w14:paraId="5DAEAD96" w14:textId="77777777" w:rsidR="00A63DCC" w:rsidRPr="00102E8B" w:rsidRDefault="00A63DCC" w:rsidP="00A63DCC">
            <w:pPr>
              <w:rPr>
                <w:rFonts w:ascii="Courier" w:hAnsi="Courier"/>
                <w:sz w:val="20"/>
                <w:szCs w:val="20"/>
              </w:rPr>
            </w:pPr>
            <w:r w:rsidRPr="00102E8B">
              <w:rPr>
                <w:rFonts w:ascii="Courier" w:hAnsi="Courier"/>
                <w:sz w:val="20"/>
                <w:szCs w:val="20"/>
              </w:rPr>
              <w:t xml:space="preserve">  "</w:t>
            </w:r>
            <w:proofErr w:type="spellStart"/>
            <w:r w:rsidRPr="00102E8B">
              <w:rPr>
                <w:rFonts w:ascii="Courier" w:hAnsi="Courier"/>
                <w:sz w:val="20"/>
                <w:szCs w:val="20"/>
              </w:rPr>
              <w:t>is_required</w:t>
            </w:r>
            <w:proofErr w:type="spellEnd"/>
            <w:r w:rsidRPr="00102E8B">
              <w:rPr>
                <w:rFonts w:ascii="Courier" w:hAnsi="Courier"/>
                <w:sz w:val="20"/>
                <w:szCs w:val="20"/>
              </w:rPr>
              <w:t>": "1"</w:t>
            </w:r>
          </w:p>
          <w:p w14:paraId="25BC448A" w14:textId="11462A90" w:rsidR="00A63DCC" w:rsidRPr="00102E8B" w:rsidRDefault="00A63DCC" w:rsidP="00A63DCC">
            <w:pPr>
              <w:rPr>
                <w:rFonts w:ascii="Courier" w:hAnsi="Courier"/>
                <w:sz w:val="20"/>
                <w:szCs w:val="20"/>
              </w:rPr>
            </w:pPr>
            <w:r w:rsidRPr="00102E8B">
              <w:rPr>
                <w:rFonts w:ascii="Courier" w:hAnsi="Courier"/>
                <w:sz w:val="20"/>
                <w:szCs w:val="20"/>
              </w:rPr>
              <w:t>}</w:t>
            </w:r>
          </w:p>
        </w:tc>
        <w:tc>
          <w:tcPr>
            <w:tcW w:w="5130" w:type="dxa"/>
          </w:tcPr>
          <w:p w14:paraId="429E28A5" w14:textId="7F11E816" w:rsidR="00A63DCC" w:rsidRPr="00102E8B" w:rsidRDefault="00A63DCC" w:rsidP="00A63DCC">
            <w:pPr>
              <w:rPr>
                <w:rFonts w:ascii="Courier" w:hAnsi="Courier"/>
                <w:sz w:val="20"/>
                <w:szCs w:val="20"/>
              </w:rPr>
            </w:pPr>
            <w:r>
              <w:rPr>
                <w:rFonts w:ascii="Courier" w:hAnsi="Courier"/>
                <w:sz w:val="20"/>
                <w:szCs w:val="20"/>
              </w:rPr>
              <w:t xml:space="preserve"> ??</w:t>
            </w:r>
          </w:p>
        </w:tc>
      </w:tr>
    </w:tbl>
    <w:p w14:paraId="21B9144E" w14:textId="4B5701DD" w:rsidR="001C0F50" w:rsidRDefault="001C0F50" w:rsidP="00DA0A7D"/>
    <w:p w14:paraId="59130FEE" w14:textId="71EBE3E9" w:rsidR="007D6641" w:rsidRDefault="001C0F50" w:rsidP="00DA0A7D">
      <w:r>
        <w:br w:type="page"/>
      </w:r>
    </w:p>
    <w:tbl>
      <w:tblPr>
        <w:tblStyle w:val="TableGrid"/>
        <w:tblW w:w="0" w:type="auto"/>
        <w:tblLook w:val="04A0" w:firstRow="1" w:lastRow="0" w:firstColumn="1" w:lastColumn="0" w:noHBand="0" w:noVBand="1"/>
      </w:tblPr>
      <w:tblGrid>
        <w:gridCol w:w="5017"/>
        <w:gridCol w:w="3054"/>
        <w:gridCol w:w="1689"/>
        <w:gridCol w:w="1750"/>
      </w:tblGrid>
      <w:tr w:rsidR="00BB3EFA" w14:paraId="529C2883" w14:textId="77777777" w:rsidTr="001C0F50">
        <w:tc>
          <w:tcPr>
            <w:tcW w:w="5017" w:type="dxa"/>
            <w:shd w:val="clear" w:color="auto" w:fill="262626" w:themeFill="text1" w:themeFillTint="D9"/>
          </w:tcPr>
          <w:p w14:paraId="2D2FC328" w14:textId="26268646" w:rsidR="00DA0A7D" w:rsidRPr="00BB3EFA" w:rsidRDefault="00BB3EFA" w:rsidP="00DA0A7D">
            <w:pPr>
              <w:rPr>
                <w:color w:val="F2F2F2" w:themeColor="background1" w:themeShade="F2"/>
              </w:rPr>
            </w:pPr>
            <w:r w:rsidRPr="00BB3EFA">
              <w:rPr>
                <w:color w:val="F2F2F2" w:themeColor="background1" w:themeShade="F2"/>
              </w:rPr>
              <w:lastRenderedPageBreak/>
              <w:t>Endpoint</w:t>
            </w:r>
          </w:p>
        </w:tc>
        <w:tc>
          <w:tcPr>
            <w:tcW w:w="3054" w:type="dxa"/>
            <w:shd w:val="clear" w:color="auto" w:fill="262626" w:themeFill="text1" w:themeFillTint="D9"/>
          </w:tcPr>
          <w:p w14:paraId="1C5EA09D" w14:textId="02CA3B86" w:rsidR="00DA0A7D" w:rsidRPr="00BB3EFA" w:rsidRDefault="00BB3EFA" w:rsidP="00DA0A7D">
            <w:pPr>
              <w:rPr>
                <w:color w:val="F2F2F2" w:themeColor="background1" w:themeShade="F2"/>
              </w:rPr>
            </w:pPr>
            <w:r w:rsidRPr="00BB3EFA">
              <w:rPr>
                <w:color w:val="F2F2F2" w:themeColor="background1" w:themeShade="F2"/>
              </w:rPr>
              <w:t>Response</w:t>
            </w:r>
          </w:p>
        </w:tc>
        <w:tc>
          <w:tcPr>
            <w:tcW w:w="1689" w:type="dxa"/>
            <w:shd w:val="clear" w:color="auto" w:fill="262626" w:themeFill="text1" w:themeFillTint="D9"/>
          </w:tcPr>
          <w:p w14:paraId="75445AA8" w14:textId="2D1B517C" w:rsidR="00DA0A7D" w:rsidRPr="00BB3EFA" w:rsidRDefault="00DA0A7D" w:rsidP="00DA0A7D">
            <w:pPr>
              <w:rPr>
                <w:color w:val="F2F2F2" w:themeColor="background1" w:themeShade="F2"/>
              </w:rPr>
            </w:pPr>
            <w:r w:rsidRPr="00BB3EFA">
              <w:rPr>
                <w:color w:val="F2F2F2" w:themeColor="background1" w:themeShade="F2"/>
              </w:rPr>
              <w:t>Notes</w:t>
            </w:r>
          </w:p>
        </w:tc>
        <w:tc>
          <w:tcPr>
            <w:tcW w:w="1750" w:type="dxa"/>
            <w:shd w:val="clear" w:color="auto" w:fill="262626" w:themeFill="text1" w:themeFillTint="D9"/>
          </w:tcPr>
          <w:p w14:paraId="5A56E500" w14:textId="78466E8B" w:rsidR="00DA0A7D" w:rsidRPr="00BB3EFA" w:rsidRDefault="00587486" w:rsidP="00DA0A7D">
            <w:pPr>
              <w:rPr>
                <w:color w:val="F2F2F2" w:themeColor="background1" w:themeShade="F2"/>
              </w:rPr>
            </w:pPr>
            <w:r w:rsidRPr="00BB3EFA">
              <w:rPr>
                <w:color w:val="F2F2F2" w:themeColor="background1" w:themeShade="F2"/>
              </w:rPr>
              <w:t>Useful parameters</w:t>
            </w:r>
          </w:p>
        </w:tc>
      </w:tr>
      <w:tr w:rsidR="00BB3EFA" w14:paraId="10D97D20" w14:textId="77777777" w:rsidTr="001C0F50">
        <w:tc>
          <w:tcPr>
            <w:tcW w:w="5017" w:type="dxa"/>
          </w:tcPr>
          <w:p w14:paraId="5B4DBADF" w14:textId="11D73907" w:rsidR="00BB3EFA" w:rsidRPr="00F26520" w:rsidRDefault="00BB3EFA" w:rsidP="00BB3EFA">
            <w:pPr>
              <w:rPr>
                <w:rFonts w:ascii="Courier" w:hAnsi="Courier"/>
                <w:sz w:val="20"/>
                <w:szCs w:val="20"/>
              </w:rPr>
            </w:pPr>
            <w:r w:rsidRPr="00F26520">
              <w:rPr>
                <w:rFonts w:ascii="Courier" w:hAnsi="Courier"/>
                <w:sz w:val="20"/>
                <w:szCs w:val="20"/>
              </w:rPr>
              <w:t>/nodes</w:t>
            </w:r>
          </w:p>
        </w:tc>
        <w:tc>
          <w:tcPr>
            <w:tcW w:w="3054" w:type="dxa"/>
          </w:tcPr>
          <w:p w14:paraId="5006EE3A" w14:textId="64E44237" w:rsidR="00BB3EFA" w:rsidRDefault="00BB3EFA" w:rsidP="00BB3EFA">
            <w:r>
              <w:t>Will return list of all nodes (will not show properties of said nodes)</w:t>
            </w:r>
          </w:p>
        </w:tc>
        <w:tc>
          <w:tcPr>
            <w:tcW w:w="1689" w:type="dxa"/>
          </w:tcPr>
          <w:p w14:paraId="34EE1285" w14:textId="77777777" w:rsidR="00BB3EFA" w:rsidRDefault="00BB3EFA" w:rsidP="00BB3EFA"/>
        </w:tc>
        <w:tc>
          <w:tcPr>
            <w:tcW w:w="1750" w:type="dxa"/>
          </w:tcPr>
          <w:p w14:paraId="01EE9CC0" w14:textId="77777777" w:rsidR="00BB3EFA" w:rsidRDefault="00BB3EFA" w:rsidP="00BB3EFA">
            <w:r>
              <w:t>?model=</w:t>
            </w:r>
          </w:p>
          <w:p w14:paraId="2C493DED" w14:textId="41CFF2FD" w:rsidR="00BB3EFA" w:rsidRDefault="00BB3EFA" w:rsidP="00BB3EFA">
            <w:r>
              <w:t xml:space="preserve">where model = </w:t>
            </w:r>
            <w:proofErr w:type="spellStart"/>
            <w:proofErr w:type="gramStart"/>
            <w:r>
              <w:t>node.model</w:t>
            </w:r>
            <w:proofErr w:type="spellEnd"/>
            <w:proofErr w:type="gramEnd"/>
          </w:p>
        </w:tc>
      </w:tr>
      <w:tr w:rsidR="00BB3EFA" w14:paraId="54145CBF" w14:textId="77777777" w:rsidTr="001C0F50">
        <w:tc>
          <w:tcPr>
            <w:tcW w:w="5017" w:type="dxa"/>
          </w:tcPr>
          <w:p w14:paraId="02A1E7CE" w14:textId="693E307E" w:rsidR="00BB3EFA" w:rsidRPr="00F26520" w:rsidRDefault="00BB3EFA" w:rsidP="00BB3EFA">
            <w:pPr>
              <w:rPr>
                <w:rFonts w:ascii="Courier" w:hAnsi="Courier"/>
                <w:sz w:val="20"/>
                <w:szCs w:val="20"/>
              </w:rPr>
            </w:pPr>
            <w:r w:rsidRPr="00F26520">
              <w:rPr>
                <w:rFonts w:ascii="Courier" w:hAnsi="Courier"/>
                <w:sz w:val="20"/>
                <w:szCs w:val="20"/>
              </w:rPr>
              <w:t>/nodes</w:t>
            </w:r>
            <w:proofErr w:type="gramStart"/>
            <w:r w:rsidRPr="00F26520">
              <w:rPr>
                <w:rFonts w:ascii="Courier" w:hAnsi="Courier"/>
                <w:sz w:val="20"/>
                <w:szCs w:val="20"/>
              </w:rPr>
              <w:t>/:</w:t>
            </w:r>
            <w:proofErr w:type="spellStart"/>
            <w:r w:rsidRPr="00F26520">
              <w:rPr>
                <w:rFonts w:ascii="Courier" w:hAnsi="Courier"/>
                <w:sz w:val="20"/>
                <w:szCs w:val="20"/>
              </w:rPr>
              <w:t>node</w:t>
            </w:r>
            <w:proofErr w:type="gramEnd"/>
            <w:r w:rsidRPr="00F26520">
              <w:rPr>
                <w:rFonts w:ascii="Courier" w:hAnsi="Courier"/>
                <w:sz w:val="20"/>
                <w:szCs w:val="20"/>
              </w:rPr>
              <w:t>_handle</w:t>
            </w:r>
            <w:proofErr w:type="spellEnd"/>
          </w:p>
        </w:tc>
        <w:tc>
          <w:tcPr>
            <w:tcW w:w="3054" w:type="dxa"/>
          </w:tcPr>
          <w:p w14:paraId="648E379A" w14:textId="77777777" w:rsidR="00BB3EFA" w:rsidRDefault="00BB3EFA" w:rsidP="00BB3EFA">
            <w:r>
              <w:t>Show (</w:t>
            </w:r>
            <w:proofErr w:type="spellStart"/>
            <w:r>
              <w:t>node_</w:t>
            </w:r>
            <w:proofErr w:type="gramStart"/>
            <w:r>
              <w:t>handle:node</w:t>
            </w:r>
            <w:proofErr w:type="spellEnd"/>
            <w:proofErr w:type="gramEnd"/>
            <w:r>
              <w:t>)</w:t>
            </w:r>
          </w:p>
          <w:p w14:paraId="5F905526" w14:textId="77777777" w:rsidR="00BB3EFA" w:rsidRDefault="00BB3EFA" w:rsidP="00BB3EFA">
            <w:r>
              <w:t xml:space="preserve">+ </w:t>
            </w:r>
            <w:proofErr w:type="gramStart"/>
            <w:r>
              <w:t>(:property</w:t>
            </w:r>
            <w:proofErr w:type="gramEnd"/>
            <w:r>
              <w:t>)</w:t>
            </w:r>
          </w:p>
          <w:p w14:paraId="5805139B" w14:textId="77777777" w:rsidR="00BB3EFA" w:rsidRDefault="00BB3EFA" w:rsidP="00BB3EFA">
            <w:r>
              <w:t xml:space="preserve">+ </w:t>
            </w:r>
            <w:proofErr w:type="gramStart"/>
            <w:r>
              <w:t>(:concept</w:t>
            </w:r>
            <w:proofErr w:type="gramEnd"/>
            <w:r>
              <w:t>)</w:t>
            </w:r>
          </w:p>
          <w:p w14:paraId="18467FA3" w14:textId="7F88A416" w:rsidR="009D0E51" w:rsidRDefault="009D0E51" w:rsidP="00BB3EFA">
            <w:r>
              <w:t>w/ relationships to other nodes</w:t>
            </w:r>
          </w:p>
        </w:tc>
        <w:tc>
          <w:tcPr>
            <w:tcW w:w="1689" w:type="dxa"/>
          </w:tcPr>
          <w:p w14:paraId="639B53BA" w14:textId="77777777" w:rsidR="00BB3EFA" w:rsidRDefault="00BB3EFA" w:rsidP="00BB3EFA"/>
        </w:tc>
        <w:tc>
          <w:tcPr>
            <w:tcW w:w="1750" w:type="dxa"/>
          </w:tcPr>
          <w:p w14:paraId="58E7EA4C" w14:textId="28E31A4D" w:rsidR="00BB3EFA" w:rsidRDefault="00BB3EFA" w:rsidP="00BB3EFA">
            <w:r>
              <w:t xml:space="preserve">where model = </w:t>
            </w:r>
            <w:proofErr w:type="spellStart"/>
            <w:proofErr w:type="gramStart"/>
            <w:r>
              <w:t>node.model</w:t>
            </w:r>
            <w:proofErr w:type="spellEnd"/>
            <w:proofErr w:type="gramEnd"/>
          </w:p>
        </w:tc>
      </w:tr>
      <w:tr w:rsidR="00BB3EFA" w14:paraId="4A13FCDE" w14:textId="77777777" w:rsidTr="001C0F50">
        <w:tc>
          <w:tcPr>
            <w:tcW w:w="5017" w:type="dxa"/>
          </w:tcPr>
          <w:p w14:paraId="6CCB26F1" w14:textId="08841F65" w:rsidR="00BB3EFA" w:rsidRPr="00F26520" w:rsidRDefault="00BB3EFA" w:rsidP="00BB3EFA">
            <w:pPr>
              <w:rPr>
                <w:rFonts w:ascii="Courier" w:hAnsi="Courier"/>
                <w:sz w:val="20"/>
                <w:szCs w:val="20"/>
              </w:rPr>
            </w:pPr>
            <w:r w:rsidRPr="00F26520">
              <w:rPr>
                <w:rFonts w:ascii="Courier" w:hAnsi="Courier"/>
                <w:sz w:val="20"/>
                <w:szCs w:val="20"/>
              </w:rPr>
              <w:t>/properties</w:t>
            </w:r>
          </w:p>
        </w:tc>
        <w:tc>
          <w:tcPr>
            <w:tcW w:w="3054" w:type="dxa"/>
          </w:tcPr>
          <w:p w14:paraId="695AF169" w14:textId="28978B35" w:rsidR="00BB3EFA" w:rsidRDefault="00BB3EFA" w:rsidP="00BB3EFA">
            <w:r>
              <w:t xml:space="preserve">Will return list of all properties (incl handle, </w:t>
            </w:r>
            <w:proofErr w:type="spellStart"/>
            <w:r>
              <w:t>value_domain</w:t>
            </w:r>
            <w:proofErr w:type="spellEnd"/>
            <w:r>
              <w:t xml:space="preserve">, model, </w:t>
            </w:r>
            <w:proofErr w:type="spellStart"/>
            <w:r>
              <w:t>is_required</w:t>
            </w:r>
            <w:proofErr w:type="spellEnd"/>
            <w:r>
              <w:t>) (will not show value sets of said models)</w:t>
            </w:r>
          </w:p>
          <w:p w14:paraId="48A1DBB8" w14:textId="2F1D57AA" w:rsidR="00BB3EFA" w:rsidRDefault="00BB3EFA" w:rsidP="00BB3EFA"/>
        </w:tc>
        <w:tc>
          <w:tcPr>
            <w:tcW w:w="1689" w:type="dxa"/>
          </w:tcPr>
          <w:p w14:paraId="0476F88A" w14:textId="1A1D11FF" w:rsidR="00BB3EFA" w:rsidRDefault="00BB3EFA" w:rsidP="00BB3EFA"/>
        </w:tc>
        <w:tc>
          <w:tcPr>
            <w:tcW w:w="1750" w:type="dxa"/>
          </w:tcPr>
          <w:p w14:paraId="7C40C010" w14:textId="77777777" w:rsidR="00BB3EFA" w:rsidRDefault="00BB3EFA" w:rsidP="00BB3EFA">
            <w:r>
              <w:t>?model=</w:t>
            </w:r>
          </w:p>
          <w:p w14:paraId="63297FAD" w14:textId="5B152125" w:rsidR="00BB3EFA" w:rsidRDefault="00BB3EFA" w:rsidP="00BB3EFA">
            <w:r>
              <w:t xml:space="preserve">where model = </w:t>
            </w:r>
            <w:proofErr w:type="spellStart"/>
            <w:proofErr w:type="gramStart"/>
            <w:r>
              <w:t>property.model</w:t>
            </w:r>
            <w:proofErr w:type="spellEnd"/>
            <w:proofErr w:type="gramEnd"/>
          </w:p>
        </w:tc>
      </w:tr>
      <w:tr w:rsidR="00BB3EFA" w14:paraId="6B91DEE1" w14:textId="77777777" w:rsidTr="001C0F50">
        <w:tc>
          <w:tcPr>
            <w:tcW w:w="5017" w:type="dxa"/>
          </w:tcPr>
          <w:p w14:paraId="7BD8B580" w14:textId="69F88B6A" w:rsidR="00BB3EFA" w:rsidRPr="00F26520" w:rsidRDefault="00BB3EFA" w:rsidP="00BB3EFA">
            <w:pPr>
              <w:rPr>
                <w:rFonts w:ascii="Courier" w:hAnsi="Courier"/>
                <w:sz w:val="20"/>
                <w:szCs w:val="20"/>
              </w:rPr>
            </w:pPr>
            <w:r w:rsidRPr="00F26520">
              <w:rPr>
                <w:rFonts w:ascii="Courier" w:hAnsi="Courier"/>
                <w:sz w:val="20"/>
                <w:szCs w:val="20"/>
              </w:rPr>
              <w:t>/properties</w:t>
            </w:r>
            <w:proofErr w:type="gramStart"/>
            <w:r w:rsidRPr="00F26520">
              <w:rPr>
                <w:rFonts w:ascii="Courier" w:hAnsi="Courier"/>
                <w:sz w:val="20"/>
                <w:szCs w:val="20"/>
              </w:rPr>
              <w:t>/:</w:t>
            </w:r>
            <w:proofErr w:type="spellStart"/>
            <w:r w:rsidRPr="00F26520">
              <w:rPr>
                <w:rFonts w:ascii="Courier" w:hAnsi="Courier"/>
                <w:sz w:val="20"/>
                <w:szCs w:val="20"/>
              </w:rPr>
              <w:t>property</w:t>
            </w:r>
            <w:proofErr w:type="gramEnd"/>
            <w:r w:rsidRPr="00F26520">
              <w:rPr>
                <w:rFonts w:ascii="Courier" w:hAnsi="Courier"/>
                <w:sz w:val="20"/>
                <w:szCs w:val="20"/>
              </w:rPr>
              <w:t>_handle</w:t>
            </w:r>
            <w:proofErr w:type="spellEnd"/>
          </w:p>
        </w:tc>
        <w:tc>
          <w:tcPr>
            <w:tcW w:w="3054" w:type="dxa"/>
          </w:tcPr>
          <w:p w14:paraId="21916B8D" w14:textId="471AA473" w:rsidR="00BB3EFA" w:rsidRDefault="00BB3EFA" w:rsidP="00BB3EFA">
            <w:r>
              <w:t>show (</w:t>
            </w:r>
            <w:proofErr w:type="spellStart"/>
            <w:r>
              <w:t>property_</w:t>
            </w:r>
            <w:proofErr w:type="gramStart"/>
            <w:r>
              <w:t>handle:property</w:t>
            </w:r>
            <w:proofErr w:type="spellEnd"/>
            <w:proofErr w:type="gramEnd"/>
            <w:r>
              <w:t>)</w:t>
            </w:r>
          </w:p>
          <w:p w14:paraId="2906BF33" w14:textId="64239862" w:rsidR="00BB3EFA" w:rsidRDefault="00BB3EFA" w:rsidP="00BB3EFA">
            <w:r>
              <w:t>+ (:</w:t>
            </w:r>
            <w:proofErr w:type="spellStart"/>
            <w:r>
              <w:t>value_set</w:t>
            </w:r>
            <w:proofErr w:type="spellEnd"/>
            <w:r>
              <w:t>)</w:t>
            </w:r>
          </w:p>
          <w:p w14:paraId="43B7DC12" w14:textId="4499C1D1" w:rsidR="00BB3EFA" w:rsidRDefault="00BB3EFA" w:rsidP="00BB3EFA">
            <w:r>
              <w:t xml:space="preserve">+ </w:t>
            </w:r>
            <w:proofErr w:type="gramStart"/>
            <w:r>
              <w:t>(:concept</w:t>
            </w:r>
            <w:proofErr w:type="gramEnd"/>
            <w:r>
              <w:t>)</w:t>
            </w:r>
          </w:p>
        </w:tc>
        <w:tc>
          <w:tcPr>
            <w:tcW w:w="1689" w:type="dxa"/>
          </w:tcPr>
          <w:p w14:paraId="7F828004" w14:textId="68647B5F" w:rsidR="00BB3EFA" w:rsidRDefault="00BB3EFA" w:rsidP="00BB3EFA"/>
        </w:tc>
        <w:tc>
          <w:tcPr>
            <w:tcW w:w="1750" w:type="dxa"/>
          </w:tcPr>
          <w:p w14:paraId="67A136DC" w14:textId="77777777" w:rsidR="00BB3EFA" w:rsidRDefault="00BB3EFA" w:rsidP="00BB3EFA">
            <w:r>
              <w:t>?model=</w:t>
            </w:r>
          </w:p>
          <w:p w14:paraId="4C7625B8" w14:textId="13FF5341" w:rsidR="00BB3EFA" w:rsidRDefault="00BB3EFA" w:rsidP="00BB3EFA">
            <w:r>
              <w:t xml:space="preserve">where model = </w:t>
            </w:r>
            <w:proofErr w:type="spellStart"/>
            <w:proofErr w:type="gramStart"/>
            <w:r>
              <w:t>property.model</w:t>
            </w:r>
            <w:proofErr w:type="spellEnd"/>
            <w:proofErr w:type="gramEnd"/>
          </w:p>
        </w:tc>
      </w:tr>
      <w:tr w:rsidR="00BB3EFA" w14:paraId="3A209D05" w14:textId="77777777" w:rsidTr="001C0F50">
        <w:tc>
          <w:tcPr>
            <w:tcW w:w="5017" w:type="dxa"/>
          </w:tcPr>
          <w:p w14:paraId="1C679FCC" w14:textId="3E54D7E0" w:rsidR="00BB3EFA" w:rsidRPr="00F26520" w:rsidRDefault="00BB3EFA" w:rsidP="00BB3EFA">
            <w:pPr>
              <w:rPr>
                <w:rFonts w:ascii="Courier" w:hAnsi="Courier"/>
                <w:sz w:val="20"/>
                <w:szCs w:val="20"/>
              </w:rPr>
            </w:pPr>
            <w:r w:rsidRPr="00F26520">
              <w:rPr>
                <w:rFonts w:ascii="Courier" w:hAnsi="Courier"/>
                <w:sz w:val="20"/>
                <w:szCs w:val="20"/>
              </w:rPr>
              <w:t>/</w:t>
            </w:r>
            <w:proofErr w:type="spellStart"/>
            <w:r w:rsidRPr="00F26520">
              <w:rPr>
                <w:rFonts w:ascii="Courier" w:hAnsi="Courier"/>
                <w:sz w:val="20"/>
                <w:szCs w:val="20"/>
              </w:rPr>
              <w:t>value_sets</w:t>
            </w:r>
            <w:proofErr w:type="spellEnd"/>
          </w:p>
        </w:tc>
        <w:tc>
          <w:tcPr>
            <w:tcW w:w="3054" w:type="dxa"/>
          </w:tcPr>
          <w:p w14:paraId="4E6A0AFB" w14:textId="2A7E03B5" w:rsidR="00BB3EFA" w:rsidRDefault="00BB3EFA" w:rsidP="00BB3EFA">
            <w:r>
              <w:t>Lists all value sets</w:t>
            </w:r>
          </w:p>
        </w:tc>
        <w:tc>
          <w:tcPr>
            <w:tcW w:w="1689" w:type="dxa"/>
          </w:tcPr>
          <w:p w14:paraId="55343006" w14:textId="6F0487A6" w:rsidR="00BB3EFA" w:rsidRDefault="00BB3EFA" w:rsidP="00BB3EFA"/>
        </w:tc>
        <w:tc>
          <w:tcPr>
            <w:tcW w:w="1750" w:type="dxa"/>
          </w:tcPr>
          <w:p w14:paraId="6D0A0412" w14:textId="77777777" w:rsidR="00BB3EFA" w:rsidRDefault="00BB3EFA" w:rsidP="00BB3EFA">
            <w:r>
              <w:t>?model=</w:t>
            </w:r>
          </w:p>
          <w:p w14:paraId="4E234526" w14:textId="01138753" w:rsidR="00BB3EFA" w:rsidRDefault="00BB3EFA" w:rsidP="00BB3EFA">
            <w:r>
              <w:t xml:space="preserve">where model = </w:t>
            </w:r>
            <w:proofErr w:type="spellStart"/>
            <w:proofErr w:type="gramStart"/>
            <w:r>
              <w:t>property.model</w:t>
            </w:r>
            <w:proofErr w:type="spellEnd"/>
            <w:proofErr w:type="gramEnd"/>
          </w:p>
        </w:tc>
      </w:tr>
      <w:tr w:rsidR="00BB3EFA" w14:paraId="003D7E70" w14:textId="77777777" w:rsidTr="001C0F50">
        <w:tc>
          <w:tcPr>
            <w:tcW w:w="5017" w:type="dxa"/>
          </w:tcPr>
          <w:p w14:paraId="6AFE647E" w14:textId="512928E1" w:rsidR="00BB3EFA" w:rsidRPr="00F26520" w:rsidRDefault="00BB3EFA" w:rsidP="00BB3EFA">
            <w:pPr>
              <w:rPr>
                <w:rFonts w:ascii="Courier" w:hAnsi="Courier"/>
                <w:sz w:val="20"/>
                <w:szCs w:val="20"/>
              </w:rPr>
            </w:pPr>
            <w:r w:rsidRPr="00F26520">
              <w:rPr>
                <w:rFonts w:ascii="Courier" w:hAnsi="Courier"/>
                <w:sz w:val="20"/>
                <w:szCs w:val="20"/>
              </w:rPr>
              <w:t>/</w:t>
            </w:r>
            <w:proofErr w:type="spellStart"/>
            <w:r w:rsidRPr="00F26520">
              <w:rPr>
                <w:rFonts w:ascii="Courier" w:hAnsi="Courier"/>
                <w:sz w:val="20"/>
                <w:szCs w:val="20"/>
              </w:rPr>
              <w:t>value_sets</w:t>
            </w:r>
            <w:proofErr w:type="spellEnd"/>
            <w:r w:rsidRPr="00F26520">
              <w:rPr>
                <w:rFonts w:ascii="Courier" w:hAnsi="Courier"/>
                <w:sz w:val="20"/>
                <w:szCs w:val="20"/>
              </w:rPr>
              <w:t>/:</w:t>
            </w:r>
            <w:proofErr w:type="spellStart"/>
            <w:r w:rsidRPr="00F26520">
              <w:rPr>
                <w:rFonts w:ascii="Courier" w:hAnsi="Courier"/>
                <w:sz w:val="20"/>
                <w:szCs w:val="20"/>
              </w:rPr>
              <w:t>value_set_id</w:t>
            </w:r>
            <w:proofErr w:type="spellEnd"/>
          </w:p>
        </w:tc>
        <w:tc>
          <w:tcPr>
            <w:tcW w:w="3054" w:type="dxa"/>
          </w:tcPr>
          <w:p w14:paraId="20E73572" w14:textId="2D2E2633" w:rsidR="00BB3EFA" w:rsidRDefault="00BB3EFA" w:rsidP="00BB3EFA">
            <w:r>
              <w:t>Show (</w:t>
            </w:r>
            <w:proofErr w:type="spellStart"/>
            <w:r>
              <w:t>value_set_id:value_set</w:t>
            </w:r>
            <w:proofErr w:type="spellEnd"/>
            <w:r>
              <w:t>)</w:t>
            </w:r>
          </w:p>
          <w:p w14:paraId="5E7C4D0A" w14:textId="3E99747A" w:rsidR="00BB3EFA" w:rsidRDefault="00BB3EFA" w:rsidP="00BB3EFA">
            <w:r>
              <w:t xml:space="preserve">+ </w:t>
            </w:r>
            <w:proofErr w:type="gramStart"/>
            <w:r>
              <w:t>(:term</w:t>
            </w:r>
            <w:proofErr w:type="gramEnd"/>
            <w:r>
              <w:t>)</w:t>
            </w:r>
          </w:p>
          <w:p w14:paraId="3C621C80" w14:textId="401E0026" w:rsidR="00BB3EFA" w:rsidRDefault="00BB3EFA" w:rsidP="00BB3EFA">
            <w:r>
              <w:t xml:space="preserve">+ </w:t>
            </w:r>
            <w:proofErr w:type="gramStart"/>
            <w:r>
              <w:t>(:origin</w:t>
            </w:r>
            <w:proofErr w:type="gramEnd"/>
            <w:r>
              <w:t>)</w:t>
            </w:r>
          </w:p>
        </w:tc>
        <w:tc>
          <w:tcPr>
            <w:tcW w:w="1689" w:type="dxa"/>
          </w:tcPr>
          <w:p w14:paraId="1AEC358A" w14:textId="63D104C2" w:rsidR="00BB3EFA" w:rsidRDefault="00BB3EFA" w:rsidP="00BB3EFA">
            <w:r>
              <w:t xml:space="preserve">Will also eventually be </w:t>
            </w:r>
            <w:proofErr w:type="gramStart"/>
            <w:r>
              <w:t>show</w:t>
            </w:r>
            <w:proofErr w:type="gramEnd"/>
            <w:r>
              <w:t xml:space="preserve"> how the specific value set can be represented by specific ‘concept’ in external org</w:t>
            </w:r>
          </w:p>
        </w:tc>
        <w:tc>
          <w:tcPr>
            <w:tcW w:w="1750" w:type="dxa"/>
          </w:tcPr>
          <w:p w14:paraId="3231AD26" w14:textId="77777777" w:rsidR="00BB3EFA" w:rsidRDefault="00BB3EFA" w:rsidP="00BB3EFA">
            <w:r>
              <w:t xml:space="preserve">?model= </w:t>
            </w:r>
          </w:p>
          <w:p w14:paraId="72CEBD35" w14:textId="5B56F63F" w:rsidR="00BB3EFA" w:rsidRDefault="00BB3EFA" w:rsidP="00BB3EFA">
            <w:r>
              <w:t xml:space="preserve">where model = </w:t>
            </w:r>
            <w:proofErr w:type="spellStart"/>
            <w:proofErr w:type="gramStart"/>
            <w:r>
              <w:t>property.model</w:t>
            </w:r>
            <w:proofErr w:type="spellEnd"/>
            <w:proofErr w:type="gramEnd"/>
            <w:r>
              <w:t xml:space="preserve"> </w:t>
            </w:r>
          </w:p>
        </w:tc>
      </w:tr>
      <w:tr w:rsidR="00BB3EFA" w14:paraId="7A65428E" w14:textId="77777777" w:rsidTr="001C0F50">
        <w:tc>
          <w:tcPr>
            <w:tcW w:w="5017" w:type="dxa"/>
          </w:tcPr>
          <w:p w14:paraId="52283C9E" w14:textId="31A24124" w:rsidR="00BB3EFA" w:rsidRPr="00F26520" w:rsidRDefault="00BB3EFA" w:rsidP="00BB3EFA">
            <w:pPr>
              <w:rPr>
                <w:rFonts w:ascii="Courier" w:hAnsi="Courier"/>
                <w:sz w:val="20"/>
                <w:szCs w:val="20"/>
              </w:rPr>
            </w:pPr>
            <w:r w:rsidRPr="00F26520">
              <w:rPr>
                <w:rFonts w:ascii="Courier" w:hAnsi="Courier"/>
                <w:sz w:val="20"/>
                <w:szCs w:val="20"/>
              </w:rPr>
              <w:t>/</w:t>
            </w:r>
            <w:proofErr w:type="spellStart"/>
            <w:r w:rsidRPr="00F26520">
              <w:rPr>
                <w:rFonts w:ascii="Courier" w:hAnsi="Courier"/>
                <w:sz w:val="20"/>
                <w:szCs w:val="20"/>
              </w:rPr>
              <w:t>value_sets</w:t>
            </w:r>
            <w:proofErr w:type="spellEnd"/>
            <w:r w:rsidRPr="00F26520">
              <w:rPr>
                <w:rFonts w:ascii="Courier" w:hAnsi="Courier"/>
                <w:sz w:val="20"/>
                <w:szCs w:val="20"/>
              </w:rPr>
              <w:t>/:</w:t>
            </w:r>
            <w:proofErr w:type="spellStart"/>
            <w:r w:rsidRPr="00F26520">
              <w:rPr>
                <w:rFonts w:ascii="Courier" w:hAnsi="Courier"/>
                <w:sz w:val="20"/>
                <w:szCs w:val="20"/>
              </w:rPr>
              <w:t>value_set_id</w:t>
            </w:r>
            <w:proofErr w:type="spellEnd"/>
            <w:r w:rsidRPr="00F26520">
              <w:rPr>
                <w:rFonts w:ascii="Courier" w:hAnsi="Courier"/>
                <w:sz w:val="20"/>
                <w:szCs w:val="20"/>
              </w:rPr>
              <w:t>/terms/</w:t>
            </w:r>
          </w:p>
        </w:tc>
        <w:tc>
          <w:tcPr>
            <w:tcW w:w="3054" w:type="dxa"/>
          </w:tcPr>
          <w:p w14:paraId="6CAA6080" w14:textId="2FA392D9" w:rsidR="00BB3EFA" w:rsidRDefault="00BB3EFA" w:rsidP="00BB3EFA">
            <w:r>
              <w:t>Lists terms connected to value set</w:t>
            </w:r>
          </w:p>
        </w:tc>
        <w:tc>
          <w:tcPr>
            <w:tcW w:w="1689" w:type="dxa"/>
          </w:tcPr>
          <w:p w14:paraId="5F44F453" w14:textId="77777777" w:rsidR="00BB3EFA" w:rsidRDefault="00BB3EFA" w:rsidP="00BB3EFA"/>
        </w:tc>
        <w:tc>
          <w:tcPr>
            <w:tcW w:w="1750" w:type="dxa"/>
          </w:tcPr>
          <w:p w14:paraId="735E0EA8" w14:textId="77777777" w:rsidR="00BB3EFA" w:rsidRDefault="00BB3EFA" w:rsidP="00BB3EFA"/>
        </w:tc>
      </w:tr>
      <w:tr w:rsidR="00BB3EFA" w14:paraId="65657B40" w14:textId="77777777" w:rsidTr="001C0F50">
        <w:tc>
          <w:tcPr>
            <w:tcW w:w="5017" w:type="dxa"/>
          </w:tcPr>
          <w:p w14:paraId="7E38E855" w14:textId="5577EA73" w:rsidR="00BB3EFA" w:rsidRPr="00F26520" w:rsidRDefault="00BB3EFA" w:rsidP="00BB3EFA">
            <w:pPr>
              <w:rPr>
                <w:rFonts w:ascii="Courier" w:hAnsi="Courier"/>
                <w:sz w:val="20"/>
                <w:szCs w:val="20"/>
              </w:rPr>
            </w:pPr>
            <w:r w:rsidRPr="00F26520">
              <w:rPr>
                <w:rFonts w:ascii="Courier" w:hAnsi="Courier"/>
                <w:sz w:val="20"/>
                <w:szCs w:val="20"/>
              </w:rPr>
              <w:t>/</w:t>
            </w:r>
            <w:proofErr w:type="spellStart"/>
            <w:r w:rsidRPr="00F26520">
              <w:rPr>
                <w:rFonts w:ascii="Courier" w:hAnsi="Courier"/>
                <w:sz w:val="20"/>
                <w:szCs w:val="20"/>
              </w:rPr>
              <w:t>value_sets</w:t>
            </w:r>
            <w:proofErr w:type="spellEnd"/>
            <w:r w:rsidRPr="00F26520">
              <w:rPr>
                <w:rFonts w:ascii="Courier" w:hAnsi="Courier"/>
                <w:sz w:val="20"/>
                <w:szCs w:val="20"/>
              </w:rPr>
              <w:t>/:</w:t>
            </w:r>
            <w:proofErr w:type="spellStart"/>
            <w:r w:rsidRPr="00F26520">
              <w:rPr>
                <w:rFonts w:ascii="Courier" w:hAnsi="Courier"/>
                <w:sz w:val="20"/>
                <w:szCs w:val="20"/>
              </w:rPr>
              <w:t>value_set_id</w:t>
            </w:r>
            <w:proofErr w:type="spellEnd"/>
            <w:r w:rsidRPr="00F26520">
              <w:rPr>
                <w:rFonts w:ascii="Courier" w:hAnsi="Courier"/>
                <w:sz w:val="20"/>
                <w:szCs w:val="20"/>
              </w:rPr>
              <w:t>/terms</w:t>
            </w:r>
            <w:proofErr w:type="gramStart"/>
            <w:r w:rsidRPr="00F26520">
              <w:rPr>
                <w:rFonts w:ascii="Courier" w:hAnsi="Courier"/>
                <w:sz w:val="20"/>
                <w:szCs w:val="20"/>
              </w:rPr>
              <w:t>/:</w:t>
            </w:r>
            <w:proofErr w:type="spellStart"/>
            <w:r w:rsidRPr="00F26520">
              <w:rPr>
                <w:rFonts w:ascii="Courier" w:hAnsi="Courier"/>
                <w:sz w:val="20"/>
                <w:szCs w:val="20"/>
              </w:rPr>
              <w:t>term</w:t>
            </w:r>
            <w:proofErr w:type="gramEnd"/>
            <w:r w:rsidRPr="00F26520">
              <w:rPr>
                <w:rFonts w:ascii="Courier" w:hAnsi="Courier"/>
                <w:sz w:val="20"/>
                <w:szCs w:val="20"/>
              </w:rPr>
              <w:t>_id</w:t>
            </w:r>
            <w:proofErr w:type="spellEnd"/>
          </w:p>
        </w:tc>
        <w:tc>
          <w:tcPr>
            <w:tcW w:w="3054" w:type="dxa"/>
          </w:tcPr>
          <w:p w14:paraId="6835F4E5" w14:textId="520D7375" w:rsidR="00BB3EFA" w:rsidRDefault="00814ACE" w:rsidP="00BB3EFA">
            <w:r>
              <w:t>Shows (</w:t>
            </w:r>
            <w:proofErr w:type="spellStart"/>
            <w:r>
              <w:t>term_</w:t>
            </w:r>
            <w:proofErr w:type="gramStart"/>
            <w:r>
              <w:t>id:term</w:t>
            </w:r>
            <w:proofErr w:type="spellEnd"/>
            <w:proofErr w:type="gramEnd"/>
            <w:r>
              <w:t>)</w:t>
            </w:r>
          </w:p>
        </w:tc>
        <w:tc>
          <w:tcPr>
            <w:tcW w:w="1689" w:type="dxa"/>
          </w:tcPr>
          <w:p w14:paraId="7900E44F" w14:textId="4F44B68A" w:rsidR="00BB3EFA" w:rsidRPr="00814ACE" w:rsidRDefault="00BB3EFA" w:rsidP="00BB3EFA">
            <w:pPr>
              <w:rPr>
                <w:b/>
                <w:bCs/>
              </w:rPr>
            </w:pPr>
            <w:r w:rsidRPr="00814ACE">
              <w:rPr>
                <w:b/>
                <w:bCs/>
              </w:rPr>
              <w:t>This will do term validation</w:t>
            </w:r>
          </w:p>
        </w:tc>
        <w:tc>
          <w:tcPr>
            <w:tcW w:w="1750" w:type="dxa"/>
          </w:tcPr>
          <w:p w14:paraId="6249D452" w14:textId="77777777" w:rsidR="00BB3EFA" w:rsidRDefault="00BB3EFA" w:rsidP="00BB3EFA">
            <w:r>
              <w:t xml:space="preserve">?model= </w:t>
            </w:r>
          </w:p>
          <w:p w14:paraId="324392DA" w14:textId="45634214" w:rsidR="00BB3EFA" w:rsidRDefault="00BB3EFA" w:rsidP="00BB3EFA">
            <w:r>
              <w:t xml:space="preserve">where model = </w:t>
            </w:r>
            <w:proofErr w:type="spellStart"/>
            <w:proofErr w:type="gramStart"/>
            <w:r>
              <w:t>property.model</w:t>
            </w:r>
            <w:proofErr w:type="spellEnd"/>
            <w:proofErr w:type="gramEnd"/>
          </w:p>
        </w:tc>
      </w:tr>
      <w:tr w:rsidR="00BB3EFA" w14:paraId="5F42B9AB" w14:textId="77777777" w:rsidTr="001C0F50">
        <w:tc>
          <w:tcPr>
            <w:tcW w:w="5017" w:type="dxa"/>
          </w:tcPr>
          <w:p w14:paraId="4474A591" w14:textId="1C815BB3" w:rsidR="00BB3EFA" w:rsidRPr="00F26520" w:rsidRDefault="00BB3EFA" w:rsidP="00BB3EFA">
            <w:pPr>
              <w:rPr>
                <w:rFonts w:ascii="Courier" w:hAnsi="Courier"/>
                <w:sz w:val="20"/>
                <w:szCs w:val="20"/>
              </w:rPr>
            </w:pPr>
            <w:r w:rsidRPr="00F26520">
              <w:rPr>
                <w:rFonts w:ascii="Courier" w:hAnsi="Courier"/>
                <w:sz w:val="20"/>
                <w:szCs w:val="20"/>
              </w:rPr>
              <w:t>/concepts</w:t>
            </w:r>
          </w:p>
        </w:tc>
        <w:tc>
          <w:tcPr>
            <w:tcW w:w="3054" w:type="dxa"/>
          </w:tcPr>
          <w:p w14:paraId="4A007392" w14:textId="29A7ADA2" w:rsidR="00BB3EFA" w:rsidRDefault="00BB3EFA" w:rsidP="00BB3EFA">
            <w:r>
              <w:t>Lists all concepts</w:t>
            </w:r>
          </w:p>
        </w:tc>
        <w:tc>
          <w:tcPr>
            <w:tcW w:w="1689" w:type="dxa"/>
          </w:tcPr>
          <w:p w14:paraId="0E5E7990" w14:textId="77777777" w:rsidR="00BB3EFA" w:rsidRDefault="00BB3EFA" w:rsidP="00BB3EFA"/>
        </w:tc>
        <w:tc>
          <w:tcPr>
            <w:tcW w:w="1750" w:type="dxa"/>
          </w:tcPr>
          <w:p w14:paraId="596A54C4" w14:textId="1C25F3E8" w:rsidR="00BB3EFA" w:rsidRDefault="00BB3EFA" w:rsidP="00BB3EFA"/>
        </w:tc>
      </w:tr>
      <w:tr w:rsidR="00BB3EFA" w14:paraId="1F794967" w14:textId="77777777" w:rsidTr="001C0F50">
        <w:tc>
          <w:tcPr>
            <w:tcW w:w="5017" w:type="dxa"/>
          </w:tcPr>
          <w:p w14:paraId="1DD9C67D" w14:textId="20BCDDE5" w:rsidR="00BB3EFA" w:rsidRPr="00F26520" w:rsidRDefault="00BB3EFA" w:rsidP="00BB3EFA">
            <w:pPr>
              <w:rPr>
                <w:rFonts w:ascii="Courier" w:hAnsi="Courier"/>
                <w:sz w:val="20"/>
                <w:szCs w:val="20"/>
              </w:rPr>
            </w:pPr>
            <w:r w:rsidRPr="00F26520">
              <w:rPr>
                <w:rFonts w:ascii="Courier" w:hAnsi="Courier"/>
                <w:sz w:val="20"/>
                <w:szCs w:val="20"/>
              </w:rPr>
              <w:t>/concepts</w:t>
            </w:r>
            <w:proofErr w:type="gramStart"/>
            <w:r w:rsidRPr="00F26520">
              <w:rPr>
                <w:rFonts w:ascii="Courier" w:hAnsi="Courier"/>
                <w:sz w:val="20"/>
                <w:szCs w:val="20"/>
              </w:rPr>
              <w:t>/:</w:t>
            </w:r>
            <w:proofErr w:type="spellStart"/>
            <w:r w:rsidRPr="00F26520">
              <w:rPr>
                <w:rFonts w:ascii="Courier" w:hAnsi="Courier"/>
                <w:sz w:val="20"/>
                <w:szCs w:val="20"/>
              </w:rPr>
              <w:t>concept</w:t>
            </w:r>
            <w:proofErr w:type="gramEnd"/>
            <w:r w:rsidRPr="00F26520">
              <w:rPr>
                <w:rFonts w:ascii="Courier" w:hAnsi="Courier"/>
                <w:sz w:val="20"/>
                <w:szCs w:val="20"/>
              </w:rPr>
              <w:t>_id</w:t>
            </w:r>
            <w:proofErr w:type="spellEnd"/>
          </w:p>
        </w:tc>
        <w:tc>
          <w:tcPr>
            <w:tcW w:w="3054" w:type="dxa"/>
          </w:tcPr>
          <w:p w14:paraId="1D00E21C" w14:textId="75FDEE3B" w:rsidR="00BB3EFA" w:rsidRDefault="00BB3EFA" w:rsidP="00BB3EFA">
            <w:r>
              <w:t>Show (</w:t>
            </w:r>
            <w:proofErr w:type="spellStart"/>
            <w:r>
              <w:t>concept_</w:t>
            </w:r>
            <w:proofErr w:type="gramStart"/>
            <w:r>
              <w:t>id:concept</w:t>
            </w:r>
            <w:proofErr w:type="spellEnd"/>
            <w:proofErr w:type="gramEnd"/>
            <w:r>
              <w:t>)</w:t>
            </w:r>
          </w:p>
          <w:p w14:paraId="72C5076E" w14:textId="243091DE" w:rsidR="00BB3EFA" w:rsidRDefault="00BB3EFA" w:rsidP="00BB3EFA">
            <w:r>
              <w:t>+ ()-</w:t>
            </w:r>
            <w:proofErr w:type="gramStart"/>
            <w:r>
              <w:t>[:</w:t>
            </w:r>
            <w:proofErr w:type="spellStart"/>
            <w:r>
              <w:t>has</w:t>
            </w:r>
            <w:proofErr w:type="gramEnd"/>
            <w:r>
              <w:t>_concept</w:t>
            </w:r>
            <w:proofErr w:type="spellEnd"/>
            <w:r>
              <w:t>]-&gt; (</w:t>
            </w:r>
            <w:proofErr w:type="spellStart"/>
            <w:r>
              <w:t>concept_id</w:t>
            </w:r>
            <w:proofErr w:type="spellEnd"/>
            <w:r>
              <w:t>)</w:t>
            </w:r>
          </w:p>
          <w:p w14:paraId="46A07C6E" w14:textId="7AE902FF" w:rsidR="00BB3EFA" w:rsidRDefault="00BB3EFA" w:rsidP="00BB3EFA">
            <w:r>
              <w:t>+ ()-</w:t>
            </w:r>
            <w:proofErr w:type="gramStart"/>
            <w:r>
              <w:t>[:represents</w:t>
            </w:r>
            <w:proofErr w:type="gramEnd"/>
            <w:r>
              <w:t>]-&gt; (</w:t>
            </w:r>
            <w:proofErr w:type="spellStart"/>
            <w:r>
              <w:t>concept_id</w:t>
            </w:r>
            <w:proofErr w:type="spellEnd"/>
            <w:r>
              <w:t>)</w:t>
            </w:r>
          </w:p>
        </w:tc>
        <w:tc>
          <w:tcPr>
            <w:tcW w:w="1689" w:type="dxa"/>
          </w:tcPr>
          <w:p w14:paraId="15D26BB2" w14:textId="77777777" w:rsidR="00BB3EFA" w:rsidRDefault="00BB3EFA" w:rsidP="00BB3EFA"/>
        </w:tc>
        <w:tc>
          <w:tcPr>
            <w:tcW w:w="1750" w:type="dxa"/>
          </w:tcPr>
          <w:p w14:paraId="447A3613" w14:textId="77777777" w:rsidR="00BB3EFA" w:rsidRDefault="00BB3EFA" w:rsidP="00BB3EFA"/>
        </w:tc>
      </w:tr>
      <w:tr w:rsidR="00BB3EFA" w14:paraId="26D03A1C" w14:textId="77777777" w:rsidTr="001C0F50">
        <w:tc>
          <w:tcPr>
            <w:tcW w:w="5017" w:type="dxa"/>
          </w:tcPr>
          <w:p w14:paraId="10B22308" w14:textId="5B80437A" w:rsidR="00BB3EFA" w:rsidRPr="00F26520" w:rsidRDefault="00814ACE" w:rsidP="00BB3EFA">
            <w:pPr>
              <w:rPr>
                <w:rFonts w:ascii="Courier" w:hAnsi="Courier"/>
                <w:sz w:val="20"/>
                <w:szCs w:val="20"/>
              </w:rPr>
            </w:pPr>
            <w:r w:rsidRPr="00F26520">
              <w:rPr>
                <w:rFonts w:ascii="Courier" w:hAnsi="Courier"/>
                <w:sz w:val="20"/>
                <w:szCs w:val="20"/>
              </w:rPr>
              <w:t>/concepts</w:t>
            </w:r>
            <w:proofErr w:type="gramStart"/>
            <w:r w:rsidRPr="00F26520">
              <w:rPr>
                <w:rFonts w:ascii="Courier" w:hAnsi="Courier"/>
                <w:sz w:val="20"/>
                <w:szCs w:val="20"/>
              </w:rPr>
              <w:t>/:</w:t>
            </w:r>
            <w:proofErr w:type="spellStart"/>
            <w:r w:rsidRPr="00F26520">
              <w:rPr>
                <w:rFonts w:ascii="Courier" w:hAnsi="Courier"/>
                <w:sz w:val="20"/>
                <w:szCs w:val="20"/>
              </w:rPr>
              <w:t>concept</w:t>
            </w:r>
            <w:proofErr w:type="gramEnd"/>
            <w:r w:rsidRPr="00F26520">
              <w:rPr>
                <w:rFonts w:ascii="Courier" w:hAnsi="Courier"/>
                <w:sz w:val="20"/>
                <w:szCs w:val="20"/>
              </w:rPr>
              <w:t>_id</w:t>
            </w:r>
            <w:proofErr w:type="spellEnd"/>
            <w:r w:rsidRPr="00F26520">
              <w:rPr>
                <w:rFonts w:ascii="Courier" w:hAnsi="Courier"/>
                <w:sz w:val="20"/>
                <w:szCs w:val="20"/>
              </w:rPr>
              <w:t>/terms/:</w:t>
            </w:r>
            <w:proofErr w:type="spellStart"/>
            <w:r w:rsidRPr="00F26520">
              <w:rPr>
                <w:rFonts w:ascii="Courier" w:hAnsi="Courier"/>
                <w:sz w:val="20"/>
                <w:szCs w:val="20"/>
              </w:rPr>
              <w:t>term_id</w:t>
            </w:r>
            <w:proofErr w:type="spellEnd"/>
          </w:p>
        </w:tc>
        <w:tc>
          <w:tcPr>
            <w:tcW w:w="3054" w:type="dxa"/>
          </w:tcPr>
          <w:p w14:paraId="1CF6AD7E" w14:textId="59F1F770" w:rsidR="00BB3EFA" w:rsidRDefault="00814ACE" w:rsidP="00BB3EFA">
            <w:r>
              <w:t>Shows (</w:t>
            </w:r>
            <w:proofErr w:type="spellStart"/>
            <w:r>
              <w:t>term_</w:t>
            </w:r>
            <w:proofErr w:type="gramStart"/>
            <w:r>
              <w:t>id:term</w:t>
            </w:r>
            <w:proofErr w:type="spellEnd"/>
            <w:proofErr w:type="gramEnd"/>
            <w:r>
              <w:t>)</w:t>
            </w:r>
          </w:p>
        </w:tc>
        <w:tc>
          <w:tcPr>
            <w:tcW w:w="1689" w:type="dxa"/>
          </w:tcPr>
          <w:p w14:paraId="3E6A8E78" w14:textId="6081330C" w:rsidR="00BB3EFA" w:rsidRPr="00814ACE" w:rsidRDefault="00814ACE" w:rsidP="00BB3EFA">
            <w:pPr>
              <w:rPr>
                <w:b/>
                <w:bCs/>
              </w:rPr>
            </w:pPr>
            <w:r w:rsidRPr="00814ACE">
              <w:rPr>
                <w:b/>
                <w:bCs/>
              </w:rPr>
              <w:t>This will do term validation</w:t>
            </w:r>
          </w:p>
        </w:tc>
        <w:tc>
          <w:tcPr>
            <w:tcW w:w="1750" w:type="dxa"/>
          </w:tcPr>
          <w:p w14:paraId="18E86750" w14:textId="77777777" w:rsidR="00BB3EFA" w:rsidRDefault="00BB3EFA" w:rsidP="00BB3EFA"/>
        </w:tc>
      </w:tr>
      <w:tr w:rsidR="00BB3EFA" w14:paraId="68D19906" w14:textId="77777777" w:rsidTr="001C0F50">
        <w:tc>
          <w:tcPr>
            <w:tcW w:w="5017" w:type="dxa"/>
          </w:tcPr>
          <w:p w14:paraId="45056D97" w14:textId="097EBA30" w:rsidR="00BB3EFA" w:rsidRPr="00F26520" w:rsidRDefault="00BB3EFA" w:rsidP="00BB3EFA">
            <w:pPr>
              <w:rPr>
                <w:rFonts w:ascii="Courier" w:hAnsi="Courier"/>
                <w:sz w:val="20"/>
                <w:szCs w:val="20"/>
              </w:rPr>
            </w:pPr>
            <w:r w:rsidRPr="00F26520">
              <w:rPr>
                <w:rFonts w:ascii="Courier" w:hAnsi="Courier"/>
                <w:sz w:val="20"/>
                <w:szCs w:val="20"/>
              </w:rPr>
              <w:t>/origin</w:t>
            </w:r>
          </w:p>
        </w:tc>
        <w:tc>
          <w:tcPr>
            <w:tcW w:w="3054" w:type="dxa"/>
          </w:tcPr>
          <w:p w14:paraId="7C4A17BD" w14:textId="17671A2A" w:rsidR="00BB3EFA" w:rsidRDefault="00BB3EFA" w:rsidP="00BB3EFA">
            <w:r>
              <w:t>Lists all external origin</w:t>
            </w:r>
          </w:p>
        </w:tc>
        <w:tc>
          <w:tcPr>
            <w:tcW w:w="1689" w:type="dxa"/>
          </w:tcPr>
          <w:p w14:paraId="417D9E5A" w14:textId="77777777" w:rsidR="00BB3EFA" w:rsidRDefault="00BB3EFA" w:rsidP="00BB3EFA"/>
        </w:tc>
        <w:tc>
          <w:tcPr>
            <w:tcW w:w="1750" w:type="dxa"/>
          </w:tcPr>
          <w:p w14:paraId="0B30C3BB" w14:textId="77777777" w:rsidR="00BB3EFA" w:rsidRDefault="00BB3EFA" w:rsidP="00BB3EFA"/>
        </w:tc>
      </w:tr>
      <w:tr w:rsidR="00BB3EFA" w14:paraId="4A300A9E" w14:textId="77777777" w:rsidTr="001C0F50">
        <w:tc>
          <w:tcPr>
            <w:tcW w:w="5017" w:type="dxa"/>
          </w:tcPr>
          <w:p w14:paraId="23B9D074" w14:textId="2915E9E6" w:rsidR="00BB3EFA" w:rsidRPr="00F26520" w:rsidRDefault="00BB3EFA" w:rsidP="00BB3EFA">
            <w:pPr>
              <w:rPr>
                <w:rFonts w:ascii="Courier" w:hAnsi="Courier"/>
                <w:sz w:val="20"/>
                <w:szCs w:val="20"/>
              </w:rPr>
            </w:pPr>
            <w:r w:rsidRPr="00F26520">
              <w:rPr>
                <w:rFonts w:ascii="Courier" w:hAnsi="Courier"/>
                <w:sz w:val="20"/>
                <w:szCs w:val="20"/>
              </w:rPr>
              <w:t>/origin</w:t>
            </w:r>
            <w:proofErr w:type="gramStart"/>
            <w:r w:rsidRPr="00F26520">
              <w:rPr>
                <w:rFonts w:ascii="Courier" w:hAnsi="Courier"/>
                <w:sz w:val="20"/>
                <w:szCs w:val="20"/>
              </w:rPr>
              <w:t>/:</w:t>
            </w:r>
            <w:proofErr w:type="spellStart"/>
            <w:r w:rsidRPr="00F26520">
              <w:rPr>
                <w:rFonts w:ascii="Courier" w:hAnsi="Courier"/>
                <w:sz w:val="20"/>
                <w:szCs w:val="20"/>
              </w:rPr>
              <w:t>origin</w:t>
            </w:r>
            <w:proofErr w:type="gramEnd"/>
            <w:r w:rsidRPr="00F26520">
              <w:rPr>
                <w:rFonts w:ascii="Courier" w:hAnsi="Courier"/>
                <w:sz w:val="20"/>
                <w:szCs w:val="20"/>
              </w:rPr>
              <w:t>_name</w:t>
            </w:r>
            <w:proofErr w:type="spellEnd"/>
          </w:p>
        </w:tc>
        <w:tc>
          <w:tcPr>
            <w:tcW w:w="3054" w:type="dxa"/>
          </w:tcPr>
          <w:p w14:paraId="2A7EC444" w14:textId="79BB977C" w:rsidR="00BB3EFA" w:rsidRDefault="00BB3EFA" w:rsidP="00BB3EFA">
            <w:r>
              <w:t xml:space="preserve">Lists </w:t>
            </w:r>
            <w:proofErr w:type="gramStart"/>
            <w:r>
              <w:t>everything</w:t>
            </w:r>
            <w:proofErr w:type="gramEnd"/>
            <w:r>
              <w:t xml:space="preserve"> we know from this origin</w:t>
            </w:r>
          </w:p>
        </w:tc>
        <w:tc>
          <w:tcPr>
            <w:tcW w:w="1689" w:type="dxa"/>
          </w:tcPr>
          <w:p w14:paraId="5C3C1B2D" w14:textId="77777777" w:rsidR="00BB3EFA" w:rsidRDefault="00BB3EFA" w:rsidP="00BB3EFA"/>
        </w:tc>
        <w:tc>
          <w:tcPr>
            <w:tcW w:w="1750" w:type="dxa"/>
          </w:tcPr>
          <w:p w14:paraId="08EB6937" w14:textId="77777777" w:rsidR="00BB3EFA" w:rsidRDefault="00BB3EFA" w:rsidP="00BB3EFA"/>
        </w:tc>
      </w:tr>
      <w:tr w:rsidR="00BB3EFA" w14:paraId="25C7601B" w14:textId="77777777" w:rsidTr="001C0F50">
        <w:tc>
          <w:tcPr>
            <w:tcW w:w="5017" w:type="dxa"/>
          </w:tcPr>
          <w:p w14:paraId="30142C9C" w14:textId="4C947FAD" w:rsidR="00BB3EFA" w:rsidRPr="00F26520" w:rsidRDefault="00BB3EFA" w:rsidP="00BB3EFA">
            <w:pPr>
              <w:rPr>
                <w:rFonts w:ascii="Courier" w:hAnsi="Courier"/>
                <w:sz w:val="20"/>
                <w:szCs w:val="20"/>
              </w:rPr>
            </w:pPr>
            <w:r w:rsidRPr="00F26520">
              <w:rPr>
                <w:rFonts w:ascii="Courier" w:hAnsi="Courier"/>
                <w:sz w:val="20"/>
                <w:szCs w:val="20"/>
              </w:rPr>
              <w:t>/origin</w:t>
            </w:r>
            <w:proofErr w:type="gramStart"/>
            <w:r w:rsidRPr="00F26520">
              <w:rPr>
                <w:rFonts w:ascii="Courier" w:hAnsi="Courier"/>
                <w:sz w:val="20"/>
                <w:szCs w:val="20"/>
              </w:rPr>
              <w:t>/:</w:t>
            </w:r>
            <w:proofErr w:type="spellStart"/>
            <w:r w:rsidRPr="00F26520">
              <w:rPr>
                <w:rFonts w:ascii="Courier" w:hAnsi="Courier"/>
                <w:sz w:val="20"/>
                <w:szCs w:val="20"/>
              </w:rPr>
              <w:t>origin</w:t>
            </w:r>
            <w:proofErr w:type="gramEnd"/>
            <w:r w:rsidRPr="00F26520">
              <w:rPr>
                <w:rFonts w:ascii="Courier" w:hAnsi="Courier"/>
                <w:sz w:val="20"/>
                <w:szCs w:val="20"/>
              </w:rPr>
              <w:t>_name</w:t>
            </w:r>
            <w:proofErr w:type="spellEnd"/>
            <w:r w:rsidRPr="00F26520">
              <w:rPr>
                <w:rFonts w:ascii="Courier" w:hAnsi="Courier"/>
                <w:sz w:val="20"/>
                <w:szCs w:val="20"/>
              </w:rPr>
              <w:t>/:</w:t>
            </w:r>
            <w:proofErr w:type="spellStart"/>
            <w:r w:rsidRPr="00F26520">
              <w:rPr>
                <w:rFonts w:ascii="Courier" w:hAnsi="Courier"/>
                <w:sz w:val="20"/>
                <w:szCs w:val="20"/>
              </w:rPr>
              <w:t>origin_concept_id</w:t>
            </w:r>
            <w:proofErr w:type="spellEnd"/>
          </w:p>
        </w:tc>
        <w:tc>
          <w:tcPr>
            <w:tcW w:w="3054" w:type="dxa"/>
          </w:tcPr>
          <w:p w14:paraId="11003504" w14:textId="13D637C3" w:rsidR="00BB3EFA" w:rsidRDefault="00BB3EFA" w:rsidP="00BB3EFA">
            <w:r>
              <w:t>Shows the concept for this origin</w:t>
            </w:r>
          </w:p>
        </w:tc>
        <w:tc>
          <w:tcPr>
            <w:tcW w:w="1689" w:type="dxa"/>
          </w:tcPr>
          <w:p w14:paraId="4FFE93D9" w14:textId="77777777" w:rsidR="00BB3EFA" w:rsidRDefault="00BB3EFA" w:rsidP="00BB3EFA"/>
        </w:tc>
        <w:tc>
          <w:tcPr>
            <w:tcW w:w="1750" w:type="dxa"/>
          </w:tcPr>
          <w:p w14:paraId="747ACAEA" w14:textId="77777777" w:rsidR="00BB3EFA" w:rsidRDefault="00BB3EFA" w:rsidP="00BB3EFA"/>
        </w:tc>
      </w:tr>
    </w:tbl>
    <w:p w14:paraId="1BB61016" w14:textId="5824F3FD" w:rsidR="00DA0A7D" w:rsidRDefault="00DA0A7D" w:rsidP="00DA0A7D"/>
    <w:p w14:paraId="0900FEE7" w14:textId="6CCE45F9" w:rsidR="00587486" w:rsidRDefault="00587486" w:rsidP="00DA0A7D"/>
    <w:sectPr w:rsidR="00587486" w:rsidSect="00DA0A7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128"/>
    <w:multiLevelType w:val="hybridMultilevel"/>
    <w:tmpl w:val="8898A35A"/>
    <w:lvl w:ilvl="0" w:tplc="98A44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C77557"/>
    <w:multiLevelType w:val="hybridMultilevel"/>
    <w:tmpl w:val="9C8E6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F5B6B"/>
    <w:multiLevelType w:val="hybridMultilevel"/>
    <w:tmpl w:val="FF34FC3E"/>
    <w:lvl w:ilvl="0" w:tplc="2AE0338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DD150C"/>
    <w:multiLevelType w:val="hybridMultilevel"/>
    <w:tmpl w:val="30385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A565CD"/>
    <w:multiLevelType w:val="hybridMultilevel"/>
    <w:tmpl w:val="FC3873E6"/>
    <w:lvl w:ilvl="0" w:tplc="4C50F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7D"/>
    <w:rsid w:val="00102E8B"/>
    <w:rsid w:val="001C0F50"/>
    <w:rsid w:val="00263FF4"/>
    <w:rsid w:val="00587486"/>
    <w:rsid w:val="005D3392"/>
    <w:rsid w:val="00692B94"/>
    <w:rsid w:val="007570FD"/>
    <w:rsid w:val="007D6641"/>
    <w:rsid w:val="00814ACE"/>
    <w:rsid w:val="009D0E51"/>
    <w:rsid w:val="00A05B8A"/>
    <w:rsid w:val="00A63DCC"/>
    <w:rsid w:val="00BB3EFA"/>
    <w:rsid w:val="00CF4295"/>
    <w:rsid w:val="00DA0A7D"/>
    <w:rsid w:val="00EF460A"/>
    <w:rsid w:val="00F21297"/>
    <w:rsid w:val="00F26520"/>
    <w:rsid w:val="00FD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1FAD6"/>
  <w15:chartTrackingRefBased/>
  <w15:docId w15:val="{23B8C713-02D8-D14A-86AA-5E9A1AB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7D"/>
    <w:pPr>
      <w:ind w:left="720"/>
      <w:contextualSpacing/>
    </w:pPr>
  </w:style>
  <w:style w:type="table" w:styleId="TableGrid">
    <w:name w:val="Table Grid"/>
    <w:basedOn w:val="TableNormal"/>
    <w:uiPriority w:val="39"/>
    <w:rsid w:val="00DA0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0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0432">
      <w:bodyDiv w:val="1"/>
      <w:marLeft w:val="0"/>
      <w:marRight w:val="0"/>
      <w:marTop w:val="0"/>
      <w:marBottom w:val="0"/>
      <w:divBdr>
        <w:top w:val="none" w:sz="0" w:space="0" w:color="auto"/>
        <w:left w:val="none" w:sz="0" w:space="0" w:color="auto"/>
        <w:bottom w:val="none" w:sz="0" w:space="0" w:color="auto"/>
        <w:right w:val="none" w:sz="0" w:space="0" w:color="auto"/>
      </w:divBdr>
    </w:div>
    <w:div w:id="579297156">
      <w:bodyDiv w:val="1"/>
      <w:marLeft w:val="0"/>
      <w:marRight w:val="0"/>
      <w:marTop w:val="0"/>
      <w:marBottom w:val="0"/>
      <w:divBdr>
        <w:top w:val="none" w:sz="0" w:space="0" w:color="auto"/>
        <w:left w:val="none" w:sz="0" w:space="0" w:color="auto"/>
        <w:bottom w:val="none" w:sz="0" w:space="0" w:color="auto"/>
        <w:right w:val="none" w:sz="0" w:space="0" w:color="auto"/>
      </w:divBdr>
    </w:div>
    <w:div w:id="889800987">
      <w:bodyDiv w:val="1"/>
      <w:marLeft w:val="0"/>
      <w:marRight w:val="0"/>
      <w:marTop w:val="0"/>
      <w:marBottom w:val="0"/>
      <w:divBdr>
        <w:top w:val="none" w:sz="0" w:space="0" w:color="auto"/>
        <w:left w:val="none" w:sz="0" w:space="0" w:color="auto"/>
        <w:bottom w:val="none" w:sz="0" w:space="0" w:color="auto"/>
        <w:right w:val="none" w:sz="0" w:space="0" w:color="auto"/>
      </w:divBdr>
    </w:div>
    <w:div w:id="1572422609">
      <w:bodyDiv w:val="1"/>
      <w:marLeft w:val="0"/>
      <w:marRight w:val="0"/>
      <w:marTop w:val="0"/>
      <w:marBottom w:val="0"/>
      <w:divBdr>
        <w:top w:val="none" w:sz="0" w:space="0" w:color="auto"/>
        <w:left w:val="none" w:sz="0" w:space="0" w:color="auto"/>
        <w:bottom w:val="none" w:sz="0" w:space="0" w:color="auto"/>
        <w:right w:val="none" w:sz="0" w:space="0" w:color="auto"/>
      </w:divBdr>
    </w:div>
    <w:div w:id="19214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Mark (NIH/NCI) [C]</dc:creator>
  <cp:keywords/>
  <dc:description/>
  <cp:lastModifiedBy>Benson, Mark (NIH/NCI) [C]</cp:lastModifiedBy>
  <cp:revision>2</cp:revision>
  <dcterms:created xsi:type="dcterms:W3CDTF">2020-04-14T12:51:00Z</dcterms:created>
  <dcterms:modified xsi:type="dcterms:W3CDTF">2020-04-14T12:51:00Z</dcterms:modified>
</cp:coreProperties>
</file>