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0E" w:rsidRDefault="00E01E39" w:rsidP="00E01E39">
      <w:pPr>
        <w:jc w:val="center"/>
      </w:pPr>
      <w:r>
        <w:t>Release Notes</w:t>
      </w:r>
    </w:p>
    <w:p w:rsidR="00B34510" w:rsidRDefault="00B34510" w:rsidP="00E01E39">
      <w:pPr>
        <w:jc w:val="center"/>
      </w:pPr>
      <w:proofErr w:type="gramStart"/>
      <w:r>
        <w:t>caLIMSv2.c3i0</w:t>
      </w:r>
      <w:proofErr w:type="gramEnd"/>
      <w:r>
        <w:t xml:space="preserve"> Milestone Release</w:t>
      </w:r>
    </w:p>
    <w:p w:rsidR="00E01E39" w:rsidRDefault="00E01E39" w:rsidP="00E01E39">
      <w:pPr>
        <w:jc w:val="center"/>
      </w:pPr>
      <w:proofErr w:type="gramStart"/>
      <w:r>
        <w:t>cancer</w:t>
      </w:r>
      <w:proofErr w:type="gramEnd"/>
      <w:r>
        <w:t xml:space="preserve"> Laboratory Information Management System</w:t>
      </w:r>
    </w:p>
    <w:p w:rsidR="00E01E39" w:rsidRDefault="00E01E39" w:rsidP="00E01E39">
      <w:pPr>
        <w:jc w:val="center"/>
      </w:pPr>
      <w:r>
        <w:t>Version 2.</w:t>
      </w:r>
      <w:r w:rsidR="00B34510">
        <w:t>c3i0</w:t>
      </w:r>
      <w:r w:rsidR="00940E7E">
        <w:t>.0</w:t>
      </w:r>
    </w:p>
    <w:p w:rsidR="00E01E39" w:rsidRPr="00CD703F" w:rsidRDefault="00E01E39" w:rsidP="00E01E39">
      <w:pPr>
        <w:jc w:val="center"/>
      </w:pPr>
      <w:r w:rsidRPr="00CD703F">
        <w:t>April 2011</w:t>
      </w:r>
      <w:bookmarkStart w:id="0" w:name="_GoBack"/>
      <w:bookmarkEnd w:id="0"/>
    </w:p>
    <w:p w:rsidR="00E01E39" w:rsidRDefault="00E01E39" w:rsidP="00E01E39">
      <w:pPr>
        <w:jc w:val="center"/>
      </w:pPr>
    </w:p>
    <w:p w:rsidR="00B34510" w:rsidRDefault="00E01E39" w:rsidP="00E01E39">
      <w:pPr>
        <w:jc w:val="center"/>
      </w:pPr>
      <w:r>
        <w:t xml:space="preserve">National Cancer Institute </w:t>
      </w:r>
    </w:p>
    <w:p w:rsidR="00E01E39" w:rsidRDefault="00E01E39" w:rsidP="00E01E39">
      <w:pPr>
        <w:jc w:val="center"/>
      </w:pPr>
      <w:r>
        <w:t>Center for Bio</w:t>
      </w:r>
      <w:r w:rsidR="00B34510">
        <w:t>medical Informatics and Information Technology (CBIIT)</w:t>
      </w:r>
    </w:p>
    <w:p w:rsidR="00E01E39" w:rsidRDefault="00E01E39" w:rsidP="00E01E39">
      <w:pPr>
        <w:jc w:val="center"/>
      </w:pPr>
    </w:p>
    <w:p w:rsidR="00E01E39" w:rsidRDefault="00E01E39" w:rsidP="00E01E39">
      <w:pPr>
        <w:jc w:val="center"/>
      </w:pPr>
    </w:p>
    <w:p w:rsidR="00E01E39" w:rsidRDefault="00E01E39" w:rsidP="00E01E39">
      <w:pPr>
        <w:jc w:val="center"/>
      </w:pPr>
      <w:r>
        <w:t>=================================================================Contents</w:t>
      </w:r>
    </w:p>
    <w:p w:rsidR="00E01E39" w:rsidRDefault="00E01E39" w:rsidP="00E01E39">
      <w:pPr>
        <w:jc w:val="center"/>
      </w:pPr>
      <w:r>
        <w:t>=================================================================</w:t>
      </w:r>
    </w:p>
    <w:p w:rsidR="00E01E39" w:rsidRDefault="00E01E39" w:rsidP="00E01E39">
      <w:pPr>
        <w:jc w:val="center"/>
      </w:pPr>
    </w:p>
    <w:p w:rsidR="00E01E39" w:rsidRDefault="00B34510" w:rsidP="00E01E39">
      <w:pPr>
        <w:pStyle w:val="ListParagraph"/>
        <w:numPr>
          <w:ilvl w:val="0"/>
          <w:numId w:val="1"/>
        </w:numPr>
      </w:pPr>
      <w:r>
        <w:t>caLIMS</w:t>
      </w:r>
      <w:r w:rsidR="0078663B">
        <w:t xml:space="preserve">v2 </w:t>
      </w:r>
      <w:r w:rsidR="00E01E39">
        <w:t>Introduction and Background</w:t>
      </w:r>
    </w:p>
    <w:p w:rsidR="00E01E39" w:rsidRDefault="00E01E39" w:rsidP="00E01E39">
      <w:pPr>
        <w:pStyle w:val="ListParagraph"/>
        <w:numPr>
          <w:ilvl w:val="0"/>
          <w:numId w:val="1"/>
        </w:numPr>
      </w:pPr>
      <w:r>
        <w:t>Features</w:t>
      </w:r>
    </w:p>
    <w:p w:rsidR="00E01E39" w:rsidRDefault="00E01E39" w:rsidP="0078663B">
      <w:pPr>
        <w:pStyle w:val="ListParagraph"/>
        <w:numPr>
          <w:ilvl w:val="0"/>
          <w:numId w:val="1"/>
        </w:numPr>
      </w:pPr>
      <w:r>
        <w:t>Known Issues</w:t>
      </w:r>
    </w:p>
    <w:p w:rsidR="00E01E39" w:rsidRDefault="00E01E39" w:rsidP="00E01E39">
      <w:pPr>
        <w:pStyle w:val="ListParagraph"/>
        <w:numPr>
          <w:ilvl w:val="0"/>
          <w:numId w:val="1"/>
        </w:numPr>
      </w:pPr>
      <w:r>
        <w:t>Bug Reports and Support</w:t>
      </w:r>
    </w:p>
    <w:p w:rsidR="00E01E39" w:rsidRDefault="00E01E39" w:rsidP="00E01E39">
      <w:pPr>
        <w:pStyle w:val="ListParagraph"/>
        <w:numPr>
          <w:ilvl w:val="0"/>
          <w:numId w:val="1"/>
        </w:numPr>
      </w:pPr>
      <w:r>
        <w:t>Documentation</w:t>
      </w:r>
    </w:p>
    <w:p w:rsidR="00E01E39" w:rsidRDefault="00E01E39" w:rsidP="00E01E39"/>
    <w:p w:rsidR="00E01E39" w:rsidRDefault="00E01E39" w:rsidP="00E01E39">
      <w:r>
        <w:t>=================================================================</w:t>
      </w:r>
    </w:p>
    <w:p w:rsidR="00E01E39" w:rsidRDefault="00E01E39" w:rsidP="00E01E39"/>
    <w:p w:rsidR="00E01E39" w:rsidRDefault="00E01E39" w:rsidP="00E01E39">
      <w:pPr>
        <w:pStyle w:val="ListParagraph"/>
        <w:numPr>
          <w:ilvl w:val="0"/>
          <w:numId w:val="2"/>
        </w:numPr>
        <w:jc w:val="center"/>
      </w:pPr>
      <w:r>
        <w:t>caLIMS Introduction and Background</w:t>
      </w:r>
    </w:p>
    <w:p w:rsidR="00E01E39" w:rsidRDefault="00E01E39" w:rsidP="00E01E39">
      <w:pPr>
        <w:pStyle w:val="ListParagraph"/>
      </w:pPr>
    </w:p>
    <w:p w:rsidR="00E01E39" w:rsidRDefault="00E01E39" w:rsidP="00E01E39">
      <w:r>
        <w:t>=================================================================</w:t>
      </w:r>
    </w:p>
    <w:p w:rsidR="00E01E39" w:rsidRDefault="00B34510" w:rsidP="00E01E39">
      <w:pPr>
        <w:rPr>
          <w:rFonts w:eastAsia="Times New Roman" w:cs="Times New Roman"/>
        </w:rPr>
      </w:pPr>
      <w:r>
        <w:rPr>
          <w:rFonts w:eastAsia="Times New Roman" w:cs="Times New Roman"/>
        </w:rPr>
        <w:t xml:space="preserve">The </w:t>
      </w:r>
      <w:proofErr w:type="spellStart"/>
      <w:r w:rsidR="00863CE1">
        <w:rPr>
          <w:rFonts w:eastAsia="Times New Roman" w:cs="Times New Roman"/>
        </w:rPr>
        <w:t>caLIMS</w:t>
      </w:r>
      <w:proofErr w:type="spellEnd"/>
      <w:r w:rsidR="00863CE1">
        <w:rPr>
          <w:rFonts w:eastAsia="Times New Roman" w:cs="Times New Roman"/>
        </w:rPr>
        <w:t xml:space="preserve"> v2</w:t>
      </w:r>
      <w:r>
        <w:rPr>
          <w:rFonts w:eastAsia="Times New Roman" w:cs="Times New Roman"/>
        </w:rPr>
        <w:t xml:space="preserve"> project goal</w:t>
      </w:r>
      <w:r w:rsidR="00863CE1">
        <w:rPr>
          <w:rFonts w:eastAsia="Times New Roman" w:cs="Times New Roman"/>
        </w:rPr>
        <w:t xml:space="preserve"> is </w:t>
      </w:r>
      <w:r>
        <w:rPr>
          <w:rFonts w:eastAsia="Times New Roman" w:cs="Times New Roman"/>
        </w:rPr>
        <w:t xml:space="preserve">to produce </w:t>
      </w:r>
      <w:r w:rsidR="00863CE1">
        <w:rPr>
          <w:rFonts w:eastAsia="Times New Roman" w:cs="Times New Roman"/>
        </w:rPr>
        <w:t>a Laboratory Information Management System (LIMS) that is interoperable within established caBIG® standards and guidelines and will track a complete laboratory workflow that uses materials from a specimen management service (</w:t>
      </w:r>
      <w:r w:rsidR="00863CE1" w:rsidRPr="00B34510">
        <w:rPr>
          <w:rFonts w:eastAsia="Times New Roman" w:cs="Times New Roman"/>
          <w:i/>
        </w:rPr>
        <w:t>e.g.</w:t>
      </w:r>
      <w:r w:rsidR="00863CE1">
        <w:rPr>
          <w:rFonts w:eastAsia="Times New Roman" w:cs="Times New Roman"/>
        </w:rPr>
        <w:t xml:space="preserve"> </w:t>
      </w:r>
      <w:proofErr w:type="spellStart"/>
      <w:r w:rsidR="00863CE1">
        <w:rPr>
          <w:rFonts w:eastAsia="Times New Roman" w:cs="Times New Roman"/>
        </w:rPr>
        <w:t>caTissue</w:t>
      </w:r>
      <w:proofErr w:type="spellEnd"/>
      <w:r w:rsidR="00863CE1">
        <w:rPr>
          <w:rFonts w:eastAsia="Times New Roman" w:cs="Times New Roman"/>
        </w:rPr>
        <w:t>) to generate experimental results for one of the caBIG® data management services (</w:t>
      </w:r>
      <w:r w:rsidR="00863CE1" w:rsidRPr="004E1480">
        <w:rPr>
          <w:rFonts w:eastAsia="Times New Roman" w:cs="Times New Roman"/>
          <w:i/>
        </w:rPr>
        <w:t>e.g.</w:t>
      </w:r>
      <w:r w:rsidR="00863CE1">
        <w:rPr>
          <w:rFonts w:eastAsia="Times New Roman" w:cs="Times New Roman"/>
        </w:rPr>
        <w:t xml:space="preserve"> </w:t>
      </w:r>
      <w:proofErr w:type="spellStart"/>
      <w:r w:rsidR="00863CE1">
        <w:rPr>
          <w:rFonts w:eastAsia="Times New Roman" w:cs="Times New Roman"/>
        </w:rPr>
        <w:t>caArray</w:t>
      </w:r>
      <w:proofErr w:type="spellEnd"/>
      <w:r w:rsidR="00863CE1">
        <w:rPr>
          <w:rFonts w:eastAsia="Times New Roman" w:cs="Times New Roman"/>
        </w:rPr>
        <w:t>). Core LIMS functions include the management of personnel, equipment, lab supplies and reagents, samples</w:t>
      </w:r>
      <w:r w:rsidR="004E1480">
        <w:rPr>
          <w:rFonts w:eastAsia="Times New Roman" w:cs="Times New Roman"/>
        </w:rPr>
        <w:t xml:space="preserve"> and containers</w:t>
      </w:r>
      <w:r w:rsidR="00863CE1">
        <w:rPr>
          <w:rFonts w:eastAsia="Times New Roman" w:cs="Times New Roman"/>
        </w:rPr>
        <w:t>, laboratory workflow and experimentally de</w:t>
      </w:r>
      <w:r w:rsidR="0078663B">
        <w:rPr>
          <w:rFonts w:eastAsia="Times New Roman" w:cs="Times New Roman"/>
        </w:rPr>
        <w:t xml:space="preserve">rived metadata and data. </w:t>
      </w:r>
      <w:r w:rsidR="004E1480">
        <w:rPr>
          <w:rFonts w:eastAsia="Times New Roman" w:cs="Times New Roman"/>
        </w:rPr>
        <w:t xml:space="preserve">The </w:t>
      </w:r>
      <w:proofErr w:type="spellStart"/>
      <w:r w:rsidR="0078663B">
        <w:rPr>
          <w:rFonts w:eastAsia="Times New Roman" w:cs="Times New Roman"/>
        </w:rPr>
        <w:t>caLIMS</w:t>
      </w:r>
      <w:proofErr w:type="spellEnd"/>
      <w:r w:rsidR="0078663B">
        <w:rPr>
          <w:rFonts w:eastAsia="Times New Roman" w:cs="Times New Roman"/>
        </w:rPr>
        <w:t xml:space="preserve"> v2</w:t>
      </w:r>
      <w:r w:rsidR="00863CE1">
        <w:rPr>
          <w:rFonts w:eastAsia="Times New Roman" w:cs="Times New Roman"/>
        </w:rPr>
        <w:t xml:space="preserve"> will complete the caBIG® bench to bed model by bridging the gap between </w:t>
      </w:r>
      <w:proofErr w:type="spellStart"/>
      <w:r w:rsidR="00863CE1">
        <w:rPr>
          <w:rFonts w:eastAsia="Times New Roman" w:cs="Times New Roman"/>
        </w:rPr>
        <w:t>biospecimen</w:t>
      </w:r>
      <w:proofErr w:type="spellEnd"/>
      <w:r w:rsidR="00863CE1">
        <w:rPr>
          <w:rFonts w:eastAsia="Times New Roman" w:cs="Times New Roman"/>
        </w:rPr>
        <w:t xml:space="preserve"> repositories, data repositories and analysis tools. The application is designed to allow easy customization by users and to facilitate integration with laboratory equipment, analytical tools and data sources</w:t>
      </w:r>
      <w:r w:rsidR="004E1480">
        <w:rPr>
          <w:rFonts w:eastAsia="Times New Roman" w:cs="Times New Roman"/>
        </w:rPr>
        <w:t>.</w:t>
      </w:r>
      <w:r w:rsidR="00E66C7D">
        <w:rPr>
          <w:rFonts w:eastAsia="Times New Roman" w:cs="Times New Roman"/>
        </w:rPr>
        <w:t xml:space="preserve">  More </w:t>
      </w:r>
      <w:r w:rsidR="00455E00">
        <w:rPr>
          <w:rFonts w:eastAsia="Times New Roman" w:cs="Times New Roman"/>
        </w:rPr>
        <w:t xml:space="preserve">project </w:t>
      </w:r>
      <w:r w:rsidR="00E66C7D">
        <w:rPr>
          <w:rFonts w:eastAsia="Times New Roman" w:cs="Times New Roman"/>
        </w:rPr>
        <w:t xml:space="preserve">information is available on the </w:t>
      </w:r>
      <w:hyperlink r:id="rId7" w:history="1">
        <w:proofErr w:type="spellStart"/>
        <w:r w:rsidR="00E66C7D" w:rsidRPr="00E66C7D">
          <w:rPr>
            <w:rStyle w:val="Hyperlink"/>
            <w:rFonts w:eastAsia="Times New Roman" w:cs="Times New Roman"/>
          </w:rPr>
          <w:t>caLIMS</w:t>
        </w:r>
        <w:proofErr w:type="spellEnd"/>
        <w:r w:rsidR="00E66C7D" w:rsidRPr="00E66C7D">
          <w:rPr>
            <w:rStyle w:val="Hyperlink"/>
            <w:rFonts w:eastAsia="Times New Roman" w:cs="Times New Roman"/>
          </w:rPr>
          <w:t xml:space="preserve"> v2 wiki site</w:t>
        </w:r>
      </w:hyperlink>
      <w:r w:rsidR="00E66C7D">
        <w:rPr>
          <w:rFonts w:eastAsia="Times New Roman" w:cs="Times New Roman"/>
        </w:rPr>
        <w:t>.</w:t>
      </w:r>
    </w:p>
    <w:p w:rsidR="004E1480" w:rsidRDefault="004E1480" w:rsidP="00E01E39">
      <w:pPr>
        <w:rPr>
          <w:rFonts w:eastAsia="Times New Roman" w:cs="Times New Roman"/>
        </w:rPr>
      </w:pPr>
    </w:p>
    <w:p w:rsidR="004E1480" w:rsidRDefault="004E1480" w:rsidP="00E01E39">
      <w:r>
        <w:rPr>
          <w:rFonts w:eastAsia="Times New Roman" w:cs="Times New Roman"/>
        </w:rPr>
        <w:t xml:space="preserve">The caLIMSv2.c3i0 milestone release is an early release version of the planned </w:t>
      </w:r>
      <w:proofErr w:type="spellStart"/>
      <w:r>
        <w:rPr>
          <w:rFonts w:eastAsia="Times New Roman" w:cs="Times New Roman"/>
        </w:rPr>
        <w:t>caLIMS</w:t>
      </w:r>
      <w:proofErr w:type="spellEnd"/>
      <w:r>
        <w:rPr>
          <w:rFonts w:eastAsia="Times New Roman" w:cs="Times New Roman"/>
        </w:rPr>
        <w:t xml:space="preserve"> v2.0 beta release.  This caLIMSv2.c3i0 contains much of the functionality related to </w:t>
      </w:r>
      <w:r w:rsidR="00E66C7D">
        <w:rPr>
          <w:rFonts w:eastAsia="Times New Roman" w:cs="Times New Roman"/>
        </w:rPr>
        <w:t xml:space="preserve">the </w:t>
      </w:r>
      <w:r>
        <w:rPr>
          <w:rFonts w:eastAsia="Times New Roman" w:cs="Times New Roman"/>
        </w:rPr>
        <w:t>administration</w:t>
      </w:r>
      <w:r w:rsidR="00E66C7D">
        <w:rPr>
          <w:rFonts w:eastAsia="Times New Roman" w:cs="Times New Roman"/>
        </w:rPr>
        <w:t>, customer service, inventory, and reports modules</w:t>
      </w:r>
      <w:r w:rsidR="006020ED">
        <w:rPr>
          <w:rFonts w:eastAsia="Times New Roman" w:cs="Times New Roman"/>
        </w:rPr>
        <w:t xml:space="preserve">, including: </w:t>
      </w:r>
      <w:r>
        <w:rPr>
          <w:rFonts w:eastAsia="Times New Roman" w:cs="Times New Roman"/>
        </w:rPr>
        <w:t xml:space="preserve">set up of laboratories and users, locations and </w:t>
      </w:r>
      <w:r w:rsidR="006020ED">
        <w:rPr>
          <w:rFonts w:eastAsia="Times New Roman" w:cs="Times New Roman"/>
        </w:rPr>
        <w:t>storage, equipment and software;</w:t>
      </w:r>
      <w:r>
        <w:rPr>
          <w:rFonts w:eastAsia="Times New Roman" w:cs="Times New Roman"/>
        </w:rPr>
        <w:t xml:space="preserve"> </w:t>
      </w:r>
      <w:r w:rsidR="006020ED">
        <w:rPr>
          <w:rFonts w:eastAsia="Times New Roman" w:cs="Times New Roman"/>
        </w:rPr>
        <w:t>customer requests, services, and accounts; containers, specimens, reagents, and supplies; and queries, searches, and reports.  The goal of this release is to allow the interested community full access to the project results so far for their evaluation, feedback, and possible local customization.</w:t>
      </w:r>
    </w:p>
    <w:p w:rsidR="00E01E39" w:rsidRDefault="00E01E39" w:rsidP="00E01E39"/>
    <w:p w:rsidR="00E01E39" w:rsidRDefault="00E01E39" w:rsidP="00E01E39">
      <w:r>
        <w:t>=================================================================</w:t>
      </w:r>
    </w:p>
    <w:p w:rsidR="00E01E39" w:rsidRDefault="00E01E39" w:rsidP="00E01E39"/>
    <w:p w:rsidR="00E01E39" w:rsidRDefault="00E01E39" w:rsidP="00E01E39">
      <w:pPr>
        <w:pStyle w:val="ListParagraph"/>
        <w:numPr>
          <w:ilvl w:val="0"/>
          <w:numId w:val="2"/>
        </w:numPr>
        <w:jc w:val="center"/>
      </w:pPr>
      <w:r>
        <w:t>Features</w:t>
      </w:r>
    </w:p>
    <w:p w:rsidR="00E01E39" w:rsidRDefault="00E01E39" w:rsidP="00E01E39">
      <w:r>
        <w:t>=================================================================</w:t>
      </w:r>
    </w:p>
    <w:p w:rsidR="00E01E39" w:rsidRDefault="00E01E39" w:rsidP="00E01E39"/>
    <w:p w:rsidR="00863CE1" w:rsidRPr="001518CF" w:rsidRDefault="001518CF" w:rsidP="00E01E39">
      <w:pPr>
        <w:rPr>
          <w:rFonts w:eastAsia="Times New Roman" w:cs="Times New Roman"/>
        </w:rPr>
      </w:pPr>
      <w:r>
        <w:t xml:space="preserve">  </w:t>
      </w:r>
      <w:r>
        <w:tab/>
      </w:r>
      <w:r w:rsidRPr="001518CF">
        <w:rPr>
          <w:rFonts w:eastAsia="Times New Roman" w:cs="Times New Roman"/>
        </w:rPr>
        <w:t>Features</w:t>
      </w:r>
      <w:r w:rsidR="006020ED">
        <w:rPr>
          <w:rFonts w:eastAsia="Times New Roman" w:cs="Times New Roman"/>
        </w:rPr>
        <w:t xml:space="preserve"> included in caLIMSv</w:t>
      </w:r>
      <w:r w:rsidR="006020ED">
        <w:t>2.c3i0 milestone release</w:t>
      </w:r>
      <w:r w:rsidR="00455E00">
        <w:t>:</w:t>
      </w:r>
    </w:p>
    <w:p w:rsidR="00863CE1" w:rsidRDefault="00863CE1" w:rsidP="00863CE1">
      <w:pPr>
        <w:ind w:firstLine="720"/>
      </w:pPr>
    </w:p>
    <w:p w:rsidR="00BE666C" w:rsidRPr="001518CF" w:rsidRDefault="00BE666C" w:rsidP="00BE666C">
      <w:pPr>
        <w:numPr>
          <w:ilvl w:val="0"/>
          <w:numId w:val="9"/>
        </w:numPr>
        <w:spacing w:before="100" w:beforeAutospacing="1" w:after="100" w:afterAutospacing="1"/>
        <w:rPr>
          <w:rFonts w:eastAsia="Times New Roman" w:cs="Times New Roman"/>
        </w:rPr>
      </w:pPr>
      <w:r w:rsidRPr="001518CF">
        <w:rPr>
          <w:rFonts w:eastAsia="Times New Roman" w:cs="Times New Roman"/>
        </w:rPr>
        <w:t xml:space="preserve">Administration Module </w:t>
      </w:r>
    </w:p>
    <w:p w:rsidR="00BE666C" w:rsidRPr="001518CF" w:rsidRDefault="00BE666C" w:rsidP="00BE666C">
      <w:pPr>
        <w:numPr>
          <w:ilvl w:val="1"/>
          <w:numId w:val="9"/>
        </w:numPr>
        <w:spacing w:before="100" w:beforeAutospacing="1" w:after="100" w:afterAutospacing="1"/>
        <w:rPr>
          <w:rFonts w:eastAsia="Times New Roman" w:cs="Times New Roman"/>
        </w:rPr>
      </w:pPr>
      <w:r w:rsidRPr="001518CF">
        <w:rPr>
          <w:rFonts w:eastAsia="Times New Roman" w:cs="Times New Roman"/>
        </w:rPr>
        <w:t>Manage Organizations/Laboratories, Persons/Contact Information/Roles, Collaborations</w:t>
      </w:r>
    </w:p>
    <w:p w:rsidR="00BE666C" w:rsidRPr="001518CF" w:rsidRDefault="00BE666C" w:rsidP="00BE666C">
      <w:pPr>
        <w:numPr>
          <w:ilvl w:val="1"/>
          <w:numId w:val="9"/>
        </w:numPr>
        <w:spacing w:before="100" w:beforeAutospacing="1" w:after="100" w:afterAutospacing="1"/>
        <w:rPr>
          <w:rFonts w:eastAsia="Times New Roman" w:cs="Times New Roman"/>
        </w:rPr>
      </w:pPr>
      <w:r w:rsidRPr="001518CF">
        <w:rPr>
          <w:rFonts w:eastAsia="Times New Roman" w:cs="Times New Roman"/>
        </w:rPr>
        <w:t>Manage Equipment/Software,</w:t>
      </w:r>
      <w:r w:rsidR="00940E7E">
        <w:rPr>
          <w:rFonts w:eastAsia="Times New Roman" w:cs="Times New Roman"/>
        </w:rPr>
        <w:t xml:space="preserve"> </w:t>
      </w:r>
      <w:proofErr w:type="spellStart"/>
      <w:r w:rsidR="00940E7E">
        <w:rPr>
          <w:rFonts w:eastAsia="Times New Roman" w:cs="Times New Roman"/>
        </w:rPr>
        <w:t>StorageDevice</w:t>
      </w:r>
      <w:proofErr w:type="spellEnd"/>
      <w:r w:rsidR="00940E7E">
        <w:rPr>
          <w:rFonts w:eastAsia="Times New Roman" w:cs="Times New Roman"/>
        </w:rPr>
        <w:t>/</w:t>
      </w:r>
      <w:r w:rsidRPr="001518CF">
        <w:rPr>
          <w:rFonts w:eastAsia="Times New Roman" w:cs="Times New Roman"/>
        </w:rPr>
        <w:t>Locations/Storage Space, Naming Conventions</w:t>
      </w:r>
    </w:p>
    <w:p w:rsidR="00BE666C" w:rsidRPr="001518CF" w:rsidRDefault="00BE666C" w:rsidP="00BE666C">
      <w:pPr>
        <w:numPr>
          <w:ilvl w:val="0"/>
          <w:numId w:val="9"/>
        </w:numPr>
        <w:spacing w:before="100" w:beforeAutospacing="1" w:after="100" w:afterAutospacing="1"/>
        <w:rPr>
          <w:rFonts w:eastAsia="Times New Roman" w:cs="Times New Roman"/>
        </w:rPr>
      </w:pPr>
      <w:r w:rsidRPr="001518CF">
        <w:rPr>
          <w:rFonts w:eastAsia="Times New Roman" w:cs="Times New Roman"/>
        </w:rPr>
        <w:t xml:space="preserve">Customer Service Module </w:t>
      </w:r>
    </w:p>
    <w:p w:rsidR="00BE666C" w:rsidRPr="001518CF" w:rsidRDefault="00BE666C" w:rsidP="001518CF">
      <w:pPr>
        <w:numPr>
          <w:ilvl w:val="1"/>
          <w:numId w:val="9"/>
        </w:numPr>
        <w:spacing w:before="100" w:beforeAutospacing="1" w:after="100" w:afterAutospacing="1"/>
        <w:rPr>
          <w:rFonts w:eastAsia="Times New Roman" w:cs="Times New Roman"/>
        </w:rPr>
      </w:pPr>
      <w:r w:rsidRPr="001518CF">
        <w:rPr>
          <w:rFonts w:eastAsia="Times New Roman" w:cs="Times New Roman"/>
        </w:rPr>
        <w:t>Manage Customer Requests/Accounts/Billing</w:t>
      </w:r>
      <w:r w:rsidR="006E2CCE">
        <w:rPr>
          <w:rFonts w:eastAsia="Times New Roman" w:cs="Times New Roman"/>
        </w:rPr>
        <w:t xml:space="preserve"> Information</w:t>
      </w:r>
    </w:p>
    <w:p w:rsidR="00BE666C" w:rsidRPr="001518CF" w:rsidRDefault="00BE666C" w:rsidP="00BE666C">
      <w:pPr>
        <w:numPr>
          <w:ilvl w:val="1"/>
          <w:numId w:val="9"/>
        </w:numPr>
        <w:spacing w:before="100" w:beforeAutospacing="1" w:after="100" w:afterAutospacing="1"/>
        <w:rPr>
          <w:rFonts w:eastAsia="Times New Roman" w:cs="Times New Roman"/>
        </w:rPr>
      </w:pPr>
      <w:r w:rsidRPr="001518CF">
        <w:rPr>
          <w:rFonts w:eastAsia="Times New Roman" w:cs="Times New Roman"/>
        </w:rPr>
        <w:t>Manage Services/Service Items/Rates</w:t>
      </w:r>
    </w:p>
    <w:p w:rsidR="00BE666C" w:rsidRPr="001518CF" w:rsidRDefault="00BE666C" w:rsidP="00BE666C">
      <w:pPr>
        <w:numPr>
          <w:ilvl w:val="0"/>
          <w:numId w:val="9"/>
        </w:numPr>
        <w:spacing w:before="100" w:beforeAutospacing="1" w:after="100" w:afterAutospacing="1"/>
        <w:rPr>
          <w:rFonts w:eastAsia="Times New Roman" w:cs="Times New Roman"/>
        </w:rPr>
      </w:pPr>
      <w:r w:rsidRPr="001518CF">
        <w:rPr>
          <w:rFonts w:eastAsia="Times New Roman" w:cs="Times New Roman"/>
        </w:rPr>
        <w:t xml:space="preserve">Inventory Module </w:t>
      </w:r>
    </w:p>
    <w:p w:rsidR="00BE666C" w:rsidRPr="001518CF" w:rsidRDefault="00BE666C" w:rsidP="00BE666C">
      <w:pPr>
        <w:numPr>
          <w:ilvl w:val="1"/>
          <w:numId w:val="9"/>
        </w:numPr>
        <w:spacing w:before="100" w:beforeAutospacing="1" w:after="100" w:afterAutospacing="1"/>
        <w:rPr>
          <w:rFonts w:eastAsia="Times New Roman" w:cs="Times New Roman"/>
        </w:rPr>
      </w:pPr>
      <w:r w:rsidRPr="001518CF">
        <w:rPr>
          <w:rFonts w:eastAsia="Times New Roman" w:cs="Times New Roman"/>
        </w:rPr>
        <w:t>Manage Containers</w:t>
      </w:r>
      <w:r w:rsidR="006E2CCE">
        <w:rPr>
          <w:rFonts w:eastAsia="Times New Roman" w:cs="Times New Roman"/>
        </w:rPr>
        <w:t>/Layouts/Fill</w:t>
      </w:r>
      <w:r w:rsidR="004270F6">
        <w:rPr>
          <w:rFonts w:eastAsia="Times New Roman" w:cs="Times New Roman"/>
        </w:rPr>
        <w:t xml:space="preserve"> </w:t>
      </w:r>
      <w:r w:rsidR="006E2CCE">
        <w:rPr>
          <w:rFonts w:eastAsia="Times New Roman" w:cs="Times New Roman"/>
        </w:rPr>
        <w:t>Patterns</w:t>
      </w:r>
    </w:p>
    <w:p w:rsidR="00BE666C" w:rsidRPr="001518CF" w:rsidRDefault="00BE666C" w:rsidP="00BE666C">
      <w:pPr>
        <w:numPr>
          <w:ilvl w:val="1"/>
          <w:numId w:val="9"/>
        </w:numPr>
        <w:spacing w:before="100" w:beforeAutospacing="1" w:after="100" w:afterAutospacing="1"/>
        <w:rPr>
          <w:rFonts w:eastAsia="Times New Roman" w:cs="Times New Roman"/>
        </w:rPr>
      </w:pPr>
      <w:r w:rsidRPr="001518CF">
        <w:rPr>
          <w:rFonts w:eastAsia="Times New Roman" w:cs="Times New Roman"/>
        </w:rPr>
        <w:t>Manage Specimens/Reagents/Lab Supplies</w:t>
      </w:r>
    </w:p>
    <w:p w:rsidR="00BE666C" w:rsidRPr="001518CF" w:rsidRDefault="00BE666C" w:rsidP="00BE666C">
      <w:pPr>
        <w:numPr>
          <w:ilvl w:val="0"/>
          <w:numId w:val="9"/>
        </w:numPr>
        <w:spacing w:before="100" w:beforeAutospacing="1" w:after="100" w:afterAutospacing="1"/>
        <w:rPr>
          <w:rFonts w:eastAsia="Times New Roman" w:cs="Times New Roman"/>
        </w:rPr>
      </w:pPr>
      <w:r w:rsidRPr="001518CF">
        <w:rPr>
          <w:rFonts w:eastAsia="Times New Roman" w:cs="Times New Roman"/>
        </w:rPr>
        <w:t xml:space="preserve">Report Module </w:t>
      </w:r>
    </w:p>
    <w:p w:rsidR="00BE666C" w:rsidRPr="001518CF" w:rsidRDefault="00BE666C" w:rsidP="00BE666C">
      <w:pPr>
        <w:numPr>
          <w:ilvl w:val="1"/>
          <w:numId w:val="9"/>
        </w:numPr>
        <w:spacing w:before="100" w:beforeAutospacing="1" w:after="100" w:afterAutospacing="1"/>
        <w:rPr>
          <w:rFonts w:eastAsia="Times New Roman" w:cs="Times New Roman"/>
        </w:rPr>
      </w:pPr>
      <w:r w:rsidRPr="001518CF">
        <w:rPr>
          <w:rFonts w:eastAsia="Times New Roman" w:cs="Times New Roman"/>
        </w:rPr>
        <w:t>Manage Queries/Searches</w:t>
      </w:r>
    </w:p>
    <w:p w:rsidR="00BE666C" w:rsidRDefault="00BE666C" w:rsidP="00BE666C">
      <w:pPr>
        <w:numPr>
          <w:ilvl w:val="1"/>
          <w:numId w:val="9"/>
        </w:numPr>
        <w:spacing w:before="100" w:beforeAutospacing="1" w:after="100" w:afterAutospacing="1"/>
        <w:rPr>
          <w:rFonts w:eastAsia="Times New Roman" w:cs="Times New Roman"/>
        </w:rPr>
      </w:pPr>
      <w:r w:rsidRPr="001518CF">
        <w:rPr>
          <w:rFonts w:eastAsia="Times New Roman" w:cs="Times New Roman"/>
        </w:rPr>
        <w:t>Manage Reports/Report Design</w:t>
      </w:r>
      <w:r w:rsidR="006E2CCE">
        <w:rPr>
          <w:rFonts w:eastAsia="Times New Roman" w:cs="Times New Roman"/>
        </w:rPr>
        <w:t>s</w:t>
      </w:r>
    </w:p>
    <w:p w:rsidR="00940E7E" w:rsidRDefault="00940E7E" w:rsidP="00D557EF">
      <w:pPr>
        <w:spacing w:before="100" w:beforeAutospacing="1" w:after="100" w:afterAutospacing="1"/>
        <w:ind w:left="720"/>
        <w:rPr>
          <w:rFonts w:eastAsia="Times New Roman" w:cs="Times New Roman"/>
          <w:b/>
          <w:i/>
        </w:rPr>
      </w:pPr>
    </w:p>
    <w:p w:rsidR="00455E00" w:rsidRPr="00940E7E" w:rsidRDefault="004270F6" w:rsidP="00D557EF">
      <w:pPr>
        <w:spacing w:before="100" w:beforeAutospacing="1" w:after="100" w:afterAutospacing="1"/>
        <w:ind w:left="720"/>
        <w:rPr>
          <w:rFonts w:eastAsia="Times New Roman" w:cs="Times New Roman"/>
          <w:b/>
          <w:i/>
        </w:rPr>
      </w:pPr>
      <w:r w:rsidRPr="00940E7E">
        <w:rPr>
          <w:rFonts w:eastAsia="Times New Roman" w:cs="Times New Roman"/>
          <w:b/>
          <w:i/>
        </w:rPr>
        <w:t>Planned/</w:t>
      </w:r>
      <w:r w:rsidR="00D557EF" w:rsidRPr="00940E7E">
        <w:rPr>
          <w:rFonts w:eastAsia="Times New Roman" w:cs="Times New Roman"/>
          <w:b/>
          <w:i/>
        </w:rPr>
        <w:t>Future</w:t>
      </w:r>
      <w:r w:rsidRPr="00940E7E">
        <w:rPr>
          <w:rFonts w:eastAsia="Times New Roman" w:cs="Times New Roman"/>
          <w:b/>
          <w:i/>
        </w:rPr>
        <w:t xml:space="preserve"> F</w:t>
      </w:r>
      <w:r w:rsidR="00D557EF" w:rsidRPr="00940E7E">
        <w:rPr>
          <w:rFonts w:eastAsia="Times New Roman" w:cs="Times New Roman"/>
          <w:b/>
          <w:i/>
        </w:rPr>
        <w:t>eatures:</w:t>
      </w:r>
    </w:p>
    <w:p w:rsidR="00BE666C" w:rsidRPr="006E2CCE" w:rsidRDefault="00BE666C" w:rsidP="00BE666C">
      <w:pPr>
        <w:numPr>
          <w:ilvl w:val="0"/>
          <w:numId w:val="9"/>
        </w:numPr>
        <w:spacing w:before="100" w:beforeAutospacing="1" w:after="100" w:afterAutospacing="1"/>
        <w:rPr>
          <w:rFonts w:eastAsia="Times New Roman" w:cs="Times New Roman"/>
          <w:i/>
        </w:rPr>
      </w:pPr>
      <w:r w:rsidRPr="006E2CCE">
        <w:rPr>
          <w:rFonts w:eastAsia="Times New Roman" w:cs="Times New Roman"/>
          <w:i/>
        </w:rPr>
        <w:t>Workflow/Pro</w:t>
      </w:r>
      <w:r w:rsidR="001518CF" w:rsidRPr="006E2CCE">
        <w:rPr>
          <w:rFonts w:eastAsia="Times New Roman" w:cs="Times New Roman"/>
          <w:i/>
        </w:rPr>
        <w:t xml:space="preserve">ject Module </w:t>
      </w:r>
    </w:p>
    <w:p w:rsidR="00BE666C" w:rsidRPr="006E2CCE" w:rsidRDefault="00BE666C" w:rsidP="00BE666C">
      <w:pPr>
        <w:numPr>
          <w:ilvl w:val="1"/>
          <w:numId w:val="9"/>
        </w:numPr>
        <w:spacing w:before="100" w:beforeAutospacing="1" w:after="100" w:afterAutospacing="1"/>
        <w:rPr>
          <w:rFonts w:eastAsia="Times New Roman" w:cs="Times New Roman"/>
          <w:i/>
        </w:rPr>
      </w:pPr>
      <w:r w:rsidRPr="006E2CCE">
        <w:rPr>
          <w:rFonts w:eastAsia="Times New Roman" w:cs="Times New Roman"/>
          <w:i/>
        </w:rPr>
        <w:t>Manage Project/Experiment/Procedure/Run</w:t>
      </w:r>
    </w:p>
    <w:p w:rsidR="00BE666C" w:rsidRPr="006E2CCE" w:rsidRDefault="00BE666C" w:rsidP="00BE666C">
      <w:pPr>
        <w:numPr>
          <w:ilvl w:val="1"/>
          <w:numId w:val="9"/>
        </w:numPr>
        <w:spacing w:before="100" w:beforeAutospacing="1" w:after="100" w:afterAutospacing="1"/>
        <w:rPr>
          <w:rFonts w:eastAsia="Times New Roman" w:cs="Times New Roman"/>
          <w:i/>
        </w:rPr>
      </w:pPr>
      <w:r w:rsidRPr="006E2CCE">
        <w:rPr>
          <w:rFonts w:eastAsia="Times New Roman" w:cs="Times New Roman"/>
          <w:i/>
        </w:rPr>
        <w:t>Manage Approvals</w:t>
      </w:r>
    </w:p>
    <w:p w:rsidR="00BE666C" w:rsidRPr="001518CF" w:rsidRDefault="00BE666C" w:rsidP="00BE666C">
      <w:pPr>
        <w:numPr>
          <w:ilvl w:val="1"/>
          <w:numId w:val="9"/>
        </w:numPr>
        <w:spacing w:before="100" w:beforeAutospacing="1" w:after="100" w:afterAutospacing="1"/>
        <w:rPr>
          <w:rFonts w:eastAsia="Times New Roman" w:cs="Times New Roman"/>
        </w:rPr>
      </w:pPr>
      <w:r w:rsidRPr="006E2CCE">
        <w:rPr>
          <w:rFonts w:eastAsia="Times New Roman" w:cs="Times New Roman"/>
          <w:i/>
        </w:rPr>
        <w:t>Manage Workflow</w:t>
      </w:r>
    </w:p>
    <w:p w:rsidR="00E01E39" w:rsidRDefault="00E01E39" w:rsidP="00E01E39">
      <w:r>
        <w:t>=================================================================</w:t>
      </w:r>
    </w:p>
    <w:p w:rsidR="00E01E39" w:rsidRDefault="00E01E39" w:rsidP="00E01E39"/>
    <w:p w:rsidR="00E01E39" w:rsidRDefault="00E01E39" w:rsidP="00E01E39">
      <w:pPr>
        <w:pStyle w:val="ListParagraph"/>
        <w:jc w:val="center"/>
      </w:pPr>
      <w:r>
        <w:t>3.  Known Issues</w:t>
      </w:r>
    </w:p>
    <w:p w:rsidR="00E01E39" w:rsidRDefault="00E01E39" w:rsidP="00E01E39">
      <w:pPr>
        <w:pStyle w:val="ListParagraph"/>
      </w:pPr>
    </w:p>
    <w:p w:rsidR="00E01E39" w:rsidRDefault="00E01E39" w:rsidP="00E01E39">
      <w:r>
        <w:t>=================================================================</w:t>
      </w:r>
    </w:p>
    <w:p w:rsidR="00E01E39" w:rsidRDefault="00E01E39" w:rsidP="00E01E39"/>
    <w:p w:rsidR="001518CF" w:rsidRDefault="001518CF" w:rsidP="001518CF">
      <w:r>
        <w:t xml:space="preserve">  </w:t>
      </w:r>
      <w:r>
        <w:tab/>
      </w:r>
      <w:proofErr w:type="gramStart"/>
      <w:r w:rsidR="006E2CCE">
        <w:t>caLIMSv</w:t>
      </w:r>
      <w:r>
        <w:t>2.</w:t>
      </w:r>
      <w:r w:rsidR="006E2CCE">
        <w:t>c3i0</w:t>
      </w:r>
      <w:proofErr w:type="gramEnd"/>
      <w:r>
        <w:t xml:space="preserve"> Known Issues</w:t>
      </w:r>
    </w:p>
    <w:p w:rsidR="0078663B" w:rsidRDefault="00A5226D" w:rsidP="0078663B">
      <w:pPr>
        <w:numPr>
          <w:ilvl w:val="0"/>
          <w:numId w:val="9"/>
        </w:numPr>
        <w:spacing w:before="100" w:beforeAutospacing="1" w:after="100" w:afterAutospacing="1"/>
      </w:pPr>
      <w:r w:rsidRPr="00785347">
        <w:rPr>
          <w:u w:val="single"/>
        </w:rPr>
        <w:t>Application</w:t>
      </w:r>
      <w:r w:rsidR="004270F6">
        <w:rPr>
          <w:u w:val="single"/>
        </w:rPr>
        <w:t>-</w:t>
      </w:r>
      <w:r w:rsidRPr="00785347">
        <w:rPr>
          <w:u w:val="single"/>
        </w:rPr>
        <w:t xml:space="preserve">Wide </w:t>
      </w:r>
      <w:r w:rsidR="001518CF" w:rsidRPr="00785347">
        <w:rPr>
          <w:u w:val="single"/>
        </w:rPr>
        <w:t>Record Deletion</w:t>
      </w:r>
      <w:r w:rsidR="001518CF">
        <w:t xml:space="preserve"> – Cascading delete has not yet been implemented, so when using the UI to delete a record</w:t>
      </w:r>
      <w:r w:rsidR="006E2CCE">
        <w:t>,</w:t>
      </w:r>
      <w:r w:rsidR="001518CF">
        <w:t xml:space="preserve"> it is necessary to dele</w:t>
      </w:r>
      <w:r>
        <w:t>te dependent records first.  For example, if you created a Customer</w:t>
      </w:r>
      <w:r w:rsidR="00785347">
        <w:t xml:space="preserve"> </w:t>
      </w:r>
      <w:r>
        <w:t>Request and assigned a Serv</w:t>
      </w:r>
      <w:r w:rsidR="00785347">
        <w:t xml:space="preserve">ice to it </w:t>
      </w:r>
      <w:r w:rsidR="004270F6">
        <w:t xml:space="preserve">that </w:t>
      </w:r>
      <w:r>
        <w:t>contained Service</w:t>
      </w:r>
      <w:r w:rsidR="00785347">
        <w:t xml:space="preserve"> </w:t>
      </w:r>
      <w:r>
        <w:t>Items</w:t>
      </w:r>
      <w:r w:rsidR="00785347">
        <w:t>,</w:t>
      </w:r>
      <w:r>
        <w:t xml:space="preserve"> but </w:t>
      </w:r>
      <w:r>
        <w:lastRenderedPageBreak/>
        <w:t>later decided you did</w:t>
      </w:r>
      <w:r w:rsidR="006E2CCE">
        <w:t xml:space="preserve"> not</w:t>
      </w:r>
      <w:r>
        <w:t xml:space="preserve"> </w:t>
      </w:r>
      <w:r w:rsidR="006E2CCE">
        <w:t>need that Customer Request</w:t>
      </w:r>
      <w:r w:rsidR="00785347">
        <w:t>,</w:t>
      </w:r>
      <w:r>
        <w:t xml:space="preserve"> you would need to delete the Service</w:t>
      </w:r>
      <w:r w:rsidR="00785347">
        <w:t xml:space="preserve"> </w:t>
      </w:r>
      <w:r>
        <w:t>Items first, then the Service, and finally the Customer</w:t>
      </w:r>
      <w:r w:rsidR="00785347">
        <w:t xml:space="preserve"> </w:t>
      </w:r>
      <w:r>
        <w:t>Request.</w:t>
      </w:r>
    </w:p>
    <w:p w:rsidR="00BF28EF" w:rsidRDefault="00BF28EF" w:rsidP="00BF28EF">
      <w:pPr>
        <w:spacing w:before="100" w:beforeAutospacing="1" w:after="100" w:afterAutospacing="1"/>
        <w:ind w:left="720"/>
      </w:pPr>
    </w:p>
    <w:p w:rsidR="008A4A8B" w:rsidRDefault="0078663B" w:rsidP="001C4C65">
      <w:pPr>
        <w:numPr>
          <w:ilvl w:val="0"/>
          <w:numId w:val="9"/>
        </w:numPr>
        <w:spacing w:before="100" w:beforeAutospacing="1" w:after="100" w:afterAutospacing="1"/>
      </w:pPr>
      <w:r w:rsidRPr="008A4A8B">
        <w:rPr>
          <w:u w:val="single"/>
        </w:rPr>
        <w:t>Jasper Report Templates</w:t>
      </w:r>
      <w:r w:rsidR="00B358AF">
        <w:t xml:space="preserve"> – The</w:t>
      </w:r>
      <w:r w:rsidR="006E2CCE">
        <w:t xml:space="preserve"> caLIMS</w:t>
      </w:r>
      <w:r w:rsidR="00785347">
        <w:t>v2.</w:t>
      </w:r>
      <w:r w:rsidR="006E2CCE">
        <w:t>c3i0</w:t>
      </w:r>
      <w:r w:rsidR="00785347">
        <w:t xml:space="preserve"> download comes with 37 predefined Jasper Report </w:t>
      </w:r>
      <w:proofErr w:type="spellStart"/>
      <w:r w:rsidR="00785347" w:rsidRPr="008A4A8B">
        <w:rPr>
          <w:i/>
        </w:rPr>
        <w:t>jrxml</w:t>
      </w:r>
      <w:proofErr w:type="spellEnd"/>
      <w:r w:rsidR="00785347">
        <w:t xml:space="preserve"> templates</w:t>
      </w:r>
      <w:r w:rsidR="004270F6">
        <w:t>,</w:t>
      </w:r>
      <w:r w:rsidR="00785347">
        <w:t xml:space="preserve"> which can be used for gene</w:t>
      </w:r>
      <w:r w:rsidR="008A4A8B">
        <w:t xml:space="preserve">rating reports against various </w:t>
      </w:r>
      <w:r w:rsidR="00785347">
        <w:t>entities in the system. These templates have been validated and work with the application as</w:t>
      </w:r>
      <w:r w:rsidR="004270F6">
        <w:t>-</w:t>
      </w:r>
      <w:r w:rsidR="00785347">
        <w:t>is.  If you modify these templates</w:t>
      </w:r>
      <w:r w:rsidR="008A4A8B">
        <w:t>,</w:t>
      </w:r>
      <w:r w:rsidR="00785347">
        <w:t xml:space="preserve"> or use your own</w:t>
      </w:r>
      <w:r w:rsidR="008A4A8B">
        <w:t>,</w:t>
      </w:r>
      <w:r w:rsidR="00785347">
        <w:t xml:space="preserve"> it is not guaranteed</w:t>
      </w:r>
      <w:r w:rsidR="008A4A8B">
        <w:t xml:space="preserve"> they will work with the caLIMS</w:t>
      </w:r>
      <w:r w:rsidR="00785347">
        <w:t>v2</w:t>
      </w:r>
      <w:r w:rsidR="008A4A8B">
        <w:t>.c3i0</w:t>
      </w:r>
      <w:r w:rsidR="00785347">
        <w:t xml:space="preserve"> application. </w:t>
      </w:r>
    </w:p>
    <w:p w:rsidR="00BF28EF" w:rsidRDefault="00BF28EF" w:rsidP="00BF28EF">
      <w:pPr>
        <w:pStyle w:val="ListParagraph"/>
      </w:pPr>
    </w:p>
    <w:p w:rsidR="00785347" w:rsidRDefault="001C4C65" w:rsidP="001C4C65">
      <w:pPr>
        <w:numPr>
          <w:ilvl w:val="0"/>
          <w:numId w:val="9"/>
        </w:numPr>
        <w:spacing w:before="100" w:beforeAutospacing="1" w:after="100" w:afterAutospacing="1"/>
      </w:pPr>
      <w:r w:rsidRPr="008A4A8B">
        <w:rPr>
          <w:u w:val="single"/>
        </w:rPr>
        <w:t>Specimen Transfer</w:t>
      </w:r>
      <w:r>
        <w:t xml:space="preserve"> – When transferring a specimen from one container to another</w:t>
      </w:r>
      <w:r w:rsidR="008A4A8B">
        <w:t>,</w:t>
      </w:r>
      <w:r>
        <w:t xml:space="preserve"> the ‘Transfer’ button is active before the user selects a target. If the user </w:t>
      </w:r>
      <w:r w:rsidR="004270F6">
        <w:t xml:space="preserve">clicks </w:t>
      </w:r>
      <w:r>
        <w:t>‘Transfer’ before selecting a target</w:t>
      </w:r>
      <w:r w:rsidR="008A4A8B">
        <w:t>,</w:t>
      </w:r>
      <w:r>
        <w:t xml:space="preserve"> the specimen will not be transferred.  There is no error message or warning, so the user may not notice</w:t>
      </w:r>
      <w:r w:rsidR="008A4A8B">
        <w:t xml:space="preserve"> that</w:t>
      </w:r>
      <w:r>
        <w:t xml:space="preserve"> the specimen has not been transferred.  To ensure accurate transfer of specimens</w:t>
      </w:r>
      <w:r w:rsidR="008A4A8B">
        <w:t>,</w:t>
      </w:r>
      <w:r>
        <w:t xml:space="preserve"> the target must be selected prior to </w:t>
      </w:r>
      <w:r w:rsidR="004270F6">
        <w:t xml:space="preserve">clicking </w:t>
      </w:r>
      <w:r>
        <w:t>the transfer button.</w:t>
      </w:r>
    </w:p>
    <w:p w:rsidR="008A4A8B" w:rsidRPr="008A4A8B" w:rsidRDefault="008A4A8B" w:rsidP="008A4A8B">
      <w:pPr>
        <w:pStyle w:val="ListParagraph"/>
        <w:spacing w:before="100" w:beforeAutospacing="1" w:after="100" w:afterAutospacing="1"/>
        <w:ind w:left="1080"/>
      </w:pPr>
    </w:p>
    <w:p w:rsidR="001C4C65" w:rsidRDefault="001C4C65" w:rsidP="001C4C65">
      <w:pPr>
        <w:pStyle w:val="ListParagraph"/>
        <w:numPr>
          <w:ilvl w:val="0"/>
          <w:numId w:val="9"/>
        </w:numPr>
        <w:spacing w:before="100" w:beforeAutospacing="1" w:after="100" w:afterAutospacing="1"/>
      </w:pPr>
      <w:r w:rsidRPr="0078663B">
        <w:rPr>
          <w:u w:val="single"/>
        </w:rPr>
        <w:t>Document Upload</w:t>
      </w:r>
      <w:r>
        <w:t xml:space="preserve"> –</w:t>
      </w:r>
      <w:r w:rsidR="00F31C33">
        <w:t xml:space="preserve"> T</w:t>
      </w:r>
      <w:r w:rsidR="0078663B">
        <w:t>wo directories need to be made available to the application for pre</w:t>
      </w:r>
      <w:r w:rsidR="008A4A8B">
        <w:t>-</w:t>
      </w:r>
      <w:r w:rsidR="0078663B">
        <w:t>positioning and storing uploaded and downloaded files.  See the caLIMS v2 installation instructions for more information on this issue.</w:t>
      </w:r>
      <w:r w:rsidR="008A4A8B">
        <w:t xml:space="preserve">  Empty documents or documents with a file size of 0 cannot be uploaded by the file upload utility.</w:t>
      </w:r>
    </w:p>
    <w:p w:rsidR="00F90BA5" w:rsidRDefault="00F90BA5" w:rsidP="00F90BA5">
      <w:pPr>
        <w:pStyle w:val="ListParagraph"/>
      </w:pPr>
    </w:p>
    <w:p w:rsidR="00F90BA5" w:rsidRDefault="00F90BA5" w:rsidP="001C4C65">
      <w:pPr>
        <w:pStyle w:val="ListParagraph"/>
        <w:numPr>
          <w:ilvl w:val="0"/>
          <w:numId w:val="9"/>
        </w:numPr>
        <w:spacing w:before="100" w:beforeAutospacing="1" w:after="100" w:afterAutospacing="1"/>
      </w:pPr>
      <w:r w:rsidRPr="00F90BA5">
        <w:rPr>
          <w:u w:val="single"/>
        </w:rPr>
        <w:t xml:space="preserve">Support for </w:t>
      </w:r>
      <w:r w:rsidR="004270F6">
        <w:rPr>
          <w:u w:val="single"/>
        </w:rPr>
        <w:t>P</w:t>
      </w:r>
      <w:r w:rsidRPr="00F90BA5">
        <w:rPr>
          <w:u w:val="single"/>
        </w:rPr>
        <w:t>ooled/</w:t>
      </w:r>
      <w:r w:rsidR="004270F6">
        <w:rPr>
          <w:u w:val="single"/>
        </w:rPr>
        <w:t>C</w:t>
      </w:r>
      <w:r w:rsidRPr="00F90BA5">
        <w:rPr>
          <w:u w:val="single"/>
        </w:rPr>
        <w:t xml:space="preserve">omposite </w:t>
      </w:r>
      <w:r w:rsidR="004270F6">
        <w:rPr>
          <w:u w:val="single"/>
        </w:rPr>
        <w:t>S</w:t>
      </w:r>
      <w:r w:rsidRPr="00F90BA5">
        <w:rPr>
          <w:u w:val="single"/>
        </w:rPr>
        <w:t xml:space="preserve">pecimens </w:t>
      </w:r>
      <w:r>
        <w:t>- The caLIMSv2.c3i0 does not yet support specimens with more than one parent specimen, for example pooled specimens and composite specimens.  Support for these</w:t>
      </w:r>
      <w:r w:rsidR="004270F6">
        <w:t xml:space="preserve"> types of specimens</w:t>
      </w:r>
      <w:r>
        <w:t xml:space="preserve"> will be</w:t>
      </w:r>
      <w:r w:rsidR="004270F6">
        <w:t xml:space="preserve"> included</w:t>
      </w:r>
      <w:r>
        <w:t xml:space="preserve"> in future versions.</w:t>
      </w:r>
    </w:p>
    <w:p w:rsidR="006F4CF6" w:rsidRDefault="006F4CF6" w:rsidP="006F4CF6">
      <w:pPr>
        <w:pStyle w:val="ListParagraph"/>
      </w:pPr>
    </w:p>
    <w:p w:rsidR="006F4CF6" w:rsidRDefault="006F4CF6" w:rsidP="001C4C65">
      <w:pPr>
        <w:pStyle w:val="ListParagraph"/>
        <w:numPr>
          <w:ilvl w:val="0"/>
          <w:numId w:val="9"/>
        </w:numPr>
        <w:spacing w:before="100" w:beforeAutospacing="1" w:after="100" w:afterAutospacing="1"/>
      </w:pPr>
      <w:r w:rsidRPr="006F4CF6">
        <w:rPr>
          <w:u w:val="single"/>
        </w:rPr>
        <w:t xml:space="preserve">Quantity </w:t>
      </w:r>
      <w:r w:rsidR="004270F6">
        <w:rPr>
          <w:u w:val="single"/>
        </w:rPr>
        <w:t>V</w:t>
      </w:r>
      <w:r w:rsidR="004270F6" w:rsidRPr="006F4CF6">
        <w:rPr>
          <w:u w:val="single"/>
        </w:rPr>
        <w:t xml:space="preserve">alues </w:t>
      </w:r>
      <w:r w:rsidR="004270F6">
        <w:rPr>
          <w:u w:val="single"/>
        </w:rPr>
        <w:t>C</w:t>
      </w:r>
      <w:r w:rsidRPr="006F4CF6">
        <w:rPr>
          <w:u w:val="single"/>
        </w:rPr>
        <w:t xml:space="preserve">aptured but not </w:t>
      </w:r>
      <w:r w:rsidR="004270F6">
        <w:rPr>
          <w:u w:val="single"/>
        </w:rPr>
        <w:t>A</w:t>
      </w:r>
      <w:r>
        <w:rPr>
          <w:u w:val="single"/>
        </w:rPr>
        <w:t xml:space="preserve">utomatically </w:t>
      </w:r>
      <w:r w:rsidR="004270F6">
        <w:rPr>
          <w:u w:val="single"/>
        </w:rPr>
        <w:t>C</w:t>
      </w:r>
      <w:r w:rsidRPr="006F4CF6">
        <w:rPr>
          <w:u w:val="single"/>
        </w:rPr>
        <w:t>alculated</w:t>
      </w:r>
      <w:r>
        <w:t xml:space="preserve"> – The caLIMSv2.c3i0 allows users to input quantity values for specimens and reagents</w:t>
      </w:r>
      <w:r w:rsidR="004270F6">
        <w:t>,</w:t>
      </w:r>
      <w:r>
        <w:t xml:space="preserve"> but the business logic for the automatic update calculations is not yet implemented.  The updates can be done manually in this version.</w:t>
      </w:r>
    </w:p>
    <w:p w:rsidR="0012332B" w:rsidRDefault="0012332B" w:rsidP="0012332B">
      <w:pPr>
        <w:pStyle w:val="ListParagraph"/>
      </w:pPr>
    </w:p>
    <w:p w:rsidR="0012332B" w:rsidRDefault="0012332B" w:rsidP="001C4C65">
      <w:pPr>
        <w:pStyle w:val="ListParagraph"/>
        <w:numPr>
          <w:ilvl w:val="0"/>
          <w:numId w:val="9"/>
        </w:numPr>
        <w:spacing w:before="100" w:beforeAutospacing="1" w:after="100" w:afterAutospacing="1"/>
      </w:pPr>
      <w:r w:rsidRPr="007B3EC4">
        <w:rPr>
          <w:u w:val="single"/>
        </w:rPr>
        <w:t>The Naming Convention and Word functions have a bug</w:t>
      </w:r>
      <w:r>
        <w:t xml:space="preserve"> that prevents them from working in the latest version.  See the caLIMS2 Tracker issues list for more details.</w:t>
      </w:r>
    </w:p>
    <w:p w:rsidR="00F90BA5" w:rsidRDefault="00F90BA5" w:rsidP="00F90BA5">
      <w:pPr>
        <w:pStyle w:val="ListParagraph"/>
      </w:pPr>
    </w:p>
    <w:p w:rsidR="00F90BA5" w:rsidRDefault="00F90BA5" w:rsidP="001C4C65">
      <w:pPr>
        <w:pStyle w:val="ListParagraph"/>
        <w:numPr>
          <w:ilvl w:val="0"/>
          <w:numId w:val="9"/>
        </w:numPr>
        <w:spacing w:before="100" w:beforeAutospacing="1" w:after="100" w:afterAutospacing="1"/>
      </w:pPr>
      <w:r w:rsidRPr="006F4CF6">
        <w:rPr>
          <w:u w:val="single"/>
        </w:rPr>
        <w:lastRenderedPageBreak/>
        <w:t xml:space="preserve">Workflow </w:t>
      </w:r>
      <w:r w:rsidR="004270F6">
        <w:rPr>
          <w:u w:val="single"/>
        </w:rPr>
        <w:t>M</w:t>
      </w:r>
      <w:r w:rsidR="004270F6" w:rsidRPr="006F4CF6">
        <w:rPr>
          <w:u w:val="single"/>
        </w:rPr>
        <w:t xml:space="preserve">odule </w:t>
      </w:r>
      <w:r w:rsidR="006F4CF6" w:rsidRPr="006F4CF6">
        <w:rPr>
          <w:u w:val="single"/>
        </w:rPr>
        <w:t xml:space="preserve">not yet </w:t>
      </w:r>
      <w:r w:rsidR="004270F6">
        <w:rPr>
          <w:u w:val="single"/>
        </w:rPr>
        <w:t>I</w:t>
      </w:r>
      <w:r w:rsidR="004270F6" w:rsidRPr="006F4CF6">
        <w:rPr>
          <w:u w:val="single"/>
        </w:rPr>
        <w:t>mplemented</w:t>
      </w:r>
      <w:r w:rsidR="004270F6">
        <w:t xml:space="preserve"> </w:t>
      </w:r>
      <w:r>
        <w:t xml:space="preserve">– The Workflow/Project module is still in development and </w:t>
      </w:r>
      <w:r w:rsidR="004270F6">
        <w:t xml:space="preserve">is </w:t>
      </w:r>
      <w:r>
        <w:t>not functional in the caLIMSv2.c3i0.  Work will continue on this module if additional funding</w:t>
      </w:r>
      <w:r w:rsidR="004270F6">
        <w:t xml:space="preserve"> becomes</w:t>
      </w:r>
      <w:r>
        <w:t xml:space="preserve"> available.  For more details and current information, please contact the project contacts on the </w:t>
      </w:r>
      <w:hyperlink r:id="rId8" w:history="1">
        <w:proofErr w:type="spellStart"/>
        <w:r w:rsidRPr="00E66C7D">
          <w:rPr>
            <w:rStyle w:val="Hyperlink"/>
            <w:rFonts w:eastAsia="Times New Roman" w:cs="Times New Roman"/>
          </w:rPr>
          <w:t>caLIMS</w:t>
        </w:r>
        <w:proofErr w:type="spellEnd"/>
        <w:r w:rsidRPr="00E66C7D">
          <w:rPr>
            <w:rStyle w:val="Hyperlink"/>
            <w:rFonts w:eastAsia="Times New Roman" w:cs="Times New Roman"/>
          </w:rPr>
          <w:t xml:space="preserve"> v2 wiki site</w:t>
        </w:r>
      </w:hyperlink>
      <w:r>
        <w:rPr>
          <w:rFonts w:eastAsia="Times New Roman" w:cs="Times New Roman"/>
        </w:rPr>
        <w:t>.</w:t>
      </w:r>
    </w:p>
    <w:p w:rsidR="00F31C33" w:rsidRDefault="00F31C33" w:rsidP="00F31C33">
      <w:pPr>
        <w:pStyle w:val="ListParagraph"/>
      </w:pPr>
    </w:p>
    <w:p w:rsidR="00F31C33" w:rsidRDefault="004270F6" w:rsidP="001C4C65">
      <w:pPr>
        <w:pStyle w:val="ListParagraph"/>
        <w:numPr>
          <w:ilvl w:val="0"/>
          <w:numId w:val="9"/>
        </w:numPr>
        <w:spacing w:before="100" w:beforeAutospacing="1" w:after="100" w:afterAutospacing="1"/>
      </w:pPr>
      <w:r>
        <w:rPr>
          <w:u w:val="single"/>
        </w:rPr>
        <w:t xml:space="preserve">Viewing or Reporting </w:t>
      </w:r>
      <w:r w:rsidR="00F31C33" w:rsidRPr="00F90BA5">
        <w:rPr>
          <w:u w:val="single"/>
        </w:rPr>
        <w:t xml:space="preserve">Additional </w:t>
      </w:r>
      <w:r>
        <w:rPr>
          <w:u w:val="single"/>
        </w:rPr>
        <w:t>I</w:t>
      </w:r>
      <w:r w:rsidRPr="00F90BA5">
        <w:rPr>
          <w:u w:val="single"/>
        </w:rPr>
        <w:t xml:space="preserve">ssues </w:t>
      </w:r>
      <w:r w:rsidR="00F31C33">
        <w:t xml:space="preserve">– The caLIMSv2 project uses the NCI JIRA </w:t>
      </w:r>
      <w:r w:rsidR="00BF28EF">
        <w:t xml:space="preserve">Tracker </w:t>
      </w:r>
      <w:r w:rsidR="00F31C33">
        <w:t xml:space="preserve">project to track project development and issues.  One can log into the caLIMSv2 </w:t>
      </w:r>
      <w:r w:rsidR="00BF28EF">
        <w:t>Tracker</w:t>
      </w:r>
      <w:r w:rsidR="00BF28EF">
        <w:t xml:space="preserve"> </w:t>
      </w:r>
      <w:r w:rsidR="00F31C33">
        <w:t xml:space="preserve">site to see lists of additional issues – bugs, improvements, and new features – that have already been identified and reported.  Please feel free to add in your comments and suggestions to those already captured or to add in new ones (see </w:t>
      </w:r>
      <w:r w:rsidR="00455E00">
        <w:t>information</w:t>
      </w:r>
      <w:r w:rsidR="00F31C33">
        <w:t xml:space="preserve"> on how to get an account </w:t>
      </w:r>
      <w:r w:rsidR="00455E00">
        <w:t xml:space="preserve">for the NCI </w:t>
      </w:r>
      <w:r w:rsidR="00BF28EF">
        <w:t>Tracker</w:t>
      </w:r>
      <w:r w:rsidR="00BF28EF">
        <w:t xml:space="preserve"> </w:t>
      </w:r>
      <w:r w:rsidR="00F31C33">
        <w:t>below in the Bug Reports and Support).</w:t>
      </w:r>
    </w:p>
    <w:p w:rsidR="00E01E39" w:rsidRDefault="00E01E39" w:rsidP="0078663B">
      <w:pPr>
        <w:spacing w:before="100" w:beforeAutospacing="1" w:after="100" w:afterAutospacing="1"/>
      </w:pPr>
      <w:r>
        <w:t>=================================================================</w:t>
      </w:r>
    </w:p>
    <w:p w:rsidR="00E01E39" w:rsidRDefault="00E01E39" w:rsidP="004F1782">
      <w:pPr>
        <w:pStyle w:val="ListParagraph"/>
        <w:jc w:val="center"/>
      </w:pPr>
      <w:r>
        <w:t>4. Bug Reports and Support</w:t>
      </w:r>
    </w:p>
    <w:p w:rsidR="00E01E39" w:rsidRDefault="00E01E39" w:rsidP="00E01E39">
      <w:pPr>
        <w:pStyle w:val="ListParagraph"/>
      </w:pPr>
    </w:p>
    <w:p w:rsidR="00E01E39" w:rsidRDefault="00E01E39" w:rsidP="00E01E39">
      <w:r>
        <w:t>=================================================================</w:t>
      </w:r>
    </w:p>
    <w:p w:rsidR="00E01E39" w:rsidRDefault="00E01E39" w:rsidP="00E01E39"/>
    <w:p w:rsidR="00E01E39" w:rsidRDefault="004270F6" w:rsidP="00E01E39">
      <w:r>
        <w:t xml:space="preserve">Visit </w:t>
      </w:r>
      <w:proofErr w:type="gramStart"/>
      <w:r>
        <w:t>the</w:t>
      </w:r>
      <w:r w:rsidR="00921120">
        <w:t xml:space="preserve">  </w:t>
      </w:r>
      <w:proofErr w:type="spellStart"/>
      <w:r w:rsidR="00921120">
        <w:t>caLIMS</w:t>
      </w:r>
      <w:proofErr w:type="spellEnd"/>
      <w:proofErr w:type="gramEnd"/>
      <w:r w:rsidR="00E01E39">
        <w:t xml:space="preserve"> </w:t>
      </w:r>
      <w:r w:rsidR="006A3B0F">
        <w:t xml:space="preserve">v2 </w:t>
      </w:r>
      <w:r w:rsidR="00BF28EF">
        <w:t>Tracker (</w:t>
      </w:r>
      <w:r w:rsidR="006A3B0F">
        <w:t>JIRA</w:t>
      </w:r>
      <w:r w:rsidR="00BF28EF">
        <w:t>)</w:t>
      </w:r>
      <w:r w:rsidR="00E01E39">
        <w:t xml:space="preserve"> Site</w:t>
      </w:r>
      <w:r w:rsidR="006A3B0F">
        <w:t xml:space="preserve"> to report an issue</w:t>
      </w:r>
      <w:r w:rsidR="00F96856">
        <w:t xml:space="preserve"> or provide comments:</w:t>
      </w:r>
    </w:p>
    <w:p w:rsidR="00E01E39" w:rsidRDefault="00E01E39" w:rsidP="00E01E39"/>
    <w:p w:rsidR="00E01E39" w:rsidRDefault="0000408E" w:rsidP="00E01E39">
      <w:pPr>
        <w:pStyle w:val="ListParagraph"/>
        <w:numPr>
          <w:ilvl w:val="0"/>
          <w:numId w:val="8"/>
        </w:numPr>
      </w:pPr>
      <w:hyperlink r:id="rId9" w:history="1">
        <w:r w:rsidR="006A3B0F" w:rsidRPr="006A3B0F">
          <w:rPr>
            <w:rStyle w:val="Hyperlink"/>
          </w:rPr>
          <w:t>https://tracker.nci.nih.gov/browse/CALIMS2</w:t>
        </w:r>
      </w:hyperlink>
    </w:p>
    <w:p w:rsidR="00F8122C" w:rsidRDefault="0000408E" w:rsidP="00E01E39">
      <w:pPr>
        <w:pStyle w:val="ListParagraph"/>
        <w:numPr>
          <w:ilvl w:val="0"/>
          <w:numId w:val="8"/>
        </w:numPr>
      </w:pPr>
      <w:hyperlink r:id="rId10" w:history="1">
        <w:r w:rsidR="00F8122C" w:rsidRPr="00CB5C2E">
          <w:rPr>
            <w:rStyle w:val="Hyperlink"/>
          </w:rPr>
          <w:t>https://tracker.nci.nih.gov/secure/CreateIssue.jspa?pid=10002&amp;issuetype=8</w:t>
        </w:r>
      </w:hyperlink>
      <w:r w:rsidR="00F8122C">
        <w:t xml:space="preserve"> to request a</w:t>
      </w:r>
      <w:r w:rsidR="006E0084">
        <w:t>n NCI</w:t>
      </w:r>
      <w:r w:rsidR="00F8122C">
        <w:t xml:space="preserve"> JIRA account and permission to log issues into caLIMS2 </w:t>
      </w:r>
      <w:r w:rsidR="0012332B">
        <w:t>Tracker (</w:t>
      </w:r>
      <w:r w:rsidR="00F8122C">
        <w:t>JIRA</w:t>
      </w:r>
      <w:r w:rsidR="0012332B">
        <w:t>)</w:t>
      </w:r>
      <w:r w:rsidR="00F8122C">
        <w:t xml:space="preserve"> project.</w:t>
      </w:r>
    </w:p>
    <w:p w:rsidR="00F8122C" w:rsidRDefault="00F8122C" w:rsidP="00F8122C"/>
    <w:p w:rsidR="00F8122C" w:rsidRDefault="004270F6" w:rsidP="00F8122C">
      <w:r>
        <w:t xml:space="preserve">Visit the </w:t>
      </w:r>
      <w:proofErr w:type="spellStart"/>
      <w:r w:rsidR="00F8122C">
        <w:t>caLIMS</w:t>
      </w:r>
      <w:proofErr w:type="spellEnd"/>
      <w:r w:rsidR="00F8122C">
        <w:t xml:space="preserve"> v2 Project wiki for current information:</w:t>
      </w:r>
    </w:p>
    <w:p w:rsidR="00F8122C" w:rsidRDefault="00F8122C" w:rsidP="00F8122C"/>
    <w:p w:rsidR="00F8122C" w:rsidRDefault="0000408E" w:rsidP="00F8122C">
      <w:pPr>
        <w:pStyle w:val="ListParagraph"/>
        <w:numPr>
          <w:ilvl w:val="0"/>
          <w:numId w:val="8"/>
        </w:numPr>
      </w:pPr>
      <w:hyperlink r:id="rId11" w:history="1">
        <w:r w:rsidR="00F8122C" w:rsidRPr="006A3B0F">
          <w:rPr>
            <w:rStyle w:val="Hyperlink"/>
          </w:rPr>
          <w:t>https://wiki.nci.nih.gov/x/2oMYAQ</w:t>
        </w:r>
      </w:hyperlink>
      <w:r w:rsidR="00F8122C">
        <w:t xml:space="preserve"> - home page</w:t>
      </w:r>
    </w:p>
    <w:p w:rsidR="00F8122C" w:rsidRDefault="00F8122C" w:rsidP="00F8122C">
      <w:pPr>
        <w:pStyle w:val="ListParagraph"/>
        <w:ind w:left="580"/>
      </w:pPr>
    </w:p>
    <w:p w:rsidR="00F96856" w:rsidRDefault="00F96856" w:rsidP="00F96856"/>
    <w:p w:rsidR="00F8122C" w:rsidRDefault="00F96856" w:rsidP="00F96856">
      <w:r w:rsidRPr="00947F34">
        <w:t xml:space="preserve">In addition, questions and requests can be sent to the </w:t>
      </w:r>
      <w:hyperlink r:id="rId12" w:history="1">
        <w:r w:rsidRPr="00CB5C2E">
          <w:rPr>
            <w:rStyle w:val="Hyperlink"/>
          </w:rPr>
          <w:t>NCI-LIMS-CONSORTIUM@list.nih.gov</w:t>
        </w:r>
      </w:hyperlink>
      <w:r>
        <w:t xml:space="preserve"> .  </w:t>
      </w:r>
    </w:p>
    <w:p w:rsidR="00F96856" w:rsidRDefault="00F96856" w:rsidP="00F96856">
      <w:r>
        <w:t xml:space="preserve">You can subscribe by contacting Jenny Kelley: </w:t>
      </w:r>
      <w:hyperlink r:id="rId13" w:history="1">
        <w:r w:rsidRPr="00CB5C2E">
          <w:rPr>
            <w:rStyle w:val="Hyperlink"/>
          </w:rPr>
          <w:t>kelleyj@mail.nih.gov</w:t>
        </w:r>
      </w:hyperlink>
      <w:r>
        <w:t xml:space="preserve"> . </w:t>
      </w:r>
    </w:p>
    <w:p w:rsidR="00F96856" w:rsidRDefault="00F96856" w:rsidP="00F96856"/>
    <w:p w:rsidR="00E01E39" w:rsidRDefault="00E01E39" w:rsidP="00E01E39"/>
    <w:p w:rsidR="00E01E39" w:rsidRDefault="00E01E39" w:rsidP="00E01E39">
      <w:r>
        <w:t>=================================================================</w:t>
      </w:r>
    </w:p>
    <w:p w:rsidR="00E01E39" w:rsidRDefault="00E01E39" w:rsidP="00E01E39"/>
    <w:p w:rsidR="00E01E39" w:rsidRDefault="00E01E39" w:rsidP="004F1782">
      <w:pPr>
        <w:pStyle w:val="ListParagraph"/>
        <w:jc w:val="center"/>
      </w:pPr>
      <w:r>
        <w:t>5. Documentation</w:t>
      </w:r>
    </w:p>
    <w:p w:rsidR="00E01E39" w:rsidRDefault="00E01E39" w:rsidP="00E01E39">
      <w:pPr>
        <w:pStyle w:val="ListParagraph"/>
      </w:pPr>
    </w:p>
    <w:p w:rsidR="00E01E39" w:rsidRDefault="00E01E39" w:rsidP="00E01E39">
      <w:r>
        <w:t>=================================================================</w:t>
      </w:r>
    </w:p>
    <w:p w:rsidR="004F1782" w:rsidRDefault="004F1782" w:rsidP="004F1782"/>
    <w:p w:rsidR="00E01E39" w:rsidRDefault="004F1782" w:rsidP="004F1782">
      <w:r>
        <w:lastRenderedPageBreak/>
        <w:t xml:space="preserve">The </w:t>
      </w:r>
      <w:proofErr w:type="spellStart"/>
      <w:r>
        <w:t>caLIMS</w:t>
      </w:r>
      <w:proofErr w:type="spellEnd"/>
      <w:r>
        <w:t xml:space="preserve"> related </w:t>
      </w:r>
      <w:r w:rsidR="00397E65">
        <w:t xml:space="preserve">design </w:t>
      </w:r>
      <w:r>
        <w:t>document</w:t>
      </w:r>
      <w:r w:rsidR="00CD703F">
        <w:t>ation</w:t>
      </w:r>
      <w:r>
        <w:t xml:space="preserve"> </w:t>
      </w:r>
      <w:r w:rsidR="00397E65">
        <w:t xml:space="preserve">links </w:t>
      </w:r>
      <w:r>
        <w:t xml:space="preserve">can be </w:t>
      </w:r>
      <w:r w:rsidR="00397E65">
        <w:t>found on the Documentation page of the wiki</w:t>
      </w:r>
      <w:r>
        <w:t>:</w:t>
      </w:r>
      <w:r w:rsidR="0012332B">
        <w:t xml:space="preserve"> </w:t>
      </w:r>
      <w:r>
        <w:t xml:space="preserve">   </w:t>
      </w:r>
      <w:hyperlink r:id="rId14" w:history="1">
        <w:r w:rsidR="00397E65" w:rsidRPr="00CB5C2E">
          <w:rPr>
            <w:rStyle w:val="Hyperlink"/>
          </w:rPr>
          <w:t>https://wiki.nci.nih.gov/x/5AGy</w:t>
        </w:r>
      </w:hyperlink>
      <w:r w:rsidR="00397E65">
        <w:t xml:space="preserve"> </w:t>
      </w:r>
    </w:p>
    <w:p w:rsidR="00397E65" w:rsidRDefault="00397E65" w:rsidP="004F1782"/>
    <w:p w:rsidR="00E01E39" w:rsidRDefault="00E01E39" w:rsidP="00E01E39">
      <w:r>
        <w:t>=================================================================</w:t>
      </w:r>
    </w:p>
    <w:p w:rsidR="00E01E39" w:rsidRDefault="00E01E39" w:rsidP="00E01E39"/>
    <w:p w:rsidR="00E01E39" w:rsidRDefault="004F1782" w:rsidP="004F1782">
      <w:pPr>
        <w:pStyle w:val="ListParagraph"/>
        <w:jc w:val="center"/>
      </w:pPr>
      <w:r>
        <w:t>6. NCI</w:t>
      </w:r>
      <w:r w:rsidR="00397E65">
        <w:t xml:space="preserve"> </w:t>
      </w:r>
      <w:r>
        <w:t>CB</w:t>
      </w:r>
      <w:r w:rsidR="00397E65">
        <w:t>IIT</w:t>
      </w:r>
      <w:r>
        <w:t xml:space="preserve"> Web Pages</w:t>
      </w:r>
    </w:p>
    <w:p w:rsidR="00E01E39" w:rsidRDefault="00E01E39" w:rsidP="00E01E39">
      <w:pPr>
        <w:pStyle w:val="ListParagraph"/>
      </w:pPr>
    </w:p>
    <w:p w:rsidR="00E01E39" w:rsidRDefault="00E01E39" w:rsidP="00E01E39">
      <w:r>
        <w:t>=================================================================</w:t>
      </w:r>
    </w:p>
    <w:p w:rsidR="00E01E39" w:rsidRDefault="00E01E39" w:rsidP="00E01E39"/>
    <w:p w:rsidR="004F1782" w:rsidRDefault="004F1782" w:rsidP="004F1782">
      <w:r>
        <w:t>The NCI Center for Bio</w:t>
      </w:r>
      <w:r w:rsidR="00397E65">
        <w:t>medical Informatics and Information Technology (CBIIT)</w:t>
      </w:r>
      <w:r>
        <w:t xml:space="preserve">: </w:t>
      </w:r>
      <w:hyperlink r:id="rId15" w:history="1">
        <w:r w:rsidRPr="00464E45">
          <w:rPr>
            <w:rStyle w:val="Hyperlink"/>
          </w:rPr>
          <w:t>http://ncicb.nci.nih.gov/</w:t>
        </w:r>
      </w:hyperlink>
    </w:p>
    <w:p w:rsidR="004F1782" w:rsidRDefault="004F1782" w:rsidP="004F1782"/>
    <w:p w:rsidR="004F1782" w:rsidRDefault="004F1782" w:rsidP="004F1782">
      <w:proofErr w:type="spellStart"/>
      <w:proofErr w:type="gramStart"/>
      <w:r>
        <w:t>caLIMS</w:t>
      </w:r>
      <w:proofErr w:type="spellEnd"/>
      <w:proofErr w:type="gramEnd"/>
      <w:r>
        <w:t xml:space="preserve"> v2</w:t>
      </w:r>
      <w:r w:rsidR="002A3A59">
        <w:t xml:space="preserve"> </w:t>
      </w:r>
      <w:proofErr w:type="spellStart"/>
      <w:r w:rsidR="002A3A59">
        <w:t>GForge</w:t>
      </w:r>
      <w:proofErr w:type="spellEnd"/>
      <w:r w:rsidR="002A3A59">
        <w:t xml:space="preserve"> site</w:t>
      </w:r>
      <w:r>
        <w:t xml:space="preserve">: </w:t>
      </w:r>
      <w:hyperlink r:id="rId16" w:history="1">
        <w:r w:rsidRPr="00464E45">
          <w:rPr>
            <w:rStyle w:val="Hyperlink"/>
          </w:rPr>
          <w:t>http://gforge.nci.nih.gov/projects/calims2/</w:t>
        </w:r>
      </w:hyperlink>
    </w:p>
    <w:p w:rsidR="0078663B" w:rsidRDefault="0078663B" w:rsidP="004F1782"/>
    <w:p w:rsidR="004F1782" w:rsidRDefault="004F1782" w:rsidP="004F1782">
      <w:r>
        <w:t>Common Security Module (CSM)</w:t>
      </w:r>
      <w:r w:rsidR="0078663B">
        <w:t xml:space="preserve">: </w:t>
      </w:r>
      <w:hyperlink r:id="rId17" w:history="1">
        <w:r w:rsidR="0078663B" w:rsidRPr="00464E45">
          <w:rPr>
            <w:rStyle w:val="Hyperlink"/>
          </w:rPr>
          <w:t>http://gforge.nci.nih.gov/projects/security/</w:t>
        </w:r>
      </w:hyperlink>
    </w:p>
    <w:p w:rsidR="004F1782" w:rsidRDefault="004F1782" w:rsidP="00E01E39"/>
    <w:sectPr w:rsidR="004F1782" w:rsidSect="00823CBC">
      <w:footerReference w:type="default" r:id="rId18"/>
      <w:pgSz w:w="12240" w:h="15840"/>
      <w:pgMar w:top="1440" w:right="1800" w:bottom="1440" w:left="180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D1B" w:rsidRDefault="00A24D1B" w:rsidP="00823CBC">
      <w:r>
        <w:separator/>
      </w:r>
    </w:p>
  </w:endnote>
  <w:endnote w:type="continuationSeparator" w:id="0">
    <w:p w:rsidR="00A24D1B" w:rsidRDefault="00A24D1B" w:rsidP="00823C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CBC" w:rsidRDefault="00823CBC">
    <w:pPr>
      <w:pStyle w:val="Footer"/>
    </w:pPr>
    <w:r>
      <w:ptab w:relativeTo="margin" w:alignment="center" w:leader="none"/>
    </w:r>
    <w:r w:rsidR="0000408E">
      <w:fldChar w:fldCharType="begin"/>
    </w:r>
    <w:r>
      <w:instrText xml:space="preserve"> PAGE  \* Arabic  \* MERGEFORMAT </w:instrText>
    </w:r>
    <w:r w:rsidR="0000408E">
      <w:fldChar w:fldCharType="separate"/>
    </w:r>
    <w:r w:rsidR="00BE56FF">
      <w:rPr>
        <w:noProof/>
      </w:rPr>
      <w:t>2</w:t>
    </w:r>
    <w:r w:rsidR="0000408E">
      <w:fldChar w:fldCharType="end"/>
    </w:r>
    <w:r>
      <w:t xml:space="preserve"> of </w:t>
    </w:r>
    <w:fldSimple w:instr=" NUMPAGES  \* Arabic  \* MERGEFORMAT ">
      <w:r w:rsidR="00BE56FF">
        <w:rPr>
          <w:noProof/>
        </w:rPr>
        <w:t>5</w:t>
      </w:r>
    </w:fldSimple>
  </w:p>
  <w:p w:rsidR="00823CBC" w:rsidRDefault="00823C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D1B" w:rsidRDefault="00A24D1B" w:rsidP="00823CBC">
      <w:r>
        <w:separator/>
      </w:r>
    </w:p>
  </w:footnote>
  <w:footnote w:type="continuationSeparator" w:id="0">
    <w:p w:rsidR="00A24D1B" w:rsidRDefault="00A24D1B" w:rsidP="00823C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348D8"/>
    <w:multiLevelType w:val="hybridMultilevel"/>
    <w:tmpl w:val="94D89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30A4D"/>
    <w:multiLevelType w:val="hybridMultilevel"/>
    <w:tmpl w:val="30AA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90585"/>
    <w:multiLevelType w:val="hybridMultilevel"/>
    <w:tmpl w:val="30AA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967838"/>
    <w:multiLevelType w:val="multilevel"/>
    <w:tmpl w:val="A062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F2121"/>
    <w:multiLevelType w:val="hybridMultilevel"/>
    <w:tmpl w:val="30AA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7274F5"/>
    <w:multiLevelType w:val="hybridMultilevel"/>
    <w:tmpl w:val="30AA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2815EC"/>
    <w:multiLevelType w:val="hybridMultilevel"/>
    <w:tmpl w:val="C21ADD68"/>
    <w:lvl w:ilvl="0" w:tplc="5F745FDA">
      <w:start w:val="5"/>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7">
    <w:nsid w:val="668C6161"/>
    <w:multiLevelType w:val="hybridMultilevel"/>
    <w:tmpl w:val="30AA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34DDA"/>
    <w:multiLevelType w:val="hybridMultilevel"/>
    <w:tmpl w:val="F9D6338A"/>
    <w:lvl w:ilvl="0" w:tplc="D75A2318">
      <w:start w:val="5"/>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EA004DF"/>
    <w:multiLevelType w:val="hybridMultilevel"/>
    <w:tmpl w:val="30AA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
  </w:num>
  <w:num w:numId="5">
    <w:abstractNumId w:val="2"/>
  </w:num>
  <w:num w:numId="6">
    <w:abstractNumId w:val="4"/>
  </w:num>
  <w:num w:numId="7">
    <w:abstractNumId w:val="5"/>
  </w:num>
  <w:num w:numId="8">
    <w:abstractNumId w:val="6"/>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E01E39"/>
    <w:rsid w:val="0000408E"/>
    <w:rsid w:val="0012332B"/>
    <w:rsid w:val="001518CF"/>
    <w:rsid w:val="00192261"/>
    <w:rsid w:val="001C4C65"/>
    <w:rsid w:val="002A3A59"/>
    <w:rsid w:val="00397E65"/>
    <w:rsid w:val="00407A6D"/>
    <w:rsid w:val="004270F6"/>
    <w:rsid w:val="00455E00"/>
    <w:rsid w:val="00474C7B"/>
    <w:rsid w:val="004E1480"/>
    <w:rsid w:val="004F1782"/>
    <w:rsid w:val="00512C6C"/>
    <w:rsid w:val="006020ED"/>
    <w:rsid w:val="006A3B0F"/>
    <w:rsid w:val="006D510E"/>
    <w:rsid w:val="006E0084"/>
    <w:rsid w:val="006E1EFF"/>
    <w:rsid w:val="006E2CCE"/>
    <w:rsid w:val="006F4CF6"/>
    <w:rsid w:val="007640F3"/>
    <w:rsid w:val="00785347"/>
    <w:rsid w:val="0078663B"/>
    <w:rsid w:val="007B3EC4"/>
    <w:rsid w:val="00823CBC"/>
    <w:rsid w:val="00863CE1"/>
    <w:rsid w:val="008A4A8B"/>
    <w:rsid w:val="00921120"/>
    <w:rsid w:val="00940E7E"/>
    <w:rsid w:val="00947F34"/>
    <w:rsid w:val="00A24D1B"/>
    <w:rsid w:val="00A5226D"/>
    <w:rsid w:val="00AD47FA"/>
    <w:rsid w:val="00B228FD"/>
    <w:rsid w:val="00B34510"/>
    <w:rsid w:val="00B358AF"/>
    <w:rsid w:val="00B91103"/>
    <w:rsid w:val="00BE56FF"/>
    <w:rsid w:val="00BE666C"/>
    <w:rsid w:val="00BF28EF"/>
    <w:rsid w:val="00C11EF1"/>
    <w:rsid w:val="00CD703F"/>
    <w:rsid w:val="00D557EF"/>
    <w:rsid w:val="00D6410E"/>
    <w:rsid w:val="00D830F3"/>
    <w:rsid w:val="00E01E39"/>
    <w:rsid w:val="00E66C7D"/>
    <w:rsid w:val="00F31C33"/>
    <w:rsid w:val="00F8122C"/>
    <w:rsid w:val="00F90BA5"/>
    <w:rsid w:val="00F9685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E39"/>
    <w:pPr>
      <w:ind w:left="720"/>
      <w:contextualSpacing/>
    </w:pPr>
  </w:style>
  <w:style w:type="character" w:styleId="Hyperlink">
    <w:name w:val="Hyperlink"/>
    <w:basedOn w:val="DefaultParagraphFont"/>
    <w:uiPriority w:val="99"/>
    <w:unhideWhenUsed/>
    <w:rsid w:val="00921120"/>
    <w:rPr>
      <w:color w:val="0000FF" w:themeColor="hyperlink"/>
      <w:u w:val="single"/>
    </w:rPr>
  </w:style>
  <w:style w:type="character" w:styleId="FollowedHyperlink">
    <w:name w:val="FollowedHyperlink"/>
    <w:basedOn w:val="DefaultParagraphFont"/>
    <w:uiPriority w:val="99"/>
    <w:semiHidden/>
    <w:unhideWhenUsed/>
    <w:rsid w:val="00F96856"/>
    <w:rPr>
      <w:color w:val="800080" w:themeColor="followedHyperlink"/>
      <w:u w:val="single"/>
    </w:rPr>
  </w:style>
  <w:style w:type="character" w:styleId="CommentReference">
    <w:name w:val="annotation reference"/>
    <w:basedOn w:val="DefaultParagraphFont"/>
    <w:uiPriority w:val="99"/>
    <w:semiHidden/>
    <w:unhideWhenUsed/>
    <w:rsid w:val="00B91103"/>
    <w:rPr>
      <w:sz w:val="16"/>
      <w:szCs w:val="16"/>
    </w:rPr>
  </w:style>
  <w:style w:type="paragraph" w:styleId="CommentText">
    <w:name w:val="annotation text"/>
    <w:basedOn w:val="Normal"/>
    <w:link w:val="CommentTextChar"/>
    <w:uiPriority w:val="99"/>
    <w:semiHidden/>
    <w:unhideWhenUsed/>
    <w:rsid w:val="00B91103"/>
    <w:rPr>
      <w:sz w:val="20"/>
      <w:szCs w:val="20"/>
    </w:rPr>
  </w:style>
  <w:style w:type="character" w:customStyle="1" w:styleId="CommentTextChar">
    <w:name w:val="Comment Text Char"/>
    <w:basedOn w:val="DefaultParagraphFont"/>
    <w:link w:val="CommentText"/>
    <w:uiPriority w:val="99"/>
    <w:semiHidden/>
    <w:rsid w:val="00B91103"/>
    <w:rPr>
      <w:sz w:val="20"/>
      <w:szCs w:val="20"/>
    </w:rPr>
  </w:style>
  <w:style w:type="paragraph" w:styleId="CommentSubject">
    <w:name w:val="annotation subject"/>
    <w:basedOn w:val="CommentText"/>
    <w:next w:val="CommentText"/>
    <w:link w:val="CommentSubjectChar"/>
    <w:uiPriority w:val="99"/>
    <w:semiHidden/>
    <w:unhideWhenUsed/>
    <w:rsid w:val="00B91103"/>
    <w:rPr>
      <w:b/>
      <w:bCs/>
    </w:rPr>
  </w:style>
  <w:style w:type="character" w:customStyle="1" w:styleId="CommentSubjectChar">
    <w:name w:val="Comment Subject Char"/>
    <w:basedOn w:val="CommentTextChar"/>
    <w:link w:val="CommentSubject"/>
    <w:uiPriority w:val="99"/>
    <w:semiHidden/>
    <w:rsid w:val="00B91103"/>
    <w:rPr>
      <w:b/>
      <w:bCs/>
    </w:rPr>
  </w:style>
  <w:style w:type="paragraph" w:styleId="BalloonText">
    <w:name w:val="Balloon Text"/>
    <w:basedOn w:val="Normal"/>
    <w:link w:val="BalloonTextChar"/>
    <w:uiPriority w:val="99"/>
    <w:semiHidden/>
    <w:unhideWhenUsed/>
    <w:rsid w:val="00B91103"/>
    <w:rPr>
      <w:rFonts w:ascii="Tahoma" w:hAnsi="Tahoma" w:cs="Tahoma"/>
      <w:sz w:val="16"/>
      <w:szCs w:val="16"/>
    </w:rPr>
  </w:style>
  <w:style w:type="character" w:customStyle="1" w:styleId="BalloonTextChar">
    <w:name w:val="Balloon Text Char"/>
    <w:basedOn w:val="DefaultParagraphFont"/>
    <w:link w:val="BalloonText"/>
    <w:uiPriority w:val="99"/>
    <w:semiHidden/>
    <w:rsid w:val="00B91103"/>
    <w:rPr>
      <w:rFonts w:ascii="Tahoma" w:hAnsi="Tahoma" w:cs="Tahoma"/>
      <w:sz w:val="16"/>
      <w:szCs w:val="16"/>
    </w:rPr>
  </w:style>
  <w:style w:type="paragraph" w:styleId="Header">
    <w:name w:val="header"/>
    <w:basedOn w:val="Normal"/>
    <w:link w:val="HeaderChar"/>
    <w:uiPriority w:val="99"/>
    <w:semiHidden/>
    <w:unhideWhenUsed/>
    <w:rsid w:val="00823CBC"/>
    <w:pPr>
      <w:tabs>
        <w:tab w:val="center" w:pos="4680"/>
        <w:tab w:val="right" w:pos="9360"/>
      </w:tabs>
    </w:pPr>
  </w:style>
  <w:style w:type="character" w:customStyle="1" w:styleId="HeaderChar">
    <w:name w:val="Header Char"/>
    <w:basedOn w:val="DefaultParagraphFont"/>
    <w:link w:val="Header"/>
    <w:uiPriority w:val="99"/>
    <w:semiHidden/>
    <w:rsid w:val="00823CBC"/>
  </w:style>
  <w:style w:type="paragraph" w:styleId="Footer">
    <w:name w:val="footer"/>
    <w:basedOn w:val="Normal"/>
    <w:link w:val="FooterChar"/>
    <w:uiPriority w:val="99"/>
    <w:unhideWhenUsed/>
    <w:rsid w:val="00823CBC"/>
    <w:pPr>
      <w:tabs>
        <w:tab w:val="center" w:pos="4680"/>
        <w:tab w:val="right" w:pos="9360"/>
      </w:tabs>
    </w:pPr>
  </w:style>
  <w:style w:type="character" w:customStyle="1" w:styleId="FooterChar">
    <w:name w:val="Footer Char"/>
    <w:basedOn w:val="DefaultParagraphFont"/>
    <w:link w:val="Footer"/>
    <w:uiPriority w:val="99"/>
    <w:rsid w:val="00823C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E39"/>
    <w:pPr>
      <w:ind w:left="720"/>
      <w:contextualSpacing/>
    </w:pPr>
  </w:style>
  <w:style w:type="character" w:styleId="Hyperlink">
    <w:name w:val="Hyperlink"/>
    <w:basedOn w:val="DefaultParagraphFont"/>
    <w:uiPriority w:val="99"/>
    <w:unhideWhenUsed/>
    <w:rsid w:val="009211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1430522">
      <w:bodyDiv w:val="1"/>
      <w:marLeft w:val="0"/>
      <w:marRight w:val="0"/>
      <w:marTop w:val="0"/>
      <w:marBottom w:val="0"/>
      <w:divBdr>
        <w:top w:val="none" w:sz="0" w:space="0" w:color="auto"/>
        <w:left w:val="none" w:sz="0" w:space="0" w:color="auto"/>
        <w:bottom w:val="none" w:sz="0" w:space="0" w:color="auto"/>
        <w:right w:val="none" w:sz="0" w:space="0" w:color="auto"/>
      </w:divBdr>
      <w:divsChild>
        <w:div w:id="10964449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2oMYAQ" TargetMode="External"/><Relationship Id="rId13" Type="http://schemas.openxmlformats.org/officeDocument/2006/relationships/hyperlink" Target="mailto:kelleyj@mail.nih.gov"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iki.nci.nih.gov/x/2oMYAQ" TargetMode="External"/><Relationship Id="rId12" Type="http://schemas.openxmlformats.org/officeDocument/2006/relationships/hyperlink" Target="mailto:NCI-LIMS-CONSORTIUM@list.nih.gov" TargetMode="External"/><Relationship Id="rId17" Type="http://schemas.openxmlformats.org/officeDocument/2006/relationships/hyperlink" Target="http://gforge.nci.nih.gov/projects/security/" TargetMode="External"/><Relationship Id="rId2" Type="http://schemas.openxmlformats.org/officeDocument/2006/relationships/styles" Target="styles.xml"/><Relationship Id="rId16" Type="http://schemas.openxmlformats.org/officeDocument/2006/relationships/hyperlink" Target="http://gforge.nci.nih.gov/projects/calims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nci.nih.gov/x/2oMYAQ" TargetMode="External"/><Relationship Id="rId5" Type="http://schemas.openxmlformats.org/officeDocument/2006/relationships/footnotes" Target="footnotes.xml"/><Relationship Id="rId15" Type="http://schemas.openxmlformats.org/officeDocument/2006/relationships/hyperlink" Target="http://ncicb.nci.nih.gov/" TargetMode="External"/><Relationship Id="rId10" Type="http://schemas.openxmlformats.org/officeDocument/2006/relationships/hyperlink" Target="https://tracker.nci.nih.gov/secure/CreateIssue.jspa?pid=10002&amp;issuetype=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cker.nci.nih.gov/browse/CALIMS2" TargetMode="External"/><Relationship Id="rId14" Type="http://schemas.openxmlformats.org/officeDocument/2006/relationships/hyperlink" Target="https://wiki.nci.nih.gov/x/5AGy"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Release Notes: caLIMSv2.c3i0 Milestone Release</vt:lpstr>
    </vt:vector>
  </TitlesOfParts>
  <Company>Moxie Informatics</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caLIMSv2.c3i0 Milestone Release</dc:title>
  <dc:subject>Release Notes: caLIMSv2.c3i0 Milestone Release</dc:subject>
  <dc:creator>NCI</dc:creator>
  <cp:keywords>Release Notes, caLIMSv2.c3i0, Milestone Release</cp:keywords>
  <dc:description>Mike Connolly/JMK. 15Mar2011.</dc:description>
  <cp:lastModifiedBy>Jenny Kelley</cp:lastModifiedBy>
  <cp:revision>3</cp:revision>
  <dcterms:created xsi:type="dcterms:W3CDTF">2011-03-28T17:07:00Z</dcterms:created>
  <dcterms:modified xsi:type="dcterms:W3CDTF">2011-03-28T17:08:00Z</dcterms:modified>
</cp:coreProperties>
</file>