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28157B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169783C7" w14:textId="31455991" w:rsidR="000730E1" w:rsidRDefault="000730E1" w:rsidP="0028157B">
      <w:pPr>
        <w:rPr>
          <w:b/>
          <w:bCs/>
          <w:sz w:val="32"/>
          <w:szCs w:val="32"/>
        </w:rPr>
      </w:pPr>
    </w:p>
    <w:p w14:paraId="5D46F2DF" w14:textId="77777777" w:rsidR="0028157B" w:rsidRDefault="0028157B" w:rsidP="0028157B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071463C3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r w:rsidR="00A70AF6">
        <w:rPr>
          <w:rFonts w:ascii="Times New Roman" w:hAnsi="Times New Roman" w:cs="Times New Roman"/>
          <w:sz w:val="32"/>
          <w:szCs w:val="32"/>
        </w:rPr>
        <w:t xml:space="preserve">ssh </w:t>
      </w:r>
      <w:r w:rsidR="00123F41" w:rsidRPr="00123F41">
        <w:rPr>
          <w:rFonts w:ascii="Times New Roman" w:hAnsi="Times New Roman" w:cs="Times New Roman"/>
          <w:sz w:val="32"/>
          <w:szCs w:val="32"/>
        </w:rPr>
        <w:t>fsdsgl</w:t>
      </w:r>
      <w:r w:rsidRPr="002F6146">
        <w:rPr>
          <w:rFonts w:ascii="Times New Roman" w:hAnsi="Times New Roman" w:cs="Times New Roman"/>
          <w:sz w:val="32"/>
          <w:szCs w:val="32"/>
        </w:rPr>
        <w:t xml:space="preserve">-dsapi01d.ncifcrf.gov). </w:t>
      </w:r>
    </w:p>
    <w:p w14:paraId="4F40FAF9" w14:textId="3CC7698B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1D4EC309" w14:textId="7FB16112" w:rsidR="00A70AF6" w:rsidRPr="006B5EB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</w:t>
      </w:r>
      <w:r w:rsidR="006B5EB1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C616437" w14:textId="3BBDFFEE" w:rsid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21E65BE3" w14:textId="03102116" w:rsidR="006B5EB1" w:rsidRP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39E588" w14:textId="64053F0B" w:rsidR="006B5EB1" w:rsidRPr="004A4A01" w:rsidRDefault="006B5EB1" w:rsidP="006B5EB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6071F56A" w:rsidR="004A4A01" w:rsidRPr="001570E9" w:rsidRDefault="004A4A01" w:rsidP="001570E9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</w:t>
      </w:r>
      <w:r w:rsidR="002211CC">
        <w:rPr>
          <w:rFonts w:ascii="Times New Roman" w:hAnsi="Times New Roman" w:cs="Times New Roman"/>
          <w:color w:val="000000"/>
          <w:sz w:val="32"/>
          <w:szCs w:val="32"/>
        </w:rPr>
        <w:t>in the config files which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 xml:space="preserve"> are located under the path:</w:t>
      </w:r>
      <w:r w:rsidR="00157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46251DA5" w14:textId="3C903111" w:rsidR="00E814C4" w:rsidRDefault="00E814C4" w:rsidP="00E814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801FF93" w14:textId="364D78A6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514E389" w14:textId="44FD629A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448465D" w14:textId="5D56C87A" w:rsidR="00FB0F0B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299736F" w14:textId="77777777" w:rsid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33E4CEAB" w14:textId="70B54F50" w:rsidR="002211CC" w:rsidRPr="002211CC" w:rsidRDefault="002211CC" w:rsidP="002211CC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7F32E8E5" w14:textId="77777777" w:rsidR="00DE1902" w:rsidRP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07C264D4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r w:rsidR="00AE426E" w:rsidRPr="00FB4D8D">
        <w:rPr>
          <w:sz w:val="32"/>
          <w:szCs w:val="32"/>
        </w:rPr>
        <w:t>mvn clean install -DskipTests -Pdev</w:t>
      </w:r>
    </w:p>
    <w:p w14:paraId="107146D1" w14:textId="2912FE79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r w:rsidR="00AE426E" w:rsidRPr="00FB4D8D">
        <w:rPr>
          <w:sz w:val="32"/>
          <w:szCs w:val="32"/>
        </w:rPr>
        <w:t>mvn clean install -DskipTests -Ppreprod</w:t>
      </w:r>
    </w:p>
    <w:p w14:paraId="1B43969D" w14:textId="331C660E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r w:rsidR="00AE426E" w:rsidRPr="00FB4D8D">
        <w:rPr>
          <w:sz w:val="32"/>
          <w:szCs w:val="32"/>
        </w:rPr>
        <w:t>mvn clean install -DskipTests -Pprod</w:t>
      </w:r>
    </w:p>
    <w:p w14:paraId="0FCCBEFB" w14:textId="77777777" w:rsidR="00CF4768" w:rsidRPr="002F6146" w:rsidRDefault="00CF4768" w:rsidP="000730E1">
      <w:pPr>
        <w:ind w:left="880"/>
        <w:rPr>
          <w:sz w:val="32"/>
          <w:szCs w:val="32"/>
        </w:rPr>
      </w:pPr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7812937C" w14:textId="74807FD1" w:rsidR="00FE706B" w:rsidRDefault="00FE706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5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1A8BC3A3" w14:textId="77777777" w:rsidR="00F97B9B" w:rsidRDefault="00F97B9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02D13C88" w14:textId="77777777" w:rsidR="00F97B9B" w:rsidRPr="003E69C2" w:rsidRDefault="00F97B9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02B77" w14:textId="51ECCD3F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59755466" w14:textId="5B645397" w:rsidR="00FE706B" w:rsidRPr="001153B1" w:rsidRDefault="00FE706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2551E7E5" w14:textId="6BD8CE7E" w:rsidR="00E977DE" w:rsidRDefault="00FE706B" w:rsidP="00FB4D8D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1EF0156B" w14:textId="66AA20F9" w:rsidR="001153B1" w:rsidRDefault="00000000" w:rsidP="00FB4D8D">
      <w:pPr>
        <w:pStyle w:val="ListParagraph"/>
        <w:ind w:left="1960"/>
      </w:pPr>
      <w:hyperlink r:id="rId7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0B118635" w14:textId="77777777" w:rsidR="00DE1902" w:rsidRDefault="00DE1902" w:rsidP="001153B1">
      <w:pPr>
        <w:pStyle w:val="ListParagraph"/>
        <w:ind w:left="1240"/>
      </w:pPr>
    </w:p>
    <w:p w14:paraId="7EFADB5E" w14:textId="77777777" w:rsidR="00DE1902" w:rsidRPr="003E69C2" w:rsidRDefault="00DE1902" w:rsidP="003E69C2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r w:rsidR="00AE426E" w:rsidRPr="00E977DE">
        <w:rPr>
          <w:b/>
          <w:bCs/>
          <w:sz w:val="32"/>
          <w:szCs w:val="32"/>
        </w:rPr>
        <w:t>MoDaC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MoDaC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55C95873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777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89C5EC2" w14:textId="3059D7DC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770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3D3154A" w14:textId="03E27713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617D974" w:rsidR="009B1141" w:rsidRPr="002F6146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sudo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/usr/share/tomcat/webapps</w:t>
      </w:r>
    </w:p>
    <w:p w14:paraId="6E596E45" w14:textId="65538150" w:rsidR="001570E9" w:rsidRDefault="001570E9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</w:t>
      </w:r>
      <w:r w:rsidR="00DF7B7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new branch. Else, skip this step. </w:t>
      </w:r>
    </w:p>
    <w:p w14:paraId="222084FC" w14:textId="0EEAB692" w:rsidR="00FE706B" w:rsidRPr="002F6146" w:rsidRDefault="00FE706B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Perform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go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line:</w:t>
      </w:r>
    </w:p>
    <w:p w14:paraId="1741BF05" w14:textId="2BA5519D" w:rsidR="00FE706B" w:rsidRDefault="00FE706B" w:rsidP="00E977DE">
      <w:pPr>
        <w:pStyle w:val="ListParagraph"/>
        <w:numPr>
          <w:ilvl w:val="0"/>
          <w:numId w:val="6"/>
        </w:numPr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2CCCAE8B" w14:textId="77777777" w:rsidR="00B25C30" w:rsidRPr="002F6146" w:rsidRDefault="00B25C30" w:rsidP="00B25C30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ECD5BE" w14:textId="5944AB6B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 w:rsidR="00C7187D"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7E2A2E9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 w:rsidR="007844D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F349598" w14:textId="54DE51A5" w:rsidR="00FE706B" w:rsidRDefault="00FE706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15831D95" w14:textId="51F58ECC" w:rsidR="007844DB" w:rsidRDefault="0019154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7FB68AE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2D7646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="002D7646" w:rsidRPr="00032D4A">
        <w:rPr>
          <w:rFonts w:ascii="Times New Roman" w:hAnsi="Times New Roman" w:cs="Times New Roman"/>
          <w:color w:val="000000"/>
          <w:sz w:val="32"/>
          <w:szCs w:val="32"/>
        </w:rPr>
        <w:t>rod: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28DCFA" w14:textId="7509D41E" w:rsidR="00032D4A" w:rsidRDefault="00032D4A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569678C6" w14:textId="32E1DEC1" w:rsidR="007844DB" w:rsidRDefault="0019154B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4DAFC96" w14:textId="77777777" w:rsidR="007844DB" w:rsidRPr="007844DB" w:rsidRDefault="007844DB" w:rsidP="007844DB">
      <w:pPr>
        <w:ind w:left="2566"/>
        <w:rPr>
          <w:i/>
          <w:iCs/>
          <w:color w:val="000000"/>
          <w:sz w:val="32"/>
          <w:szCs w:val="32"/>
        </w:rPr>
      </w:pPr>
    </w:p>
    <w:p w14:paraId="2B7BF46D" w14:textId="4DB223B5" w:rsidR="00032D4A" w:rsidRPr="00E534CC" w:rsidRDefault="00032D4A" w:rsidP="00E534CC">
      <w:pPr>
        <w:rPr>
          <w:i/>
          <w:iCs/>
          <w:color w:val="000000"/>
          <w:sz w:val="32"/>
          <w:szCs w:val="32"/>
        </w:rPr>
      </w:pPr>
    </w:p>
    <w:p w14:paraId="1299ECDD" w14:textId="77777777" w:rsidR="00B25C30" w:rsidRPr="00B25C30" w:rsidRDefault="00EE1C2C" w:rsidP="00C157C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>Type “exit”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B25C30"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140A09E" w14:textId="0ED6D0F1" w:rsidR="00C5487A" w:rsidRDefault="00C7187D" w:rsidP="00C157C9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="00C5487A" w:rsidRPr="00C7187D">
        <w:rPr>
          <w:i/>
          <w:iCs/>
          <w:color w:val="000000"/>
          <w:sz w:val="32"/>
          <w:szCs w:val="32"/>
        </w:rPr>
        <w:t xml:space="preserve"> sudo systemctl start tomcat</w:t>
      </w:r>
    </w:p>
    <w:p w14:paraId="10067C7E" w14:textId="77777777" w:rsidR="00B66836" w:rsidRDefault="00B66836" w:rsidP="003402CA">
      <w:pPr>
        <w:rPr>
          <w:b/>
          <w:bCs/>
          <w:sz w:val="32"/>
          <w:szCs w:val="32"/>
        </w:rPr>
      </w:pPr>
    </w:p>
    <w:p w14:paraId="0AA3EB28" w14:textId="273F8A9E" w:rsidR="00B66836" w:rsidRDefault="00B66836" w:rsidP="007339D7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 w:rsidRPr="00B66836">
        <w:rPr>
          <w:color w:val="000000"/>
          <w:sz w:val="32"/>
          <w:szCs w:val="32"/>
        </w:rPr>
        <w:t xml:space="preserve">Test the app by </w:t>
      </w:r>
      <w:r w:rsidR="00E534CC"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 w:rsidR="00E534CC"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C916AF5" w14:textId="5E556499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DEV:</w:t>
      </w:r>
      <w:r w:rsidR="00741A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hyperlink r:id="rId8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0DFA2BB1" w14:textId="10F5E225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UAT</w:t>
      </w:r>
      <w:r w:rsidR="00741A37"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4586E6A1" w14:textId="205119FD" w:rsidR="00B66836" w:rsidRP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PROD:</w:t>
      </w:r>
      <w:r w:rsidR="00741A37">
        <w:rPr>
          <w:color w:val="000000"/>
          <w:sz w:val="32"/>
          <w:szCs w:val="32"/>
        </w:rPr>
        <w:t xml:space="preserve">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33D5FA94" w14:textId="77777777" w:rsidR="00AE426E" w:rsidRPr="000B0B32" w:rsidRDefault="00AE426E" w:rsidP="000B0B32">
      <w:pPr>
        <w:rPr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41DF2705" w:rsidR="00AE426E" w:rsidRPr="00B857B3" w:rsidRDefault="00B857B3" w:rsidP="00B857B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 w:rsidR="00E70F43"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 w:rsidR="00E70F43"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29AFE889" w14:textId="77777777" w:rsidR="00B857B3" w:rsidRPr="002F6146" w:rsidRDefault="00B857B3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AFA841F" w14:textId="2040EB5E" w:rsidR="00863467" w:rsidRDefault="00FA434A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67BB9335" w14:textId="2116AEDF" w:rsidR="000505D3" w:rsidRDefault="000505D3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20F8379F" w14:textId="38AE6CEB" w:rsidR="000505D3" w:rsidRPr="002F6146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634A9B06" w14:textId="4DCE4823" w:rsidR="000505D3" w:rsidRPr="000505D3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sectPr w:rsidR="000505D3" w:rsidRPr="000505D3" w:rsidSect="0044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8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9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0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7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0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2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407F8"/>
    <w:multiLevelType w:val="hybridMultilevel"/>
    <w:tmpl w:val="B9E6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7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13"/>
  </w:num>
  <w:num w:numId="2" w16cid:durableId="685058837">
    <w:abstractNumId w:val="25"/>
  </w:num>
  <w:num w:numId="3" w16cid:durableId="300695087">
    <w:abstractNumId w:val="12"/>
  </w:num>
  <w:num w:numId="4" w16cid:durableId="54203128">
    <w:abstractNumId w:val="6"/>
  </w:num>
  <w:num w:numId="5" w16cid:durableId="333260370">
    <w:abstractNumId w:val="2"/>
  </w:num>
  <w:num w:numId="6" w16cid:durableId="1001351869">
    <w:abstractNumId w:val="3"/>
  </w:num>
  <w:num w:numId="7" w16cid:durableId="758020154">
    <w:abstractNumId w:val="4"/>
  </w:num>
  <w:num w:numId="8" w16cid:durableId="1648700516">
    <w:abstractNumId w:val="9"/>
  </w:num>
  <w:num w:numId="9" w16cid:durableId="779446430">
    <w:abstractNumId w:val="11"/>
  </w:num>
  <w:num w:numId="10" w16cid:durableId="698628534">
    <w:abstractNumId w:val="14"/>
  </w:num>
  <w:num w:numId="11" w16cid:durableId="1558783982">
    <w:abstractNumId w:val="1"/>
  </w:num>
  <w:num w:numId="12" w16cid:durableId="414203912">
    <w:abstractNumId w:val="10"/>
  </w:num>
  <w:num w:numId="13" w16cid:durableId="1881941421">
    <w:abstractNumId w:val="5"/>
  </w:num>
  <w:num w:numId="14" w16cid:durableId="2008316254">
    <w:abstractNumId w:val="20"/>
  </w:num>
  <w:num w:numId="15" w16cid:durableId="559636445">
    <w:abstractNumId w:val="24"/>
  </w:num>
  <w:num w:numId="16" w16cid:durableId="1983386090">
    <w:abstractNumId w:val="21"/>
  </w:num>
  <w:num w:numId="17" w16cid:durableId="1957833628">
    <w:abstractNumId w:val="8"/>
  </w:num>
  <w:num w:numId="18" w16cid:durableId="1722829695">
    <w:abstractNumId w:val="0"/>
  </w:num>
  <w:num w:numId="19" w16cid:durableId="1172262819">
    <w:abstractNumId w:val="22"/>
  </w:num>
  <w:num w:numId="20" w16cid:durableId="1002780737">
    <w:abstractNumId w:val="15"/>
  </w:num>
  <w:num w:numId="21" w16cid:durableId="613564322">
    <w:abstractNumId w:val="23"/>
  </w:num>
  <w:num w:numId="22" w16cid:durableId="1887600421">
    <w:abstractNumId w:val="26"/>
  </w:num>
  <w:num w:numId="23" w16cid:durableId="546837210">
    <w:abstractNumId w:val="19"/>
  </w:num>
  <w:num w:numId="24" w16cid:durableId="1537351802">
    <w:abstractNumId w:val="27"/>
  </w:num>
  <w:num w:numId="25" w16cid:durableId="142082456">
    <w:abstractNumId w:val="17"/>
  </w:num>
  <w:num w:numId="26" w16cid:durableId="1432824024">
    <w:abstractNumId w:val="7"/>
  </w:num>
  <w:num w:numId="27" w16cid:durableId="139420582">
    <w:abstractNumId w:val="16"/>
  </w:num>
  <w:num w:numId="28" w16cid:durableId="13033425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220651"/>
    <w:rsid w:val="002211CC"/>
    <w:rsid w:val="00250D97"/>
    <w:rsid w:val="0028157B"/>
    <w:rsid w:val="002928CF"/>
    <w:rsid w:val="002A5FCD"/>
    <w:rsid w:val="002D7646"/>
    <w:rsid w:val="002E25F4"/>
    <w:rsid w:val="002F6146"/>
    <w:rsid w:val="003402CA"/>
    <w:rsid w:val="003762F3"/>
    <w:rsid w:val="003A252C"/>
    <w:rsid w:val="003E69C2"/>
    <w:rsid w:val="004066C6"/>
    <w:rsid w:val="00407A8B"/>
    <w:rsid w:val="00446106"/>
    <w:rsid w:val="00476FCF"/>
    <w:rsid w:val="004870B7"/>
    <w:rsid w:val="00491724"/>
    <w:rsid w:val="004A489F"/>
    <w:rsid w:val="004A4A01"/>
    <w:rsid w:val="004C30EC"/>
    <w:rsid w:val="00507DB5"/>
    <w:rsid w:val="0051153D"/>
    <w:rsid w:val="00544538"/>
    <w:rsid w:val="00597B2F"/>
    <w:rsid w:val="00611DB3"/>
    <w:rsid w:val="00624B5E"/>
    <w:rsid w:val="006600B3"/>
    <w:rsid w:val="006B5EB1"/>
    <w:rsid w:val="007339D7"/>
    <w:rsid w:val="00741A37"/>
    <w:rsid w:val="00772B37"/>
    <w:rsid w:val="007844DB"/>
    <w:rsid w:val="00803D1E"/>
    <w:rsid w:val="00823B1F"/>
    <w:rsid w:val="00851B54"/>
    <w:rsid w:val="00863467"/>
    <w:rsid w:val="008771C8"/>
    <w:rsid w:val="00920AD5"/>
    <w:rsid w:val="009B1141"/>
    <w:rsid w:val="00A15E15"/>
    <w:rsid w:val="00A34B46"/>
    <w:rsid w:val="00A4472C"/>
    <w:rsid w:val="00A52B65"/>
    <w:rsid w:val="00A70AF6"/>
    <w:rsid w:val="00AC1745"/>
    <w:rsid w:val="00AE1351"/>
    <w:rsid w:val="00AE426E"/>
    <w:rsid w:val="00B25C30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A38F4"/>
    <w:rsid w:val="00DE1902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97B9B"/>
    <w:rsid w:val="00FA434A"/>
    <w:rsid w:val="00FB0F0B"/>
    <w:rsid w:val="00FB4D8D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dsgl-modac01d.ncifcrf.go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ntam2@fsdsgl-modac01p.ncifcrf.gov:/home/gantam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t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64</cp:revision>
  <dcterms:created xsi:type="dcterms:W3CDTF">2023-08-18T15:17:00Z</dcterms:created>
  <dcterms:modified xsi:type="dcterms:W3CDTF">2024-01-02T22:11:00Z</dcterms:modified>
</cp:coreProperties>
</file>