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3F73177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>(</w:t>
            </w:r>
            <w:hyperlink r:id="rId5" w:history="1">
              <w:r w:rsidR="0022120E" w:rsidRPr="00131E9C">
                <w:rPr>
                  <w:rStyle w:val="Hyperlink"/>
                  <w:b/>
                  <w:bCs/>
                  <w:sz w:val="28"/>
                  <w:szCs w:val="28"/>
                </w:rPr>
                <w:t>MoDaC</w:t>
              </w:r>
            </w:hyperlink>
            <w:r w:rsidR="0022120E" w:rsidRPr="00114D89">
              <w:rPr>
                <w:b/>
                <w:bCs/>
                <w:sz w:val="28"/>
                <w:szCs w:val="28"/>
              </w:rPr>
              <w:t xml:space="preserve">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7777777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644D4869" w14:textId="77777777" w:rsidR="00026C78" w:rsidRPr="00026C78" w:rsidRDefault="00026C78" w:rsidP="00026C7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3F84EAF" w14:textId="2A989E8D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671624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026C78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</w:t>
            </w:r>
            <w:r w:rsidRPr="00C80D88">
              <w:rPr>
                <w:rFonts w:asciiTheme="minorHAnsi" w:hAnsiTheme="minorHAnsi" w:cstheme="minorHAnsi"/>
                <w:b/>
              </w:rPr>
              <w:t>_data_id</w:t>
            </w:r>
            <w:r w:rsidRPr="00C80D88">
              <w:rPr>
                <w:rFonts w:asciiTheme="minorHAnsi" w:hAnsiTheme="minorHAnsi" w:cstheme="minorHAnsi"/>
                <w:b/>
              </w:rPr>
              <w:t>=</w:t>
            </w:r>
            <w:r w:rsidRPr="00C80D88">
              <w:rPr>
                <w:rFonts w:asciiTheme="minorHAnsi" w:hAnsiTheme="minorHAnsi" w:cstheme="minorHAnsi"/>
                <w:b/>
              </w:rPr>
              <w:t>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27CEF8CF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https://modac.cancer.gov/searchTab?dme_data_id=NCI-DME-MS01-5103499</w:t>
            </w:r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736887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 see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6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0B6A42FD" w:rsidR="001512BD" w:rsidRPr="00DE3079" w:rsidRDefault="001512BD" w:rsidP="00F7113F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>Digital Object Identifier (DOI)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that dataset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(if available)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C80D88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</w:rPr>
            </w:pPr>
            <w:r w:rsidRPr="00C80D88">
              <w:rPr>
                <w:rFonts w:asciiTheme="minorHAnsi" w:hAnsiTheme="minorHAnsi" w:cstheme="minorHAnsi"/>
                <w:b/>
                <w:bCs/>
              </w:rPr>
              <w:t>https://modac.cancer.gov/searchTab?d</w:t>
            </w:r>
            <w:r w:rsidRPr="00C80D88">
              <w:rPr>
                <w:rFonts w:asciiTheme="minorHAnsi" w:hAnsiTheme="minorHAnsi" w:cstheme="minorHAnsi"/>
                <w:b/>
                <w:bCs/>
              </w:rPr>
              <w:t>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>=&lt;</w:t>
            </w:r>
            <w:r w:rsidR="00D4139F" w:rsidRPr="00C80D88">
              <w:rPr>
                <w:rFonts w:asciiTheme="minorHAnsi" w:hAnsiTheme="minorHAnsi" w:cstheme="minorHAnsi"/>
                <w:b/>
                <w:bCs/>
              </w:rPr>
              <w:t>DOI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884B262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of the dataset and be obtained from the Dataset Details page. For additional information, see </w:t>
            </w:r>
            <w:hyperlink r:id="rId7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068711E0" w:rsidR="006846AA" w:rsidRPr="00DE3079" w:rsidRDefault="006846AA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, see </w:t>
            </w:r>
            <w:hyperlink r:id="rId8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2291089F" w:rsidR="006846AA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into an excel spreadsheet.  For details see </w:t>
            </w:r>
            <w:hyperlink r:id="rId9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1B493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01733"/>
    <w:multiLevelType w:val="hybridMultilevel"/>
    <w:tmpl w:val="F08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7"/>
  </w:num>
  <w:num w:numId="5">
    <w:abstractNumId w:val="3"/>
  </w:num>
  <w:num w:numId="6">
    <w:abstractNumId w:val="25"/>
  </w:num>
  <w:num w:numId="7">
    <w:abstractNumId w:val="5"/>
  </w:num>
  <w:num w:numId="8">
    <w:abstractNumId w:val="16"/>
  </w:num>
  <w:num w:numId="9">
    <w:abstractNumId w:val="2"/>
  </w:num>
  <w:num w:numId="10">
    <w:abstractNumId w:val="19"/>
  </w:num>
  <w:num w:numId="11">
    <w:abstractNumId w:val="38"/>
  </w:num>
  <w:num w:numId="12">
    <w:abstractNumId w:val="10"/>
  </w:num>
  <w:num w:numId="13">
    <w:abstractNumId w:val="4"/>
  </w:num>
  <w:num w:numId="14">
    <w:abstractNumId w:val="35"/>
  </w:num>
  <w:num w:numId="15">
    <w:abstractNumId w:val="11"/>
  </w:num>
  <w:num w:numId="16">
    <w:abstractNumId w:val="18"/>
  </w:num>
  <w:num w:numId="17">
    <w:abstractNumId w:val="31"/>
  </w:num>
  <w:num w:numId="18">
    <w:abstractNumId w:val="27"/>
  </w:num>
  <w:num w:numId="19">
    <w:abstractNumId w:val="24"/>
  </w:num>
  <w:num w:numId="20">
    <w:abstractNumId w:val="32"/>
  </w:num>
  <w:num w:numId="21">
    <w:abstractNumId w:val="34"/>
  </w:num>
  <w:num w:numId="22">
    <w:abstractNumId w:val="12"/>
  </w:num>
  <w:num w:numId="23">
    <w:abstractNumId w:val="28"/>
  </w:num>
  <w:num w:numId="24">
    <w:abstractNumId w:val="26"/>
  </w:num>
  <w:num w:numId="25">
    <w:abstractNumId w:val="1"/>
  </w:num>
  <w:num w:numId="26">
    <w:abstractNumId w:val="30"/>
  </w:num>
  <w:num w:numId="27">
    <w:abstractNumId w:val="14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21"/>
  </w:num>
  <w:num w:numId="33">
    <w:abstractNumId w:val="36"/>
  </w:num>
  <w:num w:numId="34">
    <w:abstractNumId w:val="29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B76DF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105A4"/>
    <w:rsid w:val="00111F6F"/>
    <w:rsid w:val="00114D89"/>
    <w:rsid w:val="00116338"/>
    <w:rsid w:val="00116903"/>
    <w:rsid w:val="001200A4"/>
    <w:rsid w:val="00122509"/>
    <w:rsid w:val="001319CE"/>
    <w:rsid w:val="00131E9C"/>
    <w:rsid w:val="00132456"/>
    <w:rsid w:val="00134E60"/>
    <w:rsid w:val="00142C56"/>
    <w:rsid w:val="00144BC8"/>
    <w:rsid w:val="0015035D"/>
    <w:rsid w:val="00150A93"/>
    <w:rsid w:val="001512BD"/>
    <w:rsid w:val="0015248A"/>
    <w:rsid w:val="0015459E"/>
    <w:rsid w:val="00155207"/>
    <w:rsid w:val="00162113"/>
    <w:rsid w:val="001716FB"/>
    <w:rsid w:val="001723E8"/>
    <w:rsid w:val="00173361"/>
    <w:rsid w:val="00174EC3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D0CAC"/>
    <w:rsid w:val="004D11F7"/>
    <w:rsid w:val="004D1533"/>
    <w:rsid w:val="004D4EBA"/>
    <w:rsid w:val="004D70B4"/>
    <w:rsid w:val="004E5198"/>
    <w:rsid w:val="004E6073"/>
    <w:rsid w:val="004E76EE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281B"/>
    <w:rsid w:val="00553F20"/>
    <w:rsid w:val="00554477"/>
    <w:rsid w:val="0055586B"/>
    <w:rsid w:val="00555B55"/>
    <w:rsid w:val="005566DC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1C03"/>
    <w:rsid w:val="005F73F0"/>
    <w:rsid w:val="00602697"/>
    <w:rsid w:val="00610051"/>
    <w:rsid w:val="00623C5E"/>
    <w:rsid w:val="00623CCD"/>
    <w:rsid w:val="00623D43"/>
    <w:rsid w:val="006251B7"/>
    <w:rsid w:val="00633E6A"/>
    <w:rsid w:val="00641C12"/>
    <w:rsid w:val="00641E63"/>
    <w:rsid w:val="00645632"/>
    <w:rsid w:val="006520F8"/>
    <w:rsid w:val="00654E73"/>
    <w:rsid w:val="006552C7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1D77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6654"/>
    <w:rsid w:val="00790FDE"/>
    <w:rsid w:val="007919FC"/>
    <w:rsid w:val="007952E7"/>
    <w:rsid w:val="007957B6"/>
    <w:rsid w:val="007A104C"/>
    <w:rsid w:val="007A479F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6138"/>
    <w:rsid w:val="008B2A34"/>
    <w:rsid w:val="008B6D7E"/>
    <w:rsid w:val="008C166D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F0F08"/>
    <w:rsid w:val="008F17D3"/>
    <w:rsid w:val="008F4D9B"/>
    <w:rsid w:val="0090180E"/>
    <w:rsid w:val="00906718"/>
    <w:rsid w:val="00906922"/>
    <w:rsid w:val="0090789D"/>
    <w:rsid w:val="00914168"/>
    <w:rsid w:val="00931641"/>
    <w:rsid w:val="00931C82"/>
    <w:rsid w:val="009334AD"/>
    <w:rsid w:val="009373F8"/>
    <w:rsid w:val="009420E8"/>
    <w:rsid w:val="00945088"/>
    <w:rsid w:val="00946570"/>
    <w:rsid w:val="00951636"/>
    <w:rsid w:val="009533D3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6F4F"/>
    <w:rsid w:val="00BE7B53"/>
    <w:rsid w:val="00BF1AA1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21669"/>
    <w:rsid w:val="00C229AB"/>
    <w:rsid w:val="00C24E4E"/>
    <w:rsid w:val="00C275FF"/>
    <w:rsid w:val="00C3130B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0D88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505B"/>
    <w:rsid w:val="00ED53C6"/>
    <w:rsid w:val="00EE0A7C"/>
    <w:rsid w:val="00EE2BD5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264D"/>
    <w:rsid w:val="00F75755"/>
    <w:rsid w:val="00F75C44"/>
    <w:rsid w:val="00F7741B"/>
    <w:rsid w:val="00F8260C"/>
    <w:rsid w:val="00F8454E"/>
    <w:rsid w:val="00F85214"/>
    <w:rsid w:val="00F85526"/>
    <w:rsid w:val="00F86911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ygsbfb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5kxgl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64ka27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dac.cancer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y3n3wh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114</cp:revision>
  <dcterms:created xsi:type="dcterms:W3CDTF">2020-06-04T15:49:00Z</dcterms:created>
  <dcterms:modified xsi:type="dcterms:W3CDTF">2020-09-30T02:53:00Z</dcterms:modified>
</cp:coreProperties>
</file>