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0"/>
        <w:gridCol w:w="7340"/>
        <w:gridCol w:w="1282"/>
        <w:gridCol w:w="995"/>
        <w:gridCol w:w="1561"/>
        <w:gridCol w:w="936"/>
        <w:gridCol w:w="1096"/>
      </w:tblGrid>
      <w:tr w:rsidR="00641C92" w:rsidTr="002245B0">
        <w:tc>
          <w:tcPr>
            <w:tcW w:w="410" w:type="pct"/>
          </w:tcPr>
          <w:p w:rsidR="00641C92" w:rsidRPr="00753618" w:rsidRDefault="00641C92" w:rsidP="00E1018E">
            <w:pPr>
              <w:jc w:val="center"/>
              <w:rPr>
                <w:b/>
              </w:rPr>
            </w:pPr>
            <w:bookmarkStart w:id="0" w:name="_GoBack"/>
            <w:bookmarkEnd w:id="0"/>
            <w:r w:rsidRPr="00753618">
              <w:rPr>
                <w:b/>
              </w:rPr>
              <w:t>STATE</w:t>
            </w:r>
          </w:p>
        </w:tc>
        <w:tc>
          <w:tcPr>
            <w:tcW w:w="2590" w:type="pct"/>
          </w:tcPr>
          <w:p w:rsidR="00641C92" w:rsidRPr="00ED152F" w:rsidRDefault="00641C92" w:rsidP="00E1018E">
            <w:pPr>
              <w:jc w:val="center"/>
              <w:rPr>
                <w:b/>
              </w:rPr>
            </w:pPr>
            <w:r>
              <w:rPr>
                <w:b/>
              </w:rPr>
              <w:t xml:space="preserve">HPV WORKSHOP </w:t>
            </w:r>
            <w:r w:rsidRPr="00ED152F">
              <w:rPr>
                <w:b/>
              </w:rPr>
              <w:t>PRIORITY ACTION</w:t>
            </w:r>
          </w:p>
        </w:tc>
        <w:tc>
          <w:tcPr>
            <w:tcW w:w="284" w:type="pct"/>
          </w:tcPr>
          <w:p w:rsidR="00641C92" w:rsidRPr="00ED152F" w:rsidRDefault="00641C92" w:rsidP="00753618">
            <w:pPr>
              <w:jc w:val="center"/>
              <w:rPr>
                <w:b/>
              </w:rPr>
            </w:pPr>
            <w:r>
              <w:rPr>
                <w:b/>
              </w:rPr>
              <w:t>Partnership Focus</w:t>
            </w:r>
          </w:p>
        </w:tc>
        <w:tc>
          <w:tcPr>
            <w:tcW w:w="346" w:type="pct"/>
          </w:tcPr>
          <w:p w:rsidR="00641C92" w:rsidRPr="00ED152F" w:rsidRDefault="00641C92" w:rsidP="00753618">
            <w:pPr>
              <w:jc w:val="center"/>
              <w:rPr>
                <w:b/>
              </w:rPr>
            </w:pPr>
            <w:r>
              <w:rPr>
                <w:b/>
              </w:rPr>
              <w:t>Provider Focus</w:t>
            </w:r>
          </w:p>
        </w:tc>
        <w:tc>
          <w:tcPr>
            <w:tcW w:w="542" w:type="pct"/>
          </w:tcPr>
          <w:p w:rsidR="00641C92" w:rsidRPr="00ED152F" w:rsidRDefault="00641C92" w:rsidP="00753618">
            <w:pPr>
              <w:jc w:val="center"/>
              <w:rPr>
                <w:b/>
              </w:rPr>
            </w:pPr>
            <w:r>
              <w:rPr>
                <w:b/>
              </w:rPr>
              <w:t>Environmental Scan</w:t>
            </w:r>
          </w:p>
        </w:tc>
        <w:tc>
          <w:tcPr>
            <w:tcW w:w="406" w:type="pct"/>
          </w:tcPr>
          <w:p w:rsidR="00641C92" w:rsidRDefault="00641C92" w:rsidP="00753618">
            <w:pPr>
              <w:jc w:val="center"/>
              <w:rPr>
                <w:b/>
              </w:rPr>
            </w:pPr>
            <w:r>
              <w:rPr>
                <w:b/>
              </w:rPr>
              <w:t>Public / Parent Focus</w:t>
            </w:r>
          </w:p>
        </w:tc>
        <w:tc>
          <w:tcPr>
            <w:tcW w:w="421" w:type="pct"/>
          </w:tcPr>
          <w:p w:rsidR="00641C92" w:rsidRDefault="00641C92" w:rsidP="00753618">
            <w:pPr>
              <w:jc w:val="center"/>
              <w:rPr>
                <w:b/>
              </w:rPr>
            </w:pPr>
            <w:r>
              <w:rPr>
                <w:b/>
              </w:rPr>
              <w:t>Policy</w:t>
            </w:r>
          </w:p>
          <w:p w:rsidR="00641C92" w:rsidRDefault="00641C92" w:rsidP="00753618">
            <w:pPr>
              <w:jc w:val="center"/>
              <w:rPr>
                <w:b/>
              </w:rPr>
            </w:pPr>
            <w:r>
              <w:rPr>
                <w:b/>
              </w:rPr>
              <w:t>Focus</w:t>
            </w: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Arkansas</w:t>
            </w:r>
          </w:p>
        </w:tc>
        <w:tc>
          <w:tcPr>
            <w:tcW w:w="2590" w:type="pct"/>
          </w:tcPr>
          <w:p w:rsidR="00641C92" w:rsidRDefault="00641C92" w:rsidP="00E1018E">
            <w:r w:rsidRPr="0051112E">
              <w:t>Increase the capacity of A</w:t>
            </w:r>
            <w:r>
              <w:t>R</w:t>
            </w:r>
            <w:r w:rsidRPr="0051112E">
              <w:t xml:space="preserve"> Immunization A</w:t>
            </w:r>
            <w:r>
              <w:t>ction Coalition to focus on HPV</w:t>
            </w:r>
          </w:p>
        </w:tc>
        <w:tc>
          <w:tcPr>
            <w:tcW w:w="284" w:type="pct"/>
          </w:tcPr>
          <w:p w:rsidR="00641C92" w:rsidRPr="0051112E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346" w:type="pct"/>
          </w:tcPr>
          <w:p w:rsidR="00641C92" w:rsidRPr="0051112E" w:rsidRDefault="00641C92" w:rsidP="00753618">
            <w:pPr>
              <w:jc w:val="center"/>
            </w:pPr>
          </w:p>
        </w:tc>
        <w:tc>
          <w:tcPr>
            <w:tcW w:w="542" w:type="pct"/>
          </w:tcPr>
          <w:p w:rsidR="00641C92" w:rsidRPr="0051112E" w:rsidRDefault="00641C92" w:rsidP="00753618">
            <w:pPr>
              <w:jc w:val="center"/>
            </w:pPr>
          </w:p>
        </w:tc>
        <w:tc>
          <w:tcPr>
            <w:tcW w:w="406" w:type="pct"/>
          </w:tcPr>
          <w:p w:rsidR="00641C92" w:rsidRPr="0051112E" w:rsidRDefault="00641C92" w:rsidP="00753618">
            <w:pPr>
              <w:jc w:val="center"/>
            </w:pPr>
          </w:p>
        </w:tc>
        <w:tc>
          <w:tcPr>
            <w:tcW w:w="421" w:type="pct"/>
          </w:tcPr>
          <w:p w:rsidR="00641C92" w:rsidRPr="0051112E" w:rsidRDefault="00641C92" w:rsidP="00753618">
            <w:pPr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Colorado</w:t>
            </w:r>
          </w:p>
        </w:tc>
        <w:tc>
          <w:tcPr>
            <w:tcW w:w="2590" w:type="pct"/>
          </w:tcPr>
          <w:p w:rsidR="00641C92" w:rsidRDefault="00641C92" w:rsidP="00E1018E">
            <w:r w:rsidRPr="00A35350">
              <w:t xml:space="preserve">Conduct an environmental scan linked to </w:t>
            </w:r>
            <w:r>
              <w:t>CO</w:t>
            </w:r>
            <w:r w:rsidRPr="00A35350">
              <w:t xml:space="preserve"> State P</w:t>
            </w:r>
            <w:r>
              <w:t>lan HPV vaccination strategies</w:t>
            </w:r>
            <w:r w:rsidRPr="00A35350">
              <w:t xml:space="preserve"> </w:t>
            </w:r>
          </w:p>
        </w:tc>
        <w:tc>
          <w:tcPr>
            <w:tcW w:w="284" w:type="pct"/>
          </w:tcPr>
          <w:p w:rsidR="00641C92" w:rsidRPr="00A35350" w:rsidRDefault="00641C92" w:rsidP="00753618">
            <w:pPr>
              <w:jc w:val="center"/>
            </w:pPr>
          </w:p>
        </w:tc>
        <w:tc>
          <w:tcPr>
            <w:tcW w:w="346" w:type="pct"/>
          </w:tcPr>
          <w:p w:rsidR="00641C92" w:rsidRPr="00A35350" w:rsidRDefault="00641C92" w:rsidP="00753618">
            <w:pPr>
              <w:jc w:val="center"/>
            </w:pPr>
          </w:p>
        </w:tc>
        <w:tc>
          <w:tcPr>
            <w:tcW w:w="542" w:type="pct"/>
          </w:tcPr>
          <w:p w:rsidR="00641C92" w:rsidRPr="00A35350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406" w:type="pct"/>
          </w:tcPr>
          <w:p w:rsidR="00641C92" w:rsidRDefault="00641C92" w:rsidP="00753618">
            <w:pPr>
              <w:jc w:val="center"/>
            </w:pPr>
          </w:p>
        </w:tc>
        <w:tc>
          <w:tcPr>
            <w:tcW w:w="421" w:type="pct"/>
          </w:tcPr>
          <w:p w:rsidR="00641C92" w:rsidRDefault="00641C92" w:rsidP="00753618">
            <w:pPr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Florida</w:t>
            </w:r>
          </w:p>
        </w:tc>
        <w:tc>
          <w:tcPr>
            <w:tcW w:w="2590" w:type="pct"/>
          </w:tcPr>
          <w:p w:rsidR="00641C92" w:rsidRDefault="00641C92">
            <w:r w:rsidRPr="00A35350">
              <w:t>Implement a pilot provider educational training program in 5 VFC practices to increase high quality recommendation of 11-12-year-old adolescent male and female patients</w:t>
            </w:r>
          </w:p>
        </w:tc>
        <w:tc>
          <w:tcPr>
            <w:tcW w:w="284" w:type="pct"/>
          </w:tcPr>
          <w:p w:rsidR="00641C92" w:rsidRPr="00A35350" w:rsidRDefault="00641C92" w:rsidP="00753618">
            <w:pPr>
              <w:jc w:val="center"/>
            </w:pPr>
          </w:p>
        </w:tc>
        <w:tc>
          <w:tcPr>
            <w:tcW w:w="346" w:type="pct"/>
          </w:tcPr>
          <w:p w:rsidR="00641C92" w:rsidRPr="00A35350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Pr="00A35350" w:rsidRDefault="00641C92" w:rsidP="00753618">
            <w:pPr>
              <w:jc w:val="center"/>
            </w:pPr>
          </w:p>
        </w:tc>
        <w:tc>
          <w:tcPr>
            <w:tcW w:w="406" w:type="pct"/>
          </w:tcPr>
          <w:p w:rsidR="00641C92" w:rsidRPr="00A35350" w:rsidRDefault="00641C92" w:rsidP="00753618">
            <w:pPr>
              <w:jc w:val="center"/>
            </w:pPr>
          </w:p>
        </w:tc>
        <w:tc>
          <w:tcPr>
            <w:tcW w:w="421" w:type="pct"/>
          </w:tcPr>
          <w:p w:rsidR="00641C92" w:rsidRPr="00A35350" w:rsidRDefault="00641C92" w:rsidP="00753618">
            <w:pPr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Georgia</w:t>
            </w:r>
          </w:p>
        </w:tc>
        <w:tc>
          <w:tcPr>
            <w:tcW w:w="2590" w:type="pct"/>
          </w:tcPr>
          <w:p w:rsidR="00641C92" w:rsidRDefault="00641C92" w:rsidP="00ED152F">
            <w:pPr>
              <w:pStyle w:val="ListParagraph"/>
              <w:numPr>
                <w:ilvl w:val="0"/>
                <w:numId w:val="1"/>
              </w:numPr>
            </w:pPr>
            <w:r>
              <w:t>Invite AHEC to Serve on the HPV Work Group</w:t>
            </w:r>
          </w:p>
          <w:p w:rsidR="00641C92" w:rsidRDefault="00641C92" w:rsidP="00ED152F">
            <w:pPr>
              <w:pStyle w:val="ListParagraph"/>
              <w:numPr>
                <w:ilvl w:val="0"/>
                <w:numId w:val="1"/>
              </w:numPr>
            </w:pPr>
            <w:r>
              <w:t>Engage three state medical organizations and present at scientific meetings (2016-2017)</w:t>
            </w:r>
          </w:p>
          <w:p w:rsidR="00641C92" w:rsidRDefault="00641C92" w:rsidP="00ED152F">
            <w:pPr>
              <w:pStyle w:val="ListParagraph"/>
              <w:numPr>
                <w:ilvl w:val="0"/>
                <w:numId w:val="1"/>
              </w:numPr>
            </w:pPr>
            <w:r>
              <w:t>Recognize Excellent Providers on GRITS (AFIX)</w:t>
            </w:r>
          </w:p>
          <w:p w:rsidR="00641C92" w:rsidRDefault="00641C92" w:rsidP="00ED152F">
            <w:pPr>
              <w:pStyle w:val="ListParagraph"/>
              <w:numPr>
                <w:ilvl w:val="0"/>
                <w:numId w:val="1"/>
              </w:numPr>
            </w:pPr>
            <w:r>
              <w:t xml:space="preserve">ACORN Training for New Providers </w:t>
            </w:r>
          </w:p>
          <w:p w:rsidR="00641C92" w:rsidRDefault="00641C92" w:rsidP="00BF5A39">
            <w:pPr>
              <w:pStyle w:val="ListParagraph"/>
              <w:numPr>
                <w:ilvl w:val="0"/>
                <w:numId w:val="1"/>
              </w:numPr>
            </w:pPr>
            <w:r>
              <w:t xml:space="preserve">Involve Payers: Peach State, Amerigroup, </w:t>
            </w:r>
            <w:proofErr w:type="spellStart"/>
            <w:r>
              <w:t>WellCare</w:t>
            </w:r>
            <w:proofErr w:type="spellEnd"/>
            <w:r>
              <w:t xml:space="preserve"> and </w:t>
            </w:r>
            <w:proofErr w:type="spellStart"/>
            <w:r>
              <w:t>Ambetter</w:t>
            </w:r>
            <w:proofErr w:type="spellEnd"/>
          </w:p>
        </w:tc>
        <w:tc>
          <w:tcPr>
            <w:tcW w:w="284" w:type="pct"/>
          </w:tcPr>
          <w:p w:rsidR="00641C92" w:rsidRDefault="00641C92" w:rsidP="00753618">
            <w:pPr>
              <w:pStyle w:val="ListParagraph"/>
              <w:ind w:left="0"/>
              <w:jc w:val="center"/>
            </w:pPr>
            <w:r>
              <w:sym w:font="Wingdings" w:char="F0FC"/>
            </w:r>
          </w:p>
        </w:tc>
        <w:tc>
          <w:tcPr>
            <w:tcW w:w="346" w:type="pct"/>
          </w:tcPr>
          <w:p w:rsidR="00641C92" w:rsidRDefault="00641C92" w:rsidP="00753618">
            <w:pPr>
              <w:pStyle w:val="ListParagraph"/>
              <w:ind w:left="0"/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06" w:type="pct"/>
          </w:tcPr>
          <w:p w:rsidR="00641C92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21" w:type="pct"/>
          </w:tcPr>
          <w:p w:rsidR="00641C92" w:rsidRDefault="00641C92" w:rsidP="00753618">
            <w:pPr>
              <w:pStyle w:val="ListParagraph"/>
              <w:ind w:left="360"/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Illinois</w:t>
            </w:r>
          </w:p>
        </w:tc>
        <w:tc>
          <w:tcPr>
            <w:tcW w:w="2590" w:type="pct"/>
          </w:tcPr>
          <w:p w:rsidR="00641C92" w:rsidRDefault="00641C92" w:rsidP="006B7403">
            <w:pPr>
              <w:pStyle w:val="ListParagraph"/>
              <w:numPr>
                <w:ilvl w:val="0"/>
                <w:numId w:val="9"/>
              </w:numPr>
            </w:pPr>
            <w:r w:rsidRPr="00ED152F">
              <w:t>Optimize HPV vaccinator engagement</w:t>
            </w:r>
          </w:p>
          <w:p w:rsidR="00641C92" w:rsidRDefault="00641C92" w:rsidP="006B7403">
            <w:pPr>
              <w:pStyle w:val="ListParagraph"/>
              <w:numPr>
                <w:ilvl w:val="0"/>
                <w:numId w:val="9"/>
              </w:numPr>
            </w:pPr>
            <w:r w:rsidRPr="00ED152F">
              <w:t>Increase HPV immunization provider’s strong/high quality recommendation.</w:t>
            </w:r>
          </w:p>
        </w:tc>
        <w:tc>
          <w:tcPr>
            <w:tcW w:w="284" w:type="pct"/>
          </w:tcPr>
          <w:p w:rsidR="00641C92" w:rsidRPr="00ED152F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346" w:type="pct"/>
          </w:tcPr>
          <w:p w:rsidR="00641C92" w:rsidRPr="00ED152F" w:rsidRDefault="00641C92" w:rsidP="00753618">
            <w:pPr>
              <w:pStyle w:val="ListParagraph"/>
              <w:ind w:left="0"/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Pr="00ED152F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06" w:type="pct"/>
          </w:tcPr>
          <w:p w:rsidR="00641C92" w:rsidRPr="00ED152F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21" w:type="pct"/>
          </w:tcPr>
          <w:p w:rsidR="00641C92" w:rsidRPr="00ED152F" w:rsidRDefault="00641C92" w:rsidP="00753618">
            <w:pPr>
              <w:pStyle w:val="ListParagraph"/>
              <w:ind w:left="360"/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South Carolina</w:t>
            </w:r>
          </w:p>
        </w:tc>
        <w:tc>
          <w:tcPr>
            <w:tcW w:w="2590" w:type="pct"/>
          </w:tcPr>
          <w:p w:rsidR="00641C92" w:rsidRPr="00641C92" w:rsidRDefault="00641C92" w:rsidP="00F173E1">
            <w:pPr>
              <w:pStyle w:val="ListParagraph"/>
              <w:numPr>
                <w:ilvl w:val="0"/>
                <w:numId w:val="2"/>
              </w:numPr>
            </w:pPr>
            <w:r w:rsidRPr="00641C92">
              <w:t>Explore policy/systems changes to build on past and current successes and foster supportive systems</w:t>
            </w:r>
          </w:p>
          <w:p w:rsidR="00641C92" w:rsidRPr="00641C92" w:rsidRDefault="00641C92" w:rsidP="00F173E1">
            <w:pPr>
              <w:pStyle w:val="ListParagraph"/>
              <w:numPr>
                <w:ilvl w:val="0"/>
                <w:numId w:val="2"/>
              </w:numPr>
            </w:pPr>
            <w:r w:rsidRPr="00641C92">
              <w:rPr>
                <w:rFonts w:ascii="Calibri" w:eastAsia="Times New Roman" w:hAnsi="Calibri" w:cs="Times New Roman"/>
              </w:rPr>
              <w:t>Provide and support comprehensive education to the public to improve parent/caregiver vaccine acceptance</w:t>
            </w:r>
          </w:p>
          <w:p w:rsidR="00641C92" w:rsidRPr="00F173E1" w:rsidRDefault="00641C92" w:rsidP="00E1018E">
            <w:pPr>
              <w:pStyle w:val="ListParagraph"/>
              <w:numPr>
                <w:ilvl w:val="0"/>
                <w:numId w:val="2"/>
              </w:numPr>
            </w:pPr>
            <w:r w:rsidRPr="00641C92">
              <w:t>Engage providers to encourage to give strong recommendations and reduce missed opportunities</w:t>
            </w:r>
          </w:p>
        </w:tc>
        <w:tc>
          <w:tcPr>
            <w:tcW w:w="284" w:type="pct"/>
          </w:tcPr>
          <w:p w:rsidR="00641C92" w:rsidRPr="00ED152F" w:rsidRDefault="00641C92" w:rsidP="00753618">
            <w:pPr>
              <w:jc w:val="center"/>
            </w:pPr>
          </w:p>
        </w:tc>
        <w:tc>
          <w:tcPr>
            <w:tcW w:w="346" w:type="pct"/>
          </w:tcPr>
          <w:p w:rsidR="00641C92" w:rsidRPr="00ED152F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Pr="00ED152F" w:rsidRDefault="00641C92" w:rsidP="00753618">
            <w:pPr>
              <w:jc w:val="center"/>
            </w:pPr>
          </w:p>
        </w:tc>
        <w:tc>
          <w:tcPr>
            <w:tcW w:w="406" w:type="pct"/>
          </w:tcPr>
          <w:p w:rsidR="00641C92" w:rsidRPr="00ED152F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421" w:type="pct"/>
          </w:tcPr>
          <w:p w:rsidR="00641C92" w:rsidRDefault="00641C92" w:rsidP="00753618">
            <w:pPr>
              <w:jc w:val="center"/>
            </w:pPr>
            <w:r>
              <w:sym w:font="Wingdings" w:char="F0FC"/>
            </w: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South Dakota</w:t>
            </w:r>
          </w:p>
        </w:tc>
        <w:tc>
          <w:tcPr>
            <w:tcW w:w="2590" w:type="pct"/>
          </w:tcPr>
          <w:p w:rsidR="00641C92" w:rsidRDefault="00641C92" w:rsidP="000A6C01">
            <w:pPr>
              <w:pStyle w:val="ListParagraph"/>
              <w:numPr>
                <w:ilvl w:val="0"/>
                <w:numId w:val="4"/>
              </w:numPr>
            </w:pPr>
            <w:r>
              <w:t>Foster p</w:t>
            </w:r>
            <w:r w:rsidRPr="000A6C01">
              <w:t>artnerships</w:t>
            </w:r>
            <w:r>
              <w:t xml:space="preserve"> (expand Sioux Falls Immunization Coalition into a statewide coalition, achieve a minimum of 10 organizational partners represented on HPV Task Force) and establish a strategic marketing plan.</w:t>
            </w:r>
          </w:p>
          <w:p w:rsidR="00641C92" w:rsidRDefault="00641C92" w:rsidP="000A6C01">
            <w:pPr>
              <w:pStyle w:val="ListParagraph"/>
              <w:numPr>
                <w:ilvl w:val="0"/>
                <w:numId w:val="4"/>
              </w:numPr>
            </w:pPr>
            <w:r w:rsidRPr="000A6C01">
              <w:t>Leverag</w:t>
            </w:r>
            <w:r>
              <w:t>e</w:t>
            </w:r>
            <w:r w:rsidRPr="000A6C01">
              <w:t xml:space="preserve"> the South Dakota Immunization Mandate</w:t>
            </w:r>
          </w:p>
        </w:tc>
        <w:tc>
          <w:tcPr>
            <w:tcW w:w="284" w:type="pct"/>
          </w:tcPr>
          <w:p w:rsidR="00641C92" w:rsidRPr="000A6C01" w:rsidRDefault="00641C92" w:rsidP="00753618">
            <w:pPr>
              <w:pStyle w:val="ListParagraph"/>
              <w:ind w:left="0"/>
              <w:jc w:val="center"/>
            </w:pPr>
            <w:r>
              <w:sym w:font="Wingdings" w:char="F0FC"/>
            </w:r>
          </w:p>
        </w:tc>
        <w:tc>
          <w:tcPr>
            <w:tcW w:w="346" w:type="pct"/>
          </w:tcPr>
          <w:p w:rsidR="00641C92" w:rsidRPr="000A6C01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542" w:type="pct"/>
          </w:tcPr>
          <w:p w:rsidR="00641C92" w:rsidRPr="000A6C01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06" w:type="pct"/>
          </w:tcPr>
          <w:p w:rsidR="00641C92" w:rsidRPr="000A6C01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21" w:type="pct"/>
          </w:tcPr>
          <w:p w:rsidR="00641C92" w:rsidRPr="000A6C01" w:rsidRDefault="00641C92" w:rsidP="00641C92">
            <w:pPr>
              <w:pStyle w:val="ListParagraph"/>
              <w:ind w:left="360"/>
            </w:pPr>
            <w:r>
              <w:sym w:font="Wingdings" w:char="F0FC"/>
            </w: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Tennessee</w:t>
            </w:r>
          </w:p>
        </w:tc>
        <w:tc>
          <w:tcPr>
            <w:tcW w:w="2590" w:type="pct"/>
          </w:tcPr>
          <w:p w:rsidR="00641C92" w:rsidRDefault="00641C92" w:rsidP="000A6C01">
            <w:pPr>
              <w:pStyle w:val="ListParagraph"/>
              <w:numPr>
                <w:ilvl w:val="0"/>
                <w:numId w:val="5"/>
              </w:numPr>
            </w:pPr>
            <w:r w:rsidRPr="000A6C01">
              <w:t>Strengthen and leverage partnerships with state and local organizations</w:t>
            </w:r>
          </w:p>
          <w:p w:rsidR="00641C92" w:rsidRPr="000A6C01" w:rsidRDefault="00641C92" w:rsidP="00643E16">
            <w:pPr>
              <w:pStyle w:val="ListParagraph"/>
              <w:numPr>
                <w:ilvl w:val="0"/>
                <w:numId w:val="5"/>
              </w:numPr>
            </w:pPr>
            <w:r w:rsidRPr="00643E16">
              <w:t>Standardize and strengthen healthcare providers’ recommendation of HPV vaccine</w:t>
            </w:r>
          </w:p>
        </w:tc>
        <w:tc>
          <w:tcPr>
            <w:tcW w:w="284" w:type="pct"/>
          </w:tcPr>
          <w:p w:rsidR="00641C92" w:rsidRPr="000A6C01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346" w:type="pct"/>
          </w:tcPr>
          <w:p w:rsidR="00641C92" w:rsidRPr="000A6C01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Pr="000A6C01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06" w:type="pct"/>
          </w:tcPr>
          <w:p w:rsidR="00641C92" w:rsidRPr="000A6C01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21" w:type="pct"/>
          </w:tcPr>
          <w:p w:rsidR="00641C92" w:rsidRPr="000A6C01" w:rsidRDefault="00641C92" w:rsidP="00753618">
            <w:pPr>
              <w:pStyle w:val="ListParagraph"/>
              <w:ind w:left="360"/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Utah</w:t>
            </w:r>
          </w:p>
        </w:tc>
        <w:tc>
          <w:tcPr>
            <w:tcW w:w="2590" w:type="pct"/>
          </w:tcPr>
          <w:p w:rsidR="00641C92" w:rsidRDefault="00641C92" w:rsidP="00643E16">
            <w:pPr>
              <w:pStyle w:val="ListParagraph"/>
              <w:numPr>
                <w:ilvl w:val="0"/>
                <w:numId w:val="8"/>
              </w:numPr>
            </w:pPr>
            <w:r w:rsidRPr="00643E16">
              <w:t>Develop HPV Workgroup</w:t>
            </w:r>
          </w:p>
          <w:p w:rsidR="00641C92" w:rsidRDefault="00641C92" w:rsidP="00643E16">
            <w:pPr>
              <w:pStyle w:val="ListParagraph"/>
              <w:numPr>
                <w:ilvl w:val="0"/>
                <w:numId w:val="8"/>
              </w:numPr>
            </w:pPr>
            <w:r>
              <w:t>Conduct an en</w:t>
            </w:r>
            <w:r w:rsidRPr="00643E16">
              <w:t xml:space="preserve">vironmental </w:t>
            </w:r>
            <w:r>
              <w:t>s</w:t>
            </w:r>
            <w:r w:rsidRPr="00643E16">
              <w:t>can</w:t>
            </w:r>
          </w:p>
          <w:p w:rsidR="00641C92" w:rsidRPr="000A6C01" w:rsidRDefault="00641C92" w:rsidP="006B7403">
            <w:pPr>
              <w:pStyle w:val="ListParagraph"/>
              <w:numPr>
                <w:ilvl w:val="0"/>
                <w:numId w:val="8"/>
              </w:numPr>
            </w:pPr>
            <w:r>
              <w:t>Carry out p</w:t>
            </w:r>
            <w:r w:rsidRPr="00643E16">
              <w:t xml:space="preserve">rovider </w:t>
            </w:r>
            <w:r>
              <w:t>o</w:t>
            </w:r>
            <w:r w:rsidRPr="00643E16">
              <w:t xml:space="preserve">utreach </w:t>
            </w:r>
            <w:r>
              <w:t>and e</w:t>
            </w:r>
            <w:r w:rsidRPr="00643E16">
              <w:t>ducation</w:t>
            </w:r>
          </w:p>
        </w:tc>
        <w:tc>
          <w:tcPr>
            <w:tcW w:w="284" w:type="pct"/>
          </w:tcPr>
          <w:p w:rsidR="00641C92" w:rsidRPr="00643E16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346" w:type="pct"/>
          </w:tcPr>
          <w:p w:rsidR="00641C92" w:rsidRPr="00643E16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Pr="00643E16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406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21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Virginia</w:t>
            </w:r>
          </w:p>
        </w:tc>
        <w:tc>
          <w:tcPr>
            <w:tcW w:w="2590" w:type="pct"/>
          </w:tcPr>
          <w:p w:rsidR="00641C92" w:rsidRDefault="00641C92" w:rsidP="00643E16">
            <w:pPr>
              <w:pStyle w:val="ListParagraph"/>
              <w:numPr>
                <w:ilvl w:val="0"/>
                <w:numId w:val="6"/>
              </w:numPr>
            </w:pPr>
            <w:r w:rsidRPr="00643E16">
              <w:t>Create HPV Partnership/Coalition/Action Team (Central hub)</w:t>
            </w:r>
          </w:p>
          <w:p w:rsidR="00641C92" w:rsidRPr="000A6C01" w:rsidRDefault="00641C92" w:rsidP="00643E16">
            <w:pPr>
              <w:pStyle w:val="ListParagraph"/>
              <w:numPr>
                <w:ilvl w:val="0"/>
                <w:numId w:val="6"/>
              </w:numPr>
            </w:pPr>
            <w:r w:rsidRPr="00643E16">
              <w:t>Provider education &amp; engagement</w:t>
            </w:r>
          </w:p>
        </w:tc>
        <w:tc>
          <w:tcPr>
            <w:tcW w:w="284" w:type="pct"/>
          </w:tcPr>
          <w:p w:rsidR="00641C92" w:rsidRPr="00643E16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346" w:type="pct"/>
          </w:tcPr>
          <w:p w:rsidR="00641C92" w:rsidRPr="00643E16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06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21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</w:tr>
      <w:tr w:rsidR="00641C92" w:rsidTr="002245B0">
        <w:tc>
          <w:tcPr>
            <w:tcW w:w="410" w:type="pct"/>
          </w:tcPr>
          <w:p w:rsidR="00641C92" w:rsidRPr="00753618" w:rsidRDefault="00641C92">
            <w:pPr>
              <w:rPr>
                <w:b/>
              </w:rPr>
            </w:pPr>
            <w:r w:rsidRPr="00753618">
              <w:rPr>
                <w:b/>
              </w:rPr>
              <w:t>West Virginia</w:t>
            </w:r>
          </w:p>
        </w:tc>
        <w:tc>
          <w:tcPr>
            <w:tcW w:w="2590" w:type="pct"/>
          </w:tcPr>
          <w:p w:rsidR="00641C92" w:rsidRDefault="00641C92" w:rsidP="00643E16">
            <w:pPr>
              <w:pStyle w:val="ListParagraph"/>
              <w:numPr>
                <w:ilvl w:val="0"/>
                <w:numId w:val="7"/>
              </w:numPr>
            </w:pPr>
            <w:r w:rsidRPr="00643E16">
              <w:t>Coordinate partner HPV efforts within the state</w:t>
            </w:r>
          </w:p>
          <w:p w:rsidR="00641C92" w:rsidRDefault="00641C92" w:rsidP="00643E16">
            <w:pPr>
              <w:pStyle w:val="ListParagraph"/>
              <w:numPr>
                <w:ilvl w:val="0"/>
                <w:numId w:val="7"/>
              </w:numPr>
            </w:pPr>
            <w:r w:rsidRPr="00643E16">
              <w:t>Increase provider motivation to vaccinate</w:t>
            </w:r>
          </w:p>
          <w:p w:rsidR="00641C92" w:rsidRPr="000A6C01" w:rsidRDefault="00641C92" w:rsidP="00643E16">
            <w:pPr>
              <w:pStyle w:val="ListParagraph"/>
              <w:numPr>
                <w:ilvl w:val="0"/>
                <w:numId w:val="7"/>
              </w:numPr>
            </w:pPr>
            <w:r w:rsidRPr="00643E16">
              <w:t xml:space="preserve">Increase vaccination of boys  </w:t>
            </w:r>
          </w:p>
        </w:tc>
        <w:tc>
          <w:tcPr>
            <w:tcW w:w="284" w:type="pct"/>
          </w:tcPr>
          <w:p w:rsidR="00641C92" w:rsidRPr="00643E16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346" w:type="pct"/>
          </w:tcPr>
          <w:p w:rsidR="00641C92" w:rsidRPr="00643E16" w:rsidRDefault="00641C92" w:rsidP="00753618">
            <w:pPr>
              <w:jc w:val="center"/>
            </w:pPr>
            <w:r>
              <w:sym w:font="Wingdings" w:char="F0FC"/>
            </w:r>
          </w:p>
        </w:tc>
        <w:tc>
          <w:tcPr>
            <w:tcW w:w="542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06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  <w:tc>
          <w:tcPr>
            <w:tcW w:w="421" w:type="pct"/>
          </w:tcPr>
          <w:p w:rsidR="00641C92" w:rsidRPr="00643E16" w:rsidRDefault="00641C92" w:rsidP="00753618">
            <w:pPr>
              <w:pStyle w:val="ListParagraph"/>
              <w:ind w:left="360"/>
              <w:jc w:val="center"/>
            </w:pPr>
          </w:p>
        </w:tc>
      </w:tr>
    </w:tbl>
    <w:p w:rsidR="003943B9" w:rsidRDefault="003943B9"/>
    <w:sectPr w:rsidR="003943B9" w:rsidSect="00641C92"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11E7"/>
    <w:multiLevelType w:val="hybridMultilevel"/>
    <w:tmpl w:val="6C9E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41F8"/>
    <w:multiLevelType w:val="hybridMultilevel"/>
    <w:tmpl w:val="125EF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7E1F2C"/>
    <w:multiLevelType w:val="hybridMultilevel"/>
    <w:tmpl w:val="1346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FF5126"/>
    <w:multiLevelType w:val="hybridMultilevel"/>
    <w:tmpl w:val="6062E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611736"/>
    <w:multiLevelType w:val="hybridMultilevel"/>
    <w:tmpl w:val="125EF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014428"/>
    <w:multiLevelType w:val="hybridMultilevel"/>
    <w:tmpl w:val="DB5C0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1015F7"/>
    <w:multiLevelType w:val="hybridMultilevel"/>
    <w:tmpl w:val="125EF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2E022D"/>
    <w:multiLevelType w:val="hybridMultilevel"/>
    <w:tmpl w:val="125EF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1408AC"/>
    <w:multiLevelType w:val="hybridMultilevel"/>
    <w:tmpl w:val="125EF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2E"/>
    <w:rsid w:val="000A6C01"/>
    <w:rsid w:val="000E3685"/>
    <w:rsid w:val="002245B0"/>
    <w:rsid w:val="003943B9"/>
    <w:rsid w:val="0051112E"/>
    <w:rsid w:val="00641C92"/>
    <w:rsid w:val="00643E16"/>
    <w:rsid w:val="00696FC8"/>
    <w:rsid w:val="006B7403"/>
    <w:rsid w:val="00753618"/>
    <w:rsid w:val="00A35350"/>
    <w:rsid w:val="00BF5A39"/>
    <w:rsid w:val="00C14069"/>
    <w:rsid w:val="00D40EBA"/>
    <w:rsid w:val="00E1018E"/>
    <w:rsid w:val="00ED152F"/>
    <w:rsid w:val="00F1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0D65A-5DBD-44F7-823E-C8E13FF7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D40EBA"/>
    <w:pPr>
      <w:spacing w:line="276" w:lineRule="auto"/>
    </w:pPr>
    <w:rPr>
      <w:rFonts w:ascii="Arial" w:hAnsi="Arial" w:cs="Tahoma"/>
      <w:color w:val="000000" w:themeColor="text1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BA"/>
    <w:rPr>
      <w:rFonts w:ascii="Arial" w:hAnsi="Arial" w:cs="Tahoma"/>
      <w:color w:val="000000" w:themeColor="text1"/>
      <w:sz w:val="24"/>
      <w:szCs w:val="16"/>
    </w:rPr>
  </w:style>
  <w:style w:type="table" w:styleId="TableGrid">
    <w:name w:val="Table Grid"/>
    <w:basedOn w:val="TableNormal"/>
    <w:uiPriority w:val="39"/>
    <w:rsid w:val="0051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H</dc:creator>
  <cp:lastModifiedBy>K H</cp:lastModifiedBy>
  <cp:revision>3</cp:revision>
  <dcterms:created xsi:type="dcterms:W3CDTF">2016-06-21T12:06:00Z</dcterms:created>
  <dcterms:modified xsi:type="dcterms:W3CDTF">2016-06-21T12:07:00Z</dcterms:modified>
</cp:coreProperties>
</file>