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B829" w14:textId="5D369D18" w:rsidR="002B53D0" w:rsidRDefault="00845D84" w:rsidP="00686445">
      <w:pPr>
        <w:spacing w:line="480" w:lineRule="auto"/>
        <w:jc w:val="center"/>
        <w:rPr>
          <w:rFonts w:ascii="Arial" w:hAnsi="Arial" w:cs="Arial"/>
          <w:sz w:val="28"/>
          <w:szCs w:val="28"/>
          <w:lang w:val="en-GB"/>
        </w:rPr>
      </w:pPr>
      <w:r>
        <w:rPr>
          <w:rFonts w:ascii="Arial" w:hAnsi="Arial" w:cs="Arial"/>
          <w:sz w:val="28"/>
          <w:szCs w:val="28"/>
          <w:lang w:val="en-GB"/>
        </w:rPr>
        <w:t xml:space="preserve">Journal: </w:t>
      </w:r>
      <w:r w:rsidRPr="00845D84">
        <w:rPr>
          <w:rFonts w:ascii="Arial" w:hAnsi="Arial" w:cs="Arial"/>
          <w:sz w:val="28"/>
          <w:szCs w:val="28"/>
          <w:lang w:val="en-GB"/>
        </w:rPr>
        <w:t>https://besjournals.onlinelibrary.wiley.com/journal/2041210x</w:t>
      </w:r>
    </w:p>
    <w:p w14:paraId="55FA4EF3" w14:textId="587FDA7E" w:rsidR="002B53D0" w:rsidRDefault="008E4728" w:rsidP="00686445">
      <w:pPr>
        <w:spacing w:line="480" w:lineRule="auto"/>
        <w:jc w:val="center"/>
        <w:rPr>
          <w:rFonts w:ascii="Arial" w:hAnsi="Arial" w:cs="Arial"/>
          <w:sz w:val="28"/>
          <w:szCs w:val="28"/>
          <w:lang w:val="en-GB"/>
        </w:rPr>
      </w:pPr>
      <w:r w:rsidRPr="008E4728">
        <w:rPr>
          <w:rFonts w:ascii="Arial" w:hAnsi="Arial" w:cs="Arial"/>
          <w:sz w:val="28"/>
          <w:szCs w:val="28"/>
          <w:lang w:val="en-GB"/>
        </w:rPr>
        <w:t xml:space="preserve">A Scalable and </w:t>
      </w:r>
      <w:r>
        <w:rPr>
          <w:rFonts w:ascii="Arial" w:hAnsi="Arial" w:cs="Arial"/>
          <w:sz w:val="28"/>
          <w:szCs w:val="28"/>
          <w:lang w:val="en-GB"/>
        </w:rPr>
        <w:t>Normalized</w:t>
      </w:r>
      <w:r w:rsidRPr="008E4728">
        <w:rPr>
          <w:rFonts w:ascii="Arial" w:hAnsi="Arial" w:cs="Arial"/>
          <w:sz w:val="28"/>
          <w:szCs w:val="28"/>
          <w:lang w:val="en-GB"/>
        </w:rPr>
        <w:t xml:space="preserve"> Reef Status Index for Assessing Fishing Pressure Reveals Conservation Gaps</w:t>
      </w:r>
    </w:p>
    <w:p w14:paraId="3E57729A" w14:textId="77777777" w:rsidR="008E4728" w:rsidRPr="00643A8D" w:rsidRDefault="008E4728" w:rsidP="00686445">
      <w:pPr>
        <w:spacing w:line="480" w:lineRule="auto"/>
        <w:rPr>
          <w:rFonts w:ascii="Arial" w:hAnsi="Arial" w:cs="Arial"/>
          <w:sz w:val="20"/>
          <w:szCs w:val="20"/>
          <w:lang w:val="en-GB"/>
        </w:rPr>
      </w:pPr>
    </w:p>
    <w:p w14:paraId="7EB397DD" w14:textId="4A6E2DD1" w:rsidR="002B53D0" w:rsidRPr="00350815" w:rsidRDefault="002B53D0" w:rsidP="00686445">
      <w:pPr>
        <w:spacing w:line="480" w:lineRule="auto"/>
        <w:rPr>
          <w:rFonts w:ascii="Arial" w:hAnsi="Arial" w:cs="Arial"/>
          <w:sz w:val="20"/>
          <w:szCs w:val="20"/>
          <w:lang w:val="it-IT"/>
        </w:rPr>
      </w:pPr>
      <w:r w:rsidRPr="00350815">
        <w:rPr>
          <w:rFonts w:ascii="Arial" w:hAnsi="Arial" w:cs="Arial"/>
          <w:sz w:val="20"/>
          <w:szCs w:val="20"/>
          <w:lang w:val="it-IT"/>
        </w:rPr>
        <w:t>Fabio Favoretto</w:t>
      </w:r>
      <w:r w:rsidRPr="00350815">
        <w:rPr>
          <w:rFonts w:ascii="Arial" w:hAnsi="Arial" w:cs="Arial"/>
          <w:sz w:val="20"/>
          <w:szCs w:val="20"/>
          <w:vertAlign w:val="superscript"/>
          <w:lang w:val="it-IT"/>
        </w:rPr>
        <w:t>1,2*</w:t>
      </w:r>
      <w:r w:rsidRPr="00350815">
        <w:rPr>
          <w:rFonts w:ascii="Arial" w:hAnsi="Arial" w:cs="Arial"/>
          <w:sz w:val="20"/>
          <w:szCs w:val="20"/>
          <w:lang w:val="it-IT"/>
        </w:rPr>
        <w:t>, Catalina López-Sag</w:t>
      </w:r>
      <w:r w:rsidR="00350815" w:rsidRPr="00350815">
        <w:rPr>
          <w:rFonts w:ascii="Arial" w:hAnsi="Arial" w:cs="Arial"/>
          <w:sz w:val="20"/>
          <w:szCs w:val="20"/>
          <w:lang w:val="it-IT"/>
        </w:rPr>
        <w:t>á</w:t>
      </w:r>
      <w:r w:rsidRPr="00350815">
        <w:rPr>
          <w:rFonts w:ascii="Arial" w:hAnsi="Arial" w:cs="Arial"/>
          <w:sz w:val="20"/>
          <w:szCs w:val="20"/>
          <w:lang w:val="it-IT"/>
        </w:rPr>
        <w:t>stegui</w:t>
      </w:r>
      <w:r w:rsidRPr="00350815">
        <w:rPr>
          <w:rFonts w:ascii="Arial" w:hAnsi="Arial" w:cs="Arial"/>
          <w:sz w:val="20"/>
          <w:szCs w:val="20"/>
          <w:vertAlign w:val="superscript"/>
          <w:lang w:val="it-IT"/>
        </w:rPr>
        <w:t>3</w:t>
      </w:r>
      <w:r w:rsidRPr="00350815">
        <w:rPr>
          <w:rFonts w:ascii="Arial" w:hAnsi="Arial" w:cs="Arial"/>
          <w:sz w:val="20"/>
          <w:szCs w:val="20"/>
          <w:lang w:val="it-IT"/>
        </w:rPr>
        <w:t>, Eduardo León Solorzano</w:t>
      </w:r>
      <w:r w:rsidRPr="00350815">
        <w:rPr>
          <w:rFonts w:ascii="Arial" w:hAnsi="Arial" w:cs="Arial"/>
          <w:sz w:val="20"/>
          <w:szCs w:val="20"/>
          <w:vertAlign w:val="superscript"/>
          <w:lang w:val="it-IT"/>
        </w:rPr>
        <w:t>1</w:t>
      </w:r>
      <w:r w:rsidRPr="00350815">
        <w:rPr>
          <w:rFonts w:ascii="Arial" w:hAnsi="Arial" w:cs="Arial"/>
          <w:sz w:val="20"/>
          <w:szCs w:val="20"/>
          <w:lang w:val="it-IT"/>
        </w:rPr>
        <w:t>, Octavio Aburto</w:t>
      </w:r>
      <w:r w:rsidR="00E56474">
        <w:rPr>
          <w:rFonts w:ascii="Arial" w:hAnsi="Arial" w:cs="Arial"/>
          <w:sz w:val="20"/>
          <w:szCs w:val="20"/>
          <w:lang w:val="it-IT"/>
        </w:rPr>
        <w:t>-</w:t>
      </w:r>
      <w:r w:rsidRPr="00350815">
        <w:rPr>
          <w:rFonts w:ascii="Arial" w:hAnsi="Arial" w:cs="Arial"/>
          <w:sz w:val="20"/>
          <w:szCs w:val="20"/>
          <w:lang w:val="it-IT"/>
        </w:rPr>
        <w:t>Oropeza</w:t>
      </w:r>
      <w:r w:rsidR="00A77B5F" w:rsidRPr="00350815">
        <w:rPr>
          <w:rFonts w:ascii="Arial" w:hAnsi="Arial" w:cs="Arial"/>
          <w:sz w:val="20"/>
          <w:szCs w:val="20"/>
          <w:vertAlign w:val="superscript"/>
          <w:lang w:val="it-IT"/>
        </w:rPr>
        <w:t>2</w:t>
      </w:r>
      <w:r w:rsidRPr="00350815">
        <w:rPr>
          <w:rFonts w:ascii="Arial" w:hAnsi="Arial" w:cs="Arial"/>
          <w:sz w:val="20"/>
          <w:szCs w:val="20"/>
          <w:lang w:val="it-IT"/>
        </w:rPr>
        <w:t xml:space="preserve"> </w:t>
      </w:r>
    </w:p>
    <w:p w14:paraId="4AD60673" w14:textId="77777777" w:rsidR="002B53D0" w:rsidRPr="004D3A2E" w:rsidRDefault="002B53D0" w:rsidP="00686445">
      <w:pPr>
        <w:spacing w:line="480" w:lineRule="auto"/>
        <w:rPr>
          <w:rFonts w:ascii="Arial" w:hAnsi="Arial" w:cs="Arial"/>
          <w:sz w:val="20"/>
          <w:szCs w:val="20"/>
          <w:lang w:val="es-ES"/>
        </w:rPr>
      </w:pPr>
      <w:r w:rsidRPr="004D3A2E">
        <w:rPr>
          <w:rFonts w:ascii="Arial" w:hAnsi="Arial" w:cs="Arial"/>
          <w:sz w:val="20"/>
          <w:szCs w:val="20"/>
          <w:vertAlign w:val="superscript"/>
          <w:lang w:val="es-ES"/>
        </w:rPr>
        <w:t>1</w:t>
      </w:r>
      <w:r w:rsidRPr="004D3A2E">
        <w:rPr>
          <w:rFonts w:ascii="Arial" w:hAnsi="Arial" w:cs="Arial"/>
          <w:sz w:val="20"/>
          <w:szCs w:val="20"/>
          <w:lang w:val="es-ES"/>
        </w:rPr>
        <w:t>Centro para la Biodiversidad Marina y la Conservación, A.C., Calle del Pirata 420, Col.</w:t>
      </w:r>
      <w:r>
        <w:rPr>
          <w:rFonts w:ascii="Arial" w:hAnsi="Arial" w:cs="Arial"/>
          <w:sz w:val="20"/>
          <w:szCs w:val="20"/>
          <w:lang w:val="es-ES"/>
        </w:rPr>
        <w:t xml:space="preserve"> </w:t>
      </w:r>
      <w:r w:rsidRPr="004D3A2E">
        <w:rPr>
          <w:rFonts w:ascii="Arial" w:hAnsi="Arial" w:cs="Arial"/>
          <w:sz w:val="20"/>
          <w:szCs w:val="20"/>
          <w:lang w:val="es-ES"/>
        </w:rPr>
        <w:t>El Mezquite, La Paz, BCS, México</w:t>
      </w:r>
    </w:p>
    <w:p w14:paraId="0FC24BB6" w14:textId="77777777" w:rsidR="002B53D0" w:rsidRDefault="002B53D0" w:rsidP="00686445">
      <w:pPr>
        <w:spacing w:line="480" w:lineRule="auto"/>
        <w:rPr>
          <w:rFonts w:ascii="Arial" w:hAnsi="Arial" w:cs="Arial"/>
          <w:sz w:val="20"/>
          <w:szCs w:val="20"/>
        </w:rPr>
      </w:pPr>
      <w:r w:rsidRPr="004D3A2E">
        <w:rPr>
          <w:rFonts w:ascii="Arial" w:hAnsi="Arial" w:cs="Arial"/>
          <w:sz w:val="20"/>
          <w:szCs w:val="20"/>
          <w:vertAlign w:val="superscript"/>
        </w:rPr>
        <w:t>2</w:t>
      </w:r>
      <w:r w:rsidRPr="004D3A2E">
        <w:rPr>
          <w:rFonts w:ascii="Arial" w:hAnsi="Arial" w:cs="Arial"/>
          <w:sz w:val="20"/>
          <w:szCs w:val="20"/>
        </w:rPr>
        <w:t>Scripps institution of Oceanography, University of California San Diego, 9500 Gilman</w:t>
      </w:r>
      <w:r>
        <w:rPr>
          <w:rFonts w:ascii="Arial" w:hAnsi="Arial" w:cs="Arial"/>
          <w:sz w:val="20"/>
          <w:szCs w:val="20"/>
        </w:rPr>
        <w:t xml:space="preserve"> </w:t>
      </w:r>
      <w:r w:rsidRPr="004D3A2E">
        <w:rPr>
          <w:rFonts w:ascii="Arial" w:hAnsi="Arial" w:cs="Arial"/>
          <w:sz w:val="20"/>
          <w:szCs w:val="20"/>
        </w:rPr>
        <w:t>Drive, La Jolla, CA 92093, USA</w:t>
      </w:r>
    </w:p>
    <w:p w14:paraId="2BDF481B" w14:textId="36C73EFB" w:rsidR="002B53D0" w:rsidRDefault="002B53D0" w:rsidP="00686445">
      <w:pPr>
        <w:spacing w:line="480" w:lineRule="auto"/>
        <w:rPr>
          <w:rFonts w:ascii="Arial" w:hAnsi="Arial" w:cs="Arial"/>
          <w:sz w:val="20"/>
          <w:szCs w:val="20"/>
        </w:rPr>
      </w:pPr>
      <w:r w:rsidRPr="004D3A2E">
        <w:rPr>
          <w:rFonts w:ascii="Arial" w:hAnsi="Arial" w:cs="Arial"/>
          <w:sz w:val="20"/>
          <w:szCs w:val="20"/>
          <w:vertAlign w:val="superscript"/>
        </w:rPr>
        <w:t>3</w:t>
      </w:r>
      <w:r w:rsidRPr="004D3A2E">
        <w:rPr>
          <w:rFonts w:ascii="Arial" w:hAnsi="Arial" w:cs="Arial"/>
          <w:sz w:val="20"/>
          <w:szCs w:val="20"/>
        </w:rPr>
        <w:t>Gulf of California Marine Program, Institute of Americas, 10111</w:t>
      </w:r>
      <w:r>
        <w:rPr>
          <w:rFonts w:ascii="Arial" w:hAnsi="Arial" w:cs="Arial"/>
          <w:sz w:val="20"/>
          <w:szCs w:val="20"/>
        </w:rPr>
        <w:t xml:space="preserve"> </w:t>
      </w:r>
      <w:r w:rsidRPr="004D3A2E">
        <w:rPr>
          <w:rFonts w:ascii="Arial" w:hAnsi="Arial" w:cs="Arial"/>
          <w:sz w:val="20"/>
          <w:szCs w:val="20"/>
        </w:rPr>
        <w:t>North Torrey Pines Road</w:t>
      </w:r>
      <w:r w:rsidR="00350815">
        <w:rPr>
          <w:rFonts w:ascii="Arial" w:hAnsi="Arial" w:cs="Arial"/>
          <w:sz w:val="20"/>
          <w:szCs w:val="20"/>
        </w:rPr>
        <w:t>,</w:t>
      </w:r>
      <w:r w:rsidRPr="004D3A2E">
        <w:rPr>
          <w:rFonts w:ascii="Arial" w:hAnsi="Arial" w:cs="Arial"/>
          <w:sz w:val="20"/>
          <w:szCs w:val="20"/>
        </w:rPr>
        <w:t xml:space="preserve"> La Jolla, CA 92037, USA</w:t>
      </w:r>
    </w:p>
    <w:p w14:paraId="746A61E4" w14:textId="47BD920F" w:rsidR="00402DBB" w:rsidRPr="00515EE5" w:rsidRDefault="00515EE5" w:rsidP="00686445">
      <w:pPr>
        <w:spacing w:line="480" w:lineRule="auto"/>
        <w:rPr>
          <w:rFonts w:ascii="Arial" w:hAnsi="Arial" w:cs="Arial"/>
          <w:sz w:val="20"/>
          <w:szCs w:val="20"/>
        </w:rPr>
      </w:pPr>
      <w:r>
        <w:rPr>
          <w:rFonts w:ascii="Arial" w:hAnsi="Arial" w:cs="Arial"/>
          <w:sz w:val="20"/>
          <w:szCs w:val="20"/>
          <w:vertAlign w:val="superscript"/>
        </w:rPr>
        <w:t>*</w:t>
      </w:r>
      <w:r>
        <w:rPr>
          <w:rFonts w:ascii="Arial" w:hAnsi="Arial" w:cs="Arial"/>
          <w:sz w:val="20"/>
          <w:szCs w:val="20"/>
        </w:rPr>
        <w:t>Corresponding author</w:t>
      </w:r>
    </w:p>
    <w:p w14:paraId="7137D395" w14:textId="066F3C56" w:rsidR="002B53D0" w:rsidRPr="002B53D0" w:rsidRDefault="002B53D0" w:rsidP="00686445">
      <w:pPr>
        <w:spacing w:line="480" w:lineRule="auto"/>
        <w:rPr>
          <w:rFonts w:ascii="Arial" w:hAnsi="Arial" w:cs="Arial"/>
          <w:sz w:val="20"/>
          <w:szCs w:val="20"/>
        </w:rPr>
      </w:pPr>
      <w:r w:rsidRPr="002B53D0">
        <w:rPr>
          <w:rFonts w:ascii="Arial" w:hAnsi="Arial" w:cs="Arial"/>
          <w:b/>
          <w:sz w:val="20"/>
          <w:szCs w:val="20"/>
        </w:rPr>
        <w:t xml:space="preserve">Email: </w:t>
      </w:r>
      <w:r w:rsidRPr="002B53D0">
        <w:rPr>
          <w:rFonts w:ascii="Arial" w:hAnsi="Arial" w:cs="Arial"/>
          <w:sz w:val="20"/>
          <w:szCs w:val="20"/>
        </w:rPr>
        <w:t xml:space="preserve"> ffavoretto@ucsd.edu</w:t>
      </w:r>
    </w:p>
    <w:p w14:paraId="05BCF08C" w14:textId="77777777" w:rsidR="002B53D0" w:rsidRDefault="002B53D0" w:rsidP="00686445">
      <w:pPr>
        <w:spacing w:line="480" w:lineRule="auto"/>
        <w:rPr>
          <w:rFonts w:ascii="Arial" w:hAnsi="Arial" w:cs="Arial"/>
          <w:sz w:val="20"/>
          <w:szCs w:val="20"/>
        </w:rPr>
      </w:pPr>
      <w:r>
        <w:rPr>
          <w:rFonts w:ascii="Arial" w:hAnsi="Arial" w:cs="Arial"/>
          <w:sz w:val="20"/>
          <w:szCs w:val="20"/>
        </w:rPr>
        <w:t xml:space="preserve">ORCIDs: </w:t>
      </w:r>
    </w:p>
    <w:p w14:paraId="328A5DB9" w14:textId="573988E0" w:rsidR="00A77B5F" w:rsidRDefault="00A77B5F" w:rsidP="00686445">
      <w:pPr>
        <w:spacing w:line="480" w:lineRule="auto"/>
        <w:rPr>
          <w:rStyle w:val="Hyperlink"/>
          <w:rFonts w:ascii="Arial" w:hAnsi="Arial" w:cs="Arial"/>
          <w:sz w:val="20"/>
          <w:szCs w:val="20"/>
        </w:rPr>
      </w:pPr>
      <w:r>
        <w:rPr>
          <w:rFonts w:ascii="Arial" w:hAnsi="Arial" w:cs="Arial"/>
          <w:sz w:val="20"/>
          <w:szCs w:val="20"/>
        </w:rPr>
        <w:t>-</w:t>
      </w:r>
      <w:r w:rsidRPr="00A77B5F">
        <w:t xml:space="preserve"> </w:t>
      </w:r>
      <w:hyperlink r:id="rId7" w:history="1">
        <w:r w:rsidRPr="000E3449">
          <w:rPr>
            <w:rStyle w:val="Hyperlink"/>
            <w:rFonts w:ascii="Arial" w:hAnsi="Arial" w:cs="Arial"/>
            <w:sz w:val="20"/>
            <w:szCs w:val="20"/>
          </w:rPr>
          <w:t>https://orcid.org/0000-0002-6493-4254</w:t>
        </w:r>
      </w:hyperlink>
    </w:p>
    <w:p w14:paraId="6FC3DDFA" w14:textId="09CC7C23" w:rsidR="004C6743" w:rsidRDefault="004C6743" w:rsidP="00686445">
      <w:pPr>
        <w:spacing w:line="480" w:lineRule="auto"/>
        <w:rPr>
          <w:rStyle w:val="Hyperlink"/>
          <w:rFonts w:ascii="Arial" w:hAnsi="Arial" w:cs="Arial"/>
          <w:sz w:val="20"/>
          <w:szCs w:val="20"/>
        </w:rPr>
      </w:pPr>
      <w:r>
        <w:rPr>
          <w:rStyle w:val="Hyperlink"/>
          <w:rFonts w:ascii="Arial" w:hAnsi="Arial" w:cs="Arial"/>
          <w:sz w:val="20"/>
          <w:szCs w:val="20"/>
        </w:rPr>
        <w:t xml:space="preserve">- </w:t>
      </w:r>
      <w:hyperlink r:id="rId8" w:history="1">
        <w:r w:rsidRPr="0036043B">
          <w:rPr>
            <w:rStyle w:val="Hyperlink"/>
            <w:rFonts w:ascii="Arial" w:hAnsi="Arial" w:cs="Arial"/>
            <w:sz w:val="20"/>
            <w:szCs w:val="20"/>
          </w:rPr>
          <w:t>https://orcid.org/0000-0003-2955-5256</w:t>
        </w:r>
      </w:hyperlink>
      <w:r>
        <w:rPr>
          <w:rStyle w:val="Hyperlink"/>
          <w:rFonts w:ascii="Arial" w:hAnsi="Arial" w:cs="Arial"/>
          <w:sz w:val="20"/>
          <w:szCs w:val="20"/>
        </w:rPr>
        <w:t xml:space="preserve"> </w:t>
      </w:r>
    </w:p>
    <w:p w14:paraId="5544DDEE" w14:textId="12D4380E" w:rsidR="00647364" w:rsidRDefault="00647364" w:rsidP="00686445">
      <w:pPr>
        <w:spacing w:line="480" w:lineRule="auto"/>
        <w:rPr>
          <w:rFonts w:ascii="Arial" w:hAnsi="Arial" w:cs="Arial"/>
          <w:sz w:val="20"/>
          <w:szCs w:val="20"/>
        </w:rPr>
      </w:pPr>
      <w:r>
        <w:rPr>
          <w:rStyle w:val="Hyperlink"/>
          <w:rFonts w:ascii="Arial" w:hAnsi="Arial" w:cs="Arial"/>
          <w:sz w:val="20"/>
          <w:szCs w:val="20"/>
        </w:rPr>
        <w:t>-</w:t>
      </w:r>
      <w:r w:rsidRPr="00647364">
        <w:t xml:space="preserve"> </w:t>
      </w:r>
      <w:r w:rsidRPr="00647364">
        <w:rPr>
          <w:rStyle w:val="Hyperlink"/>
          <w:rFonts w:ascii="Arial" w:hAnsi="Arial" w:cs="Arial"/>
          <w:sz w:val="20"/>
          <w:szCs w:val="20"/>
        </w:rPr>
        <w:t>https://orcid.org/0000-0002-4688-9437</w:t>
      </w:r>
    </w:p>
    <w:p w14:paraId="64E59654" w14:textId="77777777" w:rsidR="00A77B5F" w:rsidRPr="002A7053" w:rsidRDefault="00A77B5F" w:rsidP="00686445">
      <w:pPr>
        <w:spacing w:line="480" w:lineRule="auto"/>
        <w:rPr>
          <w:rFonts w:ascii="Arial" w:hAnsi="Arial" w:cs="Arial"/>
          <w:sz w:val="20"/>
          <w:szCs w:val="20"/>
        </w:rPr>
      </w:pPr>
    </w:p>
    <w:p w14:paraId="03858266" w14:textId="12EFB1BE" w:rsidR="008E4728" w:rsidRDefault="00515EE5" w:rsidP="00686445">
      <w:pPr>
        <w:keepNext/>
        <w:pBdr>
          <w:top w:val="nil"/>
          <w:left w:val="nil"/>
          <w:bottom w:val="nil"/>
          <w:right w:val="nil"/>
          <w:between w:val="nil"/>
        </w:pBdr>
        <w:spacing w:before="240" w:after="60" w:line="480" w:lineRule="auto"/>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lastRenderedPageBreak/>
        <w:t>Abstract</w:t>
      </w:r>
    </w:p>
    <w:p w14:paraId="3E16FB8F" w14:textId="60323A70" w:rsidR="00686445" w:rsidRDefault="00686445" w:rsidP="00686445">
      <w:pPr>
        <w:spacing w:line="480" w:lineRule="auto"/>
        <w:rPr>
          <w:rFonts w:ascii="Arial" w:hAnsi="Arial" w:cs="Arial"/>
          <w:color w:val="000000"/>
          <w:sz w:val="20"/>
          <w:szCs w:val="20"/>
        </w:rPr>
      </w:pPr>
      <w:r>
        <w:rPr>
          <w:rFonts w:ascii="Arial" w:hAnsi="Arial" w:cs="Arial"/>
          <w:color w:val="000000"/>
          <w:sz w:val="20"/>
          <w:szCs w:val="20"/>
        </w:rPr>
        <w:t xml:space="preserve">1. </w:t>
      </w:r>
      <w:r w:rsidR="006E0461" w:rsidRPr="006E0461">
        <w:rPr>
          <w:rFonts w:ascii="Arial" w:hAnsi="Arial" w:cs="Arial"/>
          <w:color w:val="000000"/>
          <w:sz w:val="20"/>
          <w:szCs w:val="20"/>
        </w:rPr>
        <w:t xml:space="preserve">Mitigating the overexploitation of </w:t>
      </w:r>
      <w:r w:rsidR="00E56474">
        <w:rPr>
          <w:rFonts w:ascii="Arial" w:hAnsi="Arial" w:cs="Arial"/>
          <w:color w:val="000000"/>
          <w:sz w:val="20"/>
          <w:szCs w:val="20"/>
        </w:rPr>
        <w:t>marine habitats</w:t>
      </w:r>
      <w:r w:rsidR="006E0461" w:rsidRPr="006E0461">
        <w:rPr>
          <w:rFonts w:ascii="Arial" w:hAnsi="Arial" w:cs="Arial"/>
          <w:color w:val="000000"/>
          <w:sz w:val="20"/>
          <w:szCs w:val="20"/>
        </w:rPr>
        <w:t xml:space="preserve"> due to intensive fishing is crucial for ensuring the sustainability of coastal livelihoods globally. Although various conservation measures have been implemented to regulate or prohibit fishing activities, their efficacy varies. </w:t>
      </w:r>
    </w:p>
    <w:p w14:paraId="511C9600" w14:textId="77777777" w:rsidR="00E56474" w:rsidRDefault="00686445" w:rsidP="00686445">
      <w:pPr>
        <w:spacing w:line="480" w:lineRule="auto"/>
        <w:rPr>
          <w:rFonts w:ascii="Arial" w:hAnsi="Arial" w:cs="Arial"/>
          <w:color w:val="000000"/>
          <w:sz w:val="20"/>
          <w:szCs w:val="20"/>
        </w:rPr>
      </w:pPr>
      <w:r>
        <w:rPr>
          <w:rFonts w:ascii="Arial" w:hAnsi="Arial" w:cs="Arial"/>
          <w:color w:val="000000"/>
          <w:sz w:val="20"/>
          <w:szCs w:val="20"/>
        </w:rPr>
        <w:t xml:space="preserve">2. </w:t>
      </w:r>
      <w:r w:rsidR="006E0461" w:rsidRPr="006E0461">
        <w:rPr>
          <w:rFonts w:ascii="Arial" w:hAnsi="Arial" w:cs="Arial"/>
          <w:color w:val="000000"/>
          <w:sz w:val="20"/>
          <w:szCs w:val="20"/>
        </w:rPr>
        <w:t xml:space="preserve">To address this issue, we introduce the Normalized Reef Status Index (NRSI), a tool designed for rapid, standardized, and scalable assessments of fishing pressure on fish communities. </w:t>
      </w:r>
    </w:p>
    <w:p w14:paraId="6489CB64" w14:textId="6D37E47D" w:rsidR="00686445" w:rsidRDefault="00E56474" w:rsidP="00686445">
      <w:pPr>
        <w:spacing w:line="480" w:lineRule="auto"/>
        <w:rPr>
          <w:rFonts w:ascii="Arial" w:hAnsi="Arial" w:cs="Arial"/>
          <w:color w:val="000000"/>
          <w:sz w:val="20"/>
          <w:szCs w:val="20"/>
        </w:rPr>
      </w:pPr>
      <w:r>
        <w:rPr>
          <w:rFonts w:ascii="Arial" w:hAnsi="Arial" w:cs="Arial"/>
          <w:color w:val="000000"/>
          <w:sz w:val="20"/>
          <w:szCs w:val="20"/>
        </w:rPr>
        <w:t xml:space="preserve">3. </w:t>
      </w:r>
      <w:r w:rsidR="006E0461" w:rsidRPr="006E0461">
        <w:rPr>
          <w:rFonts w:ascii="Arial" w:hAnsi="Arial" w:cs="Arial"/>
          <w:color w:val="000000"/>
          <w:sz w:val="20"/>
          <w:szCs w:val="20"/>
        </w:rPr>
        <w:t xml:space="preserve">Given </w:t>
      </w:r>
      <w:r w:rsidR="006E0461" w:rsidRPr="00845D84">
        <w:rPr>
          <w:rFonts w:ascii="Arial" w:hAnsi="Arial" w:cs="Arial"/>
          <w:color w:val="000000"/>
          <w:sz w:val="20"/>
          <w:szCs w:val="20"/>
        </w:rPr>
        <w:t xml:space="preserve">that human activities predictably "fish down" the food web, thereby disrupting trophic structures, the NRSI quantifies the extent to which these trophic pyramids are affected by </w:t>
      </w:r>
      <w:r w:rsidR="004B465F">
        <w:rPr>
          <w:rFonts w:ascii="Arial" w:hAnsi="Arial" w:cs="Arial"/>
          <w:color w:val="000000"/>
          <w:sz w:val="20"/>
          <w:szCs w:val="20"/>
        </w:rPr>
        <w:t>fishing</w:t>
      </w:r>
      <w:r w:rsidR="006E0461" w:rsidRPr="00845D84">
        <w:rPr>
          <w:rFonts w:ascii="Arial" w:hAnsi="Arial" w:cs="Arial"/>
          <w:color w:val="000000"/>
          <w:sz w:val="20"/>
          <w:szCs w:val="20"/>
        </w:rPr>
        <w:t xml:space="preserve">. </w:t>
      </w:r>
    </w:p>
    <w:p w14:paraId="0CC70CE3" w14:textId="7180567C" w:rsidR="00686445" w:rsidRDefault="00E56474" w:rsidP="00686445">
      <w:pPr>
        <w:spacing w:line="480" w:lineRule="auto"/>
        <w:rPr>
          <w:rFonts w:ascii="Arial" w:hAnsi="Arial" w:cs="Arial"/>
          <w:color w:val="000000"/>
          <w:sz w:val="20"/>
          <w:szCs w:val="20"/>
        </w:rPr>
      </w:pPr>
      <w:r>
        <w:rPr>
          <w:rFonts w:ascii="Arial" w:hAnsi="Arial" w:cs="Arial"/>
          <w:color w:val="000000"/>
          <w:sz w:val="20"/>
          <w:szCs w:val="20"/>
        </w:rPr>
        <w:t>4</w:t>
      </w:r>
      <w:r w:rsidR="00686445">
        <w:rPr>
          <w:rFonts w:ascii="Arial" w:hAnsi="Arial" w:cs="Arial"/>
          <w:color w:val="000000"/>
          <w:sz w:val="20"/>
          <w:szCs w:val="20"/>
        </w:rPr>
        <w:t xml:space="preserve">. </w:t>
      </w:r>
      <w:r w:rsidR="004B465F" w:rsidRPr="00845D84">
        <w:rPr>
          <w:rFonts w:ascii="Arial" w:hAnsi="Arial" w:cs="Arial"/>
          <w:color w:val="000000"/>
          <w:sz w:val="20"/>
          <w:szCs w:val="20"/>
        </w:rPr>
        <w:t>We applied the NRSI to 346 reefs in the Mexican Pacific to evaluate</w:t>
      </w:r>
      <w:r w:rsidR="004B465F" w:rsidRPr="006E0461">
        <w:rPr>
          <w:rFonts w:ascii="Arial" w:hAnsi="Arial" w:cs="Arial"/>
          <w:color w:val="000000"/>
          <w:sz w:val="20"/>
          <w:szCs w:val="20"/>
        </w:rPr>
        <w:t xml:space="preserve"> their status.</w:t>
      </w:r>
      <w:r w:rsidR="004B465F">
        <w:rPr>
          <w:rFonts w:ascii="Arial" w:hAnsi="Arial" w:cs="Arial"/>
          <w:color w:val="000000"/>
          <w:sz w:val="20"/>
          <w:szCs w:val="20"/>
        </w:rPr>
        <w:t xml:space="preserve"> </w:t>
      </w:r>
      <w:r w:rsidR="006E0461" w:rsidRPr="006E0461">
        <w:rPr>
          <w:rFonts w:ascii="Arial" w:hAnsi="Arial" w:cs="Arial"/>
          <w:color w:val="000000"/>
          <w:sz w:val="20"/>
          <w:szCs w:val="20"/>
        </w:rPr>
        <w:t>Our findings indicate that only reefs within Fully Protected areas exhibit a trophic structure resembling a concave shape, which is indicative of low harvesting pressure. In contrast, most reefs scored below average, characterized by the absen</w:t>
      </w:r>
      <w:r w:rsidR="006E0461">
        <w:rPr>
          <w:rFonts w:ascii="Arial" w:hAnsi="Arial" w:cs="Arial"/>
          <w:color w:val="000000"/>
          <w:sz w:val="20"/>
          <w:szCs w:val="20"/>
        </w:rPr>
        <w:t>ce</w:t>
      </w:r>
      <w:r w:rsidR="006E0461" w:rsidRPr="006E0461">
        <w:rPr>
          <w:rFonts w:ascii="Arial" w:hAnsi="Arial" w:cs="Arial"/>
          <w:color w:val="000000"/>
          <w:sz w:val="20"/>
          <w:szCs w:val="20"/>
        </w:rPr>
        <w:t xml:space="preserve"> or inconsistent presence of apex predators. </w:t>
      </w:r>
    </w:p>
    <w:p w14:paraId="2C3D56FC" w14:textId="58BEF997" w:rsidR="006E0461" w:rsidRDefault="00E56474" w:rsidP="00686445">
      <w:pPr>
        <w:spacing w:line="480" w:lineRule="auto"/>
        <w:rPr>
          <w:rFonts w:ascii="Arial" w:hAnsi="Arial" w:cs="Arial"/>
          <w:color w:val="000000"/>
          <w:sz w:val="20"/>
          <w:szCs w:val="20"/>
        </w:rPr>
      </w:pPr>
      <w:r>
        <w:rPr>
          <w:rFonts w:ascii="Arial" w:hAnsi="Arial" w:cs="Arial"/>
          <w:color w:val="000000"/>
          <w:sz w:val="20"/>
          <w:szCs w:val="20"/>
        </w:rPr>
        <w:t>5</w:t>
      </w:r>
      <w:r w:rsidR="00686445">
        <w:rPr>
          <w:rFonts w:ascii="Arial" w:hAnsi="Arial" w:cs="Arial"/>
          <w:color w:val="000000"/>
          <w:sz w:val="20"/>
          <w:szCs w:val="20"/>
        </w:rPr>
        <w:t xml:space="preserve">. </w:t>
      </w:r>
      <w:r w:rsidR="006E0461" w:rsidRPr="006E0461">
        <w:rPr>
          <w:rFonts w:ascii="Arial" w:hAnsi="Arial" w:cs="Arial"/>
          <w:color w:val="000000"/>
          <w:sz w:val="20"/>
          <w:szCs w:val="20"/>
        </w:rPr>
        <w:t xml:space="preserve">The depletion of marine resources poses a direct threat to coastal livelihoods </w:t>
      </w:r>
      <w:r w:rsidR="004B465F">
        <w:rPr>
          <w:rFonts w:ascii="Arial" w:hAnsi="Arial" w:cs="Arial"/>
          <w:color w:val="000000"/>
          <w:sz w:val="20"/>
          <w:szCs w:val="20"/>
        </w:rPr>
        <w:t xml:space="preserve">and food security, </w:t>
      </w:r>
      <w:r w:rsidR="006E0461" w:rsidRPr="006E0461">
        <w:rPr>
          <w:rFonts w:ascii="Arial" w:hAnsi="Arial" w:cs="Arial"/>
          <w:color w:val="000000"/>
          <w:sz w:val="20"/>
          <w:szCs w:val="20"/>
        </w:rPr>
        <w:t>but also jeopardizes the overall balance of marine ecosystems, upon which global ecological dynamics depend.</w:t>
      </w:r>
    </w:p>
    <w:p w14:paraId="6CD89CB2" w14:textId="70177AD5" w:rsidR="00876750" w:rsidRPr="00515EE5" w:rsidRDefault="00876750" w:rsidP="00686445">
      <w:pPr>
        <w:spacing w:line="480" w:lineRule="auto"/>
        <w:rPr>
          <w:rFonts w:ascii="Arial" w:hAnsi="Arial" w:cs="Arial"/>
          <w:sz w:val="20"/>
          <w:szCs w:val="20"/>
        </w:rPr>
      </w:pPr>
      <w:r w:rsidRPr="00E6133D">
        <w:rPr>
          <w:rFonts w:ascii="Arial" w:hAnsi="Arial" w:cs="Arial"/>
          <w:b/>
          <w:sz w:val="20"/>
          <w:szCs w:val="20"/>
        </w:rPr>
        <w:t>Keywords</w:t>
      </w:r>
      <w:r>
        <w:rPr>
          <w:rFonts w:ascii="Arial" w:hAnsi="Arial" w:cs="Arial"/>
          <w:b/>
          <w:sz w:val="20"/>
          <w:szCs w:val="20"/>
        </w:rPr>
        <w:t xml:space="preserve">: </w:t>
      </w:r>
      <w:r>
        <w:rPr>
          <w:rFonts w:ascii="Arial" w:hAnsi="Arial" w:cs="Arial"/>
          <w:sz w:val="20"/>
          <w:szCs w:val="20"/>
        </w:rPr>
        <w:t>Overfishing, Trophic pyramids, Marine Protected Areas, Ecosystem health, Human pressure, fishing management</w:t>
      </w:r>
    </w:p>
    <w:p w14:paraId="2F14B3C9" w14:textId="77777777" w:rsidR="002B53D0" w:rsidRPr="00980C22" w:rsidRDefault="002B53D0" w:rsidP="00686445">
      <w:pPr>
        <w:keepNext/>
        <w:pBdr>
          <w:top w:val="nil"/>
          <w:left w:val="nil"/>
          <w:bottom w:val="nil"/>
          <w:right w:val="nil"/>
          <w:between w:val="nil"/>
        </w:pBdr>
        <w:spacing w:before="240" w:after="60" w:line="480" w:lineRule="auto"/>
        <w:contextualSpacing/>
        <w:rPr>
          <w:rFonts w:ascii="Arial" w:hAnsi="Arial" w:cs="Arial"/>
          <w:b/>
          <w:color w:val="000000"/>
          <w:sz w:val="20"/>
          <w:szCs w:val="20"/>
        </w:rPr>
      </w:pPr>
    </w:p>
    <w:p w14:paraId="4841F5DB" w14:textId="77777777" w:rsidR="002B53D0" w:rsidRDefault="002B53D0" w:rsidP="00686445">
      <w:pPr>
        <w:keepNext/>
        <w:pBdr>
          <w:top w:val="nil"/>
          <w:left w:val="nil"/>
          <w:bottom w:val="nil"/>
          <w:right w:val="nil"/>
          <w:between w:val="nil"/>
        </w:pBdr>
        <w:spacing w:before="240" w:after="60" w:line="48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2581ADDC" w14:textId="77777777" w:rsidR="002B53D0" w:rsidRPr="00980C22" w:rsidRDefault="002B53D0" w:rsidP="00686445">
      <w:pPr>
        <w:keepNext/>
        <w:pBdr>
          <w:top w:val="nil"/>
          <w:left w:val="nil"/>
          <w:bottom w:val="nil"/>
          <w:right w:val="nil"/>
          <w:between w:val="nil"/>
        </w:pBdr>
        <w:spacing w:before="240" w:after="60" w:line="480" w:lineRule="auto"/>
        <w:contextualSpacing/>
        <w:rPr>
          <w:rFonts w:ascii="Arial" w:hAnsi="Arial" w:cs="Arial"/>
          <w:b/>
          <w:color w:val="000000"/>
          <w:sz w:val="20"/>
          <w:szCs w:val="20"/>
        </w:rPr>
      </w:pPr>
    </w:p>
    <w:p w14:paraId="6FA97E09" w14:textId="2716256D" w:rsidR="006E0461" w:rsidRPr="006E0461" w:rsidRDefault="006E0461" w:rsidP="00686445">
      <w:pPr>
        <w:spacing w:line="480" w:lineRule="auto"/>
        <w:ind w:firstLine="720"/>
        <w:rPr>
          <w:rFonts w:ascii="Arial" w:hAnsi="Arial" w:cs="Arial"/>
          <w:color w:val="000000"/>
          <w:sz w:val="20"/>
          <w:szCs w:val="20"/>
          <w:lang w:val="en-GB"/>
        </w:rPr>
      </w:pPr>
      <w:r w:rsidRPr="006E0461">
        <w:rPr>
          <w:rFonts w:ascii="Arial" w:hAnsi="Arial" w:cs="Arial"/>
          <w:color w:val="000000"/>
          <w:sz w:val="20"/>
          <w:szCs w:val="20"/>
          <w:lang w:val="en-GB"/>
        </w:rPr>
        <w:t xml:space="preserve">The overexploitation of </w:t>
      </w:r>
      <w:r w:rsidR="00035924">
        <w:rPr>
          <w:rFonts w:ascii="Arial" w:hAnsi="Arial" w:cs="Arial"/>
          <w:color w:val="000000"/>
          <w:sz w:val="20"/>
          <w:szCs w:val="20"/>
          <w:lang w:val="en-GB"/>
        </w:rPr>
        <w:t>marine habitats</w:t>
      </w:r>
      <w:r w:rsidR="00035924" w:rsidRPr="006E0461">
        <w:rPr>
          <w:rFonts w:ascii="Arial" w:hAnsi="Arial" w:cs="Arial"/>
          <w:color w:val="000000"/>
          <w:sz w:val="20"/>
          <w:szCs w:val="20"/>
          <w:lang w:val="en-GB"/>
        </w:rPr>
        <w:t xml:space="preserve"> </w:t>
      </w:r>
      <w:r w:rsidRPr="006E0461">
        <w:rPr>
          <w:rFonts w:ascii="Arial" w:hAnsi="Arial" w:cs="Arial"/>
          <w:color w:val="000000"/>
          <w:sz w:val="20"/>
          <w:szCs w:val="20"/>
          <w:lang w:val="en-GB"/>
        </w:rPr>
        <w:t xml:space="preserve">by fisheries poses a significant threat to both the livelihoods of coastal communities and the ecological balance of </w:t>
      </w:r>
      <w:r w:rsidR="00035924">
        <w:rPr>
          <w:rFonts w:ascii="Arial" w:hAnsi="Arial" w:cs="Arial"/>
          <w:color w:val="000000"/>
          <w:sz w:val="20"/>
          <w:szCs w:val="20"/>
          <w:lang w:val="en-GB"/>
        </w:rPr>
        <w:t>the oceans</w:t>
      </w:r>
      <w:r w:rsidRPr="006E0461">
        <w:rPr>
          <w:rFonts w:ascii="Arial" w:hAnsi="Arial" w:cs="Arial"/>
          <w:color w:val="000000"/>
          <w:sz w:val="20"/>
          <w:szCs w:val="20"/>
          <w:lang w:val="en-GB"/>
        </w:rPr>
        <w:t xml:space="preserve">, with broader implications for ecosystem services (Jackson, 2001; Link &amp; Watson, 2019; MacNeil et al., 2015; Srinivasan et al., 2010). To mitigate this overexploitation, various strategies such as fishery restrictions, management tools, and area-based protection measures—including </w:t>
      </w:r>
      <w:r w:rsidR="00035924">
        <w:rPr>
          <w:rFonts w:ascii="Arial" w:hAnsi="Arial" w:cs="Arial"/>
          <w:color w:val="000000"/>
          <w:sz w:val="20"/>
          <w:szCs w:val="20"/>
          <w:lang w:val="en-GB"/>
        </w:rPr>
        <w:t>marine</w:t>
      </w:r>
      <w:r w:rsidR="00035924" w:rsidRPr="006E0461">
        <w:rPr>
          <w:rFonts w:ascii="Arial" w:hAnsi="Arial" w:cs="Arial"/>
          <w:color w:val="000000"/>
          <w:sz w:val="20"/>
          <w:szCs w:val="20"/>
          <w:lang w:val="en-GB"/>
        </w:rPr>
        <w:t xml:space="preserve"> </w:t>
      </w:r>
      <w:r w:rsidRPr="006E0461">
        <w:rPr>
          <w:rFonts w:ascii="Arial" w:hAnsi="Arial" w:cs="Arial"/>
          <w:color w:val="000000"/>
          <w:sz w:val="20"/>
          <w:szCs w:val="20"/>
          <w:lang w:val="en-GB"/>
        </w:rPr>
        <w:t xml:space="preserve">reserves </w:t>
      </w:r>
      <w:r w:rsidRPr="006E0461">
        <w:rPr>
          <w:rFonts w:ascii="Arial" w:hAnsi="Arial" w:cs="Arial"/>
          <w:color w:val="000000"/>
          <w:sz w:val="20"/>
          <w:szCs w:val="20"/>
          <w:lang w:val="en-GB"/>
        </w:rPr>
        <w:lastRenderedPageBreak/>
        <w:t xml:space="preserve">and </w:t>
      </w:r>
      <w:r w:rsidR="00035924">
        <w:rPr>
          <w:rFonts w:ascii="Arial" w:hAnsi="Arial" w:cs="Arial"/>
          <w:color w:val="000000"/>
          <w:sz w:val="20"/>
          <w:szCs w:val="20"/>
          <w:lang w:val="en-GB"/>
        </w:rPr>
        <w:t>fishing exclusion</w:t>
      </w:r>
      <w:r w:rsidRPr="006E0461">
        <w:rPr>
          <w:rFonts w:ascii="Arial" w:hAnsi="Arial" w:cs="Arial"/>
          <w:color w:val="000000"/>
          <w:sz w:val="20"/>
          <w:szCs w:val="20"/>
          <w:lang w:val="en-GB"/>
        </w:rPr>
        <w:t xml:space="preserve"> zones—have been implemented (</w:t>
      </w:r>
      <w:proofErr w:type="spellStart"/>
      <w:r w:rsidRPr="006E0461">
        <w:rPr>
          <w:rFonts w:ascii="Arial" w:hAnsi="Arial" w:cs="Arial"/>
          <w:color w:val="000000"/>
          <w:sz w:val="20"/>
          <w:szCs w:val="20"/>
          <w:lang w:val="en-GB"/>
        </w:rPr>
        <w:t>Dinerstein</w:t>
      </w:r>
      <w:proofErr w:type="spellEnd"/>
      <w:r w:rsidRPr="006E0461">
        <w:rPr>
          <w:rFonts w:ascii="Arial" w:hAnsi="Arial" w:cs="Arial"/>
          <w:color w:val="000000"/>
          <w:sz w:val="20"/>
          <w:szCs w:val="20"/>
          <w:lang w:val="en-GB"/>
        </w:rPr>
        <w:t xml:space="preserve"> et al., 2019; </w:t>
      </w:r>
      <w:proofErr w:type="spellStart"/>
      <w:r w:rsidRPr="006E0461">
        <w:rPr>
          <w:rFonts w:ascii="Arial" w:hAnsi="Arial" w:cs="Arial"/>
          <w:color w:val="000000"/>
          <w:sz w:val="20"/>
          <w:szCs w:val="20"/>
          <w:lang w:val="en-GB"/>
        </w:rPr>
        <w:t>Grorud-Colvert</w:t>
      </w:r>
      <w:proofErr w:type="spellEnd"/>
      <w:r w:rsidRPr="006E0461">
        <w:rPr>
          <w:rFonts w:ascii="Arial" w:hAnsi="Arial" w:cs="Arial"/>
          <w:color w:val="000000"/>
          <w:sz w:val="20"/>
          <w:szCs w:val="20"/>
          <w:lang w:val="en-GB"/>
        </w:rPr>
        <w:t xml:space="preserve"> et al., 2021; Sala &amp; </w:t>
      </w:r>
      <w:proofErr w:type="spellStart"/>
      <w:r w:rsidRPr="006E0461">
        <w:rPr>
          <w:rFonts w:ascii="Arial" w:hAnsi="Arial" w:cs="Arial"/>
          <w:color w:val="000000"/>
          <w:sz w:val="20"/>
          <w:szCs w:val="20"/>
          <w:lang w:val="en-GB"/>
        </w:rPr>
        <w:t>Giakoumi</w:t>
      </w:r>
      <w:proofErr w:type="spellEnd"/>
      <w:r w:rsidRPr="006E0461">
        <w:rPr>
          <w:rFonts w:ascii="Arial" w:hAnsi="Arial" w:cs="Arial"/>
          <w:color w:val="000000"/>
          <w:sz w:val="20"/>
          <w:szCs w:val="20"/>
          <w:lang w:val="en-GB"/>
        </w:rPr>
        <w:t>, 2017</w:t>
      </w:r>
      <w:r w:rsidR="008D1973">
        <w:rPr>
          <w:rFonts w:ascii="Arial" w:hAnsi="Arial" w:cs="Arial"/>
          <w:color w:val="000000"/>
          <w:sz w:val="20"/>
          <w:szCs w:val="20"/>
          <w:lang w:val="en-GB"/>
        </w:rPr>
        <w:t xml:space="preserve">; </w:t>
      </w:r>
      <w:r w:rsidR="008D1973" w:rsidRPr="006E0461">
        <w:rPr>
          <w:rFonts w:ascii="Arial" w:hAnsi="Arial" w:cs="Arial"/>
          <w:color w:val="000000"/>
          <w:sz w:val="20"/>
          <w:szCs w:val="20"/>
          <w:lang w:val="en-GB"/>
        </w:rPr>
        <w:t>Sala et al., 2021</w:t>
      </w:r>
      <w:r w:rsidRPr="006E0461">
        <w:rPr>
          <w:rFonts w:ascii="Arial" w:hAnsi="Arial" w:cs="Arial"/>
          <w:color w:val="000000"/>
          <w:sz w:val="20"/>
          <w:szCs w:val="20"/>
          <w:lang w:val="en-GB"/>
        </w:rPr>
        <w:t xml:space="preserve">). However, the efficacy of these interventions varies considerably </w:t>
      </w:r>
      <w:r w:rsidR="004A0284">
        <w:rPr>
          <w:rFonts w:ascii="Arial" w:hAnsi="Arial" w:cs="Arial"/>
          <w:color w:val="000000"/>
          <w:sz w:val="20"/>
          <w:szCs w:val="20"/>
          <w:lang w:val="en-GB"/>
        </w:rPr>
        <w:t xml:space="preserve">and thus, </w:t>
      </w:r>
      <w:r w:rsidR="008E5919">
        <w:rPr>
          <w:rFonts w:ascii="Arial" w:hAnsi="Arial" w:cs="Arial"/>
          <w:color w:val="000000"/>
          <w:sz w:val="20"/>
          <w:szCs w:val="20"/>
          <w:lang w:val="en-GB"/>
        </w:rPr>
        <w:t xml:space="preserve">protection measures </w:t>
      </w:r>
      <w:r w:rsidR="008E5919" w:rsidRPr="008E5919">
        <w:rPr>
          <w:rFonts w:ascii="Arial" w:hAnsi="Arial" w:cs="Arial"/>
          <w:color w:val="000000"/>
          <w:sz w:val="20"/>
          <w:szCs w:val="20"/>
          <w:lang w:val="en-GB"/>
        </w:rPr>
        <w:t xml:space="preserve">should be </w:t>
      </w:r>
      <w:r w:rsidRPr="008E5919">
        <w:rPr>
          <w:rFonts w:ascii="Arial" w:hAnsi="Arial" w:cs="Arial"/>
          <w:color w:val="000000"/>
          <w:sz w:val="20"/>
          <w:szCs w:val="20"/>
          <w:lang w:val="en-GB"/>
        </w:rPr>
        <w:t xml:space="preserve">better contextualized </w:t>
      </w:r>
      <w:r w:rsidR="008A334D">
        <w:rPr>
          <w:rFonts w:ascii="Arial" w:hAnsi="Arial" w:cs="Arial"/>
          <w:color w:val="000000"/>
          <w:sz w:val="20"/>
          <w:szCs w:val="20"/>
          <w:lang w:val="en-GB"/>
        </w:rPr>
        <w:t>to increase their efficiency</w:t>
      </w:r>
      <w:r w:rsidR="008E5919">
        <w:rPr>
          <w:rFonts w:ascii="Arial" w:hAnsi="Arial" w:cs="Arial"/>
          <w:color w:val="000000"/>
          <w:sz w:val="20"/>
          <w:szCs w:val="20"/>
          <w:lang w:val="en-GB"/>
        </w:rPr>
        <w:t xml:space="preserve"> and enhance conservation outputs </w:t>
      </w:r>
      <w:r w:rsidR="008E5919" w:rsidRPr="006E0461">
        <w:rPr>
          <w:rFonts w:ascii="Arial" w:hAnsi="Arial" w:cs="Arial"/>
          <w:color w:val="000000"/>
          <w:sz w:val="20"/>
          <w:szCs w:val="20"/>
          <w:lang w:val="en-GB"/>
        </w:rPr>
        <w:t xml:space="preserve">(Edgar et al., 2014; </w:t>
      </w:r>
      <w:proofErr w:type="spellStart"/>
      <w:r w:rsidR="008E5919" w:rsidRPr="006E0461">
        <w:rPr>
          <w:rFonts w:ascii="Arial" w:hAnsi="Arial" w:cs="Arial"/>
          <w:color w:val="000000"/>
          <w:sz w:val="20"/>
          <w:szCs w:val="20"/>
          <w:lang w:val="en-GB"/>
        </w:rPr>
        <w:t>Grorud-Colvert</w:t>
      </w:r>
      <w:proofErr w:type="spellEnd"/>
      <w:r w:rsidR="008E5919" w:rsidRPr="006E0461">
        <w:rPr>
          <w:rFonts w:ascii="Arial" w:hAnsi="Arial" w:cs="Arial"/>
          <w:color w:val="000000"/>
          <w:sz w:val="20"/>
          <w:szCs w:val="20"/>
          <w:lang w:val="en-GB"/>
        </w:rPr>
        <w:t xml:space="preserve"> et al., 2021; McClanahan et al., 2006)</w:t>
      </w:r>
      <w:r w:rsidRPr="006E0461">
        <w:rPr>
          <w:rFonts w:ascii="Arial" w:hAnsi="Arial" w:cs="Arial"/>
          <w:color w:val="000000"/>
          <w:sz w:val="20"/>
          <w:szCs w:val="20"/>
          <w:lang w:val="en-GB"/>
        </w:rPr>
        <w:t>. Consequently, demand for tools that can provide standardized and replicable assessments of fishery conservation efforts</w:t>
      </w:r>
      <w:r w:rsidR="004A003B">
        <w:rPr>
          <w:rFonts w:ascii="Arial" w:hAnsi="Arial" w:cs="Arial"/>
          <w:color w:val="000000"/>
          <w:sz w:val="20"/>
          <w:szCs w:val="20"/>
          <w:lang w:val="en-GB"/>
        </w:rPr>
        <w:t xml:space="preserve"> is increasing</w:t>
      </w:r>
      <w:r w:rsidRPr="006E0461">
        <w:rPr>
          <w:rFonts w:ascii="Arial" w:hAnsi="Arial" w:cs="Arial"/>
          <w:color w:val="000000"/>
          <w:sz w:val="20"/>
          <w:szCs w:val="20"/>
          <w:lang w:val="en-GB"/>
        </w:rPr>
        <w:t xml:space="preserve"> (Rogers et al., 2022).</w:t>
      </w:r>
    </w:p>
    <w:p w14:paraId="0D3283E3" w14:textId="02CE6E8A" w:rsidR="008D1973" w:rsidRPr="008D1973" w:rsidRDefault="008D1973" w:rsidP="00686445">
      <w:pPr>
        <w:spacing w:line="480" w:lineRule="auto"/>
        <w:ind w:firstLine="720"/>
        <w:rPr>
          <w:rFonts w:ascii="Arial" w:hAnsi="Arial" w:cs="Arial"/>
          <w:color w:val="000000"/>
          <w:sz w:val="20"/>
          <w:szCs w:val="20"/>
          <w:lang w:val="en-GB"/>
        </w:rPr>
      </w:pPr>
      <w:r w:rsidRPr="008D1973">
        <w:rPr>
          <w:rFonts w:ascii="Arial" w:hAnsi="Arial" w:cs="Arial"/>
          <w:color w:val="000000"/>
          <w:sz w:val="20"/>
          <w:szCs w:val="20"/>
          <w:lang w:val="en-GB"/>
        </w:rPr>
        <w:t xml:space="preserve">Fishing activities exert a predominant influence on fish community structures, necessitating effective monitoring methods. Visual census surveys have </w:t>
      </w:r>
      <w:r w:rsidR="00A2073B">
        <w:rPr>
          <w:rFonts w:ascii="Arial" w:hAnsi="Arial" w:cs="Arial"/>
          <w:color w:val="000000"/>
          <w:sz w:val="20"/>
          <w:szCs w:val="20"/>
          <w:lang w:val="en-GB"/>
        </w:rPr>
        <w:t>been</w:t>
      </w:r>
      <w:r w:rsidRPr="008D1973">
        <w:rPr>
          <w:rFonts w:ascii="Arial" w:hAnsi="Arial" w:cs="Arial"/>
          <w:color w:val="000000"/>
          <w:sz w:val="20"/>
          <w:szCs w:val="20"/>
          <w:lang w:val="en-GB"/>
        </w:rPr>
        <w:t xml:space="preserve"> widely accepted, non-destructive tool for this purpose (Rogers et al., 2022). These surveys yield direct ecological metrics such as fish richness, abundance, and biomass. However, it has become increasingly clear that relying solely on basic metrics like fish biomass is insufficient for comprehensively assessing reef status, given the multifaceted nature of ecological disruptions affecting fish communities (Ramírez-Ortiz et al., 2020). </w:t>
      </w:r>
      <w:r w:rsidR="004A003B">
        <w:rPr>
          <w:rFonts w:ascii="Arial" w:hAnsi="Arial" w:cs="Arial"/>
          <w:color w:val="000000"/>
          <w:sz w:val="20"/>
          <w:szCs w:val="20"/>
          <w:lang w:val="en-GB"/>
        </w:rPr>
        <w:t>Therefore</w:t>
      </w:r>
      <w:r w:rsidRPr="008D1973">
        <w:rPr>
          <w:rFonts w:ascii="Arial" w:hAnsi="Arial" w:cs="Arial"/>
          <w:color w:val="000000"/>
          <w:sz w:val="20"/>
          <w:szCs w:val="20"/>
          <w:lang w:val="en-GB"/>
        </w:rPr>
        <w:t xml:space="preserve">, a diverse array of indicators has been developed to </w:t>
      </w:r>
      <w:r w:rsidR="00515EE5" w:rsidRPr="008D1973">
        <w:rPr>
          <w:rFonts w:ascii="Arial" w:hAnsi="Arial" w:cs="Arial"/>
          <w:color w:val="000000"/>
          <w:sz w:val="20"/>
          <w:szCs w:val="20"/>
          <w:lang w:val="en-GB"/>
        </w:rPr>
        <w:t>depict reef conditions more accurately</w:t>
      </w:r>
      <w:r w:rsidRPr="008D1973">
        <w:rPr>
          <w:rFonts w:ascii="Arial" w:hAnsi="Arial" w:cs="Arial"/>
          <w:color w:val="000000"/>
          <w:sz w:val="20"/>
          <w:szCs w:val="20"/>
          <w:lang w:val="en-GB"/>
        </w:rPr>
        <w:t>. These include multivariate indices (Aburto-Oropeza et al., 2015; Díaz-Pérez et al., 2016), functional diversity metrics (</w:t>
      </w:r>
      <w:proofErr w:type="spellStart"/>
      <w:r w:rsidRPr="008D1973">
        <w:rPr>
          <w:rFonts w:ascii="Arial" w:hAnsi="Arial" w:cs="Arial"/>
          <w:color w:val="000000"/>
          <w:sz w:val="20"/>
          <w:szCs w:val="20"/>
          <w:lang w:val="en-GB"/>
        </w:rPr>
        <w:t>Streit</w:t>
      </w:r>
      <w:proofErr w:type="spellEnd"/>
      <w:r w:rsidRPr="008D1973">
        <w:rPr>
          <w:rFonts w:ascii="Arial" w:hAnsi="Arial" w:cs="Arial"/>
          <w:color w:val="000000"/>
          <w:sz w:val="20"/>
          <w:szCs w:val="20"/>
          <w:lang w:val="en-GB"/>
        </w:rPr>
        <w:t xml:space="preserve"> &amp; Bellwood, 2022), and the disaggregation of biomass into distinct trophic levels (Graham et al., 2017). The latter approach is particularly relevant in the context of the "fishing down" effect, wherein fisheries disproportionately target larger fish species, thereby altering the natural trophic structure of the reefs (</w:t>
      </w:r>
      <w:r w:rsidR="004A003B" w:rsidRPr="008D1973">
        <w:rPr>
          <w:rFonts w:ascii="Arial" w:hAnsi="Arial" w:cs="Arial"/>
          <w:color w:val="000000"/>
          <w:sz w:val="20"/>
          <w:szCs w:val="20"/>
          <w:lang w:val="en-GB"/>
        </w:rPr>
        <w:t>Sala et al., 2004</w:t>
      </w:r>
      <w:r w:rsidR="004A003B">
        <w:rPr>
          <w:rFonts w:ascii="Arial" w:hAnsi="Arial" w:cs="Arial"/>
          <w:color w:val="000000"/>
          <w:sz w:val="20"/>
          <w:szCs w:val="20"/>
          <w:lang w:val="en-GB"/>
        </w:rPr>
        <w:t xml:space="preserve">; </w:t>
      </w:r>
      <w:r w:rsidRPr="008D1973">
        <w:rPr>
          <w:rFonts w:ascii="Arial" w:hAnsi="Arial" w:cs="Arial"/>
          <w:color w:val="000000"/>
          <w:sz w:val="20"/>
          <w:szCs w:val="20"/>
          <w:lang w:val="en-GB"/>
        </w:rPr>
        <w:t>Edwards et al., 2014; Graham et al., 2017).</w:t>
      </w:r>
    </w:p>
    <w:p w14:paraId="02666419" w14:textId="57571035" w:rsidR="008D1973" w:rsidRPr="008D1973" w:rsidRDefault="008D1973" w:rsidP="00686445">
      <w:pPr>
        <w:spacing w:line="480" w:lineRule="auto"/>
        <w:ind w:firstLine="720"/>
        <w:rPr>
          <w:rFonts w:ascii="Arial" w:hAnsi="Arial" w:cs="Arial"/>
          <w:color w:val="000000"/>
          <w:sz w:val="20"/>
          <w:szCs w:val="20"/>
          <w:lang w:val="en-GB"/>
        </w:rPr>
      </w:pPr>
      <w:r w:rsidRPr="008D1973">
        <w:rPr>
          <w:rFonts w:ascii="Arial" w:hAnsi="Arial" w:cs="Arial"/>
          <w:color w:val="000000"/>
          <w:sz w:val="20"/>
          <w:szCs w:val="20"/>
          <w:lang w:val="en-GB"/>
        </w:rPr>
        <w:t xml:space="preserve">The concept of "fishing down" refers to the human-induced preferential targeting of specific trophic levels, thereby disrupting the natural distribution of biomass across these levels by substituting </w:t>
      </w:r>
      <w:r w:rsidR="00D24C1B">
        <w:rPr>
          <w:rFonts w:ascii="Arial" w:hAnsi="Arial" w:cs="Arial"/>
          <w:color w:val="000000"/>
          <w:sz w:val="20"/>
          <w:szCs w:val="20"/>
          <w:lang w:val="en-GB"/>
        </w:rPr>
        <w:t xml:space="preserve">lost species with </w:t>
      </w:r>
      <w:r w:rsidRPr="008D1973">
        <w:rPr>
          <w:rFonts w:ascii="Arial" w:hAnsi="Arial" w:cs="Arial"/>
          <w:color w:val="000000"/>
          <w:sz w:val="20"/>
          <w:szCs w:val="20"/>
          <w:lang w:val="en-GB"/>
        </w:rPr>
        <w:t>alternative organisms within the trophic pyramid (</w:t>
      </w:r>
      <w:proofErr w:type="spellStart"/>
      <w:r w:rsidRPr="008D1973">
        <w:rPr>
          <w:rFonts w:ascii="Arial" w:hAnsi="Arial" w:cs="Arial"/>
          <w:color w:val="000000"/>
          <w:sz w:val="20"/>
          <w:szCs w:val="20"/>
          <w:lang w:val="en-GB"/>
        </w:rPr>
        <w:t>Darimont</w:t>
      </w:r>
      <w:proofErr w:type="spellEnd"/>
      <w:r w:rsidRPr="008D1973">
        <w:rPr>
          <w:rFonts w:ascii="Arial" w:hAnsi="Arial" w:cs="Arial"/>
          <w:color w:val="000000"/>
          <w:sz w:val="20"/>
          <w:szCs w:val="20"/>
          <w:lang w:val="en-GB"/>
        </w:rPr>
        <w:t xml:space="preserve"> et al., 2015; McClanahan &amp; </w:t>
      </w:r>
      <w:proofErr w:type="spellStart"/>
      <w:r w:rsidRPr="008D1973">
        <w:rPr>
          <w:rFonts w:ascii="Arial" w:hAnsi="Arial" w:cs="Arial"/>
          <w:color w:val="000000"/>
          <w:sz w:val="20"/>
          <w:szCs w:val="20"/>
          <w:lang w:val="en-GB"/>
        </w:rPr>
        <w:t>Muthiga</w:t>
      </w:r>
      <w:proofErr w:type="spellEnd"/>
      <w:r w:rsidRPr="008D1973">
        <w:rPr>
          <w:rFonts w:ascii="Arial" w:hAnsi="Arial" w:cs="Arial"/>
          <w:color w:val="000000"/>
          <w:sz w:val="20"/>
          <w:szCs w:val="20"/>
          <w:lang w:val="en-GB"/>
        </w:rPr>
        <w:t xml:space="preserve">, 2016; Pauly et al., 1998). This substitution phenomenon underscores the limitations of relying solely on overall biomass as an indicator of reef health (Ramírez-Ortiz et al., 2020). In scenarios where fishers do not selectively target higher trophic levels, a concave trophic distribution tends to emerge (Favoretto et al., 2020; Graham et al., </w:t>
      </w:r>
      <w:r w:rsidRPr="008D1973">
        <w:rPr>
          <w:rFonts w:ascii="Arial" w:hAnsi="Arial" w:cs="Arial"/>
          <w:color w:val="000000"/>
          <w:sz w:val="20"/>
          <w:szCs w:val="20"/>
          <w:lang w:val="en-GB"/>
        </w:rPr>
        <w:lastRenderedPageBreak/>
        <w:t xml:space="preserve">2017; Woodson et al., 2018). Such a distribution signifies a more direct energetic linkage between lower and upper trophic levels, representing a system of enhanced energy efficiency from an ecological perspective. Consequently, </w:t>
      </w:r>
      <w:r w:rsidR="0010013B" w:rsidRPr="008D1973">
        <w:rPr>
          <w:rFonts w:ascii="Arial" w:hAnsi="Arial" w:cs="Arial"/>
          <w:color w:val="000000"/>
          <w:sz w:val="20"/>
          <w:szCs w:val="20"/>
          <w:lang w:val="en-GB"/>
        </w:rPr>
        <w:t>analysing</w:t>
      </w:r>
      <w:r w:rsidRPr="008D1973">
        <w:rPr>
          <w:rFonts w:ascii="Arial" w:hAnsi="Arial" w:cs="Arial"/>
          <w:color w:val="000000"/>
          <w:sz w:val="20"/>
          <w:szCs w:val="20"/>
          <w:lang w:val="en-GB"/>
        </w:rPr>
        <w:t xml:space="preserve"> the shape of the fish trophic pyramid serves as a valuable metric for assessing the status of reefs in relation to fishing pressure (Graham et al., 2017).</w:t>
      </w:r>
    </w:p>
    <w:p w14:paraId="21D830C2" w14:textId="155F44E4" w:rsidR="008D1973" w:rsidRPr="008D1973" w:rsidRDefault="008D1973" w:rsidP="00A0625A">
      <w:pPr>
        <w:spacing w:line="480" w:lineRule="auto"/>
        <w:ind w:firstLine="720"/>
        <w:rPr>
          <w:rFonts w:ascii="Arial" w:hAnsi="Arial" w:cs="Arial"/>
          <w:color w:val="000000"/>
          <w:sz w:val="20"/>
          <w:szCs w:val="20"/>
          <w:lang w:val="en-GB"/>
        </w:rPr>
      </w:pPr>
      <w:r w:rsidRPr="008D1973">
        <w:rPr>
          <w:rFonts w:ascii="Arial" w:hAnsi="Arial" w:cs="Arial"/>
          <w:color w:val="000000"/>
          <w:sz w:val="20"/>
          <w:szCs w:val="20"/>
          <w:lang w:val="en-GB"/>
        </w:rPr>
        <w:t xml:space="preserve">In this study, we introduce the Normalized Reef Status Index (NRSI), </w:t>
      </w:r>
      <w:r w:rsidR="00A0625A">
        <w:rPr>
          <w:rFonts w:ascii="Arial" w:hAnsi="Arial" w:cs="Arial"/>
          <w:color w:val="000000"/>
          <w:sz w:val="20"/>
          <w:szCs w:val="20"/>
          <w:lang w:val="en-GB"/>
        </w:rPr>
        <w:t>which was</w:t>
      </w:r>
      <w:r w:rsidRPr="008D1973">
        <w:rPr>
          <w:rFonts w:ascii="Arial" w:hAnsi="Arial" w:cs="Arial"/>
          <w:color w:val="000000"/>
          <w:sz w:val="20"/>
          <w:szCs w:val="20"/>
          <w:lang w:val="en-GB"/>
        </w:rPr>
        <w:t xml:space="preserve"> designed </w:t>
      </w:r>
      <w:r w:rsidR="00A0625A">
        <w:rPr>
          <w:rFonts w:ascii="Arial" w:hAnsi="Arial" w:cs="Arial"/>
          <w:color w:val="000000"/>
          <w:sz w:val="20"/>
          <w:szCs w:val="20"/>
          <w:lang w:val="en-GB"/>
        </w:rPr>
        <w:t>to be</w:t>
      </w:r>
      <w:r w:rsidRPr="008D1973">
        <w:rPr>
          <w:rFonts w:ascii="Arial" w:hAnsi="Arial" w:cs="Arial"/>
          <w:color w:val="000000"/>
          <w:sz w:val="20"/>
          <w:szCs w:val="20"/>
          <w:lang w:val="en-GB"/>
        </w:rPr>
        <w:t xml:space="preserve"> rapid, scalable, and standardized </w:t>
      </w:r>
      <w:r w:rsidR="00A0625A">
        <w:rPr>
          <w:rFonts w:ascii="Arial" w:hAnsi="Arial" w:cs="Arial"/>
          <w:color w:val="000000"/>
          <w:sz w:val="20"/>
          <w:szCs w:val="20"/>
          <w:lang w:val="en-GB"/>
        </w:rPr>
        <w:t xml:space="preserve">in assessing </w:t>
      </w:r>
      <w:r w:rsidR="00A2073B">
        <w:rPr>
          <w:rFonts w:ascii="Arial" w:hAnsi="Arial" w:cs="Arial"/>
          <w:color w:val="000000"/>
          <w:sz w:val="20"/>
          <w:szCs w:val="20"/>
          <w:lang w:val="en-GB"/>
        </w:rPr>
        <w:t xml:space="preserve">marine </w:t>
      </w:r>
      <w:r w:rsidR="00A0625A">
        <w:rPr>
          <w:rFonts w:ascii="Arial" w:hAnsi="Arial" w:cs="Arial"/>
          <w:color w:val="000000"/>
          <w:sz w:val="20"/>
          <w:szCs w:val="20"/>
          <w:lang w:val="en-GB"/>
        </w:rPr>
        <w:t>rocky reef</w:t>
      </w:r>
      <w:r w:rsidRPr="008D1973">
        <w:rPr>
          <w:rFonts w:ascii="Arial" w:hAnsi="Arial" w:cs="Arial"/>
          <w:color w:val="000000"/>
          <w:sz w:val="20"/>
          <w:szCs w:val="20"/>
          <w:lang w:val="en-GB"/>
        </w:rPr>
        <w:t xml:space="preserve"> status. The NRSI is constructed to facilitate comparisons across spatial and temporal scales, as well as to account for varying levels of protection and management practices affecting reefs. </w:t>
      </w:r>
      <w:r w:rsidR="005A140A">
        <w:rPr>
          <w:rFonts w:ascii="Arial" w:hAnsi="Arial" w:cs="Arial"/>
          <w:color w:val="000000"/>
          <w:sz w:val="20"/>
          <w:szCs w:val="20"/>
          <w:lang w:val="en-GB"/>
        </w:rPr>
        <w:t>The novelty of the index is the capability of summarizing the trophic composition within the reefs</w:t>
      </w:r>
      <w:r w:rsidR="008653E1">
        <w:rPr>
          <w:rFonts w:ascii="Arial" w:hAnsi="Arial" w:cs="Arial"/>
          <w:color w:val="000000"/>
          <w:sz w:val="20"/>
          <w:szCs w:val="20"/>
          <w:lang w:val="en-GB"/>
        </w:rPr>
        <w:t xml:space="preserve"> in such a way that </w:t>
      </w:r>
      <w:r w:rsidR="00D908E9">
        <w:rPr>
          <w:rFonts w:ascii="Arial" w:hAnsi="Arial" w:cs="Arial"/>
          <w:color w:val="000000"/>
          <w:sz w:val="20"/>
          <w:szCs w:val="20"/>
          <w:lang w:val="en-GB"/>
        </w:rPr>
        <w:t>can easily be</w:t>
      </w:r>
      <w:r w:rsidR="008653E1">
        <w:rPr>
          <w:rFonts w:ascii="Arial" w:hAnsi="Arial" w:cs="Arial"/>
          <w:color w:val="000000"/>
          <w:sz w:val="20"/>
          <w:szCs w:val="20"/>
          <w:lang w:val="en-GB"/>
        </w:rPr>
        <w:t xml:space="preserve"> integrated into further and more holistic assessments (</w:t>
      </w:r>
      <w:proofErr w:type="gramStart"/>
      <w:r w:rsidR="008653E1">
        <w:rPr>
          <w:rFonts w:ascii="Arial" w:hAnsi="Arial" w:cs="Arial"/>
          <w:color w:val="000000"/>
          <w:sz w:val="20"/>
          <w:szCs w:val="20"/>
          <w:lang w:val="en-GB"/>
        </w:rPr>
        <w:t>e.g.</w:t>
      </w:r>
      <w:proofErr w:type="gramEnd"/>
      <w:r w:rsidR="008653E1">
        <w:rPr>
          <w:rFonts w:ascii="Arial" w:hAnsi="Arial" w:cs="Arial"/>
          <w:color w:val="000000"/>
          <w:sz w:val="20"/>
          <w:szCs w:val="20"/>
          <w:lang w:val="en-GB"/>
        </w:rPr>
        <w:t xml:space="preserve"> Seguin et al., 2023). </w:t>
      </w:r>
      <w:r w:rsidRPr="008D1973">
        <w:rPr>
          <w:rFonts w:ascii="Arial" w:hAnsi="Arial" w:cs="Arial"/>
          <w:color w:val="000000"/>
          <w:sz w:val="20"/>
          <w:szCs w:val="20"/>
          <w:lang w:val="en-GB"/>
        </w:rPr>
        <w:t xml:space="preserve">Indices such as the NRSI serve as critical instruments for informing governmental bodies and stakeholders about the status of reefs, thereby providing a basis </w:t>
      </w:r>
      <w:r w:rsidR="007952C6">
        <w:rPr>
          <w:rFonts w:ascii="Arial" w:hAnsi="Arial" w:cs="Arial"/>
          <w:color w:val="000000"/>
          <w:sz w:val="20"/>
          <w:szCs w:val="20"/>
          <w:lang w:val="en-GB"/>
        </w:rPr>
        <w:t>to</w:t>
      </w:r>
      <w:r w:rsidR="007952C6" w:rsidRPr="008D1973">
        <w:rPr>
          <w:rFonts w:ascii="Arial" w:hAnsi="Arial" w:cs="Arial"/>
          <w:color w:val="000000"/>
          <w:sz w:val="20"/>
          <w:szCs w:val="20"/>
          <w:lang w:val="en-GB"/>
        </w:rPr>
        <w:t xml:space="preserve"> </w:t>
      </w:r>
      <w:r w:rsidRPr="008D1973">
        <w:rPr>
          <w:rFonts w:ascii="Arial" w:hAnsi="Arial" w:cs="Arial"/>
          <w:color w:val="000000"/>
          <w:sz w:val="20"/>
          <w:szCs w:val="20"/>
          <w:lang w:val="en-GB"/>
        </w:rPr>
        <w:t>hold</w:t>
      </w:r>
      <w:r w:rsidR="007952C6">
        <w:rPr>
          <w:rFonts w:ascii="Arial" w:hAnsi="Arial" w:cs="Arial"/>
          <w:color w:val="000000"/>
          <w:sz w:val="20"/>
          <w:szCs w:val="20"/>
          <w:lang w:val="en-GB"/>
        </w:rPr>
        <w:t xml:space="preserve"> </w:t>
      </w:r>
      <w:r w:rsidRPr="008D1973">
        <w:rPr>
          <w:rFonts w:ascii="Arial" w:hAnsi="Arial" w:cs="Arial"/>
          <w:color w:val="000000"/>
          <w:sz w:val="20"/>
          <w:szCs w:val="20"/>
          <w:lang w:val="en-GB"/>
        </w:rPr>
        <w:t>them accountable for any inaction.</w:t>
      </w:r>
    </w:p>
    <w:p w14:paraId="0FDFAE88" w14:textId="77777777" w:rsidR="008D1973" w:rsidRDefault="008D1973" w:rsidP="00686445">
      <w:pPr>
        <w:keepNext/>
        <w:pBdr>
          <w:top w:val="nil"/>
          <w:left w:val="nil"/>
          <w:bottom w:val="nil"/>
          <w:right w:val="nil"/>
          <w:between w:val="nil"/>
        </w:pBdr>
        <w:spacing w:before="240" w:after="60" w:line="480" w:lineRule="auto"/>
        <w:contextualSpacing/>
        <w:rPr>
          <w:rFonts w:ascii="Arial" w:hAnsi="Arial" w:cs="Arial"/>
          <w:color w:val="000000"/>
          <w:sz w:val="20"/>
          <w:szCs w:val="20"/>
          <w:lang w:val="en-GB"/>
        </w:rPr>
      </w:pPr>
    </w:p>
    <w:p w14:paraId="281AEF13" w14:textId="77777777" w:rsidR="002B53D0" w:rsidRPr="00980C22" w:rsidRDefault="002B53D0" w:rsidP="00686445">
      <w:pPr>
        <w:pBdr>
          <w:top w:val="nil"/>
          <w:left w:val="nil"/>
          <w:bottom w:val="nil"/>
          <w:right w:val="nil"/>
          <w:between w:val="nil"/>
        </w:pBdr>
        <w:spacing w:after="0" w:line="48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2C528106" w14:textId="77777777" w:rsidR="002B53D0" w:rsidRPr="00F649EE" w:rsidRDefault="002B53D0" w:rsidP="00686445">
      <w:pPr>
        <w:pBdr>
          <w:top w:val="nil"/>
          <w:left w:val="nil"/>
          <w:bottom w:val="nil"/>
          <w:right w:val="nil"/>
          <w:between w:val="nil"/>
        </w:pBdr>
        <w:spacing w:after="0" w:line="480" w:lineRule="auto"/>
        <w:contextualSpacing/>
        <w:rPr>
          <w:rFonts w:ascii="Arial" w:hAnsi="Arial" w:cs="Arial"/>
          <w:b/>
          <w:color w:val="000000"/>
          <w:sz w:val="20"/>
          <w:szCs w:val="20"/>
        </w:rPr>
      </w:pPr>
    </w:p>
    <w:p w14:paraId="742C83D7" w14:textId="77777777" w:rsidR="002B53D0" w:rsidRPr="00241D6E" w:rsidRDefault="002B53D0" w:rsidP="00686445">
      <w:pPr>
        <w:pBdr>
          <w:top w:val="nil"/>
          <w:left w:val="nil"/>
          <w:bottom w:val="nil"/>
          <w:right w:val="nil"/>
          <w:between w:val="nil"/>
        </w:pBdr>
        <w:spacing w:line="480" w:lineRule="auto"/>
        <w:contextualSpacing/>
        <w:rPr>
          <w:rFonts w:ascii="Arial" w:hAnsi="Arial" w:cs="Arial"/>
          <w:i/>
          <w:iCs/>
          <w:color w:val="000000"/>
          <w:sz w:val="20"/>
          <w:szCs w:val="20"/>
        </w:rPr>
      </w:pPr>
      <w:r w:rsidRPr="00241D6E">
        <w:rPr>
          <w:rFonts w:ascii="Arial" w:hAnsi="Arial" w:cs="Arial"/>
          <w:i/>
          <w:iCs/>
          <w:color w:val="000000"/>
          <w:sz w:val="20"/>
          <w:szCs w:val="20"/>
        </w:rPr>
        <w:t>Reef fish surveys</w:t>
      </w:r>
    </w:p>
    <w:p w14:paraId="2D817A3D" w14:textId="11D66F9F" w:rsidR="008D1973" w:rsidRPr="008D1973" w:rsidRDefault="008D1973" w:rsidP="00686445">
      <w:pPr>
        <w:spacing w:line="480" w:lineRule="auto"/>
        <w:ind w:firstLine="720"/>
        <w:rPr>
          <w:rFonts w:ascii="Arial" w:hAnsi="Arial" w:cs="Arial"/>
          <w:color w:val="000000"/>
          <w:sz w:val="20"/>
          <w:szCs w:val="20"/>
        </w:rPr>
      </w:pPr>
      <w:r w:rsidRPr="008D1973">
        <w:rPr>
          <w:rFonts w:ascii="Arial" w:hAnsi="Arial" w:cs="Arial"/>
          <w:color w:val="000000"/>
          <w:sz w:val="20"/>
          <w:szCs w:val="20"/>
        </w:rPr>
        <w:t xml:space="preserve">Fish data have been systematically collected since 1998 across 346 reefs using SCUBA-assisted underwater visual belt transect surveys, following standardized methodologies (Aburto-Oropeza et al., 2015; Favoretto et al., 2017, 2020; </w:t>
      </w:r>
      <w:proofErr w:type="spellStart"/>
      <w:r w:rsidRPr="008D1973">
        <w:rPr>
          <w:rFonts w:ascii="Arial" w:hAnsi="Arial" w:cs="Arial"/>
          <w:color w:val="000000"/>
          <w:sz w:val="20"/>
          <w:szCs w:val="20"/>
        </w:rPr>
        <w:t>Ulate</w:t>
      </w:r>
      <w:proofErr w:type="spellEnd"/>
      <w:r w:rsidRPr="008D1973">
        <w:rPr>
          <w:rFonts w:ascii="Arial" w:hAnsi="Arial" w:cs="Arial"/>
          <w:color w:val="000000"/>
          <w:sz w:val="20"/>
          <w:szCs w:val="20"/>
        </w:rPr>
        <w:t xml:space="preserve"> et al., 2016, 2018)</w:t>
      </w:r>
      <w:r w:rsidR="00C91E1D">
        <w:rPr>
          <w:rFonts w:ascii="Arial" w:hAnsi="Arial" w:cs="Arial"/>
          <w:color w:val="000000"/>
          <w:sz w:val="20"/>
          <w:szCs w:val="20"/>
        </w:rPr>
        <w:t xml:space="preserve"> (Fig. 1)</w:t>
      </w:r>
      <w:r w:rsidRPr="008D1973">
        <w:rPr>
          <w:rFonts w:ascii="Arial" w:hAnsi="Arial" w:cs="Arial"/>
          <w:color w:val="000000"/>
          <w:sz w:val="20"/>
          <w:szCs w:val="20"/>
        </w:rPr>
        <w:t xml:space="preserve">. Prior to conducting the surveys, each diver underwent specialized training in in situ species identification as well as size and distance estimation techniques. At each survey site, two-person diving teams executed 50-meter transects: one observer focused on recording fish data, while the other documented epibenthic macroinvertebrates (hereafter referred to as "invertebrates"). Within each site, a total of eight transects were conducted—four at a depth of 20 meters and four at a depth of </w:t>
      </w:r>
      <w:r w:rsidRPr="008D1973">
        <w:rPr>
          <w:rFonts w:ascii="Arial" w:hAnsi="Arial" w:cs="Arial"/>
          <w:color w:val="000000"/>
          <w:sz w:val="20"/>
          <w:szCs w:val="20"/>
        </w:rPr>
        <w:lastRenderedPageBreak/>
        <w:t>5 meters. During each transect, divers counted and estimated the sizes of all fish within a five-meter-wide belt, covering a total area of 250 m</w:t>
      </w:r>
      <w:r w:rsidRPr="008D1973">
        <w:rPr>
          <w:rFonts w:ascii="Arial" w:hAnsi="Arial" w:cs="Arial"/>
          <w:color w:val="000000"/>
          <w:sz w:val="20"/>
          <w:szCs w:val="20"/>
          <w:vertAlign w:val="superscript"/>
        </w:rPr>
        <w:t>2</w:t>
      </w:r>
      <w:r w:rsidRPr="008D1973">
        <w:rPr>
          <w:rFonts w:ascii="Arial" w:hAnsi="Arial" w:cs="Arial"/>
          <w:color w:val="000000"/>
          <w:sz w:val="20"/>
          <w:szCs w:val="20"/>
        </w:rPr>
        <w:t xml:space="preserve">, across two passes. Different behavioral groups, namely </w:t>
      </w:r>
      <w:r w:rsidRPr="00F860B3">
        <w:rPr>
          <w:rFonts w:ascii="Arial" w:hAnsi="Arial" w:cs="Arial"/>
          <w:color w:val="000000"/>
          <w:sz w:val="20"/>
          <w:szCs w:val="20"/>
        </w:rPr>
        <w:t>mobile and territorial species</w:t>
      </w:r>
      <w:r w:rsidRPr="008D1973">
        <w:rPr>
          <w:rFonts w:ascii="Arial" w:hAnsi="Arial" w:cs="Arial"/>
          <w:color w:val="000000"/>
          <w:sz w:val="20"/>
          <w:szCs w:val="20"/>
        </w:rPr>
        <w:t>, were surveyed in separate passes to ensure accurate counts. All invertebrates were enumerated and identified along 30-meter transects within a one-meter-wide belt, covering an area of 30 m</w:t>
      </w:r>
      <w:r w:rsidRPr="008D1973">
        <w:rPr>
          <w:rFonts w:ascii="Arial" w:hAnsi="Arial" w:cs="Arial"/>
          <w:color w:val="000000"/>
          <w:sz w:val="20"/>
          <w:szCs w:val="20"/>
          <w:vertAlign w:val="superscript"/>
        </w:rPr>
        <w:t>2</w:t>
      </w:r>
      <w:r w:rsidRPr="008D1973">
        <w:rPr>
          <w:rFonts w:ascii="Arial" w:hAnsi="Arial" w:cs="Arial"/>
          <w:color w:val="000000"/>
          <w:sz w:val="20"/>
          <w:szCs w:val="20"/>
        </w:rPr>
        <w:t>.</w:t>
      </w:r>
    </w:p>
    <w:p w14:paraId="094C6FAA" w14:textId="48ED8D64" w:rsidR="008D1973" w:rsidRPr="008D1973" w:rsidRDefault="008D1973" w:rsidP="00686445">
      <w:pPr>
        <w:pBdr>
          <w:top w:val="nil"/>
          <w:left w:val="nil"/>
          <w:bottom w:val="nil"/>
          <w:right w:val="nil"/>
          <w:between w:val="nil"/>
        </w:pBdr>
        <w:spacing w:line="480" w:lineRule="auto"/>
        <w:ind w:firstLine="720"/>
        <w:contextualSpacing/>
        <w:rPr>
          <w:rFonts w:ascii="Arial" w:hAnsi="Arial" w:cs="Arial"/>
          <w:color w:val="000000"/>
          <w:sz w:val="20"/>
          <w:szCs w:val="20"/>
        </w:rPr>
      </w:pPr>
      <w:r w:rsidRPr="008D1973">
        <w:rPr>
          <w:rFonts w:ascii="Arial" w:hAnsi="Arial" w:cs="Arial"/>
          <w:color w:val="000000"/>
          <w:sz w:val="20"/>
          <w:szCs w:val="20"/>
        </w:rPr>
        <w:t xml:space="preserve">Fish total lengths were estimated to the nearest centimeter and subsequently converted to body weights. The biomass of individual fish was calculated using the allometric length-weight conversion formula </w:t>
      </w:r>
      <w:r w:rsidRPr="003E1BC2">
        <w:rPr>
          <w:rFonts w:ascii="Arial" w:hAnsi="Arial" w:cs="Arial"/>
          <w:color w:val="000000"/>
          <w:sz w:val="20"/>
          <w:szCs w:val="20"/>
        </w:rPr>
        <w:t xml:space="preserve">W = </w:t>
      </w:r>
      <w:proofErr w:type="spellStart"/>
      <w:r w:rsidRPr="003E1BC2">
        <w:rPr>
          <w:rFonts w:ascii="Arial" w:hAnsi="Arial" w:cs="Arial"/>
          <w:color w:val="000000"/>
          <w:sz w:val="20"/>
          <w:szCs w:val="20"/>
        </w:rPr>
        <w:t>aTL</w:t>
      </w:r>
      <w:r w:rsidRPr="003E1BC2">
        <w:rPr>
          <w:rFonts w:ascii="Arial" w:hAnsi="Arial" w:cs="Arial"/>
          <w:color w:val="000000"/>
          <w:sz w:val="20"/>
          <w:szCs w:val="20"/>
          <w:vertAlign w:val="superscript"/>
        </w:rPr>
        <w:t>b</w:t>
      </w:r>
      <w:proofErr w:type="spellEnd"/>
      <w:r>
        <w:rPr>
          <w:rFonts w:ascii="Arial" w:hAnsi="Arial" w:cs="Arial"/>
          <w:color w:val="000000"/>
          <w:sz w:val="20"/>
          <w:szCs w:val="20"/>
        </w:rPr>
        <w:t xml:space="preserve"> </w:t>
      </w:r>
      <w:r w:rsidRPr="003E1BC2">
        <w:rPr>
          <w:rFonts w:ascii="Arial" w:hAnsi="Arial" w:cs="Arial"/>
          <w:color w:val="000000"/>
          <w:sz w:val="20"/>
          <w:szCs w:val="20"/>
        </w:rPr>
        <w:t>where parameters a and b are species-specific constants, TL is the total length in cm, and W is weight in grams.</w:t>
      </w:r>
      <w:r>
        <w:rPr>
          <w:rFonts w:ascii="Arial" w:hAnsi="Arial" w:cs="Arial"/>
          <w:color w:val="000000"/>
          <w:sz w:val="20"/>
          <w:szCs w:val="20"/>
        </w:rPr>
        <w:t xml:space="preserve"> </w:t>
      </w:r>
      <w:r w:rsidRPr="008D1973">
        <w:rPr>
          <w:rFonts w:ascii="Arial" w:hAnsi="Arial" w:cs="Arial"/>
          <w:color w:val="000000"/>
          <w:sz w:val="20"/>
          <w:szCs w:val="20"/>
        </w:rPr>
        <w:t xml:space="preserve">Length-weight fitting parameters were sourced from </w:t>
      </w:r>
      <w:proofErr w:type="spellStart"/>
      <w:r w:rsidRPr="008D1973">
        <w:rPr>
          <w:rFonts w:ascii="Arial" w:hAnsi="Arial" w:cs="Arial"/>
          <w:color w:val="000000"/>
          <w:sz w:val="20"/>
          <w:szCs w:val="20"/>
        </w:rPr>
        <w:t>FishBase</w:t>
      </w:r>
      <w:proofErr w:type="spellEnd"/>
      <w:r w:rsidRPr="008D1973">
        <w:rPr>
          <w:rFonts w:ascii="Arial" w:hAnsi="Arial" w:cs="Arial"/>
          <w:color w:val="000000"/>
          <w:sz w:val="20"/>
          <w:szCs w:val="20"/>
        </w:rPr>
        <w:t xml:space="preserve"> (Froese &amp; Pauly, 2000). Biomass estimates by species were then derived by multiplying individual weights with numerical densities, with the results converted to tons per hectare.</w:t>
      </w:r>
    </w:p>
    <w:p w14:paraId="00188BB1" w14:textId="77777777" w:rsidR="002B53D0"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48B3B062" w14:textId="77777777" w:rsidR="002B53D0" w:rsidRPr="00241D6E" w:rsidRDefault="002B53D0" w:rsidP="00686445">
      <w:pPr>
        <w:pBdr>
          <w:top w:val="nil"/>
          <w:left w:val="nil"/>
          <w:bottom w:val="nil"/>
          <w:right w:val="nil"/>
          <w:between w:val="nil"/>
        </w:pBdr>
        <w:spacing w:line="480" w:lineRule="auto"/>
        <w:contextualSpacing/>
        <w:rPr>
          <w:rFonts w:ascii="Arial" w:hAnsi="Arial" w:cs="Arial"/>
          <w:i/>
          <w:iCs/>
          <w:color w:val="000000"/>
          <w:sz w:val="20"/>
          <w:szCs w:val="20"/>
        </w:rPr>
      </w:pPr>
      <w:r w:rsidRPr="00241D6E">
        <w:rPr>
          <w:rFonts w:ascii="Arial" w:hAnsi="Arial" w:cs="Arial"/>
          <w:i/>
          <w:iCs/>
          <w:color w:val="000000"/>
          <w:sz w:val="20"/>
          <w:szCs w:val="20"/>
        </w:rPr>
        <w:t>Management level assessment</w:t>
      </w:r>
    </w:p>
    <w:p w14:paraId="38480639" w14:textId="143EB29E" w:rsidR="008D1973" w:rsidRPr="008D1973" w:rsidRDefault="008D1973" w:rsidP="00686445">
      <w:pPr>
        <w:spacing w:line="480" w:lineRule="auto"/>
        <w:ind w:firstLine="720"/>
        <w:rPr>
          <w:rFonts w:ascii="Arial" w:hAnsi="Arial" w:cs="Arial"/>
          <w:color w:val="000000"/>
          <w:sz w:val="20"/>
          <w:szCs w:val="20"/>
        </w:rPr>
      </w:pPr>
      <w:r w:rsidRPr="008D1973">
        <w:rPr>
          <w:rFonts w:ascii="Arial" w:hAnsi="Arial" w:cs="Arial"/>
          <w:color w:val="000000"/>
          <w:sz w:val="20"/>
          <w:szCs w:val="20"/>
        </w:rPr>
        <w:t>Each reef location was spatially intersected with the official Marine Protected Area (MPA) shapefile provided by the National Commission of Natural Protected Areas in Mexico (CONANP, 2020). All relevant management plans were meticulously reviewed to ascertain the specific management regulations implemented within each area. Subsequently, these management levels were categorized into four distinct groups, as delineated by the MPA guide (</w:t>
      </w:r>
      <w:proofErr w:type="spellStart"/>
      <w:r w:rsidR="00515EE5" w:rsidRPr="00515EE5">
        <w:rPr>
          <w:rFonts w:ascii="Arial" w:hAnsi="Arial" w:cs="Arial"/>
          <w:color w:val="000000"/>
          <w:sz w:val="20"/>
          <w:szCs w:val="20"/>
        </w:rPr>
        <w:t>Grorud-Colvert</w:t>
      </w:r>
      <w:proofErr w:type="spellEnd"/>
      <w:r w:rsidR="00515EE5">
        <w:rPr>
          <w:rFonts w:ascii="Arial" w:hAnsi="Arial" w:cs="Arial"/>
          <w:color w:val="000000"/>
          <w:sz w:val="20"/>
          <w:szCs w:val="20"/>
        </w:rPr>
        <w:t xml:space="preserve"> et al., 2021)</w:t>
      </w:r>
      <w:r w:rsidRPr="008D1973">
        <w:rPr>
          <w:rFonts w:ascii="Arial" w:hAnsi="Arial" w:cs="Arial"/>
          <w:color w:val="000000"/>
          <w:sz w:val="20"/>
          <w:szCs w:val="20"/>
        </w:rPr>
        <w:t>. It is important to note that fishing refuges were treated as a separate category. Unlike MPAs, fishing refuges are designed to exclude fishing activities but serve objectives and purposes that differ from those of traditional marine protected areas. These fishing refuges were established in the Gulf of California in 2012 and have been consistently monitored using the same standardized methodologies applied to the other reef locations (</w:t>
      </w:r>
      <w:proofErr w:type="spellStart"/>
      <w:r w:rsidRPr="008D1973">
        <w:rPr>
          <w:rFonts w:ascii="Arial" w:hAnsi="Arial" w:cs="Arial"/>
          <w:color w:val="000000"/>
          <w:sz w:val="20"/>
          <w:szCs w:val="20"/>
        </w:rPr>
        <w:t>Mascareñas</w:t>
      </w:r>
      <w:proofErr w:type="spellEnd"/>
      <w:r w:rsidRPr="008D1973">
        <w:rPr>
          <w:rFonts w:ascii="Arial" w:hAnsi="Arial" w:cs="Arial"/>
          <w:color w:val="000000"/>
          <w:sz w:val="20"/>
          <w:szCs w:val="20"/>
        </w:rPr>
        <w:t>-Osorio et al., 2015).</w:t>
      </w:r>
    </w:p>
    <w:p w14:paraId="0BA45E47" w14:textId="77777777" w:rsidR="00000949" w:rsidRDefault="00000949" w:rsidP="00686445">
      <w:pPr>
        <w:pBdr>
          <w:top w:val="nil"/>
          <w:left w:val="nil"/>
          <w:bottom w:val="nil"/>
          <w:right w:val="nil"/>
          <w:between w:val="nil"/>
        </w:pBdr>
        <w:spacing w:line="480" w:lineRule="auto"/>
        <w:ind w:firstLine="720"/>
        <w:contextualSpacing/>
        <w:rPr>
          <w:rFonts w:ascii="Arial" w:hAnsi="Arial" w:cs="Arial"/>
          <w:color w:val="000000"/>
          <w:sz w:val="20"/>
          <w:szCs w:val="20"/>
        </w:rPr>
      </w:pPr>
    </w:p>
    <w:p w14:paraId="5AB8613D" w14:textId="77777777" w:rsidR="002B53D0" w:rsidRDefault="002B53D0" w:rsidP="00686445">
      <w:pPr>
        <w:pBdr>
          <w:top w:val="nil"/>
          <w:left w:val="nil"/>
          <w:bottom w:val="nil"/>
          <w:right w:val="nil"/>
          <w:between w:val="nil"/>
        </w:pBdr>
        <w:spacing w:line="480" w:lineRule="auto"/>
        <w:contextualSpacing/>
        <w:rPr>
          <w:rFonts w:ascii="Arial" w:hAnsi="Arial" w:cs="Arial"/>
          <w:i/>
          <w:iCs/>
          <w:color w:val="000000"/>
          <w:sz w:val="20"/>
          <w:szCs w:val="20"/>
        </w:rPr>
      </w:pPr>
      <w:r>
        <w:rPr>
          <w:rFonts w:ascii="Arial" w:hAnsi="Arial" w:cs="Arial"/>
          <w:i/>
          <w:iCs/>
          <w:color w:val="000000"/>
          <w:sz w:val="20"/>
          <w:szCs w:val="20"/>
        </w:rPr>
        <w:lastRenderedPageBreak/>
        <w:t>Normalized Reef Status Index</w:t>
      </w:r>
    </w:p>
    <w:p w14:paraId="3B0CA88C" w14:textId="62586108" w:rsidR="008D1973" w:rsidRPr="008D1973" w:rsidRDefault="008D1973" w:rsidP="00D908E9">
      <w:pPr>
        <w:spacing w:line="480" w:lineRule="auto"/>
        <w:ind w:firstLine="720"/>
        <w:rPr>
          <w:rFonts w:ascii="Arial" w:hAnsi="Arial" w:cs="Arial"/>
          <w:color w:val="000000"/>
          <w:sz w:val="20"/>
          <w:szCs w:val="20"/>
        </w:rPr>
      </w:pPr>
      <w:r w:rsidRPr="008D1973">
        <w:rPr>
          <w:rFonts w:ascii="Arial" w:hAnsi="Arial" w:cs="Arial"/>
          <w:color w:val="000000"/>
          <w:sz w:val="20"/>
          <w:szCs w:val="20"/>
        </w:rPr>
        <w:t xml:space="preserve">The first step in the analysis involves calculating the relative fish biomass across different trophic levels. Specifically, the biomass of fish belonging to Apex Trophic Levels (ATL), which are situated at both the bottom (2-2.5) and top (4-4.5) of the trophic pyramid (as depicted in </w:t>
      </w:r>
      <w:r w:rsidR="00202EBF">
        <w:rPr>
          <w:rFonts w:ascii="Arial" w:hAnsi="Arial" w:cs="Arial"/>
          <w:color w:val="000000"/>
          <w:sz w:val="20"/>
          <w:szCs w:val="20"/>
        </w:rPr>
        <w:t>Fig.</w:t>
      </w:r>
      <w:r w:rsidRPr="008D1973">
        <w:rPr>
          <w:rFonts w:ascii="Arial" w:hAnsi="Arial" w:cs="Arial"/>
          <w:color w:val="000000"/>
          <w:sz w:val="20"/>
          <w:szCs w:val="20"/>
        </w:rPr>
        <w:t xml:space="preserve"> 2), is summed separately from that of the Central Trophic Levels (CTL, encompassing 2.5-3, 3-3.5, and 3.5-4). Subsequently, the ratio between the ATL and CTL relative biomass is computed to represent the tendency toward a concave trophic pyramid. The final step in the index calculation involves normalization, which constrains the index value within an interval range of -1 to 1. The formula for the Normalized Reef Status Index (NRSI) is as follows:</w:t>
      </w:r>
    </w:p>
    <w:p w14:paraId="7135E89D" w14:textId="77777777" w:rsidR="002B53D0"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3C29CF8A" w14:textId="77777777" w:rsidR="002B53D0" w:rsidRDefault="002B53D0" w:rsidP="00686445">
      <w:pPr>
        <w:pBdr>
          <w:top w:val="nil"/>
          <w:left w:val="nil"/>
          <w:bottom w:val="nil"/>
          <w:right w:val="nil"/>
          <w:between w:val="nil"/>
        </w:pBdr>
        <w:spacing w:line="480" w:lineRule="auto"/>
        <w:contextualSpacing/>
        <w:jc w:val="center"/>
        <w:rPr>
          <w:rFonts w:ascii="Arial" w:eastAsiaTheme="minorEastAsia" w:hAnsi="Arial" w:cs="Arial"/>
          <w:color w:val="000000"/>
          <w:lang w:val="en-GB"/>
        </w:rPr>
      </w:pPr>
      <w:r>
        <w:rPr>
          <w:rFonts w:ascii="Arial" w:eastAsiaTheme="minorEastAsia" w:hAnsi="Arial" w:cs="Arial"/>
          <w:color w:val="000000"/>
          <w:lang w:val="en-GB"/>
        </w:rPr>
        <w:t xml:space="preserve">                                               </w:t>
      </w:r>
      <m:oMath>
        <m:r>
          <w:rPr>
            <w:rFonts w:ascii="Cambria Math" w:eastAsia="Dotum" w:hAnsi="Cambria Math" w:cs="Cambria Math"/>
            <w:color w:val="000000"/>
            <w:lang w:val="en-GB"/>
          </w:rPr>
          <m:t>NRSI</m:t>
        </m:r>
        <m:r>
          <m:rPr>
            <m:sty m:val="p"/>
          </m:rPr>
          <w:rPr>
            <w:rFonts w:ascii="Cambria Math" w:eastAsia="Dotum" w:hAnsi="Cambria Math" w:cs="Cambria Math"/>
            <w:color w:val="000000"/>
            <w:lang w:val="en-GB"/>
          </w:rPr>
          <m:t>=</m:t>
        </m:r>
        <m:f>
          <m:fPr>
            <m:ctrlPr>
              <w:rPr>
                <w:rFonts w:ascii="Cambria Math" w:eastAsia="Dotum" w:hAnsi="Cambria Math" w:cs="Arial"/>
                <w:color w:val="000000"/>
                <w:lang w:val="en-GB"/>
              </w:rPr>
            </m:ctrlPr>
          </m:fPr>
          <m:num>
            <m:r>
              <m:rPr>
                <m:sty m:val="p"/>
              </m:rPr>
              <w:rPr>
                <w:rFonts w:ascii="Cambria Math" w:eastAsia="Dotum" w:hAnsi="Cambria Math" w:cs="Cambria Math"/>
                <w:color w:val="000000"/>
                <w:lang w:val="en-GB"/>
              </w:rPr>
              <m:t>ATL-CTL</m:t>
            </m:r>
          </m:num>
          <m:den>
            <m:r>
              <m:rPr>
                <m:sty m:val="p"/>
              </m:rPr>
              <w:rPr>
                <w:rFonts w:ascii="Cambria Math" w:eastAsia="Dotum" w:hAnsi="Cambria Math" w:cs="Cambria Math"/>
                <w:color w:val="000000"/>
                <w:lang w:val="en-GB"/>
              </w:rPr>
              <m:t>ATL+CTL</m:t>
            </m:r>
          </m:den>
        </m:f>
      </m:oMath>
      <w:r>
        <w:rPr>
          <w:rFonts w:ascii="Arial" w:eastAsiaTheme="minorEastAsia" w:hAnsi="Arial" w:cs="Arial"/>
          <w:color w:val="000000"/>
          <w:lang w:val="en-GB"/>
        </w:rPr>
        <w:t xml:space="preserve">                                      (1)</w:t>
      </w:r>
    </w:p>
    <w:p w14:paraId="2B0BA864" w14:textId="77777777" w:rsidR="002B53D0"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32164863" w14:textId="29BE0AD2" w:rsidR="00342A07" w:rsidRDefault="00342A07" w:rsidP="00342A07">
      <w:pPr>
        <w:spacing w:line="480" w:lineRule="auto"/>
        <w:ind w:firstLine="720"/>
        <w:rPr>
          <w:rFonts w:ascii="Arial" w:hAnsi="Arial" w:cs="Arial"/>
          <w:color w:val="000000"/>
          <w:sz w:val="20"/>
          <w:szCs w:val="20"/>
        </w:rPr>
      </w:pPr>
      <w:r w:rsidRPr="00342A07">
        <w:rPr>
          <w:rFonts w:ascii="Arial" w:hAnsi="Arial" w:cs="Arial"/>
          <w:color w:val="000000"/>
          <w:sz w:val="20"/>
          <w:szCs w:val="20"/>
        </w:rPr>
        <w:t xml:space="preserve">The </w:t>
      </w:r>
      <w:r>
        <w:rPr>
          <w:rFonts w:ascii="Arial" w:hAnsi="Arial" w:cs="Arial"/>
          <w:color w:val="000000"/>
          <w:sz w:val="20"/>
          <w:szCs w:val="20"/>
        </w:rPr>
        <w:t xml:space="preserve">NRSI </w:t>
      </w:r>
      <w:r w:rsidRPr="00342A07">
        <w:rPr>
          <w:rFonts w:ascii="Arial" w:hAnsi="Arial" w:cs="Arial"/>
          <w:color w:val="000000"/>
          <w:sz w:val="20"/>
          <w:szCs w:val="20"/>
        </w:rPr>
        <w:t xml:space="preserve">lower bound </w:t>
      </w:r>
      <w:r>
        <w:rPr>
          <w:rFonts w:ascii="Arial" w:hAnsi="Arial" w:cs="Arial"/>
          <w:color w:val="000000"/>
          <w:sz w:val="20"/>
          <w:szCs w:val="20"/>
        </w:rPr>
        <w:t xml:space="preserve">of </w:t>
      </w:r>
      <w:r w:rsidRPr="00342A07">
        <w:rPr>
          <w:rFonts w:ascii="Arial" w:hAnsi="Arial" w:cs="Arial"/>
          <w:color w:val="000000"/>
          <w:sz w:val="20"/>
          <w:szCs w:val="20"/>
        </w:rPr>
        <w:t>-1 denotes a 'very poor'</w:t>
      </w:r>
      <w:r>
        <w:rPr>
          <w:rFonts w:ascii="Arial" w:hAnsi="Arial" w:cs="Arial"/>
          <w:color w:val="000000"/>
          <w:sz w:val="20"/>
          <w:szCs w:val="20"/>
        </w:rPr>
        <w:t xml:space="preserve"> status</w:t>
      </w:r>
      <w:r w:rsidRPr="00342A07">
        <w:rPr>
          <w:rFonts w:ascii="Arial" w:hAnsi="Arial" w:cs="Arial"/>
          <w:color w:val="000000"/>
          <w:sz w:val="20"/>
          <w:szCs w:val="20"/>
        </w:rPr>
        <w:t xml:space="preserve">, indicative of ecosystems that are significantly degraded or under substantial stress. Conversely, the upper bound of 1 corresponds to a 'very good' category, reflecting ecosystems that are in a relatively pristine or undisturbed state. </w:t>
      </w:r>
      <w:r>
        <w:rPr>
          <w:rFonts w:ascii="Arial" w:hAnsi="Arial" w:cs="Arial"/>
          <w:color w:val="000000"/>
          <w:sz w:val="20"/>
          <w:szCs w:val="20"/>
        </w:rPr>
        <w:t>T</w:t>
      </w:r>
      <w:r w:rsidRPr="00342A07">
        <w:rPr>
          <w:rFonts w:ascii="Arial" w:hAnsi="Arial" w:cs="Arial"/>
          <w:color w:val="000000"/>
          <w:sz w:val="20"/>
          <w:szCs w:val="20"/>
        </w:rPr>
        <w:t xml:space="preserve">he continuous scale of the NRSI </w:t>
      </w:r>
      <w:r>
        <w:rPr>
          <w:rFonts w:ascii="Arial" w:hAnsi="Arial" w:cs="Arial"/>
          <w:color w:val="000000"/>
          <w:sz w:val="20"/>
          <w:szCs w:val="20"/>
        </w:rPr>
        <w:t>can be</w:t>
      </w:r>
      <w:r w:rsidRPr="00342A07">
        <w:rPr>
          <w:rFonts w:ascii="Arial" w:hAnsi="Arial" w:cs="Arial"/>
          <w:color w:val="000000"/>
          <w:sz w:val="20"/>
          <w:szCs w:val="20"/>
        </w:rPr>
        <w:t xml:space="preserve"> discretized into categorical levels</w:t>
      </w:r>
      <w:r>
        <w:rPr>
          <w:rFonts w:ascii="Arial" w:hAnsi="Arial" w:cs="Arial"/>
          <w:color w:val="000000"/>
          <w:sz w:val="20"/>
          <w:szCs w:val="20"/>
        </w:rPr>
        <w:t xml:space="preserve"> by designating</w:t>
      </w:r>
      <w:r w:rsidRPr="00342A07">
        <w:rPr>
          <w:rFonts w:ascii="Arial" w:hAnsi="Arial" w:cs="Arial"/>
          <w:color w:val="000000"/>
          <w:sz w:val="20"/>
          <w:szCs w:val="20"/>
        </w:rPr>
        <w:t xml:space="preserve"> breaks</w:t>
      </w:r>
      <w:r>
        <w:rPr>
          <w:rFonts w:ascii="Arial" w:hAnsi="Arial" w:cs="Arial"/>
          <w:color w:val="000000"/>
          <w:sz w:val="20"/>
          <w:szCs w:val="20"/>
        </w:rPr>
        <w:t xml:space="preserve">: Very poor = </w:t>
      </w:r>
      <w:r w:rsidRPr="00342A07">
        <w:rPr>
          <w:rFonts w:ascii="Arial" w:hAnsi="Arial" w:cs="Arial"/>
          <w:color w:val="000000"/>
          <w:sz w:val="20"/>
          <w:szCs w:val="20"/>
        </w:rPr>
        <w:t>'[-</w:t>
      </w:r>
      <w:proofErr w:type="gramStart"/>
      <w:r w:rsidRPr="00342A07">
        <w:rPr>
          <w:rFonts w:ascii="Arial" w:hAnsi="Arial" w:cs="Arial"/>
          <w:color w:val="000000"/>
          <w:sz w:val="20"/>
          <w:szCs w:val="20"/>
        </w:rPr>
        <w:t>1,-</w:t>
      </w:r>
      <w:proofErr w:type="gramEnd"/>
      <w:r w:rsidRPr="00342A07">
        <w:rPr>
          <w:rFonts w:ascii="Arial" w:hAnsi="Arial" w:cs="Arial"/>
          <w:color w:val="000000"/>
          <w:sz w:val="20"/>
          <w:szCs w:val="20"/>
        </w:rPr>
        <w:t>0.75]',</w:t>
      </w:r>
      <w:r>
        <w:rPr>
          <w:rFonts w:ascii="Arial" w:hAnsi="Arial" w:cs="Arial"/>
          <w:color w:val="000000"/>
          <w:sz w:val="20"/>
          <w:szCs w:val="20"/>
        </w:rPr>
        <w:t xml:space="preserve"> Poor =</w:t>
      </w:r>
      <w:r w:rsidRPr="00342A07">
        <w:rPr>
          <w:rFonts w:ascii="Arial" w:hAnsi="Arial" w:cs="Arial"/>
          <w:color w:val="000000"/>
          <w:sz w:val="20"/>
          <w:szCs w:val="20"/>
        </w:rPr>
        <w:t xml:space="preserve"> '</w:t>
      </w:r>
      <w:r>
        <w:rPr>
          <w:rFonts w:ascii="Arial" w:hAnsi="Arial" w:cs="Arial"/>
          <w:color w:val="000000"/>
          <w:sz w:val="20"/>
          <w:szCs w:val="20"/>
        </w:rPr>
        <w:t>[</w:t>
      </w:r>
      <w:r w:rsidRPr="00342A07">
        <w:rPr>
          <w:rFonts w:ascii="Arial" w:hAnsi="Arial" w:cs="Arial"/>
          <w:color w:val="000000"/>
          <w:sz w:val="20"/>
          <w:szCs w:val="20"/>
        </w:rPr>
        <w:t xml:space="preserve">-0.75,-0.25]', </w:t>
      </w:r>
      <w:r>
        <w:rPr>
          <w:rFonts w:ascii="Arial" w:hAnsi="Arial" w:cs="Arial"/>
          <w:color w:val="000000"/>
          <w:sz w:val="20"/>
          <w:szCs w:val="20"/>
        </w:rPr>
        <w:t xml:space="preserve">Fair = </w:t>
      </w:r>
      <w:r w:rsidRPr="00342A07">
        <w:rPr>
          <w:rFonts w:ascii="Arial" w:hAnsi="Arial" w:cs="Arial"/>
          <w:color w:val="000000"/>
          <w:sz w:val="20"/>
          <w:szCs w:val="20"/>
        </w:rPr>
        <w:t>'</w:t>
      </w:r>
      <w:r>
        <w:rPr>
          <w:rFonts w:ascii="Arial" w:hAnsi="Arial" w:cs="Arial"/>
          <w:color w:val="000000"/>
          <w:sz w:val="20"/>
          <w:szCs w:val="20"/>
        </w:rPr>
        <w:t>[</w:t>
      </w:r>
      <w:r w:rsidRPr="00342A07">
        <w:rPr>
          <w:rFonts w:ascii="Arial" w:hAnsi="Arial" w:cs="Arial"/>
          <w:color w:val="000000"/>
          <w:sz w:val="20"/>
          <w:szCs w:val="20"/>
        </w:rPr>
        <w:t>-0.25,</w:t>
      </w:r>
      <w:r>
        <w:rPr>
          <w:rFonts w:ascii="Arial" w:hAnsi="Arial" w:cs="Arial"/>
          <w:color w:val="000000"/>
          <w:sz w:val="20"/>
          <w:szCs w:val="20"/>
        </w:rPr>
        <w:t xml:space="preserve"> </w:t>
      </w:r>
      <w:r w:rsidRPr="00342A07">
        <w:rPr>
          <w:rFonts w:ascii="Arial" w:hAnsi="Arial" w:cs="Arial"/>
          <w:color w:val="000000"/>
          <w:sz w:val="20"/>
          <w:szCs w:val="20"/>
        </w:rPr>
        <w:t xml:space="preserve">0.25]', </w:t>
      </w:r>
      <w:r>
        <w:rPr>
          <w:rFonts w:ascii="Arial" w:hAnsi="Arial" w:cs="Arial"/>
          <w:color w:val="000000"/>
          <w:sz w:val="20"/>
          <w:szCs w:val="20"/>
        </w:rPr>
        <w:t xml:space="preserve">Good = </w:t>
      </w:r>
      <w:r w:rsidRPr="00342A07">
        <w:rPr>
          <w:rFonts w:ascii="Arial" w:hAnsi="Arial" w:cs="Arial"/>
          <w:color w:val="000000"/>
          <w:sz w:val="20"/>
          <w:szCs w:val="20"/>
        </w:rPr>
        <w:t>'</w:t>
      </w:r>
      <w:r>
        <w:rPr>
          <w:rFonts w:ascii="Arial" w:hAnsi="Arial" w:cs="Arial"/>
          <w:color w:val="000000"/>
          <w:sz w:val="20"/>
          <w:szCs w:val="20"/>
        </w:rPr>
        <w:t>[</w:t>
      </w:r>
      <w:r w:rsidRPr="00342A07">
        <w:rPr>
          <w:rFonts w:ascii="Arial" w:hAnsi="Arial" w:cs="Arial"/>
          <w:color w:val="000000"/>
          <w:sz w:val="20"/>
          <w:szCs w:val="20"/>
        </w:rPr>
        <w:t>0.25,0.75]',</w:t>
      </w:r>
      <w:r>
        <w:rPr>
          <w:rFonts w:ascii="Arial" w:hAnsi="Arial" w:cs="Arial"/>
          <w:color w:val="000000"/>
          <w:sz w:val="20"/>
          <w:szCs w:val="20"/>
        </w:rPr>
        <w:t xml:space="preserve"> Very good = </w:t>
      </w:r>
      <w:r w:rsidRPr="00342A07">
        <w:rPr>
          <w:rFonts w:ascii="Arial" w:hAnsi="Arial" w:cs="Arial"/>
          <w:color w:val="000000"/>
          <w:sz w:val="20"/>
          <w:szCs w:val="20"/>
        </w:rPr>
        <w:t xml:space="preserve"> '</w:t>
      </w:r>
      <w:r>
        <w:rPr>
          <w:rFonts w:ascii="Arial" w:hAnsi="Arial" w:cs="Arial"/>
          <w:color w:val="000000"/>
          <w:sz w:val="20"/>
          <w:szCs w:val="20"/>
        </w:rPr>
        <w:t>[</w:t>
      </w:r>
      <w:r w:rsidRPr="00342A07">
        <w:rPr>
          <w:rFonts w:ascii="Arial" w:hAnsi="Arial" w:cs="Arial"/>
          <w:color w:val="000000"/>
          <w:sz w:val="20"/>
          <w:szCs w:val="20"/>
        </w:rPr>
        <w:t>0.75,1]'</w:t>
      </w:r>
      <w:r>
        <w:rPr>
          <w:rFonts w:ascii="Arial" w:hAnsi="Arial" w:cs="Arial"/>
          <w:color w:val="000000"/>
          <w:sz w:val="20"/>
          <w:szCs w:val="20"/>
        </w:rPr>
        <w:t xml:space="preserve">. However, creating categorical levels can be somewhat arbitrary and while it is powerful in communicating overall status, the use of continuous NRSI index is advised for a more nuanced interpretation. </w:t>
      </w:r>
    </w:p>
    <w:p w14:paraId="48B34242" w14:textId="75092F60" w:rsidR="00342A07" w:rsidRPr="00342A07" w:rsidRDefault="008D1973" w:rsidP="00342A07">
      <w:pPr>
        <w:spacing w:line="480" w:lineRule="auto"/>
        <w:ind w:firstLine="720"/>
        <w:rPr>
          <w:rFonts w:ascii="Arial" w:hAnsi="Arial" w:cs="Arial"/>
          <w:color w:val="000000"/>
          <w:sz w:val="20"/>
          <w:szCs w:val="20"/>
        </w:rPr>
      </w:pPr>
      <w:r w:rsidRPr="008D1973">
        <w:rPr>
          <w:rFonts w:ascii="Arial" w:hAnsi="Arial" w:cs="Arial"/>
          <w:color w:val="000000"/>
          <w:sz w:val="20"/>
          <w:szCs w:val="20"/>
        </w:rPr>
        <w:t xml:space="preserve">To capture temporal variations in the Normalized Reef Status Index (NRSI), we employed a locally estimated scatterplot smoothing (LOESS) curve. Additionally, a linear model was fitted to the NRSI values over time for each individual reef. To assess the impact of different management levels on NRSI, a separate linear model was estimated using maximum likelihood (ML) methods. Standardized parameters were derived by fitting the model to a standardized version of the </w:t>
      </w:r>
      <w:r w:rsidRPr="008D1973">
        <w:rPr>
          <w:rFonts w:ascii="Arial" w:hAnsi="Arial" w:cs="Arial"/>
          <w:color w:val="000000"/>
          <w:sz w:val="20"/>
          <w:szCs w:val="20"/>
        </w:rPr>
        <w:lastRenderedPageBreak/>
        <w:t>dataset. Statistical significance was evaluated through the computation of 95% Confidence Intervals (CIs) and p-values, which were obtained using a Wald t-distribution approximation.</w:t>
      </w:r>
      <w:r w:rsidR="00342A07">
        <w:rPr>
          <w:rFonts w:ascii="Arial" w:hAnsi="Arial" w:cs="Arial"/>
          <w:color w:val="000000"/>
          <w:sz w:val="20"/>
          <w:szCs w:val="20"/>
        </w:rPr>
        <w:t xml:space="preserve"> </w:t>
      </w:r>
    </w:p>
    <w:p w14:paraId="122792B2" w14:textId="77777777" w:rsidR="002B53D0" w:rsidRPr="00980C22" w:rsidRDefault="002B53D0" w:rsidP="00686445">
      <w:pPr>
        <w:keepNext/>
        <w:pBdr>
          <w:top w:val="nil"/>
          <w:left w:val="nil"/>
          <w:bottom w:val="nil"/>
          <w:right w:val="nil"/>
          <w:between w:val="nil"/>
        </w:pBdr>
        <w:spacing w:before="240" w:after="60" w:line="480" w:lineRule="auto"/>
        <w:contextualSpacing/>
        <w:rPr>
          <w:rFonts w:ascii="Arial" w:hAnsi="Arial" w:cs="Arial"/>
          <w:b/>
          <w:color w:val="000000"/>
          <w:sz w:val="20"/>
          <w:szCs w:val="20"/>
        </w:rPr>
      </w:pPr>
      <w:r w:rsidRPr="00980C22">
        <w:rPr>
          <w:rFonts w:ascii="Arial" w:hAnsi="Arial" w:cs="Arial"/>
          <w:b/>
          <w:color w:val="000000"/>
          <w:sz w:val="20"/>
          <w:szCs w:val="20"/>
        </w:rPr>
        <w:t>Results</w:t>
      </w:r>
    </w:p>
    <w:p w14:paraId="133362E0" w14:textId="77777777" w:rsidR="002B53D0" w:rsidRDefault="002B53D0" w:rsidP="00686445">
      <w:pPr>
        <w:keepNext/>
        <w:pBdr>
          <w:top w:val="nil"/>
          <w:left w:val="nil"/>
          <w:bottom w:val="nil"/>
          <w:right w:val="nil"/>
          <w:between w:val="nil"/>
        </w:pBdr>
        <w:spacing w:before="240" w:after="60" w:line="480" w:lineRule="auto"/>
        <w:contextualSpacing/>
        <w:jc w:val="both"/>
        <w:rPr>
          <w:rFonts w:ascii="Arial" w:hAnsi="Arial" w:cs="Arial"/>
          <w:color w:val="000000"/>
          <w:sz w:val="20"/>
          <w:szCs w:val="20"/>
        </w:rPr>
      </w:pPr>
    </w:p>
    <w:p w14:paraId="3564E54C" w14:textId="44697609" w:rsidR="002B53D0" w:rsidRDefault="002B53D0" w:rsidP="00686445">
      <w:pPr>
        <w:keepNext/>
        <w:pBdr>
          <w:top w:val="nil"/>
          <w:left w:val="nil"/>
          <w:bottom w:val="nil"/>
          <w:right w:val="nil"/>
          <w:between w:val="nil"/>
        </w:pBdr>
        <w:spacing w:before="240" w:after="60" w:line="480" w:lineRule="auto"/>
        <w:ind w:firstLine="720"/>
        <w:contextualSpacing/>
        <w:jc w:val="both"/>
        <w:rPr>
          <w:rFonts w:ascii="Arial" w:hAnsi="Arial" w:cs="Arial"/>
          <w:color w:val="000000"/>
          <w:sz w:val="20"/>
          <w:szCs w:val="20"/>
        </w:rPr>
      </w:pPr>
      <w:r w:rsidRPr="00B41FF1">
        <w:rPr>
          <w:rFonts w:ascii="Arial" w:hAnsi="Arial" w:cs="Arial"/>
          <w:color w:val="000000"/>
          <w:sz w:val="20"/>
          <w:szCs w:val="20"/>
        </w:rPr>
        <w:t xml:space="preserve">Of the 346 reefs surveyed 133 reefs are Not Protected, 135 are Lightly Protected, 15 are fishing refuge, and 63 are Fully Protected. </w:t>
      </w:r>
      <w:r>
        <w:rPr>
          <w:rFonts w:ascii="Arial" w:hAnsi="Arial" w:cs="Arial"/>
          <w:color w:val="000000"/>
          <w:sz w:val="20"/>
          <w:szCs w:val="20"/>
        </w:rPr>
        <w:t>T</w:t>
      </w:r>
      <w:r w:rsidRPr="00B41FF1">
        <w:rPr>
          <w:rFonts w:ascii="Arial" w:hAnsi="Arial" w:cs="Arial"/>
          <w:color w:val="000000"/>
          <w:sz w:val="20"/>
          <w:szCs w:val="20"/>
        </w:rPr>
        <w:t>he effect of Lightly Protected</w:t>
      </w:r>
      <w:r>
        <w:rPr>
          <w:rFonts w:ascii="Arial" w:hAnsi="Arial" w:cs="Arial"/>
          <w:color w:val="000000"/>
          <w:sz w:val="20"/>
          <w:szCs w:val="20"/>
        </w:rPr>
        <w:t xml:space="preserve"> areas</w:t>
      </w:r>
      <w:r w:rsidRPr="00B41FF1">
        <w:rPr>
          <w:rFonts w:ascii="Arial" w:hAnsi="Arial" w:cs="Arial"/>
          <w:color w:val="000000"/>
          <w:sz w:val="20"/>
          <w:szCs w:val="20"/>
        </w:rPr>
        <w:t xml:space="preserve"> </w:t>
      </w:r>
      <w:r>
        <w:rPr>
          <w:rFonts w:ascii="Arial" w:hAnsi="Arial" w:cs="Arial"/>
          <w:color w:val="000000"/>
          <w:sz w:val="20"/>
          <w:szCs w:val="20"/>
        </w:rPr>
        <w:t xml:space="preserve">on the NRSI </w:t>
      </w:r>
      <w:r w:rsidRPr="00B41FF1">
        <w:rPr>
          <w:rFonts w:ascii="Arial" w:hAnsi="Arial" w:cs="Arial"/>
          <w:color w:val="000000"/>
          <w:sz w:val="20"/>
          <w:szCs w:val="20"/>
        </w:rPr>
        <w:t xml:space="preserve">is statistically significant and negative (beta = -0.05, 95% CI [-0.10, -6.41e-03], </w:t>
      </w:r>
      <w:proofErr w:type="gramStart"/>
      <w:r w:rsidRPr="00B41FF1">
        <w:rPr>
          <w:rFonts w:ascii="Arial" w:hAnsi="Arial" w:cs="Arial"/>
          <w:color w:val="000000"/>
          <w:sz w:val="20"/>
          <w:szCs w:val="20"/>
        </w:rPr>
        <w:t>t(</w:t>
      </w:r>
      <w:proofErr w:type="gramEnd"/>
      <w:r w:rsidRPr="00B41FF1">
        <w:rPr>
          <w:rFonts w:ascii="Arial" w:hAnsi="Arial" w:cs="Arial"/>
          <w:color w:val="000000"/>
          <w:sz w:val="20"/>
          <w:szCs w:val="20"/>
        </w:rPr>
        <w:t xml:space="preserve">1409) = -2.22, </w:t>
      </w:r>
      <w:r w:rsidRPr="002C7C35">
        <w:rPr>
          <w:rFonts w:ascii="Arial" w:hAnsi="Arial" w:cs="Arial"/>
          <w:i/>
          <w:iCs/>
          <w:color w:val="000000"/>
          <w:sz w:val="20"/>
          <w:szCs w:val="20"/>
        </w:rPr>
        <w:t>p</w:t>
      </w:r>
      <w:r w:rsidRPr="00B41FF1">
        <w:rPr>
          <w:rFonts w:ascii="Arial" w:hAnsi="Arial" w:cs="Arial"/>
          <w:color w:val="000000"/>
          <w:sz w:val="20"/>
          <w:szCs w:val="20"/>
        </w:rPr>
        <w:t xml:space="preserve"> = 0.026; Std. beta = -0.13, 95% CI [-0.25, -0.02]). The effect of Fishing Refuge is statistically non-significant and positive (beta = 9.14e-03, 95% CI [-0.09, 0.11], </w:t>
      </w:r>
      <w:proofErr w:type="gramStart"/>
      <w:r w:rsidRPr="00B41FF1">
        <w:rPr>
          <w:rFonts w:ascii="Arial" w:hAnsi="Arial" w:cs="Arial"/>
          <w:color w:val="000000"/>
          <w:sz w:val="20"/>
          <w:szCs w:val="20"/>
        </w:rPr>
        <w:t>t(</w:t>
      </w:r>
      <w:proofErr w:type="gramEnd"/>
      <w:r w:rsidRPr="00B41FF1">
        <w:rPr>
          <w:rFonts w:ascii="Arial" w:hAnsi="Arial" w:cs="Arial"/>
          <w:color w:val="000000"/>
          <w:sz w:val="20"/>
          <w:szCs w:val="20"/>
        </w:rPr>
        <w:t xml:space="preserve">1409) = 0.19, </w:t>
      </w:r>
      <w:r w:rsidRPr="002C7C35">
        <w:rPr>
          <w:rFonts w:ascii="Arial" w:hAnsi="Arial" w:cs="Arial"/>
          <w:i/>
          <w:iCs/>
          <w:color w:val="000000"/>
          <w:sz w:val="20"/>
          <w:szCs w:val="20"/>
        </w:rPr>
        <w:t>p</w:t>
      </w:r>
      <w:r w:rsidRPr="00B41FF1">
        <w:rPr>
          <w:rFonts w:ascii="Arial" w:hAnsi="Arial" w:cs="Arial"/>
          <w:color w:val="000000"/>
          <w:sz w:val="20"/>
          <w:szCs w:val="20"/>
        </w:rPr>
        <w:t xml:space="preserve"> = 0.853; Std. beta = 0.02, 95% CI [-0.21, 0.25]). The effect of Fully Protected</w:t>
      </w:r>
      <w:r>
        <w:rPr>
          <w:rFonts w:ascii="Arial" w:hAnsi="Arial" w:cs="Arial"/>
          <w:color w:val="000000"/>
          <w:sz w:val="20"/>
          <w:szCs w:val="20"/>
        </w:rPr>
        <w:t xml:space="preserve"> areas</w:t>
      </w:r>
      <w:r w:rsidRPr="00B41FF1">
        <w:rPr>
          <w:rFonts w:ascii="Arial" w:hAnsi="Arial" w:cs="Arial"/>
          <w:color w:val="000000"/>
          <w:sz w:val="20"/>
          <w:szCs w:val="20"/>
        </w:rPr>
        <w:t xml:space="preserve"> is statistically significant and positive (beta = 0.38, 95% CI [0.32, 0.43], </w:t>
      </w:r>
      <w:proofErr w:type="gramStart"/>
      <w:r w:rsidRPr="00B41FF1">
        <w:rPr>
          <w:rFonts w:ascii="Arial" w:hAnsi="Arial" w:cs="Arial"/>
          <w:color w:val="000000"/>
          <w:sz w:val="20"/>
          <w:szCs w:val="20"/>
        </w:rPr>
        <w:t>t(</w:t>
      </w:r>
      <w:proofErr w:type="gramEnd"/>
      <w:r w:rsidRPr="00B41FF1">
        <w:rPr>
          <w:rFonts w:ascii="Arial" w:hAnsi="Arial" w:cs="Arial"/>
          <w:color w:val="000000"/>
          <w:sz w:val="20"/>
          <w:szCs w:val="20"/>
        </w:rPr>
        <w:t xml:space="preserve">1409) = 12.91, </w:t>
      </w:r>
      <w:r w:rsidRPr="002C7C35">
        <w:rPr>
          <w:rFonts w:ascii="Arial" w:hAnsi="Arial" w:cs="Arial"/>
          <w:i/>
          <w:iCs/>
          <w:color w:val="000000"/>
          <w:sz w:val="20"/>
          <w:szCs w:val="20"/>
        </w:rPr>
        <w:t>p</w:t>
      </w:r>
      <w:r w:rsidRPr="00B41FF1">
        <w:rPr>
          <w:rFonts w:ascii="Arial" w:hAnsi="Arial" w:cs="Arial"/>
          <w:color w:val="000000"/>
          <w:sz w:val="20"/>
          <w:szCs w:val="20"/>
        </w:rPr>
        <w:t xml:space="preserve"> &lt; 0.001; Std. beta = 0.91, 95% CI [0.77, 1.04]). Over time, only sites form Fully Protected areas showed an average NRSI </w:t>
      </w:r>
      <w:r>
        <w:rPr>
          <w:rFonts w:ascii="Arial" w:hAnsi="Arial" w:cs="Arial"/>
          <w:color w:val="000000"/>
          <w:sz w:val="20"/>
          <w:szCs w:val="20"/>
        </w:rPr>
        <w:t>trend above zero</w:t>
      </w:r>
      <w:r w:rsidRPr="00B41FF1">
        <w:rPr>
          <w:rFonts w:ascii="Arial" w:hAnsi="Arial" w:cs="Arial"/>
          <w:color w:val="000000"/>
          <w:sz w:val="20"/>
          <w:szCs w:val="20"/>
        </w:rPr>
        <w:t xml:space="preserve"> (</w:t>
      </w:r>
      <w:r w:rsidR="00202EBF">
        <w:rPr>
          <w:rFonts w:ascii="Arial" w:hAnsi="Arial" w:cs="Arial"/>
          <w:color w:val="000000"/>
          <w:sz w:val="20"/>
          <w:szCs w:val="20"/>
        </w:rPr>
        <w:t>Fig.</w:t>
      </w:r>
      <w:r w:rsidRPr="00B41FF1">
        <w:rPr>
          <w:rFonts w:ascii="Arial" w:hAnsi="Arial" w:cs="Arial"/>
          <w:color w:val="000000"/>
          <w:sz w:val="20"/>
          <w:szCs w:val="20"/>
        </w:rPr>
        <w:t xml:space="preserve"> 4). Within each protection level, 83% of the sites within Fully Protected areas showed an increase in their NRSI value (i.e., a positive slope obtained by fitting a linear model)</w:t>
      </w:r>
      <w:r w:rsidR="00940C74">
        <w:rPr>
          <w:rFonts w:ascii="Arial" w:hAnsi="Arial" w:cs="Arial"/>
          <w:color w:val="000000"/>
          <w:sz w:val="20"/>
          <w:szCs w:val="20"/>
        </w:rPr>
        <w:t>,</w:t>
      </w:r>
      <w:r w:rsidRPr="00B41FF1">
        <w:rPr>
          <w:rFonts w:ascii="Arial" w:hAnsi="Arial" w:cs="Arial"/>
          <w:color w:val="000000"/>
          <w:sz w:val="20"/>
          <w:szCs w:val="20"/>
        </w:rPr>
        <w:t xml:space="preserve"> </w:t>
      </w:r>
      <w:r w:rsidR="008E5919">
        <w:rPr>
          <w:rFonts w:ascii="Arial" w:hAnsi="Arial" w:cs="Arial"/>
          <w:color w:val="000000"/>
          <w:sz w:val="20"/>
          <w:szCs w:val="20"/>
        </w:rPr>
        <w:t xml:space="preserve">as did </w:t>
      </w:r>
      <w:r w:rsidRPr="00B41FF1">
        <w:rPr>
          <w:rFonts w:ascii="Arial" w:hAnsi="Arial" w:cs="Arial"/>
          <w:color w:val="000000"/>
          <w:sz w:val="20"/>
          <w:szCs w:val="20"/>
        </w:rPr>
        <w:t>70% of the reef</w:t>
      </w:r>
      <w:r w:rsidR="00940C74">
        <w:rPr>
          <w:rFonts w:ascii="Arial" w:hAnsi="Arial" w:cs="Arial"/>
          <w:color w:val="000000"/>
          <w:sz w:val="20"/>
          <w:szCs w:val="20"/>
        </w:rPr>
        <w:t>s</w:t>
      </w:r>
      <w:r w:rsidRPr="00B41FF1">
        <w:rPr>
          <w:rFonts w:ascii="Arial" w:hAnsi="Arial" w:cs="Arial"/>
          <w:color w:val="000000"/>
          <w:sz w:val="20"/>
          <w:szCs w:val="20"/>
        </w:rPr>
        <w:t xml:space="preserve"> within Fishing Refuges, 55% within Lightly Protected, and 56% within Not Protected. However, none of these slopes were significant (</w:t>
      </w:r>
      <w:r w:rsidRPr="002C7C35">
        <w:rPr>
          <w:rFonts w:ascii="Arial" w:hAnsi="Arial" w:cs="Arial"/>
          <w:i/>
          <w:iCs/>
          <w:color w:val="000000"/>
          <w:sz w:val="20"/>
          <w:szCs w:val="20"/>
        </w:rPr>
        <w:t>p</w:t>
      </w:r>
      <w:r w:rsidRPr="00B41FF1">
        <w:rPr>
          <w:rFonts w:ascii="Arial" w:hAnsi="Arial" w:cs="Arial"/>
          <w:color w:val="000000"/>
          <w:sz w:val="20"/>
          <w:szCs w:val="20"/>
        </w:rPr>
        <w:t xml:space="preserve"> &gt; 0.05). </w:t>
      </w:r>
    </w:p>
    <w:p w14:paraId="7ABD57BE" w14:textId="77777777" w:rsidR="002B53D0" w:rsidRPr="00F649EE" w:rsidRDefault="002B53D0" w:rsidP="00686445">
      <w:pPr>
        <w:keepNext/>
        <w:pBdr>
          <w:top w:val="nil"/>
          <w:left w:val="nil"/>
          <w:bottom w:val="nil"/>
          <w:right w:val="nil"/>
          <w:between w:val="nil"/>
        </w:pBdr>
        <w:spacing w:before="240" w:after="60" w:line="480" w:lineRule="auto"/>
        <w:ind w:firstLine="720"/>
        <w:contextualSpacing/>
        <w:jc w:val="both"/>
        <w:rPr>
          <w:rFonts w:ascii="Arial" w:hAnsi="Arial" w:cs="Arial"/>
          <w:color w:val="000000"/>
          <w:sz w:val="20"/>
          <w:szCs w:val="20"/>
        </w:rPr>
      </w:pPr>
    </w:p>
    <w:p w14:paraId="4CDC0AA2" w14:textId="77777777" w:rsidR="002B53D0" w:rsidRPr="00F649EE"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r>
        <w:rPr>
          <w:rFonts w:ascii="Arial" w:hAnsi="Arial" w:cs="Arial"/>
          <w:b/>
          <w:color w:val="000000"/>
          <w:sz w:val="20"/>
          <w:szCs w:val="20"/>
        </w:rPr>
        <w:t>Discussion</w:t>
      </w:r>
      <w:r w:rsidRPr="00F649EE">
        <w:rPr>
          <w:rFonts w:ascii="Arial" w:hAnsi="Arial" w:cs="Arial"/>
          <w:b/>
          <w:color w:val="000000"/>
          <w:sz w:val="20"/>
          <w:szCs w:val="20"/>
        </w:rPr>
        <w:t xml:space="preserve"> </w:t>
      </w:r>
    </w:p>
    <w:p w14:paraId="3090D75F" w14:textId="77777777" w:rsidR="002B53D0" w:rsidRDefault="002B53D0" w:rsidP="00686445">
      <w:pPr>
        <w:pBdr>
          <w:top w:val="nil"/>
          <w:left w:val="nil"/>
          <w:bottom w:val="nil"/>
          <w:right w:val="nil"/>
          <w:between w:val="nil"/>
        </w:pBdr>
        <w:spacing w:after="0" w:line="480" w:lineRule="auto"/>
        <w:contextualSpacing/>
        <w:rPr>
          <w:rFonts w:ascii="Arial" w:hAnsi="Arial" w:cs="Arial"/>
          <w:color w:val="000000"/>
          <w:sz w:val="20"/>
          <w:szCs w:val="20"/>
        </w:rPr>
      </w:pPr>
    </w:p>
    <w:p w14:paraId="52DE1587" w14:textId="77777777" w:rsidR="008D1973" w:rsidRDefault="008D1973" w:rsidP="00686445">
      <w:pPr>
        <w:pBdr>
          <w:top w:val="nil"/>
          <w:left w:val="nil"/>
          <w:bottom w:val="nil"/>
          <w:right w:val="nil"/>
          <w:between w:val="nil"/>
        </w:pBdr>
        <w:spacing w:after="0" w:line="480" w:lineRule="auto"/>
        <w:ind w:firstLine="720"/>
        <w:contextualSpacing/>
        <w:rPr>
          <w:rFonts w:ascii="Arial" w:hAnsi="Arial" w:cs="Arial"/>
          <w:color w:val="000000"/>
          <w:sz w:val="20"/>
          <w:szCs w:val="20"/>
        </w:rPr>
      </w:pPr>
      <w:r w:rsidRPr="008D1973">
        <w:rPr>
          <w:rFonts w:ascii="Arial" w:hAnsi="Arial" w:cs="Arial"/>
          <w:color w:val="000000"/>
          <w:sz w:val="20"/>
          <w:szCs w:val="20"/>
        </w:rPr>
        <w:t>The Normalized Reef Status Index (NRSI) offers a rapid, standardized, and scalable methodology for assessing the fishing pressure exerted on fish communities. The index is predicated on the well-documented phenomenon of "fishing down," wherein humans disproportionately target larger fish, thereby disrupting natural trophic structures (Pauly et al., 1998; Sala et al., 2004). Consequently, the NRSI is sensitive to the removal of apex predators and the ensuing cascading effects on reef ecosystems (Graham et al., 2017; Pauly et al., 1998; Sala et al., 2004).</w:t>
      </w:r>
    </w:p>
    <w:p w14:paraId="48D332D2" w14:textId="134D747C" w:rsidR="00953679" w:rsidRDefault="00953679" w:rsidP="00953679">
      <w:pPr>
        <w:pBdr>
          <w:top w:val="nil"/>
          <w:left w:val="nil"/>
          <w:bottom w:val="nil"/>
          <w:right w:val="nil"/>
          <w:between w:val="nil"/>
        </w:pBdr>
        <w:spacing w:after="0" w:line="480" w:lineRule="auto"/>
        <w:ind w:firstLine="720"/>
        <w:contextualSpacing/>
        <w:rPr>
          <w:rFonts w:ascii="Arial" w:hAnsi="Arial" w:cs="Arial"/>
          <w:color w:val="000000"/>
          <w:sz w:val="20"/>
          <w:szCs w:val="20"/>
        </w:rPr>
      </w:pPr>
      <w:r w:rsidRPr="008D1973">
        <w:rPr>
          <w:rFonts w:ascii="Arial" w:hAnsi="Arial" w:cs="Arial"/>
          <w:color w:val="000000"/>
          <w:sz w:val="20"/>
          <w:szCs w:val="20"/>
        </w:rPr>
        <w:lastRenderedPageBreak/>
        <w:t xml:space="preserve">Marine </w:t>
      </w:r>
      <w:r>
        <w:rPr>
          <w:rFonts w:ascii="Arial" w:hAnsi="Arial" w:cs="Arial"/>
          <w:color w:val="000000"/>
          <w:sz w:val="20"/>
          <w:szCs w:val="20"/>
        </w:rPr>
        <w:t xml:space="preserve">protected areas </w:t>
      </w:r>
      <w:r w:rsidRPr="008D1973">
        <w:rPr>
          <w:rFonts w:ascii="Arial" w:hAnsi="Arial" w:cs="Arial"/>
          <w:color w:val="000000"/>
          <w:sz w:val="20"/>
          <w:szCs w:val="20"/>
        </w:rPr>
        <w:t>in the Gulf of California have largely underperformed, failing to mitigate the ongoing overexploitation that has persisted for several decades (Rife et al., 2013</w:t>
      </w:r>
      <w:r w:rsidR="007F2A62">
        <w:rPr>
          <w:rFonts w:ascii="Arial" w:hAnsi="Arial" w:cs="Arial"/>
          <w:color w:val="000000"/>
          <w:sz w:val="20"/>
          <w:szCs w:val="20"/>
        </w:rPr>
        <w:t>a</w:t>
      </w:r>
      <w:r w:rsidRPr="008D1973">
        <w:rPr>
          <w:rFonts w:ascii="Arial" w:hAnsi="Arial" w:cs="Arial"/>
          <w:color w:val="000000"/>
          <w:sz w:val="20"/>
          <w:szCs w:val="20"/>
        </w:rPr>
        <w:t xml:space="preserve">; Sala et al., 2004; </w:t>
      </w:r>
      <w:proofErr w:type="spellStart"/>
      <w:r w:rsidRPr="008D1973">
        <w:rPr>
          <w:rFonts w:ascii="Arial" w:hAnsi="Arial" w:cs="Arial"/>
          <w:color w:val="000000"/>
          <w:sz w:val="20"/>
          <w:szCs w:val="20"/>
        </w:rPr>
        <w:t>Ulate</w:t>
      </w:r>
      <w:proofErr w:type="spellEnd"/>
      <w:r w:rsidRPr="008D1973">
        <w:rPr>
          <w:rFonts w:ascii="Arial" w:hAnsi="Arial" w:cs="Arial"/>
          <w:color w:val="000000"/>
          <w:sz w:val="20"/>
          <w:szCs w:val="20"/>
        </w:rPr>
        <w:t xml:space="preserve"> et al., 2018). </w:t>
      </w:r>
      <w:r w:rsidRPr="008D1973">
        <w:rPr>
          <w:rFonts w:ascii="Arial" w:hAnsi="Arial" w:cs="Arial"/>
          <w:color w:val="000000"/>
          <w:sz w:val="20"/>
          <w:szCs w:val="20"/>
          <w:lang w:val="en-GB"/>
        </w:rPr>
        <w:t xml:space="preserve">The urgency for implementing more robust and effective conservation measures is </w:t>
      </w:r>
      <w:r>
        <w:rPr>
          <w:rFonts w:ascii="Arial" w:hAnsi="Arial" w:cs="Arial"/>
          <w:color w:val="000000"/>
          <w:sz w:val="20"/>
          <w:szCs w:val="20"/>
          <w:lang w:val="en-GB"/>
        </w:rPr>
        <w:t>accentuated</w:t>
      </w:r>
      <w:r w:rsidRPr="008D1973">
        <w:rPr>
          <w:rFonts w:ascii="Arial" w:hAnsi="Arial" w:cs="Arial"/>
          <w:color w:val="000000"/>
          <w:sz w:val="20"/>
          <w:szCs w:val="20"/>
          <w:lang w:val="en-GB"/>
        </w:rPr>
        <w:t xml:space="preserve"> by </w:t>
      </w:r>
      <w:r>
        <w:rPr>
          <w:rFonts w:ascii="Arial" w:hAnsi="Arial" w:cs="Arial"/>
          <w:color w:val="000000"/>
          <w:sz w:val="20"/>
          <w:szCs w:val="20"/>
          <w:lang w:val="en-GB"/>
        </w:rPr>
        <w:t>these failures</w:t>
      </w:r>
      <w:r w:rsidRPr="008D1973">
        <w:rPr>
          <w:rFonts w:ascii="Arial" w:hAnsi="Arial" w:cs="Arial"/>
          <w:color w:val="000000"/>
          <w:sz w:val="20"/>
          <w:szCs w:val="20"/>
          <w:lang w:val="en-GB"/>
        </w:rPr>
        <w:t xml:space="preserve">. This </w:t>
      </w:r>
      <w:r>
        <w:rPr>
          <w:rFonts w:ascii="Arial" w:hAnsi="Arial" w:cs="Arial"/>
          <w:color w:val="000000"/>
          <w:sz w:val="20"/>
          <w:szCs w:val="20"/>
          <w:lang w:val="en-GB"/>
        </w:rPr>
        <w:t>problem</w:t>
      </w:r>
      <w:r w:rsidRPr="008D1973">
        <w:rPr>
          <w:rFonts w:ascii="Arial" w:hAnsi="Arial" w:cs="Arial"/>
          <w:color w:val="000000"/>
          <w:sz w:val="20"/>
          <w:szCs w:val="20"/>
          <w:lang w:val="en-GB"/>
        </w:rPr>
        <w:t xml:space="preserve"> is not isolated to the Gulf of California but is indicative of a global trend, as mounting evidence points to the necessity for more dynamic and adaptive forms of protection to mitigate ocean overexploitation (Sala et al., 2018).</w:t>
      </w:r>
      <w:r>
        <w:rPr>
          <w:rFonts w:ascii="Arial" w:hAnsi="Arial" w:cs="Arial"/>
          <w:color w:val="000000"/>
          <w:sz w:val="20"/>
          <w:szCs w:val="20"/>
          <w:lang w:val="en-GB"/>
        </w:rPr>
        <w:t xml:space="preserve"> </w:t>
      </w:r>
      <w:r w:rsidRPr="008D1973">
        <w:rPr>
          <w:rFonts w:ascii="Arial" w:hAnsi="Arial" w:cs="Arial"/>
          <w:color w:val="000000"/>
          <w:sz w:val="20"/>
          <w:szCs w:val="20"/>
        </w:rPr>
        <w:t xml:space="preserve">The notable exception is Cabo Pulmo National Park, which currently boasts the highest NRSI alongside the remote Revillagigedo Archipelago (Aburto-Oropeza et al., 2011) </w:t>
      </w:r>
      <w:r>
        <w:rPr>
          <w:rFonts w:ascii="Arial" w:hAnsi="Arial" w:cs="Arial"/>
          <w:color w:val="000000"/>
          <w:sz w:val="20"/>
          <w:szCs w:val="20"/>
        </w:rPr>
        <w:t xml:space="preserve">within the Fully Protected category </w:t>
      </w:r>
      <w:r w:rsidRPr="00F860B3">
        <w:rPr>
          <w:rFonts w:ascii="Arial" w:hAnsi="Arial" w:cs="Arial"/>
          <w:color w:val="000000"/>
          <w:sz w:val="20"/>
          <w:szCs w:val="20"/>
        </w:rPr>
        <w:t>(Fig. 4).</w:t>
      </w:r>
      <w:r w:rsidRPr="008D1973">
        <w:rPr>
          <w:rFonts w:ascii="Arial" w:hAnsi="Arial" w:cs="Arial"/>
          <w:color w:val="000000"/>
          <w:sz w:val="20"/>
          <w:szCs w:val="20"/>
        </w:rPr>
        <w:t xml:space="preserve"> Our findings corroborate that</w:t>
      </w:r>
      <w:r>
        <w:rPr>
          <w:rFonts w:ascii="Arial" w:hAnsi="Arial" w:cs="Arial"/>
          <w:color w:val="000000"/>
          <w:sz w:val="20"/>
          <w:szCs w:val="20"/>
        </w:rPr>
        <w:t xml:space="preserve"> </w:t>
      </w:r>
      <w:r w:rsidRPr="008D1973">
        <w:rPr>
          <w:rFonts w:ascii="Arial" w:hAnsi="Arial" w:cs="Arial"/>
          <w:color w:val="000000"/>
          <w:sz w:val="20"/>
          <w:szCs w:val="20"/>
        </w:rPr>
        <w:t>areas prohibiting fishing activities outperform Lightly Protected marine reserves that permit fishing within their boundaries (</w:t>
      </w:r>
      <w:r>
        <w:rPr>
          <w:rFonts w:ascii="Arial" w:hAnsi="Arial" w:cs="Arial"/>
          <w:color w:val="000000"/>
          <w:sz w:val="20"/>
          <w:szCs w:val="20"/>
        </w:rPr>
        <w:t>Fig.</w:t>
      </w:r>
      <w:r w:rsidRPr="008D1973">
        <w:rPr>
          <w:rFonts w:ascii="Arial" w:hAnsi="Arial" w:cs="Arial"/>
          <w:color w:val="000000"/>
          <w:sz w:val="20"/>
          <w:szCs w:val="20"/>
        </w:rPr>
        <w:t xml:space="preserve"> 3</w:t>
      </w:r>
      <w:r>
        <w:rPr>
          <w:rFonts w:ascii="Arial" w:hAnsi="Arial" w:cs="Arial"/>
          <w:color w:val="000000"/>
          <w:sz w:val="20"/>
          <w:szCs w:val="20"/>
        </w:rPr>
        <w:t>,4</w:t>
      </w:r>
      <w:r w:rsidRPr="008D1973">
        <w:rPr>
          <w:rFonts w:ascii="Arial" w:hAnsi="Arial" w:cs="Arial"/>
          <w:color w:val="000000"/>
          <w:sz w:val="20"/>
          <w:szCs w:val="20"/>
        </w:rPr>
        <w:t>). Fishing refuges, established circa 2009, have also shown no significant impact</w:t>
      </w:r>
      <w:r>
        <w:rPr>
          <w:rFonts w:ascii="Arial" w:hAnsi="Arial" w:cs="Arial"/>
          <w:color w:val="000000"/>
          <w:sz w:val="20"/>
          <w:szCs w:val="20"/>
        </w:rPr>
        <w:t xml:space="preserve"> and, d</w:t>
      </w:r>
      <w:r w:rsidRPr="008D1973">
        <w:rPr>
          <w:rFonts w:ascii="Arial" w:hAnsi="Arial" w:cs="Arial"/>
          <w:color w:val="000000"/>
          <w:sz w:val="20"/>
          <w:szCs w:val="20"/>
        </w:rPr>
        <w:t>ue to the absence of older baseline data for direct comparison, their effectiveness remains inconclusive. However, no significant recovery has been observed over a seven-year period (</w:t>
      </w:r>
      <w:r>
        <w:rPr>
          <w:rFonts w:ascii="Arial" w:hAnsi="Arial" w:cs="Arial"/>
          <w:color w:val="000000"/>
          <w:sz w:val="20"/>
          <w:szCs w:val="20"/>
        </w:rPr>
        <w:t>Fig.</w:t>
      </w:r>
      <w:r w:rsidRPr="008D1973">
        <w:rPr>
          <w:rFonts w:ascii="Arial" w:hAnsi="Arial" w:cs="Arial"/>
          <w:color w:val="000000"/>
          <w:sz w:val="20"/>
          <w:szCs w:val="20"/>
        </w:rPr>
        <w:t xml:space="preserve"> 4), and fishing refuges exhibit no discernible differences in NRSI compared to Open Areas (</w:t>
      </w:r>
      <w:r>
        <w:rPr>
          <w:rFonts w:ascii="Arial" w:hAnsi="Arial" w:cs="Arial"/>
          <w:color w:val="000000"/>
          <w:sz w:val="20"/>
          <w:szCs w:val="20"/>
        </w:rPr>
        <w:t>Fig.</w:t>
      </w:r>
      <w:r w:rsidRPr="008D1973">
        <w:rPr>
          <w:rFonts w:ascii="Arial" w:hAnsi="Arial" w:cs="Arial"/>
          <w:color w:val="000000"/>
          <w:sz w:val="20"/>
          <w:szCs w:val="20"/>
        </w:rPr>
        <w:t xml:space="preserve"> 3).</w:t>
      </w:r>
    </w:p>
    <w:p w14:paraId="20D7DDB4" w14:textId="4B9E3928" w:rsidR="00953679" w:rsidRDefault="00953679" w:rsidP="00953679">
      <w:pPr>
        <w:pBdr>
          <w:top w:val="nil"/>
          <w:left w:val="nil"/>
          <w:bottom w:val="nil"/>
          <w:right w:val="nil"/>
          <w:between w:val="nil"/>
        </w:pBdr>
        <w:spacing w:after="0" w:line="480" w:lineRule="auto"/>
        <w:ind w:firstLine="720"/>
        <w:contextualSpacing/>
        <w:rPr>
          <w:rFonts w:ascii="Arial" w:hAnsi="Arial" w:cs="Arial"/>
          <w:color w:val="000000"/>
          <w:sz w:val="20"/>
          <w:szCs w:val="20"/>
        </w:rPr>
      </w:pPr>
      <w:r w:rsidRPr="008D1973">
        <w:rPr>
          <w:rFonts w:ascii="Arial" w:hAnsi="Arial" w:cs="Arial"/>
          <w:color w:val="000000"/>
          <w:sz w:val="20"/>
          <w:szCs w:val="20"/>
        </w:rPr>
        <w:t>The evidence strongly advocates for the strengthening of conservation measures across the rocky reefs of the Mexican Pacific. Areas that completely prohibit fishing activities, particularly if they are either remote or well-designed, have demonstrated significant potential for fish community recovery (Aburto-Oropeza et al., 2011; Edgar et al., 2014; Rife et al., 2013</w:t>
      </w:r>
      <w:r w:rsidR="007F2A62">
        <w:rPr>
          <w:rFonts w:ascii="Arial" w:hAnsi="Arial" w:cs="Arial"/>
          <w:color w:val="000000"/>
          <w:sz w:val="20"/>
          <w:szCs w:val="20"/>
        </w:rPr>
        <w:t>b</w:t>
      </w:r>
      <w:r w:rsidRPr="008D1973">
        <w:rPr>
          <w:rFonts w:ascii="Arial" w:hAnsi="Arial" w:cs="Arial"/>
          <w:color w:val="000000"/>
          <w:sz w:val="20"/>
          <w:szCs w:val="20"/>
        </w:rPr>
        <w:t xml:space="preserve">; </w:t>
      </w:r>
      <w:proofErr w:type="spellStart"/>
      <w:r w:rsidRPr="008D1973">
        <w:rPr>
          <w:rFonts w:ascii="Arial" w:hAnsi="Arial" w:cs="Arial"/>
          <w:color w:val="000000"/>
          <w:sz w:val="20"/>
          <w:szCs w:val="20"/>
        </w:rPr>
        <w:t>Ulate</w:t>
      </w:r>
      <w:proofErr w:type="spellEnd"/>
      <w:r w:rsidRPr="008D1973">
        <w:rPr>
          <w:rFonts w:ascii="Arial" w:hAnsi="Arial" w:cs="Arial"/>
          <w:color w:val="000000"/>
          <w:sz w:val="20"/>
          <w:szCs w:val="20"/>
        </w:rPr>
        <w:t xml:space="preserve"> et al., 2018). The NRSI serves as an accessible, scalable tool for assessing reef conditions</w:t>
      </w:r>
      <w:r>
        <w:rPr>
          <w:rFonts w:ascii="Arial" w:hAnsi="Arial" w:cs="Arial"/>
          <w:color w:val="000000"/>
          <w:sz w:val="20"/>
          <w:szCs w:val="20"/>
        </w:rPr>
        <w:t xml:space="preserve"> that reflect trophic structure</w:t>
      </w:r>
      <w:r w:rsidRPr="008D1973">
        <w:rPr>
          <w:rFonts w:ascii="Arial" w:hAnsi="Arial" w:cs="Arial"/>
          <w:color w:val="000000"/>
          <w:sz w:val="20"/>
          <w:szCs w:val="20"/>
        </w:rPr>
        <w:t xml:space="preserve"> across both time and space. Its continuous application represents an asset for enhancing marine conservation efforts.</w:t>
      </w:r>
    </w:p>
    <w:p w14:paraId="58412635" w14:textId="768466AF" w:rsidR="008D1973" w:rsidRDefault="008D1973" w:rsidP="00686445">
      <w:pPr>
        <w:pBdr>
          <w:top w:val="nil"/>
          <w:left w:val="nil"/>
          <w:bottom w:val="nil"/>
          <w:right w:val="nil"/>
          <w:between w:val="nil"/>
        </w:pBdr>
        <w:spacing w:after="0" w:line="480" w:lineRule="auto"/>
        <w:ind w:firstLine="720"/>
        <w:contextualSpacing/>
        <w:rPr>
          <w:rFonts w:ascii="Arial" w:hAnsi="Arial" w:cs="Arial"/>
          <w:color w:val="000000"/>
          <w:sz w:val="20"/>
          <w:szCs w:val="20"/>
        </w:rPr>
      </w:pPr>
      <w:r w:rsidRPr="008D1973">
        <w:rPr>
          <w:rFonts w:ascii="Arial" w:hAnsi="Arial" w:cs="Arial"/>
          <w:color w:val="000000"/>
          <w:sz w:val="20"/>
          <w:szCs w:val="20"/>
        </w:rPr>
        <w:t xml:space="preserve">If </w:t>
      </w:r>
      <w:r w:rsidR="00953679">
        <w:rPr>
          <w:rFonts w:ascii="Arial" w:hAnsi="Arial" w:cs="Arial"/>
          <w:color w:val="000000"/>
          <w:sz w:val="20"/>
          <w:szCs w:val="20"/>
        </w:rPr>
        <w:t>an</w:t>
      </w:r>
      <w:r w:rsidR="00953679" w:rsidRPr="008D1973">
        <w:rPr>
          <w:rFonts w:ascii="Arial" w:hAnsi="Arial" w:cs="Arial"/>
          <w:color w:val="000000"/>
          <w:sz w:val="20"/>
          <w:szCs w:val="20"/>
        </w:rPr>
        <w:t xml:space="preserve"> </w:t>
      </w:r>
      <w:r w:rsidRPr="008D1973">
        <w:rPr>
          <w:rFonts w:ascii="Arial" w:hAnsi="Arial" w:cs="Arial"/>
          <w:color w:val="000000"/>
          <w:sz w:val="20"/>
          <w:szCs w:val="20"/>
        </w:rPr>
        <w:t xml:space="preserve">assessment </w:t>
      </w:r>
      <w:r w:rsidR="00953679">
        <w:rPr>
          <w:rFonts w:ascii="Arial" w:hAnsi="Arial" w:cs="Arial"/>
          <w:color w:val="000000"/>
          <w:sz w:val="20"/>
          <w:szCs w:val="20"/>
        </w:rPr>
        <w:t xml:space="preserve">of a marine habitat </w:t>
      </w:r>
      <w:r w:rsidRPr="008D1973">
        <w:rPr>
          <w:rFonts w:ascii="Arial" w:hAnsi="Arial" w:cs="Arial"/>
          <w:color w:val="000000"/>
          <w:sz w:val="20"/>
          <w:szCs w:val="20"/>
        </w:rPr>
        <w:t>objective centers on fishery pressure, relying solely on biomass as an indicator is insufficient. Targeting specific trophic levels can induce cascading effects that may paradoxically result in increased biomass measurements over time. For instance, Lightly Protected areas in the Gulf of California have experienced biomass increases in recent years; however, this does not necessarily signify an improvement in reef functionality (Ramírez-Ortiz et al., 2020; Rife, et al., 2013</w:t>
      </w:r>
      <w:r w:rsidR="007F2A62">
        <w:rPr>
          <w:rFonts w:ascii="Arial" w:hAnsi="Arial" w:cs="Arial"/>
          <w:color w:val="000000"/>
          <w:sz w:val="20"/>
          <w:szCs w:val="20"/>
        </w:rPr>
        <w:t>b</w:t>
      </w:r>
      <w:r w:rsidRPr="008D1973">
        <w:rPr>
          <w:rFonts w:ascii="Arial" w:hAnsi="Arial" w:cs="Arial"/>
          <w:color w:val="000000"/>
          <w:sz w:val="20"/>
          <w:szCs w:val="20"/>
        </w:rPr>
        <w:t>).</w:t>
      </w:r>
    </w:p>
    <w:p w14:paraId="22A70901" w14:textId="3DC16546" w:rsidR="002B53D0" w:rsidRDefault="008D1973" w:rsidP="007F2A62">
      <w:pPr>
        <w:spacing w:line="480" w:lineRule="auto"/>
        <w:ind w:firstLine="720"/>
        <w:rPr>
          <w:rFonts w:ascii="Arial" w:hAnsi="Arial" w:cs="Arial"/>
          <w:color w:val="000000"/>
          <w:sz w:val="20"/>
          <w:szCs w:val="20"/>
        </w:rPr>
      </w:pPr>
      <w:r w:rsidRPr="008D1973">
        <w:rPr>
          <w:rFonts w:ascii="Arial" w:hAnsi="Arial" w:cs="Arial"/>
          <w:color w:val="000000"/>
          <w:sz w:val="20"/>
          <w:szCs w:val="20"/>
        </w:rPr>
        <w:lastRenderedPageBreak/>
        <w:t xml:space="preserve">While no single metric can comprehensively capture all facets of a reef's ecological status, the NRSI can be integrated with other indicators, </w:t>
      </w:r>
      <w:r w:rsidR="007F2A62">
        <w:rPr>
          <w:rFonts w:ascii="Arial" w:hAnsi="Arial" w:cs="Arial"/>
          <w:color w:val="000000"/>
          <w:sz w:val="20"/>
          <w:szCs w:val="20"/>
        </w:rPr>
        <w:t xml:space="preserve">by being </w:t>
      </w:r>
      <w:r w:rsidR="007F2A62" w:rsidRPr="008D1973">
        <w:rPr>
          <w:rFonts w:ascii="Arial" w:hAnsi="Arial" w:cs="Arial"/>
          <w:color w:val="000000"/>
          <w:sz w:val="20"/>
          <w:szCs w:val="20"/>
          <w:lang w:val="en-GB"/>
        </w:rPr>
        <w:t xml:space="preserve">rapid, scalable, and standardized </w:t>
      </w:r>
      <w:r w:rsidR="007F2A62">
        <w:rPr>
          <w:rFonts w:ascii="Arial" w:hAnsi="Arial" w:cs="Arial"/>
          <w:color w:val="000000"/>
          <w:sz w:val="20"/>
          <w:szCs w:val="20"/>
          <w:lang w:val="en-GB"/>
        </w:rPr>
        <w:t>in assessing marine rocky reef</w:t>
      </w:r>
      <w:r w:rsidR="007F2A62" w:rsidRPr="008D1973">
        <w:rPr>
          <w:rFonts w:ascii="Arial" w:hAnsi="Arial" w:cs="Arial"/>
          <w:color w:val="000000"/>
          <w:sz w:val="20"/>
          <w:szCs w:val="20"/>
          <w:lang w:val="en-GB"/>
        </w:rPr>
        <w:t xml:space="preserve"> status. The NRSI facilitate </w:t>
      </w:r>
      <w:r w:rsidR="007F2A62">
        <w:rPr>
          <w:rFonts w:ascii="Arial" w:hAnsi="Arial" w:cs="Arial"/>
          <w:color w:val="000000"/>
          <w:sz w:val="20"/>
          <w:szCs w:val="20"/>
          <w:lang w:val="en-GB"/>
        </w:rPr>
        <w:t xml:space="preserve">normalized </w:t>
      </w:r>
      <w:r w:rsidR="007F2A62" w:rsidRPr="008D1973">
        <w:rPr>
          <w:rFonts w:ascii="Arial" w:hAnsi="Arial" w:cs="Arial"/>
          <w:color w:val="000000"/>
          <w:sz w:val="20"/>
          <w:szCs w:val="20"/>
          <w:lang w:val="en-GB"/>
        </w:rPr>
        <w:t>comparisons across spatial and temporal scales</w:t>
      </w:r>
      <w:r w:rsidR="007F2A62">
        <w:rPr>
          <w:rFonts w:ascii="Arial" w:hAnsi="Arial" w:cs="Arial"/>
          <w:color w:val="000000"/>
          <w:sz w:val="20"/>
          <w:szCs w:val="20"/>
          <w:lang w:val="en-GB"/>
        </w:rPr>
        <w:t>,</w:t>
      </w:r>
      <w:r w:rsidR="007F2A62" w:rsidRPr="008D1973">
        <w:rPr>
          <w:rFonts w:ascii="Arial" w:hAnsi="Arial" w:cs="Arial"/>
          <w:color w:val="000000"/>
          <w:sz w:val="20"/>
          <w:szCs w:val="20"/>
          <w:lang w:val="en-GB"/>
        </w:rPr>
        <w:t xml:space="preserve"> levels of protection and management practices affecting reefs. </w:t>
      </w:r>
      <w:r w:rsidR="007F2A62">
        <w:rPr>
          <w:rFonts w:ascii="Arial" w:hAnsi="Arial" w:cs="Arial"/>
          <w:color w:val="000000"/>
          <w:sz w:val="20"/>
          <w:szCs w:val="20"/>
          <w:lang w:val="en-GB"/>
        </w:rPr>
        <w:t>The NRSI can incorporate</w:t>
      </w:r>
      <w:r w:rsidR="007F2A62">
        <w:rPr>
          <w:rFonts w:ascii="Arial" w:hAnsi="Arial" w:cs="Arial"/>
          <w:color w:val="000000"/>
          <w:sz w:val="20"/>
          <w:szCs w:val="20"/>
          <w:lang w:val="en-GB"/>
        </w:rPr>
        <w:t xml:space="preserve"> the trophic composition within the reefs in such a way that can easily be integrated into further and more holistic assessments (</w:t>
      </w:r>
      <w:proofErr w:type="gramStart"/>
      <w:r w:rsidR="007F2A62">
        <w:rPr>
          <w:rFonts w:ascii="Arial" w:hAnsi="Arial" w:cs="Arial"/>
          <w:color w:val="000000"/>
          <w:sz w:val="20"/>
          <w:szCs w:val="20"/>
          <w:lang w:val="en-GB"/>
        </w:rPr>
        <w:t>e.g.</w:t>
      </w:r>
      <w:proofErr w:type="gramEnd"/>
      <w:r w:rsidR="007F2A62">
        <w:rPr>
          <w:rFonts w:ascii="Arial" w:hAnsi="Arial" w:cs="Arial"/>
          <w:color w:val="000000"/>
          <w:sz w:val="20"/>
          <w:szCs w:val="20"/>
          <w:lang w:val="en-GB"/>
        </w:rPr>
        <w:t xml:space="preserve"> Seguin et al., 2023). </w:t>
      </w:r>
      <w:r w:rsidRPr="008D1973">
        <w:rPr>
          <w:rFonts w:ascii="Arial" w:hAnsi="Arial" w:cs="Arial"/>
          <w:color w:val="000000"/>
          <w:sz w:val="20"/>
          <w:szCs w:val="20"/>
        </w:rPr>
        <w:t xml:space="preserve">The NRSI should serve as an informative tool for stakeholders and marine </w:t>
      </w:r>
      <w:r w:rsidR="008A334D">
        <w:rPr>
          <w:rFonts w:ascii="Arial" w:hAnsi="Arial" w:cs="Arial"/>
          <w:color w:val="000000"/>
          <w:sz w:val="20"/>
          <w:szCs w:val="20"/>
        </w:rPr>
        <w:t>protected area</w:t>
      </w:r>
      <w:r w:rsidR="008A334D" w:rsidRPr="008D1973">
        <w:rPr>
          <w:rFonts w:ascii="Arial" w:hAnsi="Arial" w:cs="Arial"/>
          <w:color w:val="000000"/>
          <w:sz w:val="20"/>
          <w:szCs w:val="20"/>
        </w:rPr>
        <w:t xml:space="preserve"> </w:t>
      </w:r>
      <w:r w:rsidRPr="008D1973">
        <w:rPr>
          <w:rFonts w:ascii="Arial" w:hAnsi="Arial" w:cs="Arial"/>
          <w:color w:val="000000"/>
          <w:sz w:val="20"/>
          <w:szCs w:val="20"/>
        </w:rPr>
        <w:t xml:space="preserve">managers, aiding in the adaptation of management practices or the strengthening of protection measures. </w:t>
      </w:r>
    </w:p>
    <w:p w14:paraId="7D112727" w14:textId="77777777" w:rsidR="002B53D0" w:rsidRPr="00980C22"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1618016D" w14:textId="77777777" w:rsidR="002B53D0" w:rsidRPr="00980C22" w:rsidRDefault="002B53D0" w:rsidP="00686445">
      <w:pPr>
        <w:pBdr>
          <w:top w:val="nil"/>
          <w:left w:val="nil"/>
          <w:bottom w:val="nil"/>
          <w:right w:val="nil"/>
          <w:between w:val="nil"/>
        </w:pBdr>
        <w:spacing w:line="48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31FB689F" w14:textId="4D24CE0A" w:rsidR="002B53D0" w:rsidRPr="00F860B3" w:rsidRDefault="00F860B3" w:rsidP="00686445">
      <w:pPr>
        <w:pBdr>
          <w:top w:val="nil"/>
          <w:left w:val="nil"/>
          <w:bottom w:val="nil"/>
          <w:right w:val="nil"/>
          <w:between w:val="nil"/>
        </w:pBdr>
        <w:spacing w:line="480" w:lineRule="auto"/>
        <w:contextualSpacing/>
        <w:rPr>
          <w:rFonts w:ascii="Arial" w:hAnsi="Arial" w:cs="Arial"/>
          <w:bCs/>
          <w:color w:val="000000"/>
          <w:sz w:val="20"/>
          <w:szCs w:val="20"/>
        </w:rPr>
      </w:pPr>
      <w:r w:rsidRPr="00F860B3">
        <w:rPr>
          <w:rFonts w:ascii="Arial" w:hAnsi="Arial" w:cs="Arial"/>
          <w:bCs/>
          <w:color w:val="000000"/>
          <w:sz w:val="20"/>
          <w:szCs w:val="20"/>
        </w:rPr>
        <w:t xml:space="preserve">We wish to thank the </w:t>
      </w:r>
      <w:r w:rsidR="004B465F">
        <w:rPr>
          <w:rFonts w:ascii="Arial" w:hAnsi="Arial" w:cs="Arial"/>
          <w:bCs/>
          <w:color w:val="000000"/>
          <w:sz w:val="20"/>
          <w:szCs w:val="20"/>
        </w:rPr>
        <w:t>research</w:t>
      </w:r>
      <w:r w:rsidR="004B465F" w:rsidRPr="00F860B3">
        <w:rPr>
          <w:rFonts w:ascii="Arial" w:hAnsi="Arial" w:cs="Arial"/>
          <w:bCs/>
          <w:color w:val="000000"/>
          <w:sz w:val="20"/>
          <w:szCs w:val="20"/>
        </w:rPr>
        <w:t xml:space="preserve"> </w:t>
      </w:r>
      <w:r w:rsidRPr="00F860B3">
        <w:rPr>
          <w:rFonts w:ascii="Arial" w:hAnsi="Arial" w:cs="Arial"/>
          <w:bCs/>
          <w:color w:val="000000"/>
          <w:sz w:val="20"/>
          <w:szCs w:val="20"/>
        </w:rPr>
        <w:t>team</w:t>
      </w:r>
      <w:r w:rsidR="004B465F">
        <w:rPr>
          <w:rFonts w:ascii="Arial" w:hAnsi="Arial" w:cs="Arial"/>
          <w:bCs/>
          <w:color w:val="000000"/>
          <w:sz w:val="20"/>
          <w:szCs w:val="20"/>
        </w:rPr>
        <w:t>s</w:t>
      </w:r>
      <w:r w:rsidRPr="00F860B3">
        <w:rPr>
          <w:rFonts w:ascii="Arial" w:hAnsi="Arial" w:cs="Arial"/>
          <w:bCs/>
          <w:color w:val="000000"/>
          <w:sz w:val="20"/>
          <w:szCs w:val="20"/>
        </w:rPr>
        <w:t xml:space="preserve"> that have monitored the </w:t>
      </w:r>
      <w:r w:rsidR="004B465F">
        <w:rPr>
          <w:rFonts w:ascii="Arial" w:hAnsi="Arial" w:cs="Arial"/>
          <w:bCs/>
          <w:color w:val="000000"/>
          <w:sz w:val="20"/>
          <w:szCs w:val="20"/>
        </w:rPr>
        <w:t xml:space="preserve">Gulf of California’s </w:t>
      </w:r>
      <w:r w:rsidRPr="00F860B3">
        <w:rPr>
          <w:rFonts w:ascii="Arial" w:hAnsi="Arial" w:cs="Arial"/>
          <w:bCs/>
          <w:color w:val="000000"/>
          <w:sz w:val="20"/>
          <w:szCs w:val="20"/>
        </w:rPr>
        <w:t>rocky</w:t>
      </w:r>
      <w:r w:rsidR="00515EE5">
        <w:rPr>
          <w:rFonts w:ascii="Arial" w:hAnsi="Arial" w:cs="Arial"/>
          <w:bCs/>
          <w:color w:val="000000"/>
          <w:sz w:val="20"/>
          <w:szCs w:val="20"/>
        </w:rPr>
        <w:t xml:space="preserve"> </w:t>
      </w:r>
      <w:r w:rsidRPr="00F860B3">
        <w:rPr>
          <w:rFonts w:ascii="Arial" w:hAnsi="Arial" w:cs="Arial"/>
          <w:bCs/>
          <w:color w:val="000000"/>
          <w:sz w:val="20"/>
          <w:szCs w:val="20"/>
        </w:rPr>
        <w:t>reefs over the past two decades providing important data, particularly</w:t>
      </w:r>
      <w:r w:rsidR="00515EE5">
        <w:rPr>
          <w:rFonts w:ascii="Arial" w:hAnsi="Arial" w:cs="Arial"/>
          <w:bCs/>
          <w:color w:val="000000"/>
          <w:sz w:val="20"/>
          <w:szCs w:val="20"/>
        </w:rPr>
        <w:t xml:space="preserve">, </w:t>
      </w:r>
      <w:r w:rsidRPr="00F860B3">
        <w:rPr>
          <w:rFonts w:ascii="Arial" w:hAnsi="Arial" w:cs="Arial"/>
          <w:bCs/>
          <w:color w:val="000000"/>
          <w:sz w:val="20"/>
          <w:szCs w:val="20"/>
        </w:rPr>
        <w:t xml:space="preserve">Ismael </w:t>
      </w:r>
      <w:proofErr w:type="spellStart"/>
      <w:r w:rsidRPr="00F860B3">
        <w:rPr>
          <w:rFonts w:ascii="Arial" w:hAnsi="Arial" w:cs="Arial"/>
          <w:bCs/>
          <w:color w:val="000000"/>
          <w:sz w:val="20"/>
          <w:szCs w:val="20"/>
        </w:rPr>
        <w:t>Mascare</w:t>
      </w:r>
      <w:r w:rsidR="00515EE5">
        <w:rPr>
          <w:rFonts w:ascii="Arial" w:hAnsi="Arial" w:cs="Arial"/>
          <w:bCs/>
          <w:color w:val="000000"/>
          <w:sz w:val="20"/>
          <w:szCs w:val="20"/>
        </w:rPr>
        <w:t>ñ</w:t>
      </w:r>
      <w:r w:rsidRPr="00F860B3">
        <w:rPr>
          <w:rFonts w:ascii="Arial" w:hAnsi="Arial" w:cs="Arial"/>
          <w:bCs/>
          <w:color w:val="000000"/>
          <w:sz w:val="20"/>
          <w:szCs w:val="20"/>
        </w:rPr>
        <w:t>as</w:t>
      </w:r>
      <w:proofErr w:type="spellEnd"/>
      <w:r w:rsidRPr="00F860B3">
        <w:rPr>
          <w:rFonts w:ascii="Arial" w:hAnsi="Arial" w:cs="Arial"/>
          <w:bCs/>
          <w:color w:val="000000"/>
          <w:sz w:val="20"/>
          <w:szCs w:val="20"/>
        </w:rPr>
        <w:t xml:space="preserve">-Osorio, </w:t>
      </w:r>
      <w:proofErr w:type="spellStart"/>
      <w:r w:rsidRPr="00F860B3">
        <w:rPr>
          <w:rFonts w:ascii="Arial" w:hAnsi="Arial" w:cs="Arial"/>
          <w:bCs/>
          <w:color w:val="000000"/>
          <w:sz w:val="20"/>
          <w:szCs w:val="20"/>
        </w:rPr>
        <w:t>Benigno</w:t>
      </w:r>
      <w:proofErr w:type="spellEnd"/>
      <w:r w:rsidRPr="00F860B3">
        <w:rPr>
          <w:rFonts w:ascii="Arial" w:hAnsi="Arial" w:cs="Arial"/>
          <w:bCs/>
          <w:color w:val="000000"/>
          <w:sz w:val="20"/>
          <w:szCs w:val="20"/>
        </w:rPr>
        <w:t xml:space="preserve"> Guerrero-Martinez, and Jos</w:t>
      </w:r>
      <w:r w:rsidR="00515EE5">
        <w:rPr>
          <w:rFonts w:ascii="Arial" w:hAnsi="Arial" w:cs="Arial"/>
          <w:bCs/>
          <w:color w:val="000000"/>
          <w:sz w:val="20"/>
          <w:szCs w:val="20"/>
        </w:rPr>
        <w:t>é</w:t>
      </w:r>
      <w:r w:rsidRPr="00F860B3">
        <w:rPr>
          <w:rFonts w:ascii="Arial" w:hAnsi="Arial" w:cs="Arial"/>
          <w:bCs/>
          <w:color w:val="000000"/>
          <w:sz w:val="20"/>
          <w:szCs w:val="20"/>
        </w:rPr>
        <w:t xml:space="preserve"> Cota-Nieto, from the Centro para la Biodiversidad Marina y la Con</w:t>
      </w:r>
      <w:r w:rsidR="00515EE5">
        <w:rPr>
          <w:rFonts w:ascii="Arial" w:hAnsi="Arial" w:cs="Arial"/>
          <w:bCs/>
          <w:color w:val="000000"/>
          <w:sz w:val="20"/>
          <w:szCs w:val="20"/>
        </w:rPr>
        <w:t>servación</w:t>
      </w:r>
      <w:r w:rsidRPr="00F860B3">
        <w:rPr>
          <w:rFonts w:ascii="Arial" w:hAnsi="Arial" w:cs="Arial"/>
          <w:bCs/>
          <w:color w:val="000000"/>
          <w:sz w:val="20"/>
          <w:szCs w:val="20"/>
        </w:rPr>
        <w:t xml:space="preserve">, A.C. We acknowledge the students who have also </w:t>
      </w:r>
      <w:r w:rsidR="00515EE5" w:rsidRPr="00F860B3">
        <w:rPr>
          <w:rFonts w:ascii="Arial" w:hAnsi="Arial" w:cs="Arial"/>
          <w:bCs/>
          <w:color w:val="000000"/>
          <w:sz w:val="20"/>
          <w:szCs w:val="20"/>
        </w:rPr>
        <w:t>participated in</w:t>
      </w:r>
      <w:r w:rsidRPr="00F860B3">
        <w:rPr>
          <w:rFonts w:ascii="Arial" w:hAnsi="Arial" w:cs="Arial"/>
          <w:bCs/>
          <w:color w:val="000000"/>
          <w:sz w:val="20"/>
          <w:szCs w:val="20"/>
        </w:rPr>
        <w:t xml:space="preserve"> these monitoring campaigns. Monitoring has been made </w:t>
      </w:r>
      <w:r w:rsidR="00515EE5" w:rsidRPr="00F860B3">
        <w:rPr>
          <w:rFonts w:ascii="Arial" w:hAnsi="Arial" w:cs="Arial"/>
          <w:bCs/>
          <w:color w:val="000000"/>
          <w:sz w:val="20"/>
          <w:szCs w:val="20"/>
        </w:rPr>
        <w:t>possible through</w:t>
      </w:r>
      <w:r w:rsidRPr="00F860B3">
        <w:rPr>
          <w:rFonts w:ascii="Arial" w:hAnsi="Arial" w:cs="Arial"/>
          <w:bCs/>
          <w:color w:val="000000"/>
          <w:sz w:val="20"/>
          <w:szCs w:val="20"/>
        </w:rPr>
        <w:t xml:space="preserve"> the support of </w:t>
      </w:r>
      <w:r w:rsidR="00350815">
        <w:rPr>
          <w:rFonts w:ascii="Arial" w:hAnsi="Arial" w:cs="Arial"/>
          <w:bCs/>
          <w:color w:val="000000"/>
          <w:sz w:val="20"/>
          <w:szCs w:val="20"/>
        </w:rPr>
        <w:t xml:space="preserve">many groups and individuals, special thanks to </w:t>
      </w:r>
      <w:r w:rsidRPr="00F860B3">
        <w:rPr>
          <w:rFonts w:ascii="Arial" w:hAnsi="Arial" w:cs="Arial"/>
          <w:bCs/>
          <w:color w:val="000000"/>
          <w:sz w:val="20"/>
          <w:szCs w:val="20"/>
        </w:rPr>
        <w:t xml:space="preserve">the International Community Foundation, </w:t>
      </w:r>
      <w:r w:rsidR="00515EE5" w:rsidRPr="00F860B3">
        <w:rPr>
          <w:rFonts w:ascii="Arial" w:hAnsi="Arial" w:cs="Arial"/>
          <w:bCs/>
          <w:color w:val="000000"/>
          <w:sz w:val="20"/>
          <w:szCs w:val="20"/>
        </w:rPr>
        <w:t>the David</w:t>
      </w:r>
      <w:r w:rsidRPr="00F860B3">
        <w:rPr>
          <w:rFonts w:ascii="Arial" w:hAnsi="Arial" w:cs="Arial"/>
          <w:bCs/>
          <w:color w:val="000000"/>
          <w:sz w:val="20"/>
          <w:szCs w:val="20"/>
        </w:rPr>
        <w:t xml:space="preserve"> and Lucile Packard Foundation, and National Geographic Pristine</w:t>
      </w:r>
      <w:r w:rsidR="004B465F">
        <w:rPr>
          <w:rFonts w:ascii="Arial" w:hAnsi="Arial" w:cs="Arial"/>
          <w:bCs/>
          <w:color w:val="000000"/>
          <w:sz w:val="20"/>
          <w:szCs w:val="20"/>
        </w:rPr>
        <w:t xml:space="preserve"> </w:t>
      </w:r>
      <w:r w:rsidRPr="00F860B3">
        <w:rPr>
          <w:rFonts w:ascii="Arial" w:hAnsi="Arial" w:cs="Arial"/>
          <w:bCs/>
          <w:color w:val="000000"/>
          <w:sz w:val="20"/>
          <w:szCs w:val="20"/>
        </w:rPr>
        <w:t>Seas.</w:t>
      </w:r>
    </w:p>
    <w:p w14:paraId="5B1AC913" w14:textId="77777777" w:rsidR="002B53D0"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36FC9CAE" w14:textId="06D6A004" w:rsidR="002B53D0" w:rsidRDefault="002B53D0" w:rsidP="00686445">
      <w:pPr>
        <w:spacing w:line="48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Pr>
          <w:rFonts w:ascii="Arial" w:hAnsi="Arial" w:cs="Arial"/>
          <w:sz w:val="20"/>
          <w:szCs w:val="20"/>
        </w:rPr>
        <w:t>F</w:t>
      </w:r>
      <w:r w:rsidR="00E12658">
        <w:rPr>
          <w:rFonts w:ascii="Arial" w:hAnsi="Arial" w:cs="Arial"/>
          <w:sz w:val="20"/>
          <w:szCs w:val="20"/>
        </w:rPr>
        <w:t xml:space="preserve">abio </w:t>
      </w:r>
      <w:r>
        <w:rPr>
          <w:rFonts w:ascii="Arial" w:hAnsi="Arial" w:cs="Arial"/>
          <w:sz w:val="20"/>
          <w:szCs w:val="20"/>
        </w:rPr>
        <w:t>F</w:t>
      </w:r>
      <w:r w:rsidR="00E12658">
        <w:rPr>
          <w:rFonts w:ascii="Arial" w:hAnsi="Arial" w:cs="Arial"/>
          <w:sz w:val="20"/>
          <w:szCs w:val="20"/>
        </w:rPr>
        <w:t>avoretto</w:t>
      </w:r>
      <w:r>
        <w:rPr>
          <w:rFonts w:ascii="Arial" w:hAnsi="Arial" w:cs="Arial"/>
          <w:sz w:val="20"/>
          <w:szCs w:val="20"/>
        </w:rPr>
        <w:t xml:space="preserve"> and O</w:t>
      </w:r>
      <w:r w:rsidR="00E12658">
        <w:rPr>
          <w:rFonts w:ascii="Arial" w:hAnsi="Arial" w:cs="Arial"/>
          <w:sz w:val="20"/>
          <w:szCs w:val="20"/>
        </w:rPr>
        <w:t xml:space="preserve">ctavio </w:t>
      </w:r>
      <w:r>
        <w:rPr>
          <w:rFonts w:ascii="Arial" w:hAnsi="Arial" w:cs="Arial"/>
          <w:sz w:val="20"/>
          <w:szCs w:val="20"/>
        </w:rPr>
        <w:t>A</w:t>
      </w:r>
      <w:r w:rsidR="00E12658">
        <w:rPr>
          <w:rFonts w:ascii="Arial" w:hAnsi="Arial" w:cs="Arial"/>
          <w:sz w:val="20"/>
          <w:szCs w:val="20"/>
        </w:rPr>
        <w:t>burto-</w:t>
      </w:r>
      <w:r>
        <w:rPr>
          <w:rFonts w:ascii="Arial" w:hAnsi="Arial" w:cs="Arial"/>
          <w:sz w:val="20"/>
          <w:szCs w:val="20"/>
        </w:rPr>
        <w:t>O</w:t>
      </w:r>
      <w:r w:rsidR="00E12658">
        <w:rPr>
          <w:rFonts w:ascii="Arial" w:hAnsi="Arial" w:cs="Arial"/>
          <w:sz w:val="20"/>
          <w:szCs w:val="20"/>
        </w:rPr>
        <w:t>ropeza</w:t>
      </w:r>
      <w:r>
        <w:rPr>
          <w:rFonts w:ascii="Arial" w:hAnsi="Arial" w:cs="Arial"/>
          <w:sz w:val="20"/>
          <w:szCs w:val="20"/>
        </w:rPr>
        <w:t xml:space="preserve"> conceptualized and planned the experiment; F</w:t>
      </w:r>
      <w:r w:rsidR="00E12658">
        <w:rPr>
          <w:rFonts w:ascii="Arial" w:hAnsi="Arial" w:cs="Arial"/>
          <w:sz w:val="20"/>
          <w:szCs w:val="20"/>
        </w:rPr>
        <w:t xml:space="preserve">abio </w:t>
      </w:r>
      <w:r>
        <w:rPr>
          <w:rFonts w:ascii="Arial" w:hAnsi="Arial" w:cs="Arial"/>
          <w:sz w:val="20"/>
          <w:szCs w:val="20"/>
        </w:rPr>
        <w:t>F</w:t>
      </w:r>
      <w:r w:rsidR="00E12658">
        <w:rPr>
          <w:rFonts w:ascii="Arial" w:hAnsi="Arial" w:cs="Arial"/>
          <w:sz w:val="20"/>
          <w:szCs w:val="20"/>
        </w:rPr>
        <w:t>avoretto</w:t>
      </w:r>
      <w:r>
        <w:rPr>
          <w:rFonts w:ascii="Arial" w:hAnsi="Arial" w:cs="Arial"/>
          <w:sz w:val="20"/>
          <w:szCs w:val="20"/>
        </w:rPr>
        <w:t xml:space="preserve"> and E</w:t>
      </w:r>
      <w:r w:rsidR="00E12658">
        <w:rPr>
          <w:rFonts w:ascii="Arial" w:hAnsi="Arial" w:cs="Arial"/>
          <w:sz w:val="20"/>
          <w:szCs w:val="20"/>
        </w:rPr>
        <w:t xml:space="preserve">duardo </w:t>
      </w:r>
      <w:r>
        <w:rPr>
          <w:rFonts w:ascii="Arial" w:hAnsi="Arial" w:cs="Arial"/>
          <w:sz w:val="20"/>
          <w:szCs w:val="20"/>
        </w:rPr>
        <w:t>L</w:t>
      </w:r>
      <w:r w:rsidR="00E12658">
        <w:rPr>
          <w:rFonts w:ascii="Arial" w:hAnsi="Arial" w:cs="Arial"/>
          <w:sz w:val="20"/>
          <w:szCs w:val="20"/>
        </w:rPr>
        <w:t>eón-</w:t>
      </w:r>
      <w:r>
        <w:rPr>
          <w:rFonts w:ascii="Arial" w:hAnsi="Arial" w:cs="Arial"/>
          <w:sz w:val="20"/>
          <w:szCs w:val="20"/>
        </w:rPr>
        <w:t>S</w:t>
      </w:r>
      <w:r w:rsidR="00E12658">
        <w:rPr>
          <w:rFonts w:ascii="Arial" w:hAnsi="Arial" w:cs="Arial"/>
          <w:sz w:val="20"/>
          <w:szCs w:val="20"/>
        </w:rPr>
        <w:t>olórzano</w:t>
      </w:r>
      <w:r>
        <w:rPr>
          <w:rFonts w:ascii="Arial" w:hAnsi="Arial" w:cs="Arial"/>
          <w:sz w:val="20"/>
          <w:szCs w:val="20"/>
        </w:rPr>
        <w:t xml:space="preserve"> analyzed the data; F</w:t>
      </w:r>
      <w:r w:rsidR="00E12658">
        <w:rPr>
          <w:rFonts w:ascii="Arial" w:hAnsi="Arial" w:cs="Arial"/>
          <w:sz w:val="20"/>
          <w:szCs w:val="20"/>
        </w:rPr>
        <w:t xml:space="preserve">abio </w:t>
      </w:r>
      <w:r>
        <w:rPr>
          <w:rFonts w:ascii="Arial" w:hAnsi="Arial" w:cs="Arial"/>
          <w:sz w:val="20"/>
          <w:szCs w:val="20"/>
        </w:rPr>
        <w:t>F</w:t>
      </w:r>
      <w:r w:rsidR="00E12658">
        <w:rPr>
          <w:rFonts w:ascii="Arial" w:hAnsi="Arial" w:cs="Arial"/>
          <w:sz w:val="20"/>
          <w:szCs w:val="20"/>
        </w:rPr>
        <w:t>avoretto</w:t>
      </w:r>
      <w:r w:rsidR="00A77B5F">
        <w:rPr>
          <w:rFonts w:ascii="Arial" w:hAnsi="Arial" w:cs="Arial"/>
          <w:sz w:val="20"/>
          <w:szCs w:val="20"/>
        </w:rPr>
        <w:t>, C</w:t>
      </w:r>
      <w:r w:rsidR="00E12658">
        <w:rPr>
          <w:rFonts w:ascii="Arial" w:hAnsi="Arial" w:cs="Arial"/>
          <w:sz w:val="20"/>
          <w:szCs w:val="20"/>
        </w:rPr>
        <w:t xml:space="preserve">atalina </w:t>
      </w:r>
      <w:r w:rsidR="00E12658" w:rsidRPr="00F860B3">
        <w:rPr>
          <w:rFonts w:ascii="Arial" w:hAnsi="Arial" w:cs="Arial"/>
          <w:sz w:val="20"/>
          <w:szCs w:val="20"/>
        </w:rPr>
        <w:t>López-</w:t>
      </w:r>
      <w:proofErr w:type="spellStart"/>
      <w:r w:rsidR="00E12658" w:rsidRPr="00F860B3">
        <w:rPr>
          <w:rFonts w:ascii="Arial" w:hAnsi="Arial" w:cs="Arial"/>
          <w:sz w:val="20"/>
          <w:szCs w:val="20"/>
        </w:rPr>
        <w:t>Sag</w:t>
      </w:r>
      <w:r w:rsidR="00350815">
        <w:rPr>
          <w:rFonts w:ascii="Arial" w:hAnsi="Arial" w:cs="Arial"/>
          <w:sz w:val="20"/>
          <w:szCs w:val="20"/>
        </w:rPr>
        <w:t>á</w:t>
      </w:r>
      <w:r w:rsidR="00E12658" w:rsidRPr="00F860B3">
        <w:rPr>
          <w:rFonts w:ascii="Arial" w:hAnsi="Arial" w:cs="Arial"/>
          <w:sz w:val="20"/>
          <w:szCs w:val="20"/>
        </w:rPr>
        <w:t>stegui</w:t>
      </w:r>
      <w:proofErr w:type="spellEnd"/>
      <w:r w:rsidR="00A77B5F">
        <w:rPr>
          <w:rFonts w:ascii="Arial" w:hAnsi="Arial" w:cs="Arial"/>
          <w:sz w:val="20"/>
          <w:szCs w:val="20"/>
        </w:rPr>
        <w:t>, and E</w:t>
      </w:r>
      <w:r w:rsidR="00E12658">
        <w:rPr>
          <w:rFonts w:ascii="Arial" w:hAnsi="Arial" w:cs="Arial"/>
          <w:sz w:val="20"/>
          <w:szCs w:val="20"/>
        </w:rPr>
        <w:t xml:space="preserve">duardo </w:t>
      </w:r>
      <w:r w:rsidR="00A77B5F">
        <w:rPr>
          <w:rFonts w:ascii="Arial" w:hAnsi="Arial" w:cs="Arial"/>
          <w:sz w:val="20"/>
          <w:szCs w:val="20"/>
        </w:rPr>
        <w:t>L</w:t>
      </w:r>
      <w:r w:rsidR="00E12658">
        <w:rPr>
          <w:rFonts w:ascii="Arial" w:hAnsi="Arial" w:cs="Arial"/>
          <w:sz w:val="20"/>
          <w:szCs w:val="20"/>
        </w:rPr>
        <w:t>eón-</w:t>
      </w:r>
      <w:r w:rsidR="00A77B5F">
        <w:rPr>
          <w:rFonts w:ascii="Arial" w:hAnsi="Arial" w:cs="Arial"/>
          <w:sz w:val="20"/>
          <w:szCs w:val="20"/>
        </w:rPr>
        <w:t>S</w:t>
      </w:r>
      <w:r w:rsidR="00E12658">
        <w:rPr>
          <w:rFonts w:ascii="Arial" w:hAnsi="Arial" w:cs="Arial"/>
          <w:sz w:val="20"/>
          <w:szCs w:val="20"/>
        </w:rPr>
        <w:t>olórzano</w:t>
      </w:r>
      <w:r w:rsidR="00A77B5F">
        <w:rPr>
          <w:rFonts w:ascii="Arial" w:hAnsi="Arial" w:cs="Arial"/>
          <w:sz w:val="20"/>
          <w:szCs w:val="20"/>
        </w:rPr>
        <w:t xml:space="preserve"> </w:t>
      </w:r>
      <w:r>
        <w:rPr>
          <w:rFonts w:ascii="Arial" w:hAnsi="Arial" w:cs="Arial"/>
          <w:sz w:val="20"/>
          <w:szCs w:val="20"/>
        </w:rPr>
        <w:t>drafted the manuscript, C</w:t>
      </w:r>
      <w:r w:rsidR="00E12658">
        <w:rPr>
          <w:rFonts w:ascii="Arial" w:hAnsi="Arial" w:cs="Arial"/>
          <w:sz w:val="20"/>
          <w:szCs w:val="20"/>
        </w:rPr>
        <w:t xml:space="preserve">atalina </w:t>
      </w:r>
      <w:r w:rsidR="00E12658" w:rsidRPr="00F860B3">
        <w:rPr>
          <w:rFonts w:ascii="Arial" w:hAnsi="Arial" w:cs="Arial"/>
          <w:sz w:val="20"/>
          <w:szCs w:val="20"/>
        </w:rPr>
        <w:t>López-</w:t>
      </w:r>
      <w:proofErr w:type="spellStart"/>
      <w:r w:rsidR="00E12658" w:rsidRPr="00F860B3">
        <w:rPr>
          <w:rFonts w:ascii="Arial" w:hAnsi="Arial" w:cs="Arial"/>
          <w:sz w:val="20"/>
          <w:szCs w:val="20"/>
        </w:rPr>
        <w:t>Sag</w:t>
      </w:r>
      <w:r w:rsidR="00350815">
        <w:rPr>
          <w:rFonts w:ascii="Arial" w:hAnsi="Arial" w:cs="Arial"/>
          <w:sz w:val="20"/>
          <w:szCs w:val="20"/>
        </w:rPr>
        <w:t>á</w:t>
      </w:r>
      <w:r w:rsidR="00E12658" w:rsidRPr="00F860B3">
        <w:rPr>
          <w:rFonts w:ascii="Arial" w:hAnsi="Arial" w:cs="Arial"/>
          <w:sz w:val="20"/>
          <w:szCs w:val="20"/>
        </w:rPr>
        <w:t>stegui</w:t>
      </w:r>
      <w:proofErr w:type="spellEnd"/>
      <w:r>
        <w:rPr>
          <w:rFonts w:ascii="Arial" w:hAnsi="Arial" w:cs="Arial"/>
          <w:sz w:val="20"/>
          <w:szCs w:val="20"/>
        </w:rPr>
        <w:t>, E</w:t>
      </w:r>
      <w:r w:rsidR="00E12658">
        <w:rPr>
          <w:rFonts w:ascii="Arial" w:hAnsi="Arial" w:cs="Arial"/>
          <w:sz w:val="20"/>
          <w:szCs w:val="20"/>
        </w:rPr>
        <w:t xml:space="preserve">duardo </w:t>
      </w:r>
      <w:r>
        <w:rPr>
          <w:rFonts w:ascii="Arial" w:hAnsi="Arial" w:cs="Arial"/>
          <w:sz w:val="20"/>
          <w:szCs w:val="20"/>
        </w:rPr>
        <w:t>L</w:t>
      </w:r>
      <w:r w:rsidR="00E12658">
        <w:rPr>
          <w:rFonts w:ascii="Arial" w:hAnsi="Arial" w:cs="Arial"/>
          <w:sz w:val="20"/>
          <w:szCs w:val="20"/>
        </w:rPr>
        <w:t>eón-</w:t>
      </w:r>
      <w:r>
        <w:rPr>
          <w:rFonts w:ascii="Arial" w:hAnsi="Arial" w:cs="Arial"/>
          <w:sz w:val="20"/>
          <w:szCs w:val="20"/>
        </w:rPr>
        <w:t>S</w:t>
      </w:r>
      <w:r w:rsidR="00E12658">
        <w:rPr>
          <w:rFonts w:ascii="Arial" w:hAnsi="Arial" w:cs="Arial"/>
          <w:sz w:val="20"/>
          <w:szCs w:val="20"/>
        </w:rPr>
        <w:t>olórzano</w:t>
      </w:r>
      <w:r>
        <w:rPr>
          <w:rFonts w:ascii="Arial" w:hAnsi="Arial" w:cs="Arial"/>
          <w:sz w:val="20"/>
          <w:szCs w:val="20"/>
        </w:rPr>
        <w:t>, and O</w:t>
      </w:r>
      <w:r w:rsidR="00E12658">
        <w:rPr>
          <w:rFonts w:ascii="Arial" w:hAnsi="Arial" w:cs="Arial"/>
          <w:sz w:val="20"/>
          <w:szCs w:val="20"/>
        </w:rPr>
        <w:t xml:space="preserve">ctavio </w:t>
      </w:r>
      <w:r>
        <w:rPr>
          <w:rFonts w:ascii="Arial" w:hAnsi="Arial" w:cs="Arial"/>
          <w:sz w:val="20"/>
          <w:szCs w:val="20"/>
        </w:rPr>
        <w:t>A</w:t>
      </w:r>
      <w:r w:rsidR="00E12658">
        <w:rPr>
          <w:rFonts w:ascii="Arial" w:hAnsi="Arial" w:cs="Arial"/>
          <w:sz w:val="20"/>
          <w:szCs w:val="20"/>
        </w:rPr>
        <w:t>burto-</w:t>
      </w:r>
      <w:r>
        <w:rPr>
          <w:rFonts w:ascii="Arial" w:hAnsi="Arial" w:cs="Arial"/>
          <w:sz w:val="20"/>
          <w:szCs w:val="20"/>
        </w:rPr>
        <w:t>O</w:t>
      </w:r>
      <w:r w:rsidR="00E12658">
        <w:rPr>
          <w:rFonts w:ascii="Arial" w:hAnsi="Arial" w:cs="Arial"/>
          <w:sz w:val="20"/>
          <w:szCs w:val="20"/>
        </w:rPr>
        <w:t>ropeza</w:t>
      </w:r>
      <w:r>
        <w:rPr>
          <w:rFonts w:ascii="Arial" w:hAnsi="Arial" w:cs="Arial"/>
          <w:sz w:val="20"/>
          <w:szCs w:val="20"/>
        </w:rPr>
        <w:t xml:space="preserve"> reviewed the manuscript. </w:t>
      </w:r>
    </w:p>
    <w:p w14:paraId="14138100" w14:textId="77777777" w:rsidR="002B53D0" w:rsidRPr="00BB6B27" w:rsidRDefault="002B53D0" w:rsidP="00686445">
      <w:pPr>
        <w:spacing w:line="480" w:lineRule="auto"/>
        <w:rPr>
          <w:rFonts w:ascii="Arial" w:hAnsi="Arial" w:cs="Arial"/>
          <w:sz w:val="20"/>
          <w:szCs w:val="20"/>
        </w:rPr>
      </w:pPr>
      <w:r>
        <w:rPr>
          <w:rFonts w:ascii="Arial" w:hAnsi="Arial" w:cs="Arial"/>
          <w:b/>
          <w:sz w:val="20"/>
          <w:szCs w:val="20"/>
        </w:rPr>
        <w:t xml:space="preserve">Competing Interest Statement: </w:t>
      </w:r>
      <w:r>
        <w:rPr>
          <w:rFonts w:ascii="Arial" w:hAnsi="Arial" w:cs="Arial"/>
          <w:sz w:val="20"/>
          <w:szCs w:val="20"/>
        </w:rPr>
        <w:t xml:space="preserve">We have no conflict of interest to disclose. </w:t>
      </w:r>
    </w:p>
    <w:p w14:paraId="0CE48CDC" w14:textId="31BBA520" w:rsidR="002B53D0" w:rsidRPr="00D055CA" w:rsidRDefault="002B53D0" w:rsidP="00515EE5">
      <w:pPr>
        <w:spacing w:line="480" w:lineRule="auto"/>
        <w:rPr>
          <w:rFonts w:ascii="Arial" w:hAnsi="Arial" w:cs="Arial"/>
          <w:bCs/>
          <w:sz w:val="20"/>
          <w:szCs w:val="20"/>
        </w:rPr>
      </w:pPr>
      <w:r w:rsidRPr="00D055CA">
        <w:rPr>
          <w:rFonts w:ascii="Arial" w:hAnsi="Arial" w:cs="Arial"/>
          <w:b/>
          <w:sz w:val="20"/>
          <w:szCs w:val="20"/>
        </w:rPr>
        <w:t xml:space="preserve">Classification: </w:t>
      </w:r>
      <w:r w:rsidRPr="00D055CA">
        <w:rPr>
          <w:rFonts w:ascii="Arial" w:hAnsi="Arial" w:cs="Arial"/>
          <w:bCs/>
          <w:sz w:val="20"/>
          <w:szCs w:val="20"/>
        </w:rPr>
        <w:t>Biological sciences, Ecology</w:t>
      </w:r>
    </w:p>
    <w:p w14:paraId="2DA0B8DE" w14:textId="77777777" w:rsidR="002B53D0" w:rsidRPr="00D055CA"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09E0E3C2" w14:textId="77777777" w:rsidR="002B53D0" w:rsidRPr="00D055CA" w:rsidRDefault="002B53D0" w:rsidP="00686445">
      <w:pPr>
        <w:pBdr>
          <w:top w:val="nil"/>
          <w:left w:val="nil"/>
          <w:bottom w:val="nil"/>
          <w:right w:val="nil"/>
          <w:between w:val="nil"/>
        </w:pBdr>
        <w:spacing w:line="480" w:lineRule="auto"/>
        <w:contextualSpacing/>
        <w:rPr>
          <w:rFonts w:ascii="Arial" w:hAnsi="Arial" w:cs="Arial"/>
          <w:b/>
          <w:color w:val="000000"/>
          <w:sz w:val="20"/>
          <w:szCs w:val="20"/>
        </w:rPr>
      </w:pPr>
      <w:r w:rsidRPr="00D055CA">
        <w:rPr>
          <w:rFonts w:ascii="Arial" w:hAnsi="Arial" w:cs="Arial"/>
          <w:b/>
          <w:color w:val="000000"/>
          <w:sz w:val="20"/>
          <w:szCs w:val="20"/>
        </w:rPr>
        <w:lastRenderedPageBreak/>
        <w:t>References</w:t>
      </w:r>
    </w:p>
    <w:p w14:paraId="138E4B6B" w14:textId="77777777" w:rsidR="002B53D0" w:rsidRPr="00D055CA"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33001183" w14:textId="77777777" w:rsidR="008D1973" w:rsidRPr="008D1973" w:rsidRDefault="008D1973" w:rsidP="00686445">
      <w:pPr>
        <w:spacing w:line="480" w:lineRule="auto"/>
        <w:divId w:val="485098247"/>
        <w:rPr>
          <w:rFonts w:ascii="Times New Roman" w:eastAsia="Times New Roman" w:hAnsi="Times New Roman" w:cs="Times New Roman"/>
          <w:sz w:val="20"/>
          <w:szCs w:val="24"/>
          <w:lang w:val="es-ES"/>
        </w:rPr>
      </w:pPr>
      <w:r w:rsidRPr="00D055CA">
        <w:rPr>
          <w:rFonts w:ascii="Times New Roman" w:eastAsia="Times New Roman" w:hAnsi="Times New Roman" w:cs="Times New Roman"/>
          <w:sz w:val="20"/>
          <w:szCs w:val="24"/>
        </w:rPr>
        <w:t xml:space="preserve">Aburto-Oropeza, O., </w:t>
      </w:r>
      <w:proofErr w:type="spellStart"/>
      <w:r w:rsidRPr="00D055CA">
        <w:rPr>
          <w:rFonts w:ascii="Times New Roman" w:eastAsia="Times New Roman" w:hAnsi="Times New Roman" w:cs="Times New Roman"/>
          <w:sz w:val="20"/>
          <w:szCs w:val="24"/>
        </w:rPr>
        <w:t>Erisman</w:t>
      </w:r>
      <w:proofErr w:type="spellEnd"/>
      <w:r w:rsidRPr="00D055CA">
        <w:rPr>
          <w:rFonts w:ascii="Times New Roman" w:eastAsia="Times New Roman" w:hAnsi="Times New Roman" w:cs="Times New Roman"/>
          <w:sz w:val="20"/>
          <w:szCs w:val="24"/>
        </w:rPr>
        <w:t xml:space="preserve">, B., </w:t>
      </w:r>
      <w:proofErr w:type="spellStart"/>
      <w:r w:rsidRPr="00D055CA">
        <w:rPr>
          <w:rFonts w:ascii="Times New Roman" w:eastAsia="Times New Roman" w:hAnsi="Times New Roman" w:cs="Times New Roman"/>
          <w:sz w:val="20"/>
          <w:szCs w:val="24"/>
        </w:rPr>
        <w:t>Galland</w:t>
      </w:r>
      <w:proofErr w:type="spellEnd"/>
      <w:r w:rsidRPr="00D055CA">
        <w:rPr>
          <w:rFonts w:ascii="Times New Roman" w:eastAsia="Times New Roman" w:hAnsi="Times New Roman" w:cs="Times New Roman"/>
          <w:sz w:val="20"/>
          <w:szCs w:val="24"/>
        </w:rPr>
        <w:t xml:space="preserve">, G. R., </w:t>
      </w:r>
      <w:proofErr w:type="spellStart"/>
      <w:r w:rsidRPr="00D055CA">
        <w:rPr>
          <w:rFonts w:ascii="Times New Roman" w:eastAsia="Times New Roman" w:hAnsi="Times New Roman" w:cs="Times New Roman"/>
          <w:sz w:val="20"/>
          <w:szCs w:val="24"/>
        </w:rPr>
        <w:t>Mascareñas</w:t>
      </w:r>
      <w:proofErr w:type="spellEnd"/>
      <w:r w:rsidRPr="00D055CA">
        <w:rPr>
          <w:rFonts w:ascii="Times New Roman" w:eastAsia="Times New Roman" w:hAnsi="Times New Roman" w:cs="Times New Roman"/>
          <w:sz w:val="20"/>
          <w:szCs w:val="24"/>
        </w:rPr>
        <w:t xml:space="preserve">-Osorio, I., Sala, E., &amp; </w:t>
      </w:r>
      <w:proofErr w:type="spellStart"/>
      <w:r w:rsidRPr="00D055CA">
        <w:rPr>
          <w:rFonts w:ascii="Times New Roman" w:eastAsia="Times New Roman" w:hAnsi="Times New Roman" w:cs="Times New Roman"/>
          <w:sz w:val="20"/>
          <w:szCs w:val="24"/>
        </w:rPr>
        <w:t>Ezcurra</w:t>
      </w:r>
      <w:proofErr w:type="spellEnd"/>
      <w:r w:rsidRPr="00D055CA">
        <w:rPr>
          <w:rFonts w:ascii="Times New Roman" w:eastAsia="Times New Roman" w:hAnsi="Times New Roman" w:cs="Times New Roman"/>
          <w:sz w:val="20"/>
          <w:szCs w:val="24"/>
        </w:rPr>
        <w:t xml:space="preserve">, E. (2011). </w:t>
      </w:r>
      <w:r w:rsidRPr="008D1973">
        <w:rPr>
          <w:rFonts w:ascii="Times New Roman" w:eastAsia="Times New Roman" w:hAnsi="Times New Roman" w:cs="Times New Roman"/>
          <w:sz w:val="20"/>
          <w:szCs w:val="24"/>
        </w:rPr>
        <w:t xml:space="preserve">Large Recovery of Fish Biomass in a No-Take Marine Reserve. </w:t>
      </w:r>
      <w:proofErr w:type="spellStart"/>
      <w:r w:rsidRPr="008D1973">
        <w:rPr>
          <w:rFonts w:ascii="Times New Roman" w:eastAsia="Times New Roman" w:hAnsi="Times New Roman" w:cs="Times New Roman"/>
          <w:sz w:val="20"/>
          <w:szCs w:val="24"/>
          <w:lang w:val="es-ES"/>
        </w:rPr>
        <w:t>PLoS</w:t>
      </w:r>
      <w:proofErr w:type="spellEnd"/>
      <w:r w:rsidRPr="008D1973">
        <w:rPr>
          <w:rFonts w:ascii="Times New Roman" w:eastAsia="Times New Roman" w:hAnsi="Times New Roman" w:cs="Times New Roman"/>
          <w:sz w:val="20"/>
          <w:szCs w:val="24"/>
          <w:lang w:val="es-ES"/>
        </w:rPr>
        <w:t xml:space="preserve"> ONE, 6(8), e23601. https://doi.org/10.1371/journal.pone.0023601</w:t>
      </w:r>
    </w:p>
    <w:p w14:paraId="24AC94F3" w14:textId="77777777" w:rsidR="008D1973" w:rsidRPr="008D1973" w:rsidRDefault="008D1973" w:rsidP="00686445">
      <w:pPr>
        <w:spacing w:line="480" w:lineRule="auto"/>
        <w:divId w:val="485098247"/>
        <w:rPr>
          <w:rFonts w:ascii="Times New Roman" w:eastAsia="Times New Roman" w:hAnsi="Times New Roman" w:cs="Times New Roman"/>
          <w:sz w:val="20"/>
          <w:szCs w:val="24"/>
          <w:lang w:val="es-ES"/>
        </w:rPr>
      </w:pPr>
      <w:r w:rsidRPr="008D1973">
        <w:rPr>
          <w:rFonts w:ascii="Times New Roman" w:eastAsia="Times New Roman" w:hAnsi="Times New Roman" w:cs="Times New Roman"/>
          <w:sz w:val="20"/>
          <w:szCs w:val="24"/>
          <w:lang w:val="es-ES"/>
        </w:rPr>
        <w:t xml:space="preserve">Aburto-Oropeza, O., Ezcurra, E., </w:t>
      </w:r>
      <w:proofErr w:type="spellStart"/>
      <w:r w:rsidRPr="008D1973">
        <w:rPr>
          <w:rFonts w:ascii="Times New Roman" w:eastAsia="Times New Roman" w:hAnsi="Times New Roman" w:cs="Times New Roman"/>
          <w:sz w:val="20"/>
          <w:szCs w:val="24"/>
          <w:lang w:val="es-ES"/>
        </w:rPr>
        <w:t>Moxley</w:t>
      </w:r>
      <w:proofErr w:type="spellEnd"/>
      <w:r w:rsidRPr="008D1973">
        <w:rPr>
          <w:rFonts w:ascii="Times New Roman" w:eastAsia="Times New Roman" w:hAnsi="Times New Roman" w:cs="Times New Roman"/>
          <w:sz w:val="20"/>
          <w:szCs w:val="24"/>
          <w:lang w:val="es-ES"/>
        </w:rPr>
        <w:t xml:space="preserve">, J., Sánchez-Rodríguez, A., Mascareñas-Osorio, I., Sánchez-Ortiz, C., </w:t>
      </w:r>
      <w:proofErr w:type="spellStart"/>
      <w:r w:rsidRPr="008D1973">
        <w:rPr>
          <w:rFonts w:ascii="Times New Roman" w:eastAsia="Times New Roman" w:hAnsi="Times New Roman" w:cs="Times New Roman"/>
          <w:sz w:val="20"/>
          <w:szCs w:val="24"/>
          <w:lang w:val="es-ES"/>
        </w:rPr>
        <w:t>Erisman</w:t>
      </w:r>
      <w:proofErr w:type="spellEnd"/>
      <w:r w:rsidRPr="008D1973">
        <w:rPr>
          <w:rFonts w:ascii="Times New Roman" w:eastAsia="Times New Roman" w:hAnsi="Times New Roman" w:cs="Times New Roman"/>
          <w:sz w:val="20"/>
          <w:szCs w:val="24"/>
          <w:lang w:val="es-ES"/>
        </w:rPr>
        <w:t xml:space="preserve">, B., &amp; Ricketts, T. (2015). </w:t>
      </w:r>
      <w:r w:rsidRPr="008D1973">
        <w:rPr>
          <w:rFonts w:ascii="Times New Roman" w:eastAsia="Times New Roman" w:hAnsi="Times New Roman" w:cs="Times New Roman"/>
          <w:sz w:val="20"/>
          <w:szCs w:val="24"/>
        </w:rPr>
        <w:t xml:space="preserve">A framework to assess the health of rocky reefs linking geomorphology, community assemblage, and fish biomass. </w:t>
      </w:r>
      <w:proofErr w:type="spellStart"/>
      <w:r w:rsidRPr="008D1973">
        <w:rPr>
          <w:rFonts w:ascii="Times New Roman" w:eastAsia="Times New Roman" w:hAnsi="Times New Roman" w:cs="Times New Roman"/>
          <w:sz w:val="20"/>
          <w:szCs w:val="24"/>
          <w:lang w:val="es-ES"/>
        </w:rPr>
        <w:t>Ecological</w:t>
      </w:r>
      <w:proofErr w:type="spellEnd"/>
      <w:r w:rsidRPr="008D1973">
        <w:rPr>
          <w:rFonts w:ascii="Times New Roman" w:eastAsia="Times New Roman" w:hAnsi="Times New Roman" w:cs="Times New Roman"/>
          <w:sz w:val="20"/>
          <w:szCs w:val="24"/>
          <w:lang w:val="es-ES"/>
        </w:rPr>
        <w:t xml:space="preserve"> </w:t>
      </w:r>
      <w:proofErr w:type="spellStart"/>
      <w:r w:rsidRPr="008D1973">
        <w:rPr>
          <w:rFonts w:ascii="Times New Roman" w:eastAsia="Times New Roman" w:hAnsi="Times New Roman" w:cs="Times New Roman"/>
          <w:sz w:val="20"/>
          <w:szCs w:val="24"/>
          <w:lang w:val="es-ES"/>
        </w:rPr>
        <w:t>Indicators</w:t>
      </w:r>
      <w:proofErr w:type="spellEnd"/>
      <w:r w:rsidRPr="008D1973">
        <w:rPr>
          <w:rFonts w:ascii="Times New Roman" w:eastAsia="Times New Roman" w:hAnsi="Times New Roman" w:cs="Times New Roman"/>
          <w:sz w:val="20"/>
          <w:szCs w:val="24"/>
          <w:lang w:val="es-ES"/>
        </w:rPr>
        <w:t>, 52, 353–361. https://doi.org/10.1016/j.ecolind.2014.12.006</w:t>
      </w:r>
    </w:p>
    <w:p w14:paraId="0BDAF743" w14:textId="77777777" w:rsidR="008D1973" w:rsidRPr="008D1973" w:rsidRDefault="008D1973" w:rsidP="00686445">
      <w:pPr>
        <w:spacing w:line="480" w:lineRule="auto"/>
        <w:divId w:val="485098247"/>
        <w:rPr>
          <w:rFonts w:ascii="Times New Roman" w:eastAsia="Times New Roman" w:hAnsi="Times New Roman" w:cs="Times New Roman"/>
          <w:sz w:val="20"/>
          <w:szCs w:val="24"/>
          <w:lang w:val="es-ES"/>
        </w:rPr>
      </w:pPr>
      <w:r w:rsidRPr="008D1973">
        <w:rPr>
          <w:rFonts w:ascii="Times New Roman" w:eastAsia="Times New Roman" w:hAnsi="Times New Roman" w:cs="Times New Roman"/>
          <w:sz w:val="20"/>
          <w:szCs w:val="24"/>
          <w:lang w:val="es-ES"/>
        </w:rPr>
        <w:t>CONANP. (2020). Áreas Naturales Protegidas de México. http://sig.conanp.gob.mx/website/pagsig/info_shape.htm</w:t>
      </w:r>
    </w:p>
    <w:p w14:paraId="6A4C75AB"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proofErr w:type="spellStart"/>
      <w:r w:rsidRPr="008D1973">
        <w:rPr>
          <w:rFonts w:ascii="Times New Roman" w:eastAsia="Times New Roman" w:hAnsi="Times New Roman" w:cs="Times New Roman"/>
          <w:sz w:val="20"/>
          <w:szCs w:val="24"/>
        </w:rPr>
        <w:t>Darimont</w:t>
      </w:r>
      <w:proofErr w:type="spellEnd"/>
      <w:r w:rsidRPr="008D1973">
        <w:rPr>
          <w:rFonts w:ascii="Times New Roman" w:eastAsia="Times New Roman" w:hAnsi="Times New Roman" w:cs="Times New Roman"/>
          <w:sz w:val="20"/>
          <w:szCs w:val="24"/>
        </w:rPr>
        <w:t xml:space="preserve">, C. T., Fox, C. H., Bryan, H. M., &amp; </w:t>
      </w:r>
      <w:proofErr w:type="spellStart"/>
      <w:r w:rsidRPr="008D1973">
        <w:rPr>
          <w:rFonts w:ascii="Times New Roman" w:eastAsia="Times New Roman" w:hAnsi="Times New Roman" w:cs="Times New Roman"/>
          <w:sz w:val="20"/>
          <w:szCs w:val="24"/>
        </w:rPr>
        <w:t>Reimchen</w:t>
      </w:r>
      <w:proofErr w:type="spellEnd"/>
      <w:r w:rsidRPr="008D1973">
        <w:rPr>
          <w:rFonts w:ascii="Times New Roman" w:eastAsia="Times New Roman" w:hAnsi="Times New Roman" w:cs="Times New Roman"/>
          <w:sz w:val="20"/>
          <w:szCs w:val="24"/>
        </w:rPr>
        <w:t>, T. E. (2015). The unique ecology of human predators. Science, 349(6250), 858–860. https://doi.org/10.1126/science.aac4249</w:t>
      </w:r>
    </w:p>
    <w:p w14:paraId="124B0108"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lang w:val="es-ES"/>
        </w:rPr>
        <w:t xml:space="preserve">Díaz-Pérez, L., Rodríguez-Zaragoza, F. A., Ortiz, M., Cupul-Magaña, A. L., Carriquiry, J. D., Ríos-Jara, E., Rodríguez-Troncoso, A. P., &amp; García-Rivas, M. del C. (2016). </w:t>
      </w:r>
      <w:r w:rsidRPr="008D1973">
        <w:rPr>
          <w:rFonts w:ascii="Times New Roman" w:eastAsia="Times New Roman" w:hAnsi="Times New Roman" w:cs="Times New Roman"/>
          <w:sz w:val="20"/>
          <w:szCs w:val="24"/>
        </w:rPr>
        <w:t xml:space="preserve">Coral Reef Health Indices versus the Biological, Ecological and Functional Diversity of Fish and Coral Assemblages in the Caribbean Sea. </w:t>
      </w:r>
      <w:proofErr w:type="spellStart"/>
      <w:r w:rsidRPr="008D1973">
        <w:rPr>
          <w:rFonts w:ascii="Times New Roman" w:eastAsia="Times New Roman" w:hAnsi="Times New Roman" w:cs="Times New Roman"/>
          <w:sz w:val="20"/>
          <w:szCs w:val="24"/>
        </w:rPr>
        <w:t>PLoS</w:t>
      </w:r>
      <w:proofErr w:type="spellEnd"/>
      <w:r w:rsidRPr="008D1973">
        <w:rPr>
          <w:rFonts w:ascii="Times New Roman" w:eastAsia="Times New Roman" w:hAnsi="Times New Roman" w:cs="Times New Roman"/>
          <w:sz w:val="20"/>
          <w:szCs w:val="24"/>
        </w:rPr>
        <w:t xml:space="preserve"> ONE, 11(8), e0161812. https://doi.org/10.1371/journal.pone.0161812</w:t>
      </w:r>
    </w:p>
    <w:p w14:paraId="62735690"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proofErr w:type="spellStart"/>
      <w:r w:rsidRPr="008D1973">
        <w:rPr>
          <w:rFonts w:ascii="Times New Roman" w:eastAsia="Times New Roman" w:hAnsi="Times New Roman" w:cs="Times New Roman"/>
          <w:sz w:val="20"/>
          <w:szCs w:val="24"/>
        </w:rPr>
        <w:t>Dinerstein</w:t>
      </w:r>
      <w:proofErr w:type="spellEnd"/>
      <w:r w:rsidRPr="008D1973">
        <w:rPr>
          <w:rFonts w:ascii="Times New Roman" w:eastAsia="Times New Roman" w:hAnsi="Times New Roman" w:cs="Times New Roman"/>
          <w:sz w:val="20"/>
          <w:szCs w:val="24"/>
        </w:rPr>
        <w:t xml:space="preserve">, E., </w:t>
      </w:r>
      <w:proofErr w:type="spellStart"/>
      <w:r w:rsidRPr="008D1973">
        <w:rPr>
          <w:rFonts w:ascii="Times New Roman" w:eastAsia="Times New Roman" w:hAnsi="Times New Roman" w:cs="Times New Roman"/>
          <w:sz w:val="20"/>
          <w:szCs w:val="24"/>
        </w:rPr>
        <w:t>Vynne</w:t>
      </w:r>
      <w:proofErr w:type="spellEnd"/>
      <w:r w:rsidRPr="008D1973">
        <w:rPr>
          <w:rFonts w:ascii="Times New Roman" w:eastAsia="Times New Roman" w:hAnsi="Times New Roman" w:cs="Times New Roman"/>
          <w:sz w:val="20"/>
          <w:szCs w:val="24"/>
        </w:rPr>
        <w:t xml:space="preserve">, C., Sala, E., Joshi, A. R., Fernando, S., Lovejoy, T. E., Mayorga, J., Olson, D., Asner, G. P., Baillie, J. E. M., Burgess, N. D., Burkart, K., </w:t>
      </w:r>
      <w:proofErr w:type="spellStart"/>
      <w:r w:rsidRPr="008D1973">
        <w:rPr>
          <w:rFonts w:ascii="Times New Roman" w:eastAsia="Times New Roman" w:hAnsi="Times New Roman" w:cs="Times New Roman"/>
          <w:sz w:val="20"/>
          <w:szCs w:val="24"/>
        </w:rPr>
        <w:t>Noss</w:t>
      </w:r>
      <w:proofErr w:type="spellEnd"/>
      <w:r w:rsidRPr="008D1973">
        <w:rPr>
          <w:rFonts w:ascii="Times New Roman" w:eastAsia="Times New Roman" w:hAnsi="Times New Roman" w:cs="Times New Roman"/>
          <w:sz w:val="20"/>
          <w:szCs w:val="24"/>
        </w:rPr>
        <w:t xml:space="preserve">, R. F., Zhang, Y. P., </w:t>
      </w:r>
      <w:proofErr w:type="spellStart"/>
      <w:r w:rsidRPr="008D1973">
        <w:rPr>
          <w:rFonts w:ascii="Times New Roman" w:eastAsia="Times New Roman" w:hAnsi="Times New Roman" w:cs="Times New Roman"/>
          <w:sz w:val="20"/>
          <w:szCs w:val="24"/>
        </w:rPr>
        <w:t>Baccini</w:t>
      </w:r>
      <w:proofErr w:type="spellEnd"/>
      <w:r w:rsidRPr="008D1973">
        <w:rPr>
          <w:rFonts w:ascii="Times New Roman" w:eastAsia="Times New Roman" w:hAnsi="Times New Roman" w:cs="Times New Roman"/>
          <w:sz w:val="20"/>
          <w:szCs w:val="24"/>
        </w:rPr>
        <w:t xml:space="preserve">, A., Birch, T., Hahn, N., Joppa, L. N., &amp; </w:t>
      </w:r>
      <w:proofErr w:type="spellStart"/>
      <w:r w:rsidRPr="008D1973">
        <w:rPr>
          <w:rFonts w:ascii="Times New Roman" w:eastAsia="Times New Roman" w:hAnsi="Times New Roman" w:cs="Times New Roman"/>
          <w:sz w:val="20"/>
          <w:szCs w:val="24"/>
        </w:rPr>
        <w:t>Wikramanayake</w:t>
      </w:r>
      <w:proofErr w:type="spellEnd"/>
      <w:r w:rsidRPr="008D1973">
        <w:rPr>
          <w:rFonts w:ascii="Times New Roman" w:eastAsia="Times New Roman" w:hAnsi="Times New Roman" w:cs="Times New Roman"/>
          <w:sz w:val="20"/>
          <w:szCs w:val="24"/>
        </w:rPr>
        <w:t xml:space="preserve">, E. (2019). A Global Deal </w:t>
      </w:r>
      <w:proofErr w:type="gramStart"/>
      <w:r w:rsidRPr="008D1973">
        <w:rPr>
          <w:rFonts w:ascii="Times New Roman" w:eastAsia="Times New Roman" w:hAnsi="Times New Roman" w:cs="Times New Roman"/>
          <w:sz w:val="20"/>
          <w:szCs w:val="24"/>
        </w:rPr>
        <w:t>For</w:t>
      </w:r>
      <w:proofErr w:type="gramEnd"/>
      <w:r w:rsidRPr="008D1973">
        <w:rPr>
          <w:rFonts w:ascii="Times New Roman" w:eastAsia="Times New Roman" w:hAnsi="Times New Roman" w:cs="Times New Roman"/>
          <w:sz w:val="20"/>
          <w:szCs w:val="24"/>
        </w:rPr>
        <w:t xml:space="preserve"> Nature: Guiding principles, milestones, and targets. Science Advances, 5(4), eaaw2869. https://doi.org/10.1126/sciadv.aaw2869</w:t>
      </w:r>
    </w:p>
    <w:p w14:paraId="7DCCB72A"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Edgar, G. J., Stuart-Smith, R. D., Willis, T. J., </w:t>
      </w:r>
      <w:proofErr w:type="spellStart"/>
      <w:r w:rsidRPr="008D1973">
        <w:rPr>
          <w:rFonts w:ascii="Times New Roman" w:eastAsia="Times New Roman" w:hAnsi="Times New Roman" w:cs="Times New Roman"/>
          <w:sz w:val="20"/>
          <w:szCs w:val="24"/>
        </w:rPr>
        <w:t>Kininmonth</w:t>
      </w:r>
      <w:proofErr w:type="spellEnd"/>
      <w:r w:rsidRPr="008D1973">
        <w:rPr>
          <w:rFonts w:ascii="Times New Roman" w:eastAsia="Times New Roman" w:hAnsi="Times New Roman" w:cs="Times New Roman"/>
          <w:sz w:val="20"/>
          <w:szCs w:val="24"/>
        </w:rPr>
        <w:t xml:space="preserve">, S., Baker, S. C., Banks, S., Barrett, N. S., </w:t>
      </w:r>
      <w:proofErr w:type="spellStart"/>
      <w:r w:rsidRPr="008D1973">
        <w:rPr>
          <w:rFonts w:ascii="Times New Roman" w:eastAsia="Times New Roman" w:hAnsi="Times New Roman" w:cs="Times New Roman"/>
          <w:sz w:val="20"/>
          <w:szCs w:val="24"/>
        </w:rPr>
        <w:t>Becerro</w:t>
      </w:r>
      <w:proofErr w:type="spellEnd"/>
      <w:r w:rsidRPr="008D1973">
        <w:rPr>
          <w:rFonts w:ascii="Times New Roman" w:eastAsia="Times New Roman" w:hAnsi="Times New Roman" w:cs="Times New Roman"/>
          <w:sz w:val="20"/>
          <w:szCs w:val="24"/>
        </w:rPr>
        <w:t xml:space="preserve">, M. A., Bernard, A. T. F., </w:t>
      </w:r>
      <w:proofErr w:type="spellStart"/>
      <w:r w:rsidRPr="008D1973">
        <w:rPr>
          <w:rFonts w:ascii="Times New Roman" w:eastAsia="Times New Roman" w:hAnsi="Times New Roman" w:cs="Times New Roman"/>
          <w:sz w:val="20"/>
          <w:szCs w:val="24"/>
        </w:rPr>
        <w:t>Berkhout</w:t>
      </w:r>
      <w:proofErr w:type="spellEnd"/>
      <w:r w:rsidRPr="008D1973">
        <w:rPr>
          <w:rFonts w:ascii="Times New Roman" w:eastAsia="Times New Roman" w:hAnsi="Times New Roman" w:cs="Times New Roman"/>
          <w:sz w:val="20"/>
          <w:szCs w:val="24"/>
        </w:rPr>
        <w:t xml:space="preserve">, J., Buxton, C. D., Campbell, S. J., Cooper, A. T., Davey, M., Edgar, S. C., </w:t>
      </w:r>
      <w:proofErr w:type="spellStart"/>
      <w:r w:rsidRPr="008D1973">
        <w:rPr>
          <w:rFonts w:ascii="Times New Roman" w:eastAsia="Times New Roman" w:hAnsi="Times New Roman" w:cs="Times New Roman"/>
          <w:sz w:val="20"/>
          <w:szCs w:val="24"/>
        </w:rPr>
        <w:t>Försterra</w:t>
      </w:r>
      <w:proofErr w:type="spellEnd"/>
      <w:r w:rsidRPr="008D1973">
        <w:rPr>
          <w:rFonts w:ascii="Times New Roman" w:eastAsia="Times New Roman" w:hAnsi="Times New Roman" w:cs="Times New Roman"/>
          <w:sz w:val="20"/>
          <w:szCs w:val="24"/>
        </w:rPr>
        <w:t xml:space="preserve">, G., </w:t>
      </w:r>
      <w:proofErr w:type="spellStart"/>
      <w:r w:rsidRPr="008D1973">
        <w:rPr>
          <w:rFonts w:ascii="Times New Roman" w:eastAsia="Times New Roman" w:hAnsi="Times New Roman" w:cs="Times New Roman"/>
          <w:sz w:val="20"/>
          <w:szCs w:val="24"/>
        </w:rPr>
        <w:t>Galván</w:t>
      </w:r>
      <w:proofErr w:type="spellEnd"/>
      <w:r w:rsidRPr="008D1973">
        <w:rPr>
          <w:rFonts w:ascii="Times New Roman" w:eastAsia="Times New Roman" w:hAnsi="Times New Roman" w:cs="Times New Roman"/>
          <w:sz w:val="20"/>
          <w:szCs w:val="24"/>
        </w:rPr>
        <w:t xml:space="preserve">, D. E., Irigoyen, A. J., Kushner, D. J., … Thomson, R. J. (2014). Global </w:t>
      </w:r>
      <w:r w:rsidRPr="008D1973">
        <w:rPr>
          <w:rFonts w:ascii="Times New Roman" w:eastAsia="Times New Roman" w:hAnsi="Times New Roman" w:cs="Times New Roman"/>
          <w:sz w:val="20"/>
          <w:szCs w:val="24"/>
        </w:rPr>
        <w:lastRenderedPageBreak/>
        <w:t>conservation outcomes depend on marine protected areas with five key features. Nature, 506(7487), 216–220. https://doi.org/10.1038/nature13022</w:t>
      </w:r>
    </w:p>
    <w:p w14:paraId="319BB2D5"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Edwards, C. B., Friedlander, A. M., Green, A. G., Hardt, M. J., Sala, E., </w:t>
      </w:r>
      <w:proofErr w:type="spellStart"/>
      <w:r w:rsidRPr="008D1973">
        <w:rPr>
          <w:rFonts w:ascii="Times New Roman" w:eastAsia="Times New Roman" w:hAnsi="Times New Roman" w:cs="Times New Roman"/>
          <w:sz w:val="20"/>
          <w:szCs w:val="24"/>
        </w:rPr>
        <w:t>Sweatman</w:t>
      </w:r>
      <w:proofErr w:type="spellEnd"/>
      <w:r w:rsidRPr="008D1973">
        <w:rPr>
          <w:rFonts w:ascii="Times New Roman" w:eastAsia="Times New Roman" w:hAnsi="Times New Roman" w:cs="Times New Roman"/>
          <w:sz w:val="20"/>
          <w:szCs w:val="24"/>
        </w:rPr>
        <w:t xml:space="preserve">, H. P., Williams, I. D., </w:t>
      </w:r>
      <w:proofErr w:type="spellStart"/>
      <w:r w:rsidRPr="008D1973">
        <w:rPr>
          <w:rFonts w:ascii="Times New Roman" w:eastAsia="Times New Roman" w:hAnsi="Times New Roman" w:cs="Times New Roman"/>
          <w:sz w:val="20"/>
          <w:szCs w:val="24"/>
        </w:rPr>
        <w:t>Zgliczynski</w:t>
      </w:r>
      <w:proofErr w:type="spellEnd"/>
      <w:r w:rsidRPr="008D1973">
        <w:rPr>
          <w:rFonts w:ascii="Times New Roman" w:eastAsia="Times New Roman" w:hAnsi="Times New Roman" w:cs="Times New Roman"/>
          <w:sz w:val="20"/>
          <w:szCs w:val="24"/>
        </w:rPr>
        <w:t xml:space="preserve">, B., </w:t>
      </w:r>
      <w:proofErr w:type="spellStart"/>
      <w:r w:rsidRPr="008D1973">
        <w:rPr>
          <w:rFonts w:ascii="Times New Roman" w:eastAsia="Times New Roman" w:hAnsi="Times New Roman" w:cs="Times New Roman"/>
          <w:sz w:val="20"/>
          <w:szCs w:val="24"/>
        </w:rPr>
        <w:t>Sandin</w:t>
      </w:r>
      <w:proofErr w:type="spellEnd"/>
      <w:r w:rsidRPr="008D1973">
        <w:rPr>
          <w:rFonts w:ascii="Times New Roman" w:eastAsia="Times New Roman" w:hAnsi="Times New Roman" w:cs="Times New Roman"/>
          <w:sz w:val="20"/>
          <w:szCs w:val="24"/>
        </w:rPr>
        <w:t>, S. A., &amp; Smith, J. E. (2014). Global assessment of the status of coral reef herbivorous fishes: evidence for fishing effects. Proceedings of the Royal Society B: Biological Sciences, 281(1774), 20131835. https://doi.org/10.1098/rspb.2013.1835</w:t>
      </w:r>
    </w:p>
    <w:p w14:paraId="3D28507F"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lang w:val="es-ES"/>
        </w:rPr>
        <w:t xml:space="preserve">Favoretto, F., Mascareñas-Osorio, I., León-Deniz, L., González-Salas, C., Pérez-España, H., Rivera-Higueras, M., Ruiz-Zárate, M.-Á., Vega-Zepeda, A., Villegas-Hernández, H., &amp; Aburto-Oropeza, O. (2020). </w:t>
      </w:r>
      <w:r w:rsidRPr="008D1973">
        <w:rPr>
          <w:rFonts w:ascii="Times New Roman" w:eastAsia="Times New Roman" w:hAnsi="Times New Roman" w:cs="Times New Roman"/>
          <w:sz w:val="20"/>
          <w:szCs w:val="24"/>
        </w:rPr>
        <w:t xml:space="preserve">Being Isolated and Protected Is Better Than Just Being Isolated: A Case Study </w:t>
      </w:r>
      <w:proofErr w:type="gramStart"/>
      <w:r w:rsidRPr="008D1973">
        <w:rPr>
          <w:rFonts w:ascii="Times New Roman" w:eastAsia="Times New Roman" w:hAnsi="Times New Roman" w:cs="Times New Roman"/>
          <w:sz w:val="20"/>
          <w:szCs w:val="24"/>
        </w:rPr>
        <w:t>From</w:t>
      </w:r>
      <w:proofErr w:type="gramEnd"/>
      <w:r w:rsidRPr="008D1973">
        <w:rPr>
          <w:rFonts w:ascii="Times New Roman" w:eastAsia="Times New Roman" w:hAnsi="Times New Roman" w:cs="Times New Roman"/>
          <w:sz w:val="20"/>
          <w:szCs w:val="24"/>
        </w:rPr>
        <w:t xml:space="preserve"> the Alacranes Reef, Mexico. Frontiers in Marine Science, 7, 583056. https://doi.org/10.3389/fmars.2020.583056</w:t>
      </w:r>
    </w:p>
    <w:p w14:paraId="4EA4FE0A"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D055CA">
        <w:rPr>
          <w:rFonts w:ascii="Times New Roman" w:eastAsia="Times New Roman" w:hAnsi="Times New Roman" w:cs="Times New Roman"/>
          <w:sz w:val="20"/>
          <w:szCs w:val="24"/>
        </w:rPr>
        <w:t>Favoretto, F., Morel, Y., Waddington, A., Lopez-Calderon, J., Cadena-</w:t>
      </w:r>
      <w:proofErr w:type="spellStart"/>
      <w:r w:rsidRPr="00D055CA">
        <w:rPr>
          <w:rFonts w:ascii="Times New Roman" w:eastAsia="Times New Roman" w:hAnsi="Times New Roman" w:cs="Times New Roman"/>
          <w:sz w:val="20"/>
          <w:szCs w:val="24"/>
        </w:rPr>
        <w:t>Roa</w:t>
      </w:r>
      <w:proofErr w:type="spellEnd"/>
      <w:r w:rsidRPr="00D055CA">
        <w:rPr>
          <w:rFonts w:ascii="Times New Roman" w:eastAsia="Times New Roman" w:hAnsi="Times New Roman" w:cs="Times New Roman"/>
          <w:sz w:val="20"/>
          <w:szCs w:val="24"/>
        </w:rPr>
        <w:t>, M., &amp; Blanco-</w:t>
      </w:r>
      <w:proofErr w:type="spellStart"/>
      <w:r w:rsidRPr="00D055CA">
        <w:rPr>
          <w:rFonts w:ascii="Times New Roman" w:eastAsia="Times New Roman" w:hAnsi="Times New Roman" w:cs="Times New Roman"/>
          <w:sz w:val="20"/>
          <w:szCs w:val="24"/>
        </w:rPr>
        <w:t>Jarvio</w:t>
      </w:r>
      <w:proofErr w:type="spellEnd"/>
      <w:r w:rsidRPr="00D055CA">
        <w:rPr>
          <w:rFonts w:ascii="Times New Roman" w:eastAsia="Times New Roman" w:hAnsi="Times New Roman" w:cs="Times New Roman"/>
          <w:sz w:val="20"/>
          <w:szCs w:val="24"/>
        </w:rPr>
        <w:t xml:space="preserve">, A. (2017). </w:t>
      </w:r>
      <w:r w:rsidRPr="008D1973">
        <w:rPr>
          <w:rFonts w:ascii="Times New Roman" w:eastAsia="Times New Roman" w:hAnsi="Times New Roman" w:cs="Times New Roman"/>
          <w:sz w:val="20"/>
          <w:szCs w:val="24"/>
        </w:rPr>
        <w:t xml:space="preserve">Testing of the 4SM Method in the Gulf of California Suggests Field Data Are </w:t>
      </w:r>
      <w:proofErr w:type="gramStart"/>
      <w:r w:rsidRPr="008D1973">
        <w:rPr>
          <w:rFonts w:ascii="Times New Roman" w:eastAsia="Times New Roman" w:hAnsi="Times New Roman" w:cs="Times New Roman"/>
          <w:sz w:val="20"/>
          <w:szCs w:val="24"/>
        </w:rPr>
        <w:t>not</w:t>
      </w:r>
      <w:proofErr w:type="gramEnd"/>
      <w:r w:rsidRPr="008D1973">
        <w:rPr>
          <w:rFonts w:ascii="Times New Roman" w:eastAsia="Times New Roman" w:hAnsi="Times New Roman" w:cs="Times New Roman"/>
          <w:sz w:val="20"/>
          <w:szCs w:val="24"/>
        </w:rPr>
        <w:t xml:space="preserve"> Needed to Derive Satellite Bathymetry. Sensors, 17(10), 2248. https://doi.org/10.3390/s17102248</w:t>
      </w:r>
    </w:p>
    <w:p w14:paraId="2AB2A0AC"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Froese, R., &amp; Pauly, D. (2000). </w:t>
      </w:r>
      <w:proofErr w:type="spellStart"/>
      <w:r w:rsidRPr="008D1973">
        <w:rPr>
          <w:rFonts w:ascii="Times New Roman" w:eastAsia="Times New Roman" w:hAnsi="Times New Roman" w:cs="Times New Roman"/>
          <w:sz w:val="20"/>
          <w:szCs w:val="24"/>
        </w:rPr>
        <w:t>FishBase</w:t>
      </w:r>
      <w:proofErr w:type="spellEnd"/>
      <w:r w:rsidRPr="008D1973">
        <w:rPr>
          <w:rFonts w:ascii="Times New Roman" w:eastAsia="Times New Roman" w:hAnsi="Times New Roman" w:cs="Times New Roman"/>
          <w:sz w:val="20"/>
          <w:szCs w:val="24"/>
        </w:rPr>
        <w:t xml:space="preserve"> 2000: concepts, </w:t>
      </w:r>
      <w:proofErr w:type="gramStart"/>
      <w:r w:rsidRPr="008D1973">
        <w:rPr>
          <w:rFonts w:ascii="Times New Roman" w:eastAsia="Times New Roman" w:hAnsi="Times New Roman" w:cs="Times New Roman"/>
          <w:sz w:val="20"/>
          <w:szCs w:val="24"/>
        </w:rPr>
        <w:t>design</w:t>
      </w:r>
      <w:proofErr w:type="gramEnd"/>
      <w:r w:rsidRPr="008D1973">
        <w:rPr>
          <w:rFonts w:ascii="Times New Roman" w:eastAsia="Times New Roman" w:hAnsi="Times New Roman" w:cs="Times New Roman"/>
          <w:sz w:val="20"/>
          <w:szCs w:val="24"/>
        </w:rPr>
        <w:t xml:space="preserve"> and data sources. ICLARM, Los </w:t>
      </w:r>
      <w:proofErr w:type="spellStart"/>
      <w:r w:rsidRPr="008D1973">
        <w:rPr>
          <w:rFonts w:ascii="Times New Roman" w:eastAsia="Times New Roman" w:hAnsi="Times New Roman" w:cs="Times New Roman"/>
          <w:sz w:val="20"/>
          <w:szCs w:val="24"/>
        </w:rPr>
        <w:t>Baños</w:t>
      </w:r>
      <w:proofErr w:type="spellEnd"/>
      <w:r w:rsidRPr="008D1973">
        <w:rPr>
          <w:rFonts w:ascii="Times New Roman" w:eastAsia="Times New Roman" w:hAnsi="Times New Roman" w:cs="Times New Roman"/>
          <w:sz w:val="20"/>
          <w:szCs w:val="24"/>
        </w:rPr>
        <w:t>, Laguna, Philippines, 344.</w:t>
      </w:r>
    </w:p>
    <w:p w14:paraId="21CAB490"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Graham, N. A. J., McClanahan, T. R., MacNeil, M. A., Wilson, S. K., </w:t>
      </w:r>
      <w:proofErr w:type="spellStart"/>
      <w:r w:rsidRPr="008D1973">
        <w:rPr>
          <w:rFonts w:ascii="Times New Roman" w:eastAsia="Times New Roman" w:hAnsi="Times New Roman" w:cs="Times New Roman"/>
          <w:sz w:val="20"/>
          <w:szCs w:val="24"/>
        </w:rPr>
        <w:t>Cinner</w:t>
      </w:r>
      <w:proofErr w:type="spellEnd"/>
      <w:r w:rsidRPr="008D1973">
        <w:rPr>
          <w:rFonts w:ascii="Times New Roman" w:eastAsia="Times New Roman" w:hAnsi="Times New Roman" w:cs="Times New Roman"/>
          <w:sz w:val="20"/>
          <w:szCs w:val="24"/>
        </w:rPr>
        <w:t xml:space="preserve">, J. E., </w:t>
      </w:r>
      <w:proofErr w:type="spellStart"/>
      <w:r w:rsidRPr="008D1973">
        <w:rPr>
          <w:rFonts w:ascii="Times New Roman" w:eastAsia="Times New Roman" w:hAnsi="Times New Roman" w:cs="Times New Roman"/>
          <w:sz w:val="20"/>
          <w:szCs w:val="24"/>
        </w:rPr>
        <w:t>Huchery</w:t>
      </w:r>
      <w:proofErr w:type="spellEnd"/>
      <w:r w:rsidRPr="008D1973">
        <w:rPr>
          <w:rFonts w:ascii="Times New Roman" w:eastAsia="Times New Roman" w:hAnsi="Times New Roman" w:cs="Times New Roman"/>
          <w:sz w:val="20"/>
          <w:szCs w:val="24"/>
        </w:rPr>
        <w:t>, C., &amp; Holmes, T. H. (2017). Human Disruption of Coral Reef Trophic Structure. Current Biology, 27(2), 231–236. https://doi.org/10.1016/j.cub.2016.10.062</w:t>
      </w:r>
    </w:p>
    <w:p w14:paraId="787DB620"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proofErr w:type="spellStart"/>
      <w:r w:rsidRPr="008D1973">
        <w:rPr>
          <w:rFonts w:ascii="Times New Roman" w:eastAsia="Times New Roman" w:hAnsi="Times New Roman" w:cs="Times New Roman"/>
          <w:sz w:val="20"/>
          <w:szCs w:val="24"/>
        </w:rPr>
        <w:t>Grorud-Colvert</w:t>
      </w:r>
      <w:proofErr w:type="spellEnd"/>
      <w:r w:rsidRPr="008D1973">
        <w:rPr>
          <w:rFonts w:ascii="Times New Roman" w:eastAsia="Times New Roman" w:hAnsi="Times New Roman" w:cs="Times New Roman"/>
          <w:sz w:val="20"/>
          <w:szCs w:val="24"/>
        </w:rPr>
        <w:t xml:space="preserve">, K., Sullivan-Stack, J., Roberts, C., Constant, V., Costa, B. H. e, Pike, E. P., Kingston, N., </w:t>
      </w:r>
      <w:proofErr w:type="spellStart"/>
      <w:r w:rsidRPr="008D1973">
        <w:rPr>
          <w:rFonts w:ascii="Times New Roman" w:eastAsia="Times New Roman" w:hAnsi="Times New Roman" w:cs="Times New Roman"/>
          <w:sz w:val="20"/>
          <w:szCs w:val="24"/>
        </w:rPr>
        <w:t>Laffoley</w:t>
      </w:r>
      <w:proofErr w:type="spellEnd"/>
      <w:r w:rsidRPr="008D1973">
        <w:rPr>
          <w:rFonts w:ascii="Times New Roman" w:eastAsia="Times New Roman" w:hAnsi="Times New Roman" w:cs="Times New Roman"/>
          <w:sz w:val="20"/>
          <w:szCs w:val="24"/>
        </w:rPr>
        <w:t xml:space="preserve">, D., Sala, E., </w:t>
      </w:r>
      <w:proofErr w:type="spellStart"/>
      <w:r w:rsidRPr="008D1973">
        <w:rPr>
          <w:rFonts w:ascii="Times New Roman" w:eastAsia="Times New Roman" w:hAnsi="Times New Roman" w:cs="Times New Roman"/>
          <w:sz w:val="20"/>
          <w:szCs w:val="24"/>
        </w:rPr>
        <w:t>Claudet</w:t>
      </w:r>
      <w:proofErr w:type="spellEnd"/>
      <w:r w:rsidRPr="008D1973">
        <w:rPr>
          <w:rFonts w:ascii="Times New Roman" w:eastAsia="Times New Roman" w:hAnsi="Times New Roman" w:cs="Times New Roman"/>
          <w:sz w:val="20"/>
          <w:szCs w:val="24"/>
        </w:rPr>
        <w:t xml:space="preserve">, J., Friedlander, A. M., Gill, D. A., Lester, S. E., Day, J. C., Gonçalves, E. J., </w:t>
      </w:r>
      <w:proofErr w:type="spellStart"/>
      <w:r w:rsidRPr="008D1973">
        <w:rPr>
          <w:rFonts w:ascii="Times New Roman" w:eastAsia="Times New Roman" w:hAnsi="Times New Roman" w:cs="Times New Roman"/>
          <w:sz w:val="20"/>
          <w:szCs w:val="24"/>
        </w:rPr>
        <w:t>Ahmadia</w:t>
      </w:r>
      <w:proofErr w:type="spellEnd"/>
      <w:r w:rsidRPr="008D1973">
        <w:rPr>
          <w:rFonts w:ascii="Times New Roman" w:eastAsia="Times New Roman" w:hAnsi="Times New Roman" w:cs="Times New Roman"/>
          <w:sz w:val="20"/>
          <w:szCs w:val="24"/>
        </w:rPr>
        <w:t>, G. N., Rand, M., Villagomez, A., Ban, N. C., … Lubchenco, J. (2021). The MPA Guide: A framework to achieve global goals for the ocean. Science, 373(6560), eabf0861. https://doi.org/10.1126/science.abf0861</w:t>
      </w:r>
    </w:p>
    <w:p w14:paraId="09C0E436"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lastRenderedPageBreak/>
        <w:t>Jackson, J. B. C. (2001). What was natural in the coastal oceans? Proceedings of the National Academy of Sciences, 98(10), 5411–5418. https://doi.org/10.1073/pnas.091092898</w:t>
      </w:r>
    </w:p>
    <w:p w14:paraId="47FFA563"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Kaufman, L., S., S., E., S., D., O., </w:t>
      </w:r>
      <w:proofErr w:type="spellStart"/>
      <w:r w:rsidRPr="008D1973">
        <w:rPr>
          <w:rFonts w:ascii="Times New Roman" w:eastAsia="Times New Roman" w:hAnsi="Times New Roman" w:cs="Times New Roman"/>
          <w:sz w:val="20"/>
          <w:szCs w:val="24"/>
        </w:rPr>
        <w:t>Rohwer</w:t>
      </w:r>
      <w:proofErr w:type="spellEnd"/>
      <w:r w:rsidRPr="008D1973">
        <w:rPr>
          <w:rFonts w:ascii="Times New Roman" w:eastAsia="Times New Roman" w:hAnsi="Times New Roman" w:cs="Times New Roman"/>
          <w:sz w:val="20"/>
          <w:szCs w:val="24"/>
        </w:rPr>
        <w:t xml:space="preserve">, F., &amp; </w:t>
      </w:r>
      <w:proofErr w:type="spellStart"/>
      <w:r w:rsidRPr="008D1973">
        <w:rPr>
          <w:rFonts w:ascii="Times New Roman" w:eastAsia="Times New Roman" w:hAnsi="Times New Roman" w:cs="Times New Roman"/>
          <w:sz w:val="20"/>
          <w:szCs w:val="24"/>
        </w:rPr>
        <w:t>Tschirky</w:t>
      </w:r>
      <w:proofErr w:type="spellEnd"/>
      <w:r w:rsidRPr="008D1973">
        <w:rPr>
          <w:rFonts w:ascii="Times New Roman" w:eastAsia="Times New Roman" w:hAnsi="Times New Roman" w:cs="Times New Roman"/>
          <w:sz w:val="20"/>
          <w:szCs w:val="24"/>
        </w:rPr>
        <w:t>, T. (2011). Coral Health Index: Measuring Coral Community Health. Conservation International: Arlington, VA, USA.</w:t>
      </w:r>
    </w:p>
    <w:p w14:paraId="3578A287"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Link, J. S., &amp; Watson, R. A. (2019). Global ecosystem overfishing: Clear delineation within real limits to production. Science Advances, 5(6), eaav0474. https://doi.org/10.1126/sciadv.aav0474</w:t>
      </w:r>
    </w:p>
    <w:p w14:paraId="6FFFED88"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MacNeil, M. A., Graham, N. A. J., </w:t>
      </w:r>
      <w:proofErr w:type="spellStart"/>
      <w:r w:rsidRPr="008D1973">
        <w:rPr>
          <w:rFonts w:ascii="Times New Roman" w:eastAsia="Times New Roman" w:hAnsi="Times New Roman" w:cs="Times New Roman"/>
          <w:sz w:val="20"/>
          <w:szCs w:val="24"/>
        </w:rPr>
        <w:t>Cinner</w:t>
      </w:r>
      <w:proofErr w:type="spellEnd"/>
      <w:r w:rsidRPr="008D1973">
        <w:rPr>
          <w:rFonts w:ascii="Times New Roman" w:eastAsia="Times New Roman" w:hAnsi="Times New Roman" w:cs="Times New Roman"/>
          <w:sz w:val="20"/>
          <w:szCs w:val="24"/>
        </w:rPr>
        <w:t xml:space="preserve">, J. E., Wilson, S. K., Williams, I. D., </w:t>
      </w:r>
      <w:proofErr w:type="spellStart"/>
      <w:r w:rsidRPr="008D1973">
        <w:rPr>
          <w:rFonts w:ascii="Times New Roman" w:eastAsia="Times New Roman" w:hAnsi="Times New Roman" w:cs="Times New Roman"/>
          <w:sz w:val="20"/>
          <w:szCs w:val="24"/>
        </w:rPr>
        <w:t>Maina</w:t>
      </w:r>
      <w:proofErr w:type="spellEnd"/>
      <w:r w:rsidRPr="008D1973">
        <w:rPr>
          <w:rFonts w:ascii="Times New Roman" w:eastAsia="Times New Roman" w:hAnsi="Times New Roman" w:cs="Times New Roman"/>
          <w:sz w:val="20"/>
          <w:szCs w:val="24"/>
        </w:rPr>
        <w:t>, J., Newman, S., Friedlander, A. M., Jupiter, S., Polunin, N. V. C., &amp; McClanahan, T. R. (2015). Recovery potential of the world’s coral reef fishes. Nature, 520(7547), 341–344. https://doi.org/10.1038/nature14358</w:t>
      </w:r>
    </w:p>
    <w:p w14:paraId="4848681A"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lang w:val="es-ES"/>
        </w:rPr>
        <w:t xml:space="preserve">Mascareñas-Osorio, I., Nava, A. G., Weaver, A. H., Guerrero, B., Sánchez, C., &amp; Oropeza, O. A. (2015). </w:t>
      </w:r>
      <w:r w:rsidRPr="008D1973">
        <w:rPr>
          <w:rFonts w:ascii="Times New Roman" w:eastAsia="Times New Roman" w:hAnsi="Times New Roman" w:cs="Times New Roman"/>
          <w:sz w:val="20"/>
          <w:szCs w:val="24"/>
        </w:rPr>
        <w:t xml:space="preserve">Recovering fishery resources in the Gulf of California. DataMares. </w:t>
      </w:r>
      <w:proofErr w:type="spellStart"/>
      <w:r w:rsidRPr="008D1973">
        <w:rPr>
          <w:rFonts w:ascii="Times New Roman" w:eastAsia="Times New Roman" w:hAnsi="Times New Roman" w:cs="Times New Roman"/>
          <w:sz w:val="20"/>
          <w:szCs w:val="24"/>
        </w:rPr>
        <w:t>InteractiveResource</w:t>
      </w:r>
      <w:proofErr w:type="spellEnd"/>
      <w:r w:rsidRPr="008D1973">
        <w:rPr>
          <w:rFonts w:ascii="Times New Roman" w:eastAsia="Times New Roman" w:hAnsi="Times New Roman" w:cs="Times New Roman"/>
          <w:sz w:val="20"/>
          <w:szCs w:val="24"/>
        </w:rPr>
        <w:t>. https://doi.org/10.13022/m3d304</w:t>
      </w:r>
    </w:p>
    <w:p w14:paraId="1CCE844A"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McClanahan, T. R., </w:t>
      </w:r>
      <w:proofErr w:type="spellStart"/>
      <w:r w:rsidRPr="008D1973">
        <w:rPr>
          <w:rFonts w:ascii="Times New Roman" w:eastAsia="Times New Roman" w:hAnsi="Times New Roman" w:cs="Times New Roman"/>
          <w:sz w:val="20"/>
          <w:szCs w:val="24"/>
        </w:rPr>
        <w:t>Marnane</w:t>
      </w:r>
      <w:proofErr w:type="spellEnd"/>
      <w:r w:rsidRPr="008D1973">
        <w:rPr>
          <w:rFonts w:ascii="Times New Roman" w:eastAsia="Times New Roman" w:hAnsi="Times New Roman" w:cs="Times New Roman"/>
          <w:sz w:val="20"/>
          <w:szCs w:val="24"/>
        </w:rPr>
        <w:t xml:space="preserve">, M. J., </w:t>
      </w:r>
      <w:proofErr w:type="spellStart"/>
      <w:r w:rsidRPr="008D1973">
        <w:rPr>
          <w:rFonts w:ascii="Times New Roman" w:eastAsia="Times New Roman" w:hAnsi="Times New Roman" w:cs="Times New Roman"/>
          <w:sz w:val="20"/>
          <w:szCs w:val="24"/>
        </w:rPr>
        <w:t>Cinner</w:t>
      </w:r>
      <w:proofErr w:type="spellEnd"/>
      <w:r w:rsidRPr="008D1973">
        <w:rPr>
          <w:rFonts w:ascii="Times New Roman" w:eastAsia="Times New Roman" w:hAnsi="Times New Roman" w:cs="Times New Roman"/>
          <w:sz w:val="20"/>
          <w:szCs w:val="24"/>
        </w:rPr>
        <w:t xml:space="preserve">, J. E., &amp; </w:t>
      </w:r>
      <w:proofErr w:type="spellStart"/>
      <w:r w:rsidRPr="008D1973">
        <w:rPr>
          <w:rFonts w:ascii="Times New Roman" w:eastAsia="Times New Roman" w:hAnsi="Times New Roman" w:cs="Times New Roman"/>
          <w:sz w:val="20"/>
          <w:szCs w:val="24"/>
        </w:rPr>
        <w:t>Kiene</w:t>
      </w:r>
      <w:proofErr w:type="spellEnd"/>
      <w:r w:rsidRPr="008D1973">
        <w:rPr>
          <w:rFonts w:ascii="Times New Roman" w:eastAsia="Times New Roman" w:hAnsi="Times New Roman" w:cs="Times New Roman"/>
          <w:sz w:val="20"/>
          <w:szCs w:val="24"/>
        </w:rPr>
        <w:t>, W. E. (2006). A Comparison of Marine Protected Areas and Alternative Approaches to Coral-Reef Management. Current Biology, 16(14), 1408–1413. https://doi.org/10.1016/j.cub.2006.05.062</w:t>
      </w:r>
    </w:p>
    <w:p w14:paraId="39B5D25D"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McClanahan, T. R., &amp; </w:t>
      </w:r>
      <w:proofErr w:type="spellStart"/>
      <w:r w:rsidRPr="008D1973">
        <w:rPr>
          <w:rFonts w:ascii="Times New Roman" w:eastAsia="Times New Roman" w:hAnsi="Times New Roman" w:cs="Times New Roman"/>
          <w:sz w:val="20"/>
          <w:szCs w:val="24"/>
        </w:rPr>
        <w:t>Muthiga</w:t>
      </w:r>
      <w:proofErr w:type="spellEnd"/>
      <w:r w:rsidRPr="008D1973">
        <w:rPr>
          <w:rFonts w:ascii="Times New Roman" w:eastAsia="Times New Roman" w:hAnsi="Times New Roman" w:cs="Times New Roman"/>
          <w:sz w:val="20"/>
          <w:szCs w:val="24"/>
        </w:rPr>
        <w:t>, N. A. (2016). Geographic extent and variation of a coral reef trophic cascade. Ecology, 97(7), 1862–1872. https://doi.org/10.1890/15-1492.1</w:t>
      </w:r>
    </w:p>
    <w:p w14:paraId="0F541E91"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Pauly, D., Christensen, V., Dalsgaard, J., Froese, R., &amp; Jr., F. T. (1998). Fishing Down Marine Food Webs. Science, 279(5352), 860–863. https://doi.org/10.1126/science.279.5352.860</w:t>
      </w:r>
    </w:p>
    <w:p w14:paraId="29255FEB" w14:textId="77777777" w:rsidR="008D1973" w:rsidRPr="00D055CA"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lang w:val="es-ES"/>
        </w:rPr>
        <w:t xml:space="preserve">Ramírez-Ortiz, G., Reyes-Bonilla, H., Balart, E. F., Olivier, D., Huato-Soberanis, L., Micheli, F., &amp; Edgar, G. J. (2020). </w:t>
      </w:r>
      <w:r w:rsidRPr="008D1973">
        <w:rPr>
          <w:rFonts w:ascii="Times New Roman" w:eastAsia="Times New Roman" w:hAnsi="Times New Roman" w:cs="Times New Roman"/>
          <w:sz w:val="20"/>
          <w:szCs w:val="24"/>
        </w:rPr>
        <w:t xml:space="preserve">Reduced fish diversity despite increased fish biomass in a Gulf of California Marine Protected Area. </w:t>
      </w:r>
      <w:proofErr w:type="spellStart"/>
      <w:r w:rsidRPr="00D055CA">
        <w:rPr>
          <w:rFonts w:ascii="Times New Roman" w:eastAsia="Times New Roman" w:hAnsi="Times New Roman" w:cs="Times New Roman"/>
          <w:sz w:val="20"/>
          <w:szCs w:val="24"/>
        </w:rPr>
        <w:t>PeerJ</w:t>
      </w:r>
      <w:proofErr w:type="spellEnd"/>
      <w:r w:rsidRPr="00D055CA">
        <w:rPr>
          <w:rFonts w:ascii="Times New Roman" w:eastAsia="Times New Roman" w:hAnsi="Times New Roman" w:cs="Times New Roman"/>
          <w:sz w:val="20"/>
          <w:szCs w:val="24"/>
        </w:rPr>
        <w:t>, 8, e8885. https://doi.org/10.7717/peerj.8885</w:t>
      </w:r>
    </w:p>
    <w:p w14:paraId="23D382A3" w14:textId="742A5CE7" w:rsidR="007F2A62"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lastRenderedPageBreak/>
        <w:t xml:space="preserve">Rife, A. N., </w:t>
      </w:r>
      <w:proofErr w:type="spellStart"/>
      <w:r w:rsidRPr="008D1973">
        <w:rPr>
          <w:rFonts w:ascii="Times New Roman" w:eastAsia="Times New Roman" w:hAnsi="Times New Roman" w:cs="Times New Roman"/>
          <w:sz w:val="20"/>
          <w:szCs w:val="24"/>
        </w:rPr>
        <w:t>Erisman</w:t>
      </w:r>
      <w:proofErr w:type="spellEnd"/>
      <w:r w:rsidRPr="008D1973">
        <w:rPr>
          <w:rFonts w:ascii="Times New Roman" w:eastAsia="Times New Roman" w:hAnsi="Times New Roman" w:cs="Times New Roman"/>
          <w:sz w:val="20"/>
          <w:szCs w:val="24"/>
        </w:rPr>
        <w:t>, B., Sanchez, A., &amp; Aburto‐Oropeza, O. (2013</w:t>
      </w:r>
      <w:r w:rsidR="002C7C35">
        <w:rPr>
          <w:rFonts w:ascii="Times New Roman" w:eastAsia="Times New Roman" w:hAnsi="Times New Roman" w:cs="Times New Roman"/>
          <w:sz w:val="20"/>
          <w:szCs w:val="24"/>
        </w:rPr>
        <w:t>a</w:t>
      </w:r>
      <w:r w:rsidRPr="008D1973">
        <w:rPr>
          <w:rFonts w:ascii="Times New Roman" w:eastAsia="Times New Roman" w:hAnsi="Times New Roman" w:cs="Times New Roman"/>
          <w:sz w:val="20"/>
          <w:szCs w:val="24"/>
        </w:rPr>
        <w:t xml:space="preserve">). When good intentions are not enough … Insights on networks of “paper park” marine protected areas. Conservation Letters, 6(3), 200–212. </w:t>
      </w:r>
      <w:r w:rsidR="007F2A62" w:rsidRPr="008D1973">
        <w:rPr>
          <w:rFonts w:ascii="Times New Roman" w:eastAsia="Times New Roman" w:hAnsi="Times New Roman" w:cs="Times New Roman"/>
          <w:sz w:val="20"/>
          <w:szCs w:val="24"/>
        </w:rPr>
        <w:t>https://doi.org/10.1111/j.1755-263x.2012.00303.x</w:t>
      </w:r>
    </w:p>
    <w:p w14:paraId="3861893E" w14:textId="5A6E2B21" w:rsidR="002C7C35" w:rsidRPr="008D1973" w:rsidRDefault="002C7C35" w:rsidP="00686445">
      <w:pPr>
        <w:spacing w:line="480" w:lineRule="auto"/>
        <w:divId w:val="485098247"/>
        <w:rPr>
          <w:rFonts w:ascii="Times New Roman" w:eastAsia="Times New Roman" w:hAnsi="Times New Roman" w:cs="Times New Roman"/>
          <w:sz w:val="20"/>
          <w:szCs w:val="24"/>
        </w:rPr>
      </w:pPr>
      <w:r w:rsidRPr="00D055CA">
        <w:rPr>
          <w:rFonts w:ascii="Times New Roman" w:eastAsia="Times New Roman" w:hAnsi="Times New Roman" w:cs="Times New Roman"/>
          <w:sz w:val="20"/>
          <w:szCs w:val="24"/>
        </w:rPr>
        <w:t xml:space="preserve">Rife, A. N., Aburto-Oropeza, O., Hastings, P. A., </w:t>
      </w:r>
      <w:proofErr w:type="spellStart"/>
      <w:r w:rsidRPr="00D055CA">
        <w:rPr>
          <w:rFonts w:ascii="Times New Roman" w:eastAsia="Times New Roman" w:hAnsi="Times New Roman" w:cs="Times New Roman"/>
          <w:sz w:val="20"/>
          <w:szCs w:val="24"/>
        </w:rPr>
        <w:t>Erisman</w:t>
      </w:r>
      <w:proofErr w:type="spellEnd"/>
      <w:r w:rsidRPr="00D055CA">
        <w:rPr>
          <w:rFonts w:ascii="Times New Roman" w:eastAsia="Times New Roman" w:hAnsi="Times New Roman" w:cs="Times New Roman"/>
          <w:sz w:val="20"/>
          <w:szCs w:val="24"/>
        </w:rPr>
        <w:t xml:space="preserve">, B., Ballantyne, F., </w:t>
      </w:r>
      <w:proofErr w:type="spellStart"/>
      <w:r w:rsidRPr="00D055CA">
        <w:rPr>
          <w:rFonts w:ascii="Times New Roman" w:eastAsia="Times New Roman" w:hAnsi="Times New Roman" w:cs="Times New Roman"/>
          <w:sz w:val="20"/>
          <w:szCs w:val="24"/>
        </w:rPr>
        <w:t>Wielgus</w:t>
      </w:r>
      <w:proofErr w:type="spellEnd"/>
      <w:r w:rsidRPr="00D055CA">
        <w:rPr>
          <w:rFonts w:ascii="Times New Roman" w:eastAsia="Times New Roman" w:hAnsi="Times New Roman" w:cs="Times New Roman"/>
          <w:sz w:val="20"/>
          <w:szCs w:val="24"/>
        </w:rPr>
        <w:t>, J., Sala, E., &amp; Gerber, L. (2013</w:t>
      </w:r>
      <w:r>
        <w:rPr>
          <w:rFonts w:ascii="Times New Roman" w:eastAsia="Times New Roman" w:hAnsi="Times New Roman" w:cs="Times New Roman"/>
          <w:sz w:val="20"/>
          <w:szCs w:val="24"/>
        </w:rPr>
        <w:t>b</w:t>
      </w:r>
      <w:r w:rsidRPr="00D055CA">
        <w:rPr>
          <w:rFonts w:ascii="Times New Roman" w:eastAsia="Times New Roman" w:hAnsi="Times New Roman" w:cs="Times New Roman"/>
          <w:sz w:val="20"/>
          <w:szCs w:val="24"/>
        </w:rPr>
        <w:t xml:space="preserve">). </w:t>
      </w:r>
      <w:r w:rsidRPr="008D1973">
        <w:rPr>
          <w:rFonts w:ascii="Times New Roman" w:eastAsia="Times New Roman" w:hAnsi="Times New Roman" w:cs="Times New Roman"/>
          <w:sz w:val="20"/>
          <w:szCs w:val="24"/>
        </w:rPr>
        <w:t>Long-term effectiveness of a multi-use marine protected area on reef fish assemblages and fisheries landings. Journal of Environmental Management, 117, 276–283. https://doi.org/10.1016/j.jenvman.2012.12.029</w:t>
      </w:r>
    </w:p>
    <w:p w14:paraId="03988833"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Rogers, A. D., </w:t>
      </w:r>
      <w:proofErr w:type="spellStart"/>
      <w:r w:rsidRPr="008D1973">
        <w:rPr>
          <w:rFonts w:ascii="Times New Roman" w:eastAsia="Times New Roman" w:hAnsi="Times New Roman" w:cs="Times New Roman"/>
          <w:sz w:val="20"/>
          <w:szCs w:val="24"/>
        </w:rPr>
        <w:t>Appeltans</w:t>
      </w:r>
      <w:proofErr w:type="spellEnd"/>
      <w:r w:rsidRPr="008D1973">
        <w:rPr>
          <w:rFonts w:ascii="Times New Roman" w:eastAsia="Times New Roman" w:hAnsi="Times New Roman" w:cs="Times New Roman"/>
          <w:sz w:val="20"/>
          <w:szCs w:val="24"/>
        </w:rPr>
        <w:t xml:space="preserve">, W., Assis, J., Ballance, L. T., </w:t>
      </w:r>
      <w:proofErr w:type="spellStart"/>
      <w:r w:rsidRPr="008D1973">
        <w:rPr>
          <w:rFonts w:ascii="Times New Roman" w:eastAsia="Times New Roman" w:hAnsi="Times New Roman" w:cs="Times New Roman"/>
          <w:sz w:val="20"/>
          <w:szCs w:val="24"/>
        </w:rPr>
        <w:t>Cury</w:t>
      </w:r>
      <w:proofErr w:type="spellEnd"/>
      <w:r w:rsidRPr="008D1973">
        <w:rPr>
          <w:rFonts w:ascii="Times New Roman" w:eastAsia="Times New Roman" w:hAnsi="Times New Roman" w:cs="Times New Roman"/>
          <w:sz w:val="20"/>
          <w:szCs w:val="24"/>
        </w:rPr>
        <w:t xml:space="preserve">, P., Duarte, C., Favoretto, F., Hynes, L. A., </w:t>
      </w:r>
      <w:proofErr w:type="spellStart"/>
      <w:r w:rsidRPr="008D1973">
        <w:rPr>
          <w:rFonts w:ascii="Times New Roman" w:eastAsia="Times New Roman" w:hAnsi="Times New Roman" w:cs="Times New Roman"/>
          <w:sz w:val="20"/>
          <w:szCs w:val="24"/>
        </w:rPr>
        <w:t>Kumagai</w:t>
      </w:r>
      <w:proofErr w:type="spellEnd"/>
      <w:r w:rsidRPr="008D1973">
        <w:rPr>
          <w:rFonts w:ascii="Times New Roman" w:eastAsia="Times New Roman" w:hAnsi="Times New Roman" w:cs="Times New Roman"/>
          <w:sz w:val="20"/>
          <w:szCs w:val="24"/>
        </w:rPr>
        <w:t xml:space="preserve">, J. A., Lovelock, C. E., </w:t>
      </w:r>
      <w:proofErr w:type="spellStart"/>
      <w:r w:rsidRPr="008D1973">
        <w:rPr>
          <w:rFonts w:ascii="Times New Roman" w:eastAsia="Times New Roman" w:hAnsi="Times New Roman" w:cs="Times New Roman"/>
          <w:sz w:val="20"/>
          <w:szCs w:val="24"/>
        </w:rPr>
        <w:t>Miloslavich</w:t>
      </w:r>
      <w:proofErr w:type="spellEnd"/>
      <w:r w:rsidRPr="008D1973">
        <w:rPr>
          <w:rFonts w:ascii="Times New Roman" w:eastAsia="Times New Roman" w:hAnsi="Times New Roman" w:cs="Times New Roman"/>
          <w:sz w:val="20"/>
          <w:szCs w:val="24"/>
        </w:rPr>
        <w:t xml:space="preserve">, P., </w:t>
      </w:r>
      <w:proofErr w:type="spellStart"/>
      <w:r w:rsidRPr="008D1973">
        <w:rPr>
          <w:rFonts w:ascii="Times New Roman" w:eastAsia="Times New Roman" w:hAnsi="Times New Roman" w:cs="Times New Roman"/>
          <w:sz w:val="20"/>
          <w:szCs w:val="24"/>
        </w:rPr>
        <w:t>Niamir</w:t>
      </w:r>
      <w:proofErr w:type="spellEnd"/>
      <w:r w:rsidRPr="008D1973">
        <w:rPr>
          <w:rFonts w:ascii="Times New Roman" w:eastAsia="Times New Roman" w:hAnsi="Times New Roman" w:cs="Times New Roman"/>
          <w:sz w:val="20"/>
          <w:szCs w:val="24"/>
        </w:rPr>
        <w:t xml:space="preserve">, A., </w:t>
      </w:r>
      <w:proofErr w:type="spellStart"/>
      <w:r w:rsidRPr="008D1973">
        <w:rPr>
          <w:rFonts w:ascii="Times New Roman" w:eastAsia="Times New Roman" w:hAnsi="Times New Roman" w:cs="Times New Roman"/>
          <w:sz w:val="20"/>
          <w:szCs w:val="24"/>
        </w:rPr>
        <w:t>Obura</w:t>
      </w:r>
      <w:proofErr w:type="spellEnd"/>
      <w:r w:rsidRPr="008D1973">
        <w:rPr>
          <w:rFonts w:ascii="Times New Roman" w:eastAsia="Times New Roman" w:hAnsi="Times New Roman" w:cs="Times New Roman"/>
          <w:sz w:val="20"/>
          <w:szCs w:val="24"/>
        </w:rPr>
        <w:t xml:space="preserve">, D., O’Leary, B. C., Ramirez-Llodra, E., </w:t>
      </w:r>
      <w:proofErr w:type="spellStart"/>
      <w:r w:rsidRPr="008D1973">
        <w:rPr>
          <w:rFonts w:ascii="Times New Roman" w:eastAsia="Times New Roman" w:hAnsi="Times New Roman" w:cs="Times New Roman"/>
          <w:sz w:val="20"/>
          <w:szCs w:val="24"/>
        </w:rPr>
        <w:t>Reygondeau</w:t>
      </w:r>
      <w:proofErr w:type="spellEnd"/>
      <w:r w:rsidRPr="008D1973">
        <w:rPr>
          <w:rFonts w:ascii="Times New Roman" w:eastAsia="Times New Roman" w:hAnsi="Times New Roman" w:cs="Times New Roman"/>
          <w:sz w:val="20"/>
          <w:szCs w:val="24"/>
        </w:rPr>
        <w:t xml:space="preserve">, G., Roberts, C., </w:t>
      </w:r>
      <w:proofErr w:type="spellStart"/>
      <w:r w:rsidRPr="008D1973">
        <w:rPr>
          <w:rFonts w:ascii="Times New Roman" w:eastAsia="Times New Roman" w:hAnsi="Times New Roman" w:cs="Times New Roman"/>
          <w:sz w:val="20"/>
          <w:szCs w:val="24"/>
        </w:rPr>
        <w:t>Sadovy</w:t>
      </w:r>
      <w:proofErr w:type="spellEnd"/>
      <w:r w:rsidRPr="008D1973">
        <w:rPr>
          <w:rFonts w:ascii="Times New Roman" w:eastAsia="Times New Roman" w:hAnsi="Times New Roman" w:cs="Times New Roman"/>
          <w:sz w:val="20"/>
          <w:szCs w:val="24"/>
        </w:rPr>
        <w:t>, Y., Steeds, O., … Aburto-Oropeza, O. (2022). Discovering marine biodiversity in the 21st century. Advances in Marine Biology. https://doi.org/10.1016/bs.amb.2022.09.002</w:t>
      </w:r>
    </w:p>
    <w:p w14:paraId="0DADC879"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lang w:val="es-ES"/>
        </w:rPr>
        <w:t xml:space="preserve">Sala, E., Aburto-Oropeza, O., Reza, M., Paredes, G., &amp; López-Lemus, L. G. (2004). </w:t>
      </w:r>
      <w:r w:rsidRPr="008D1973">
        <w:rPr>
          <w:rFonts w:ascii="Times New Roman" w:eastAsia="Times New Roman" w:hAnsi="Times New Roman" w:cs="Times New Roman"/>
          <w:sz w:val="20"/>
          <w:szCs w:val="24"/>
        </w:rPr>
        <w:t>Fishing Down Coastal Food Webs in the Gulf of California. Fisheries, 29(3), 19–25. https://doi.org/10.1577/1548-8446(2004)29[</w:t>
      </w:r>
      <w:proofErr w:type="gramStart"/>
      <w:r w:rsidRPr="008D1973">
        <w:rPr>
          <w:rFonts w:ascii="Times New Roman" w:eastAsia="Times New Roman" w:hAnsi="Times New Roman" w:cs="Times New Roman"/>
          <w:sz w:val="20"/>
          <w:szCs w:val="24"/>
        </w:rPr>
        <w:t>19:fdcfwi</w:t>
      </w:r>
      <w:proofErr w:type="gramEnd"/>
      <w:r w:rsidRPr="008D1973">
        <w:rPr>
          <w:rFonts w:ascii="Times New Roman" w:eastAsia="Times New Roman" w:hAnsi="Times New Roman" w:cs="Times New Roman"/>
          <w:sz w:val="20"/>
          <w:szCs w:val="24"/>
        </w:rPr>
        <w:t>]2.0.co;2</w:t>
      </w:r>
    </w:p>
    <w:p w14:paraId="5EF0896B"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Sala, E., &amp; </w:t>
      </w:r>
      <w:proofErr w:type="spellStart"/>
      <w:r w:rsidRPr="008D1973">
        <w:rPr>
          <w:rFonts w:ascii="Times New Roman" w:eastAsia="Times New Roman" w:hAnsi="Times New Roman" w:cs="Times New Roman"/>
          <w:sz w:val="20"/>
          <w:szCs w:val="24"/>
        </w:rPr>
        <w:t>Giakoumi</w:t>
      </w:r>
      <w:proofErr w:type="spellEnd"/>
      <w:r w:rsidRPr="008D1973">
        <w:rPr>
          <w:rFonts w:ascii="Times New Roman" w:eastAsia="Times New Roman" w:hAnsi="Times New Roman" w:cs="Times New Roman"/>
          <w:sz w:val="20"/>
          <w:szCs w:val="24"/>
        </w:rPr>
        <w:t>, S. (2017). No-take marine reserves are the most effective protected areas in the ocean. ICES Journal of Marine Science, 75(3), 1166–1168. https://doi.org/10.1093/icesjms/fsx059</w:t>
      </w:r>
    </w:p>
    <w:p w14:paraId="4CD4C84E"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Sala, E., Lubchenco, J., </w:t>
      </w:r>
      <w:proofErr w:type="spellStart"/>
      <w:r w:rsidRPr="008D1973">
        <w:rPr>
          <w:rFonts w:ascii="Times New Roman" w:eastAsia="Times New Roman" w:hAnsi="Times New Roman" w:cs="Times New Roman"/>
          <w:sz w:val="20"/>
          <w:szCs w:val="24"/>
        </w:rPr>
        <w:t>Grorud-Colvert</w:t>
      </w:r>
      <w:proofErr w:type="spellEnd"/>
      <w:r w:rsidRPr="008D1973">
        <w:rPr>
          <w:rFonts w:ascii="Times New Roman" w:eastAsia="Times New Roman" w:hAnsi="Times New Roman" w:cs="Times New Roman"/>
          <w:sz w:val="20"/>
          <w:szCs w:val="24"/>
        </w:rPr>
        <w:t xml:space="preserve">, K., </w:t>
      </w:r>
      <w:proofErr w:type="spellStart"/>
      <w:r w:rsidRPr="008D1973">
        <w:rPr>
          <w:rFonts w:ascii="Times New Roman" w:eastAsia="Times New Roman" w:hAnsi="Times New Roman" w:cs="Times New Roman"/>
          <w:sz w:val="20"/>
          <w:szCs w:val="24"/>
        </w:rPr>
        <w:t>Novelli</w:t>
      </w:r>
      <w:proofErr w:type="spellEnd"/>
      <w:r w:rsidRPr="008D1973">
        <w:rPr>
          <w:rFonts w:ascii="Times New Roman" w:eastAsia="Times New Roman" w:hAnsi="Times New Roman" w:cs="Times New Roman"/>
          <w:sz w:val="20"/>
          <w:szCs w:val="24"/>
        </w:rPr>
        <w:t>, C., Roberts, C., &amp; Sumaila, U. R. (2018). Assessing real progress towards effective ocean protection. Marine Policy, 91, 11–13. https://doi.org/10.1016/j.marpol.2018.02.004</w:t>
      </w:r>
    </w:p>
    <w:p w14:paraId="1A152A89" w14:textId="083DC75B" w:rsid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Sala, E., Mayorga, J., Bradley, D., Cabral, R. B., Atwood, T. B., Auber, A., Cheung, W., Costello, C., Ferretti, F., Friedlander, A. M., Gaines, S. D., </w:t>
      </w:r>
      <w:proofErr w:type="spellStart"/>
      <w:r w:rsidRPr="008D1973">
        <w:rPr>
          <w:rFonts w:ascii="Times New Roman" w:eastAsia="Times New Roman" w:hAnsi="Times New Roman" w:cs="Times New Roman"/>
          <w:sz w:val="20"/>
          <w:szCs w:val="24"/>
        </w:rPr>
        <w:t>Garilao</w:t>
      </w:r>
      <w:proofErr w:type="spellEnd"/>
      <w:r w:rsidRPr="008D1973">
        <w:rPr>
          <w:rFonts w:ascii="Times New Roman" w:eastAsia="Times New Roman" w:hAnsi="Times New Roman" w:cs="Times New Roman"/>
          <w:sz w:val="20"/>
          <w:szCs w:val="24"/>
        </w:rPr>
        <w:t xml:space="preserve">, C., Goodell, W., Halpern, B. S., Hinson, A., </w:t>
      </w:r>
      <w:proofErr w:type="spellStart"/>
      <w:r w:rsidRPr="008D1973">
        <w:rPr>
          <w:rFonts w:ascii="Times New Roman" w:eastAsia="Times New Roman" w:hAnsi="Times New Roman" w:cs="Times New Roman"/>
          <w:sz w:val="20"/>
          <w:szCs w:val="24"/>
        </w:rPr>
        <w:t>Kaschner</w:t>
      </w:r>
      <w:proofErr w:type="spellEnd"/>
      <w:r w:rsidRPr="008D1973">
        <w:rPr>
          <w:rFonts w:ascii="Times New Roman" w:eastAsia="Times New Roman" w:hAnsi="Times New Roman" w:cs="Times New Roman"/>
          <w:sz w:val="20"/>
          <w:szCs w:val="24"/>
        </w:rPr>
        <w:t xml:space="preserve">, K., </w:t>
      </w:r>
      <w:proofErr w:type="spellStart"/>
      <w:r w:rsidRPr="008D1973">
        <w:rPr>
          <w:rFonts w:ascii="Times New Roman" w:eastAsia="Times New Roman" w:hAnsi="Times New Roman" w:cs="Times New Roman"/>
          <w:sz w:val="20"/>
          <w:szCs w:val="24"/>
        </w:rPr>
        <w:t>Kesner</w:t>
      </w:r>
      <w:proofErr w:type="spellEnd"/>
      <w:r w:rsidRPr="008D1973">
        <w:rPr>
          <w:rFonts w:ascii="Times New Roman" w:eastAsia="Times New Roman" w:hAnsi="Times New Roman" w:cs="Times New Roman"/>
          <w:sz w:val="20"/>
          <w:szCs w:val="24"/>
        </w:rPr>
        <w:t xml:space="preserve">-Reyes, K., </w:t>
      </w:r>
      <w:proofErr w:type="spellStart"/>
      <w:r w:rsidRPr="008D1973">
        <w:rPr>
          <w:rFonts w:ascii="Times New Roman" w:eastAsia="Times New Roman" w:hAnsi="Times New Roman" w:cs="Times New Roman"/>
          <w:sz w:val="20"/>
          <w:szCs w:val="24"/>
        </w:rPr>
        <w:t>Leprieur</w:t>
      </w:r>
      <w:proofErr w:type="spellEnd"/>
      <w:r w:rsidRPr="008D1973">
        <w:rPr>
          <w:rFonts w:ascii="Times New Roman" w:eastAsia="Times New Roman" w:hAnsi="Times New Roman" w:cs="Times New Roman"/>
          <w:sz w:val="20"/>
          <w:szCs w:val="24"/>
        </w:rPr>
        <w:t xml:space="preserve">, F., McGowan, J., … Lubchenco, J. (2021). Ocean protection needs a spirit of compromise. Nature, 591(7850), 346–346. </w:t>
      </w:r>
      <w:hyperlink r:id="rId9" w:history="1">
        <w:r w:rsidR="008653E1" w:rsidRPr="008653E1">
          <w:rPr>
            <w:rStyle w:val="Hyperlink"/>
            <w:rFonts w:ascii="Times New Roman" w:eastAsia="Times New Roman" w:hAnsi="Times New Roman" w:cs="Times New Roman"/>
            <w:sz w:val="20"/>
            <w:szCs w:val="24"/>
          </w:rPr>
          <w:t>https://doi.org/10.1038/d41586-021-00673-</w:t>
        </w:r>
        <w:r w:rsidR="008653E1" w:rsidRPr="00743416">
          <w:rPr>
            <w:rStyle w:val="Hyperlink"/>
            <w:rFonts w:ascii="Times New Roman" w:eastAsia="Times New Roman" w:hAnsi="Times New Roman" w:cs="Times New Roman"/>
            <w:sz w:val="20"/>
            <w:szCs w:val="24"/>
          </w:rPr>
          <w:t>0</w:t>
        </w:r>
      </w:hyperlink>
    </w:p>
    <w:p w14:paraId="7DC8CABD" w14:textId="77A09AD7" w:rsidR="008653E1" w:rsidRPr="008D1973" w:rsidRDefault="008653E1" w:rsidP="00686445">
      <w:pPr>
        <w:spacing w:line="480" w:lineRule="auto"/>
        <w:divId w:val="485098247"/>
        <w:rPr>
          <w:rFonts w:ascii="Times New Roman" w:eastAsia="Times New Roman" w:hAnsi="Times New Roman" w:cs="Times New Roman"/>
          <w:sz w:val="20"/>
          <w:szCs w:val="24"/>
        </w:rPr>
      </w:pPr>
      <w:r w:rsidRPr="008653E1">
        <w:rPr>
          <w:rFonts w:ascii="Times New Roman" w:eastAsia="Times New Roman" w:hAnsi="Times New Roman" w:cs="Times New Roman"/>
          <w:sz w:val="20"/>
          <w:szCs w:val="24"/>
        </w:rPr>
        <w:lastRenderedPageBreak/>
        <w:t xml:space="preserve">Raphael, </w:t>
      </w:r>
      <w:r>
        <w:rPr>
          <w:rFonts w:ascii="Times New Roman" w:eastAsia="Times New Roman" w:hAnsi="Times New Roman" w:cs="Times New Roman"/>
          <w:sz w:val="20"/>
          <w:szCs w:val="24"/>
        </w:rPr>
        <w:t xml:space="preserve">S., </w:t>
      </w:r>
      <w:proofErr w:type="spellStart"/>
      <w:r w:rsidRPr="008653E1">
        <w:rPr>
          <w:rFonts w:ascii="Times New Roman" w:eastAsia="Times New Roman" w:hAnsi="Times New Roman" w:cs="Times New Roman"/>
          <w:sz w:val="20"/>
          <w:szCs w:val="24"/>
        </w:rPr>
        <w:t>Mouillot</w:t>
      </w:r>
      <w:proofErr w:type="spellEnd"/>
      <w:r w:rsidRPr="008653E1">
        <w:rPr>
          <w:rFonts w:ascii="Times New Roman" w:eastAsia="Times New Roman" w:hAnsi="Times New Roman" w:cs="Times New Roman"/>
          <w:sz w:val="20"/>
          <w:szCs w:val="24"/>
        </w:rPr>
        <w:t>,</w:t>
      </w:r>
      <w:r>
        <w:rPr>
          <w:rFonts w:ascii="Times New Roman" w:eastAsia="Times New Roman" w:hAnsi="Times New Roman" w:cs="Times New Roman"/>
          <w:sz w:val="20"/>
          <w:szCs w:val="24"/>
        </w:rPr>
        <w:t xml:space="preserve"> D.,</w:t>
      </w:r>
      <w:r w:rsidRPr="008653E1">
        <w:rPr>
          <w:rFonts w:ascii="Times New Roman" w:eastAsia="Times New Roman" w:hAnsi="Times New Roman" w:cs="Times New Roman"/>
          <w:sz w:val="20"/>
          <w:szCs w:val="24"/>
        </w:rPr>
        <w:t xml:space="preserve"> </w:t>
      </w:r>
      <w:proofErr w:type="spellStart"/>
      <w:r w:rsidRPr="008653E1">
        <w:rPr>
          <w:rFonts w:ascii="Times New Roman" w:eastAsia="Times New Roman" w:hAnsi="Times New Roman" w:cs="Times New Roman"/>
          <w:sz w:val="20"/>
          <w:szCs w:val="24"/>
        </w:rPr>
        <w:t>Cinner</w:t>
      </w:r>
      <w:proofErr w:type="spellEnd"/>
      <w:r w:rsidRPr="008653E1">
        <w:rPr>
          <w:rFonts w:ascii="Times New Roman" w:eastAsia="Times New Roman" w:hAnsi="Times New Roman" w:cs="Times New Roman"/>
          <w:sz w:val="20"/>
          <w:szCs w:val="24"/>
        </w:rPr>
        <w:t>,</w:t>
      </w:r>
      <w:r>
        <w:rPr>
          <w:rFonts w:ascii="Times New Roman" w:eastAsia="Times New Roman" w:hAnsi="Times New Roman" w:cs="Times New Roman"/>
          <w:sz w:val="20"/>
          <w:szCs w:val="24"/>
        </w:rPr>
        <w:t xml:space="preserve"> J.E.,</w:t>
      </w:r>
      <w:r w:rsidRPr="008653E1">
        <w:rPr>
          <w:rFonts w:ascii="Times New Roman" w:eastAsia="Times New Roman" w:hAnsi="Times New Roman" w:cs="Times New Roman"/>
          <w:sz w:val="20"/>
          <w:szCs w:val="24"/>
        </w:rPr>
        <w:t xml:space="preserve"> Stuart Smith, R</w:t>
      </w:r>
      <w:r>
        <w:rPr>
          <w:rFonts w:ascii="Times New Roman" w:eastAsia="Times New Roman" w:hAnsi="Times New Roman" w:cs="Times New Roman"/>
          <w:sz w:val="20"/>
          <w:szCs w:val="24"/>
        </w:rPr>
        <w:t>.</w:t>
      </w:r>
      <w:r w:rsidRPr="008653E1">
        <w:rPr>
          <w:rFonts w:ascii="Times New Roman" w:eastAsia="Times New Roman" w:hAnsi="Times New Roman" w:cs="Times New Roman"/>
          <w:sz w:val="20"/>
          <w:szCs w:val="24"/>
        </w:rPr>
        <w:t xml:space="preserve"> D.</w:t>
      </w:r>
      <w:r>
        <w:rPr>
          <w:rFonts w:ascii="Times New Roman" w:eastAsia="Times New Roman" w:hAnsi="Times New Roman" w:cs="Times New Roman"/>
          <w:sz w:val="20"/>
          <w:szCs w:val="24"/>
        </w:rPr>
        <w:t>,</w:t>
      </w:r>
      <w:r w:rsidRPr="008653E1">
        <w:rPr>
          <w:rFonts w:ascii="Times New Roman" w:eastAsia="Times New Roman" w:hAnsi="Times New Roman" w:cs="Times New Roman"/>
          <w:sz w:val="20"/>
          <w:szCs w:val="24"/>
        </w:rPr>
        <w:t xml:space="preserve"> Maire,</w:t>
      </w:r>
      <w:r>
        <w:rPr>
          <w:rFonts w:ascii="Times New Roman" w:eastAsia="Times New Roman" w:hAnsi="Times New Roman" w:cs="Times New Roman"/>
          <w:sz w:val="20"/>
          <w:szCs w:val="24"/>
        </w:rPr>
        <w:t xml:space="preserve"> E.,</w:t>
      </w:r>
      <w:r w:rsidRPr="008653E1">
        <w:rPr>
          <w:rFonts w:ascii="Times New Roman" w:eastAsia="Times New Roman" w:hAnsi="Times New Roman" w:cs="Times New Roman"/>
          <w:sz w:val="20"/>
          <w:szCs w:val="24"/>
        </w:rPr>
        <w:t xml:space="preserve"> Graham,</w:t>
      </w:r>
      <w:r w:rsidRPr="008653E1">
        <w:rPr>
          <w:rFonts w:ascii="Times New Roman" w:eastAsia="Times New Roman" w:hAnsi="Times New Roman" w:cs="Times New Roman"/>
          <w:sz w:val="20"/>
          <w:szCs w:val="24"/>
        </w:rPr>
        <w:t xml:space="preserve"> </w:t>
      </w:r>
      <w:r w:rsidRPr="008653E1">
        <w:rPr>
          <w:rFonts w:ascii="Times New Roman" w:eastAsia="Times New Roman" w:hAnsi="Times New Roman" w:cs="Times New Roman"/>
          <w:sz w:val="20"/>
          <w:szCs w:val="24"/>
        </w:rPr>
        <w:t>N</w:t>
      </w:r>
      <w:r>
        <w:rPr>
          <w:rFonts w:ascii="Times New Roman" w:eastAsia="Times New Roman" w:hAnsi="Times New Roman" w:cs="Times New Roman"/>
          <w:sz w:val="20"/>
          <w:szCs w:val="24"/>
        </w:rPr>
        <w:t>.</w:t>
      </w:r>
      <w:r w:rsidRPr="008653E1">
        <w:rPr>
          <w:rFonts w:ascii="Times New Roman" w:eastAsia="Times New Roman" w:hAnsi="Times New Roman" w:cs="Times New Roman"/>
          <w:sz w:val="20"/>
          <w:szCs w:val="24"/>
        </w:rPr>
        <w:t xml:space="preserve"> AJ</w:t>
      </w:r>
      <w:r>
        <w:rPr>
          <w:rFonts w:ascii="Times New Roman" w:eastAsia="Times New Roman" w:hAnsi="Times New Roman" w:cs="Times New Roman"/>
          <w:sz w:val="20"/>
          <w:szCs w:val="24"/>
        </w:rPr>
        <w:t>,</w:t>
      </w:r>
      <w:r w:rsidRPr="008653E1">
        <w:rPr>
          <w:rFonts w:ascii="Times New Roman" w:eastAsia="Times New Roman" w:hAnsi="Times New Roman" w:cs="Times New Roman"/>
          <w:sz w:val="20"/>
          <w:szCs w:val="24"/>
        </w:rPr>
        <w:t xml:space="preserve"> McLean,</w:t>
      </w:r>
      <w:r>
        <w:rPr>
          <w:rFonts w:ascii="Times New Roman" w:eastAsia="Times New Roman" w:hAnsi="Times New Roman" w:cs="Times New Roman"/>
          <w:sz w:val="20"/>
          <w:szCs w:val="24"/>
        </w:rPr>
        <w:t xml:space="preserve"> M.,</w:t>
      </w:r>
      <w:r w:rsidRPr="008653E1">
        <w:rPr>
          <w:rFonts w:ascii="Times New Roman" w:eastAsia="Times New Roman" w:hAnsi="Times New Roman" w:cs="Times New Roman"/>
          <w:sz w:val="20"/>
          <w:szCs w:val="24"/>
        </w:rPr>
        <w:t xml:space="preserve"> </w:t>
      </w:r>
      <w:proofErr w:type="spellStart"/>
      <w:r w:rsidRPr="008653E1">
        <w:rPr>
          <w:rFonts w:ascii="Times New Roman" w:eastAsia="Times New Roman" w:hAnsi="Times New Roman" w:cs="Times New Roman"/>
          <w:sz w:val="20"/>
          <w:szCs w:val="24"/>
        </w:rPr>
        <w:t>Vigliola</w:t>
      </w:r>
      <w:proofErr w:type="spellEnd"/>
      <w:r w:rsidRPr="008653E1">
        <w:rPr>
          <w:rFonts w:ascii="Times New Roman" w:eastAsia="Times New Roman" w:hAnsi="Times New Roman" w:cs="Times New Roman"/>
          <w:sz w:val="20"/>
          <w:szCs w:val="24"/>
        </w:rPr>
        <w:t>,</w:t>
      </w:r>
      <w:r>
        <w:rPr>
          <w:rFonts w:ascii="Times New Roman" w:eastAsia="Times New Roman" w:hAnsi="Times New Roman" w:cs="Times New Roman"/>
          <w:sz w:val="20"/>
          <w:szCs w:val="24"/>
        </w:rPr>
        <w:t xml:space="preserve"> L.</w:t>
      </w:r>
      <w:r w:rsidRPr="008653E1">
        <w:rPr>
          <w:rFonts w:ascii="Times New Roman" w:eastAsia="Times New Roman" w:hAnsi="Times New Roman" w:cs="Times New Roman"/>
          <w:sz w:val="20"/>
          <w:szCs w:val="24"/>
        </w:rPr>
        <w:t xml:space="preserve"> and Loiseau</w:t>
      </w:r>
      <w:r>
        <w:rPr>
          <w:rFonts w:ascii="Times New Roman" w:eastAsia="Times New Roman" w:hAnsi="Times New Roman" w:cs="Times New Roman"/>
          <w:sz w:val="20"/>
          <w:szCs w:val="24"/>
        </w:rPr>
        <w:t>, N.</w:t>
      </w:r>
      <w:r>
        <w:rPr>
          <w:rFonts w:ascii="Times New Roman" w:eastAsia="Times New Roman" w:hAnsi="Times New Roman" w:cs="Times New Roman"/>
          <w:sz w:val="20"/>
          <w:szCs w:val="24"/>
        </w:rPr>
        <w:t xml:space="preserve"> </w:t>
      </w:r>
      <w:r w:rsidRPr="008653E1">
        <w:rPr>
          <w:rFonts w:ascii="Times New Roman" w:eastAsia="Times New Roman" w:hAnsi="Times New Roman" w:cs="Times New Roman"/>
          <w:sz w:val="20"/>
          <w:szCs w:val="24"/>
        </w:rPr>
        <w:t xml:space="preserve">(2023). "Towards process-oriented management of tropical reefs in the </w:t>
      </w:r>
      <w:proofErr w:type="spellStart"/>
      <w:r w:rsidRPr="008653E1">
        <w:rPr>
          <w:rFonts w:ascii="Times New Roman" w:eastAsia="Times New Roman" w:hAnsi="Times New Roman" w:cs="Times New Roman"/>
          <w:sz w:val="20"/>
          <w:szCs w:val="24"/>
        </w:rPr>
        <w:t>anthropocene</w:t>
      </w:r>
      <w:proofErr w:type="spellEnd"/>
      <w:r w:rsidRPr="008653E1">
        <w:rPr>
          <w:rFonts w:ascii="Times New Roman" w:eastAsia="Times New Roman" w:hAnsi="Times New Roman" w:cs="Times New Roman"/>
          <w:sz w:val="20"/>
          <w:szCs w:val="24"/>
        </w:rPr>
        <w:t>." Nature Sustainability 6, no. 2: 148-157.</w:t>
      </w:r>
    </w:p>
    <w:p w14:paraId="390D8736"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Srinivasan, U. T., Cheung, W. W. L., Watson, R., &amp; Sumaila, U. R. (2010). Food security implications of global marine catch losses due to overfishing. Journal of </w:t>
      </w:r>
      <w:proofErr w:type="spellStart"/>
      <w:r w:rsidRPr="008D1973">
        <w:rPr>
          <w:rFonts w:ascii="Times New Roman" w:eastAsia="Times New Roman" w:hAnsi="Times New Roman" w:cs="Times New Roman"/>
          <w:sz w:val="20"/>
          <w:szCs w:val="24"/>
        </w:rPr>
        <w:t>Bioeconomics</w:t>
      </w:r>
      <w:proofErr w:type="spellEnd"/>
      <w:r w:rsidRPr="008D1973">
        <w:rPr>
          <w:rFonts w:ascii="Times New Roman" w:eastAsia="Times New Roman" w:hAnsi="Times New Roman" w:cs="Times New Roman"/>
          <w:sz w:val="20"/>
          <w:szCs w:val="24"/>
        </w:rPr>
        <w:t>, 12(3), 183–200. https://doi.org/10.1007/s10818-010-9090-9</w:t>
      </w:r>
    </w:p>
    <w:p w14:paraId="5708FA5B"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proofErr w:type="spellStart"/>
      <w:r w:rsidRPr="008D1973">
        <w:rPr>
          <w:rFonts w:ascii="Times New Roman" w:eastAsia="Times New Roman" w:hAnsi="Times New Roman" w:cs="Times New Roman"/>
          <w:sz w:val="20"/>
          <w:szCs w:val="24"/>
        </w:rPr>
        <w:t>Streit</w:t>
      </w:r>
      <w:proofErr w:type="spellEnd"/>
      <w:r w:rsidRPr="008D1973">
        <w:rPr>
          <w:rFonts w:ascii="Times New Roman" w:eastAsia="Times New Roman" w:hAnsi="Times New Roman" w:cs="Times New Roman"/>
          <w:sz w:val="20"/>
          <w:szCs w:val="24"/>
        </w:rPr>
        <w:t>, R. P., &amp; Bellwood, D. R. (2022). To harness traits for ecology, let’s abandon ‘functionality.’ Trends in Ecology &amp; Evolution. https://doi.org/10.1016/j.tree.2022.11.009</w:t>
      </w:r>
    </w:p>
    <w:p w14:paraId="0E7969CD" w14:textId="77777777" w:rsidR="008D1973" w:rsidRPr="008D1973" w:rsidRDefault="008D1973" w:rsidP="00686445">
      <w:pPr>
        <w:spacing w:line="480" w:lineRule="auto"/>
        <w:divId w:val="485098247"/>
        <w:rPr>
          <w:rFonts w:ascii="Times New Roman" w:eastAsia="Times New Roman" w:hAnsi="Times New Roman" w:cs="Times New Roman"/>
          <w:sz w:val="20"/>
          <w:szCs w:val="24"/>
          <w:lang w:val="es-ES"/>
        </w:rPr>
      </w:pPr>
      <w:proofErr w:type="spellStart"/>
      <w:r w:rsidRPr="008D1973">
        <w:rPr>
          <w:rFonts w:ascii="Times New Roman" w:eastAsia="Times New Roman" w:hAnsi="Times New Roman" w:cs="Times New Roman"/>
          <w:sz w:val="20"/>
          <w:szCs w:val="24"/>
        </w:rPr>
        <w:t>Ulate</w:t>
      </w:r>
      <w:proofErr w:type="spellEnd"/>
      <w:r w:rsidRPr="008D1973">
        <w:rPr>
          <w:rFonts w:ascii="Times New Roman" w:eastAsia="Times New Roman" w:hAnsi="Times New Roman" w:cs="Times New Roman"/>
          <w:sz w:val="20"/>
          <w:szCs w:val="24"/>
        </w:rPr>
        <w:t xml:space="preserve">, K., </w:t>
      </w:r>
      <w:proofErr w:type="spellStart"/>
      <w:r w:rsidRPr="008D1973">
        <w:rPr>
          <w:rFonts w:ascii="Times New Roman" w:eastAsia="Times New Roman" w:hAnsi="Times New Roman" w:cs="Times New Roman"/>
          <w:sz w:val="20"/>
          <w:szCs w:val="24"/>
        </w:rPr>
        <w:t>Alcoverro</w:t>
      </w:r>
      <w:proofErr w:type="spellEnd"/>
      <w:r w:rsidRPr="008D1973">
        <w:rPr>
          <w:rFonts w:ascii="Times New Roman" w:eastAsia="Times New Roman" w:hAnsi="Times New Roman" w:cs="Times New Roman"/>
          <w:sz w:val="20"/>
          <w:szCs w:val="24"/>
        </w:rPr>
        <w:t xml:space="preserve">, T., Arthur, R., Aburto-Oropeza, O., Sánchez, C., &amp; </w:t>
      </w:r>
      <w:proofErr w:type="spellStart"/>
      <w:r w:rsidRPr="008D1973">
        <w:rPr>
          <w:rFonts w:ascii="Times New Roman" w:eastAsia="Times New Roman" w:hAnsi="Times New Roman" w:cs="Times New Roman"/>
          <w:sz w:val="20"/>
          <w:szCs w:val="24"/>
        </w:rPr>
        <w:t>Huato-Soberanis</w:t>
      </w:r>
      <w:proofErr w:type="spellEnd"/>
      <w:r w:rsidRPr="008D1973">
        <w:rPr>
          <w:rFonts w:ascii="Times New Roman" w:eastAsia="Times New Roman" w:hAnsi="Times New Roman" w:cs="Times New Roman"/>
          <w:sz w:val="20"/>
          <w:szCs w:val="24"/>
        </w:rPr>
        <w:t xml:space="preserve">, L. (2018). Conventional MPAs are not as effective as community co-managed areas in conserving top-down control in the Gulf of California. </w:t>
      </w:r>
      <w:proofErr w:type="spellStart"/>
      <w:r w:rsidRPr="008D1973">
        <w:rPr>
          <w:rFonts w:ascii="Times New Roman" w:eastAsia="Times New Roman" w:hAnsi="Times New Roman" w:cs="Times New Roman"/>
          <w:sz w:val="20"/>
          <w:szCs w:val="24"/>
          <w:lang w:val="es-ES"/>
        </w:rPr>
        <w:t>Biological</w:t>
      </w:r>
      <w:proofErr w:type="spellEnd"/>
      <w:r w:rsidRPr="008D1973">
        <w:rPr>
          <w:rFonts w:ascii="Times New Roman" w:eastAsia="Times New Roman" w:hAnsi="Times New Roman" w:cs="Times New Roman"/>
          <w:sz w:val="20"/>
          <w:szCs w:val="24"/>
          <w:lang w:val="es-ES"/>
        </w:rPr>
        <w:t xml:space="preserve"> </w:t>
      </w:r>
      <w:proofErr w:type="spellStart"/>
      <w:r w:rsidRPr="008D1973">
        <w:rPr>
          <w:rFonts w:ascii="Times New Roman" w:eastAsia="Times New Roman" w:hAnsi="Times New Roman" w:cs="Times New Roman"/>
          <w:sz w:val="20"/>
          <w:szCs w:val="24"/>
          <w:lang w:val="es-ES"/>
        </w:rPr>
        <w:t>Conservation</w:t>
      </w:r>
      <w:proofErr w:type="spellEnd"/>
      <w:r w:rsidRPr="008D1973">
        <w:rPr>
          <w:rFonts w:ascii="Times New Roman" w:eastAsia="Times New Roman" w:hAnsi="Times New Roman" w:cs="Times New Roman"/>
          <w:sz w:val="20"/>
          <w:szCs w:val="24"/>
          <w:lang w:val="es-ES"/>
        </w:rPr>
        <w:t>, 228, 100–109. https://doi.org/10.1016/j.biocon.2018.09.033</w:t>
      </w:r>
    </w:p>
    <w:p w14:paraId="62DC90CC"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lang w:val="es-ES"/>
        </w:rPr>
        <w:t xml:space="preserve">Ulate, K., Sánchez, C., Sánchez-Rodríguez, A., Alonso, D., Aburto-Oropeza, O., &amp; Huato-Soberanis, L. (2016). </w:t>
      </w:r>
      <w:r w:rsidRPr="008D1973">
        <w:rPr>
          <w:rFonts w:ascii="Times New Roman" w:eastAsia="Times New Roman" w:hAnsi="Times New Roman" w:cs="Times New Roman"/>
          <w:sz w:val="20"/>
          <w:szCs w:val="24"/>
        </w:rPr>
        <w:t>Latitudinal regionalization of epibenthic macroinvertebrate communities on rocky reefs in the Gulf of California. Marine Biology Research, 12(4), 389–401. https://doi.org/10.1080/17451000.2016.1143105</w:t>
      </w:r>
    </w:p>
    <w:p w14:paraId="42ABCC35" w14:textId="77777777" w:rsidR="008D1973" w:rsidRPr="008D1973" w:rsidRDefault="008D1973" w:rsidP="00686445">
      <w:pPr>
        <w:spacing w:line="480" w:lineRule="auto"/>
        <w:divId w:val="485098247"/>
        <w:rPr>
          <w:rFonts w:ascii="Times New Roman" w:eastAsia="Times New Roman" w:hAnsi="Times New Roman" w:cs="Times New Roman"/>
          <w:sz w:val="20"/>
          <w:szCs w:val="24"/>
        </w:rPr>
      </w:pPr>
      <w:r w:rsidRPr="008D1973">
        <w:rPr>
          <w:rFonts w:ascii="Times New Roman" w:eastAsia="Times New Roman" w:hAnsi="Times New Roman" w:cs="Times New Roman"/>
          <w:sz w:val="20"/>
          <w:szCs w:val="24"/>
        </w:rPr>
        <w:t xml:space="preserve">Woodson, C. B., </w:t>
      </w:r>
      <w:proofErr w:type="spellStart"/>
      <w:r w:rsidRPr="008D1973">
        <w:rPr>
          <w:rFonts w:ascii="Times New Roman" w:eastAsia="Times New Roman" w:hAnsi="Times New Roman" w:cs="Times New Roman"/>
          <w:sz w:val="20"/>
          <w:szCs w:val="24"/>
        </w:rPr>
        <w:t>Schramski</w:t>
      </w:r>
      <w:proofErr w:type="spellEnd"/>
      <w:r w:rsidRPr="008D1973">
        <w:rPr>
          <w:rFonts w:ascii="Times New Roman" w:eastAsia="Times New Roman" w:hAnsi="Times New Roman" w:cs="Times New Roman"/>
          <w:sz w:val="20"/>
          <w:szCs w:val="24"/>
        </w:rPr>
        <w:t xml:space="preserve">, J. R., &amp; </w:t>
      </w:r>
      <w:proofErr w:type="spellStart"/>
      <w:r w:rsidRPr="008D1973">
        <w:rPr>
          <w:rFonts w:ascii="Times New Roman" w:eastAsia="Times New Roman" w:hAnsi="Times New Roman" w:cs="Times New Roman"/>
          <w:sz w:val="20"/>
          <w:szCs w:val="24"/>
        </w:rPr>
        <w:t>Joye</w:t>
      </w:r>
      <w:proofErr w:type="spellEnd"/>
      <w:r w:rsidRPr="008D1973">
        <w:rPr>
          <w:rFonts w:ascii="Times New Roman" w:eastAsia="Times New Roman" w:hAnsi="Times New Roman" w:cs="Times New Roman"/>
          <w:sz w:val="20"/>
          <w:szCs w:val="24"/>
        </w:rPr>
        <w:t>, S. B. (2018). A unifying theory for top-heavy ecosystem structure in the ocean. Nature Communications, 9(1), 23. https://doi.org/10.1038/s41467-017-02450-y</w:t>
      </w:r>
    </w:p>
    <w:p w14:paraId="128B76EB" w14:textId="6389462C" w:rsidR="002B53D0" w:rsidRPr="008D1973" w:rsidRDefault="002B53D0" w:rsidP="00686445">
      <w:pPr>
        <w:spacing w:line="480" w:lineRule="auto"/>
        <w:divId w:val="485098247"/>
        <w:rPr>
          <w:rFonts w:ascii="Times New Roman" w:eastAsia="Times New Roman" w:hAnsi="Times New Roman" w:cs="Times New Roman"/>
          <w:sz w:val="20"/>
          <w:szCs w:val="24"/>
        </w:rPr>
      </w:pPr>
    </w:p>
    <w:p w14:paraId="0B5DE386" w14:textId="77777777" w:rsidR="002B53D0" w:rsidRDefault="002B53D0" w:rsidP="00686445">
      <w:pPr>
        <w:keepNext/>
        <w:pBdr>
          <w:top w:val="nil"/>
          <w:left w:val="nil"/>
          <w:bottom w:val="nil"/>
          <w:right w:val="nil"/>
          <w:between w:val="nil"/>
        </w:pBdr>
        <w:spacing w:before="240" w:after="60" w:line="480" w:lineRule="auto"/>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BEE5077" w14:textId="06867F9F" w:rsidR="002B53D0" w:rsidRPr="00980C22" w:rsidRDefault="007F2A62" w:rsidP="00686445">
      <w:pPr>
        <w:keepNext/>
        <w:pBdr>
          <w:top w:val="nil"/>
          <w:left w:val="nil"/>
          <w:bottom w:val="nil"/>
          <w:right w:val="nil"/>
          <w:between w:val="nil"/>
        </w:pBdr>
        <w:spacing w:before="240" w:after="60" w:line="480" w:lineRule="auto"/>
        <w:contextualSpacing/>
        <w:jc w:val="both"/>
        <w:rPr>
          <w:rFonts w:ascii="Arial" w:hAnsi="Arial" w:cs="Arial"/>
          <w:b/>
          <w:color w:val="000000"/>
          <w:sz w:val="20"/>
          <w:szCs w:val="20"/>
        </w:rPr>
      </w:pPr>
      <w:r>
        <w:rPr>
          <w:rFonts w:ascii="Arial" w:hAnsi="Arial" w:cs="Arial"/>
          <w:b/>
          <w:noProof/>
          <w:color w:val="000000"/>
          <w:sz w:val="20"/>
          <w:szCs w:val="20"/>
          <w14:ligatures w14:val="standardContextual"/>
        </w:rPr>
        <w:drawing>
          <wp:inline distT="0" distB="0" distL="0" distR="0" wp14:anchorId="70DAB1A7" wp14:editId="66B8A04D">
            <wp:extent cx="5486400" cy="4114800"/>
            <wp:effectExtent l="0" t="0" r="0" b="0"/>
            <wp:docPr id="1543610238" name="Picture 2" descr="A map of a large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10238" name="Picture 2" descr="A map of a large area&#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091B554" w14:textId="77777777" w:rsidR="002B53D0" w:rsidRPr="00F649EE" w:rsidRDefault="002B53D0" w:rsidP="00686445">
      <w:pPr>
        <w:keepNext/>
        <w:pBdr>
          <w:top w:val="nil"/>
          <w:left w:val="nil"/>
          <w:bottom w:val="nil"/>
          <w:right w:val="nil"/>
          <w:between w:val="nil"/>
        </w:pBdr>
        <w:spacing w:before="240" w:after="60" w:line="480" w:lineRule="auto"/>
        <w:contextualSpacing/>
        <w:rPr>
          <w:rFonts w:ascii="Arial" w:hAnsi="Arial" w:cs="Arial"/>
          <w:b/>
          <w:color w:val="000000"/>
          <w:sz w:val="20"/>
          <w:szCs w:val="20"/>
        </w:rPr>
      </w:pPr>
    </w:p>
    <w:p w14:paraId="3B001639" w14:textId="1A280BBC" w:rsidR="002B53D0" w:rsidRPr="003E1BC2" w:rsidRDefault="002B53D0" w:rsidP="00686445">
      <w:pPr>
        <w:keepNext/>
        <w:pBdr>
          <w:top w:val="nil"/>
          <w:left w:val="nil"/>
          <w:bottom w:val="nil"/>
          <w:right w:val="nil"/>
          <w:between w:val="nil"/>
        </w:pBdr>
        <w:spacing w:before="240" w:after="60" w:line="480" w:lineRule="auto"/>
        <w:contextualSpacing/>
        <w:rPr>
          <w:rFonts w:ascii="Arial" w:hAnsi="Arial" w:cs="Arial"/>
          <w:color w:val="000000"/>
          <w:sz w:val="20"/>
          <w:szCs w:val="20"/>
          <w:lang w:val="en-GB"/>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1. </w:t>
      </w:r>
      <w:r>
        <w:rPr>
          <w:rFonts w:ascii="Arial" w:hAnsi="Arial" w:cs="Arial"/>
          <w:color w:val="000000"/>
          <w:sz w:val="20"/>
          <w:szCs w:val="20"/>
          <w:lang w:val="en-GB"/>
        </w:rPr>
        <w:t>R</w:t>
      </w:r>
      <w:r w:rsidRPr="003E1BC2">
        <w:rPr>
          <w:rFonts w:ascii="Arial" w:hAnsi="Arial" w:cs="Arial"/>
          <w:color w:val="000000"/>
          <w:sz w:val="20"/>
          <w:szCs w:val="20"/>
          <w:lang w:val="en-GB"/>
        </w:rPr>
        <w:t>eefs sites part of the study</w:t>
      </w:r>
      <w:r w:rsidR="002C5C16">
        <w:rPr>
          <w:rFonts w:ascii="Arial" w:hAnsi="Arial" w:cs="Arial"/>
          <w:color w:val="000000"/>
          <w:sz w:val="20"/>
          <w:szCs w:val="20"/>
          <w:lang w:val="en-GB"/>
        </w:rPr>
        <w:t xml:space="preserve"> coloured according to their level of protection </w:t>
      </w:r>
      <w:sdt>
        <w:sdtPr>
          <w:rPr>
            <w:rFonts w:ascii="Arial" w:hAnsi="Arial" w:cs="Arial"/>
            <w:bCs/>
            <w:color w:val="000000"/>
            <w:sz w:val="20"/>
            <w:szCs w:val="20"/>
          </w:rPr>
          <w:alias w:val="SmartCite Citation"/>
          <w:tag w:val="9708e3f9-f69a-43cc-8936-098b59db6f9d:505af8d9-d35a-44c5-a05d-1c449c033f7c+"/>
          <w:id w:val="-596630077"/>
          <w:placeholder>
            <w:docPart w:val="3650353EC7AEF9408B12D5B9858EDFA8"/>
          </w:placeholder>
        </w:sdtPr>
        <w:sdtContent>
          <w:r w:rsidR="002C5C16" w:rsidRPr="00A77B5F">
            <w:rPr>
              <w:rFonts w:ascii="Arial" w:eastAsia="Times New Roman" w:hAnsi="Arial" w:cs="Arial"/>
              <w:sz w:val="20"/>
            </w:rPr>
            <w:t>(</w:t>
          </w:r>
          <w:proofErr w:type="spellStart"/>
          <w:r w:rsidR="002C5C16" w:rsidRPr="00A77B5F">
            <w:rPr>
              <w:rFonts w:ascii="Arial" w:eastAsia="Times New Roman" w:hAnsi="Arial" w:cs="Arial"/>
              <w:sz w:val="20"/>
            </w:rPr>
            <w:t>Grorud-Colvert</w:t>
          </w:r>
          <w:proofErr w:type="spellEnd"/>
          <w:r w:rsidR="002C5C16" w:rsidRPr="00A77B5F">
            <w:rPr>
              <w:rFonts w:ascii="Arial" w:eastAsia="Times New Roman" w:hAnsi="Arial" w:cs="Arial"/>
              <w:sz w:val="20"/>
            </w:rPr>
            <w:t xml:space="preserve"> et al., 2021)</w:t>
          </w:r>
        </w:sdtContent>
      </w:sdt>
      <w:r w:rsidR="002C5C16">
        <w:rPr>
          <w:rFonts w:ascii="Arial" w:hAnsi="Arial" w:cs="Arial"/>
          <w:bCs/>
          <w:color w:val="000000"/>
          <w:sz w:val="20"/>
          <w:szCs w:val="20"/>
        </w:rPr>
        <w:t xml:space="preserve">. </w:t>
      </w:r>
    </w:p>
    <w:p w14:paraId="0D614C98" w14:textId="77777777" w:rsidR="002B53D0" w:rsidRPr="00F649EE"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68C42C6C" w14:textId="77777777" w:rsidR="002B53D0" w:rsidRDefault="002B53D0" w:rsidP="00686445">
      <w:pPr>
        <w:spacing w:line="480" w:lineRule="auto"/>
        <w:rPr>
          <w:rFonts w:ascii="Arial" w:hAnsi="Arial" w:cs="Arial"/>
          <w:color w:val="000000"/>
          <w:sz w:val="20"/>
          <w:szCs w:val="20"/>
        </w:rPr>
      </w:pPr>
      <w:r>
        <w:rPr>
          <w:rFonts w:ascii="Arial" w:hAnsi="Arial" w:cs="Arial"/>
          <w:color w:val="000000"/>
          <w:sz w:val="20"/>
          <w:szCs w:val="20"/>
        </w:rPr>
        <w:br w:type="page"/>
      </w:r>
    </w:p>
    <w:p w14:paraId="48E916D5" w14:textId="77777777" w:rsidR="002B53D0"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r>
        <w:rPr>
          <w:noProof/>
          <w:lang w:val="es-MX" w:eastAsia="es-MX"/>
        </w:rPr>
        <w:lastRenderedPageBreak/>
        <w:drawing>
          <wp:inline distT="0" distB="0" distL="0" distR="0" wp14:anchorId="5D79A674" wp14:editId="1EF39333">
            <wp:extent cx="5486400" cy="2489229"/>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489229"/>
                    </a:xfrm>
                    <a:prstGeom prst="rect">
                      <a:avLst/>
                    </a:prstGeom>
                  </pic:spPr>
                </pic:pic>
              </a:graphicData>
            </a:graphic>
          </wp:inline>
        </w:drawing>
      </w:r>
    </w:p>
    <w:p w14:paraId="311DBCED" w14:textId="77777777" w:rsidR="002B53D0" w:rsidRPr="00F649EE" w:rsidRDefault="002B53D0" w:rsidP="00686445">
      <w:pPr>
        <w:pBdr>
          <w:top w:val="nil"/>
          <w:left w:val="nil"/>
          <w:bottom w:val="nil"/>
          <w:right w:val="nil"/>
          <w:between w:val="nil"/>
        </w:pBdr>
        <w:spacing w:line="480" w:lineRule="auto"/>
        <w:contextualSpacing/>
        <w:rPr>
          <w:rFonts w:ascii="Arial" w:hAnsi="Arial" w:cs="Arial"/>
          <w:color w:val="000000"/>
          <w:sz w:val="20"/>
          <w:szCs w:val="20"/>
        </w:rPr>
      </w:pPr>
    </w:p>
    <w:p w14:paraId="5CE597E1" w14:textId="3577DD27" w:rsidR="002B53D0" w:rsidRDefault="002B53D0" w:rsidP="00686445">
      <w:pPr>
        <w:keepNext/>
        <w:pBdr>
          <w:top w:val="nil"/>
          <w:left w:val="nil"/>
          <w:bottom w:val="nil"/>
          <w:right w:val="nil"/>
          <w:between w:val="nil"/>
        </w:pBdr>
        <w:spacing w:before="240" w:after="60" w:line="480" w:lineRule="auto"/>
        <w:contextualSpacing/>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2. </w:t>
      </w:r>
      <w:r>
        <w:rPr>
          <w:rFonts w:ascii="Arial" w:hAnsi="Arial" w:cs="Arial"/>
          <w:color w:val="000000"/>
          <w:sz w:val="20"/>
          <w:szCs w:val="20"/>
        </w:rPr>
        <w:t xml:space="preserve">This study uses a conceptual diagram of the trophic pyramid framework </w:t>
      </w:r>
      <w:sdt>
        <w:sdtPr>
          <w:rPr>
            <w:rFonts w:ascii="Arial" w:hAnsi="Arial" w:cs="Arial"/>
            <w:color w:val="000000"/>
            <w:sz w:val="20"/>
            <w:szCs w:val="20"/>
          </w:rPr>
          <w:alias w:val="SmartCite Citation"/>
          <w:tag w:val="9708e3f9-f69a-43cc-8936-098b59db6f9d:55a6fbe3-7df9-43fa-b984-6f5144115e2a,aec3a814-4d39-4426-9587-22a5d15164f0:99e009b8-557b-4764-8f49-3875a5f5ad8e+"/>
          <w:id w:val="-1193224171"/>
          <w:placeholder>
            <w:docPart w:val="2A1E12F559A04442AFF81E09CE0E3ADA"/>
          </w:placeholder>
        </w:sdtPr>
        <w:sdtContent>
          <w:r w:rsidR="00A77B5F" w:rsidRPr="00A77B5F">
            <w:rPr>
              <w:rFonts w:ascii="Arial" w:eastAsia="Times New Roman" w:hAnsi="Arial" w:cs="Arial"/>
              <w:sz w:val="20"/>
            </w:rPr>
            <w:t>(Graham et al., 2017; Woodson et al., 2018)</w:t>
          </w:r>
        </w:sdtContent>
      </w:sdt>
      <w:r>
        <w:rPr>
          <w:rFonts w:ascii="Arial" w:hAnsi="Arial" w:cs="Arial"/>
          <w:color w:val="000000"/>
          <w:sz w:val="20"/>
          <w:szCs w:val="20"/>
        </w:rPr>
        <w:t xml:space="preserve"> behind the Normalized Reef Status Index (NRSI). </w:t>
      </w:r>
    </w:p>
    <w:p w14:paraId="6F006D06" w14:textId="77777777" w:rsidR="002B53D0" w:rsidRDefault="002B53D0" w:rsidP="00686445">
      <w:pPr>
        <w:spacing w:line="480" w:lineRule="auto"/>
        <w:jc w:val="center"/>
        <w:rPr>
          <w:rFonts w:ascii="Arial" w:hAnsi="Arial" w:cs="Arial"/>
          <w:color w:val="000000"/>
          <w:sz w:val="20"/>
          <w:szCs w:val="20"/>
        </w:rPr>
      </w:pPr>
      <w:r>
        <w:rPr>
          <w:rFonts w:ascii="Arial" w:hAnsi="Arial" w:cs="Arial"/>
          <w:color w:val="000000"/>
          <w:sz w:val="20"/>
          <w:szCs w:val="20"/>
        </w:rPr>
        <w:br w:type="page"/>
      </w:r>
      <w:r>
        <w:rPr>
          <w:rFonts w:ascii="Arial" w:eastAsia="Dotum" w:hAnsi="Arial" w:cs="Arial"/>
          <w:noProof/>
          <w:lang w:val="es-MX" w:eastAsia="es-MX"/>
        </w:rPr>
        <w:lastRenderedPageBreak/>
        <w:drawing>
          <wp:inline distT="0" distB="0" distL="0" distR="0" wp14:anchorId="0162C3F4" wp14:editId="45041280">
            <wp:extent cx="5011270" cy="5011270"/>
            <wp:effectExtent l="0" t="0" r="5715"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673" cy="5029673"/>
                    </a:xfrm>
                    <a:prstGeom prst="rect">
                      <a:avLst/>
                    </a:prstGeom>
                  </pic:spPr>
                </pic:pic>
              </a:graphicData>
            </a:graphic>
          </wp:inline>
        </w:drawing>
      </w:r>
    </w:p>
    <w:p w14:paraId="7E637AA8" w14:textId="6B3131DD" w:rsidR="002B53D0" w:rsidRPr="003E1BC2" w:rsidRDefault="002B53D0" w:rsidP="00686445">
      <w:pPr>
        <w:keepNext/>
        <w:pBdr>
          <w:top w:val="nil"/>
          <w:left w:val="nil"/>
          <w:bottom w:val="nil"/>
          <w:right w:val="nil"/>
          <w:between w:val="nil"/>
        </w:pBdr>
        <w:spacing w:before="240" w:after="60" w:line="480" w:lineRule="auto"/>
        <w:contextualSpacing/>
        <w:rPr>
          <w:rFonts w:ascii="Arial" w:hAnsi="Arial" w:cs="Arial"/>
          <w:b/>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3</w:t>
      </w:r>
      <w:r w:rsidRPr="00F649EE">
        <w:rPr>
          <w:rFonts w:ascii="Arial" w:hAnsi="Arial" w:cs="Arial"/>
          <w:b/>
          <w:color w:val="000000"/>
          <w:sz w:val="20"/>
          <w:szCs w:val="20"/>
        </w:rPr>
        <w:t xml:space="preserve">. </w:t>
      </w:r>
      <w:r>
        <w:rPr>
          <w:rFonts w:ascii="Arial" w:hAnsi="Arial" w:cs="Arial"/>
          <w:bCs/>
          <w:color w:val="000000"/>
          <w:sz w:val="20"/>
          <w:szCs w:val="20"/>
        </w:rPr>
        <w:t xml:space="preserve">Distribution of the Normalized Reef Status Index (NRSI) values for each reef groped by four current management levels [according to </w:t>
      </w:r>
      <w:sdt>
        <w:sdtPr>
          <w:rPr>
            <w:rFonts w:ascii="Arial" w:hAnsi="Arial" w:cs="Arial"/>
            <w:bCs/>
            <w:color w:val="000000"/>
            <w:sz w:val="20"/>
            <w:szCs w:val="20"/>
          </w:rPr>
          <w:alias w:val="SmartCite Citation"/>
          <w:tag w:val="9708e3f9-f69a-43cc-8936-098b59db6f9d:505af8d9-d35a-44c5-a05d-1c449c033f7c+"/>
          <w:id w:val="-399360667"/>
          <w:placeholder>
            <w:docPart w:val="2A1E12F559A04442AFF81E09CE0E3ADA"/>
          </w:placeholder>
        </w:sdtPr>
        <w:sdtContent>
          <w:r w:rsidR="00A77B5F" w:rsidRPr="00A77B5F">
            <w:rPr>
              <w:rFonts w:ascii="Arial" w:eastAsia="Times New Roman" w:hAnsi="Arial" w:cs="Arial"/>
              <w:sz w:val="20"/>
            </w:rPr>
            <w:t>(</w:t>
          </w:r>
          <w:proofErr w:type="spellStart"/>
          <w:r w:rsidR="00A77B5F" w:rsidRPr="00A77B5F">
            <w:rPr>
              <w:rFonts w:ascii="Arial" w:eastAsia="Times New Roman" w:hAnsi="Arial" w:cs="Arial"/>
              <w:sz w:val="20"/>
            </w:rPr>
            <w:t>Grorud-Colvert</w:t>
          </w:r>
          <w:proofErr w:type="spellEnd"/>
          <w:r w:rsidR="00A77B5F" w:rsidRPr="00A77B5F">
            <w:rPr>
              <w:rFonts w:ascii="Arial" w:eastAsia="Times New Roman" w:hAnsi="Arial" w:cs="Arial"/>
              <w:sz w:val="20"/>
            </w:rPr>
            <w:t xml:space="preserve"> et al., 2021)</w:t>
          </w:r>
        </w:sdtContent>
      </w:sdt>
      <w:r>
        <w:rPr>
          <w:rFonts w:ascii="Arial" w:hAnsi="Arial" w:cs="Arial"/>
          <w:bCs/>
          <w:color w:val="000000"/>
          <w:sz w:val="20"/>
          <w:szCs w:val="20"/>
        </w:rPr>
        <w:t xml:space="preserve">]. </w:t>
      </w:r>
      <w:r>
        <w:rPr>
          <w:rFonts w:ascii="Arial" w:hAnsi="Arial" w:cs="Arial"/>
          <w:color w:val="000000"/>
          <w:sz w:val="20"/>
          <w:szCs w:val="20"/>
        </w:rPr>
        <w:t xml:space="preserve">The black vertical line represents a fair intermediate value for the index, and the dashed red vertical line represents the median distribution of all NRSI values for each group. Negative values mean a poor reef status, whereas positive values mean a high reef status (i.e., with large predators and trophic pyramids with a tendency to be concave). </w:t>
      </w:r>
    </w:p>
    <w:p w14:paraId="49658C6C" w14:textId="77777777" w:rsidR="002B53D0" w:rsidRDefault="002B53D0" w:rsidP="00686445">
      <w:pPr>
        <w:spacing w:line="480" w:lineRule="auto"/>
        <w:rPr>
          <w:rFonts w:ascii="Arial" w:hAnsi="Arial" w:cs="Arial"/>
          <w:color w:val="000000"/>
          <w:sz w:val="20"/>
          <w:szCs w:val="20"/>
        </w:rPr>
      </w:pPr>
      <w:r>
        <w:rPr>
          <w:rFonts w:ascii="Arial" w:hAnsi="Arial" w:cs="Arial"/>
          <w:color w:val="000000"/>
          <w:sz w:val="20"/>
          <w:szCs w:val="20"/>
        </w:rPr>
        <w:br w:type="page"/>
      </w:r>
    </w:p>
    <w:p w14:paraId="57C8DBC8" w14:textId="77777777" w:rsidR="002B53D0" w:rsidRDefault="002B53D0" w:rsidP="00686445">
      <w:pPr>
        <w:spacing w:line="480" w:lineRule="auto"/>
        <w:rPr>
          <w:rFonts w:ascii="Arial" w:hAnsi="Arial" w:cs="Arial"/>
          <w:color w:val="000000"/>
          <w:sz w:val="20"/>
          <w:szCs w:val="20"/>
        </w:rPr>
      </w:pPr>
      <w:r>
        <w:rPr>
          <w:noProof/>
          <w:lang w:val="es-MX" w:eastAsia="es-MX"/>
        </w:rPr>
        <w:lastRenderedPageBreak/>
        <w:drawing>
          <wp:inline distT="0" distB="0" distL="0" distR="0" wp14:anchorId="48468E72" wp14:editId="55D37777">
            <wp:extent cx="5342965" cy="5342965"/>
            <wp:effectExtent l="0" t="0" r="3810" b="3810"/>
            <wp:docPr id="1000810804" name="Picture 100081080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0804" name="Picture 1000810804" descr="Graphical user interface, char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7657" cy="5357657"/>
                    </a:xfrm>
                    <a:prstGeom prst="rect">
                      <a:avLst/>
                    </a:prstGeom>
                  </pic:spPr>
                </pic:pic>
              </a:graphicData>
            </a:graphic>
          </wp:inline>
        </w:drawing>
      </w:r>
    </w:p>
    <w:p w14:paraId="4FA46B9C" w14:textId="6E51B43C" w:rsidR="002B53D0" w:rsidRPr="003E1BC2" w:rsidRDefault="002B53D0" w:rsidP="00686445">
      <w:pPr>
        <w:keepNext/>
        <w:pBdr>
          <w:top w:val="nil"/>
          <w:left w:val="nil"/>
          <w:bottom w:val="nil"/>
          <w:right w:val="nil"/>
          <w:between w:val="nil"/>
        </w:pBdr>
        <w:spacing w:before="240" w:after="60" w:line="480" w:lineRule="auto"/>
        <w:contextualSpacing/>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4</w:t>
      </w:r>
      <w:r w:rsidRPr="00F649EE">
        <w:rPr>
          <w:rFonts w:ascii="Arial" w:hAnsi="Arial" w:cs="Arial"/>
          <w:b/>
          <w:color w:val="000000"/>
          <w:sz w:val="20"/>
          <w:szCs w:val="20"/>
        </w:rPr>
        <w:t xml:space="preserve">. </w:t>
      </w:r>
      <w:r>
        <w:rPr>
          <w:rFonts w:ascii="Arial" w:hAnsi="Arial" w:cs="Arial"/>
          <w:color w:val="000000"/>
          <w:sz w:val="20"/>
          <w:szCs w:val="20"/>
        </w:rPr>
        <w:t xml:space="preserve">Temporal variation of each of the reefs surveyed grouped </w:t>
      </w:r>
      <w:r>
        <w:rPr>
          <w:rFonts w:ascii="Arial" w:hAnsi="Arial" w:cs="Arial"/>
          <w:bCs/>
          <w:color w:val="000000"/>
          <w:sz w:val="20"/>
          <w:szCs w:val="20"/>
        </w:rPr>
        <w:t xml:space="preserve">four current management levels [according to </w:t>
      </w:r>
      <w:sdt>
        <w:sdtPr>
          <w:rPr>
            <w:rFonts w:ascii="Arial" w:hAnsi="Arial" w:cs="Arial"/>
            <w:bCs/>
            <w:color w:val="000000"/>
            <w:sz w:val="20"/>
            <w:szCs w:val="20"/>
          </w:rPr>
          <w:alias w:val="SmartCite Citation"/>
          <w:tag w:val="9708e3f9-f69a-43cc-8936-098b59db6f9d:505af8d9-d35a-44c5-a05d-1c449c033f7c+"/>
          <w:id w:val="-1230605989"/>
          <w:placeholder>
            <w:docPart w:val="9DAD45DF0129C548879D330BC71E2FDB"/>
          </w:placeholder>
        </w:sdtPr>
        <w:sdtContent>
          <w:r w:rsidR="00A77B5F" w:rsidRPr="00A77B5F">
            <w:rPr>
              <w:rFonts w:ascii="Arial" w:eastAsia="Times New Roman" w:hAnsi="Arial" w:cs="Arial"/>
              <w:sz w:val="20"/>
            </w:rPr>
            <w:t>(</w:t>
          </w:r>
          <w:proofErr w:type="spellStart"/>
          <w:r w:rsidR="00A77B5F" w:rsidRPr="00A77B5F">
            <w:rPr>
              <w:rFonts w:ascii="Arial" w:eastAsia="Times New Roman" w:hAnsi="Arial" w:cs="Arial"/>
              <w:sz w:val="20"/>
            </w:rPr>
            <w:t>Grorud-Colvert</w:t>
          </w:r>
          <w:proofErr w:type="spellEnd"/>
          <w:r w:rsidR="00A77B5F" w:rsidRPr="00A77B5F">
            <w:rPr>
              <w:rFonts w:ascii="Arial" w:eastAsia="Times New Roman" w:hAnsi="Arial" w:cs="Arial"/>
              <w:sz w:val="20"/>
            </w:rPr>
            <w:t xml:space="preserve"> et al., 2021)</w:t>
          </w:r>
        </w:sdtContent>
      </w:sdt>
      <w:r>
        <w:rPr>
          <w:rFonts w:ascii="Arial" w:hAnsi="Arial" w:cs="Arial"/>
          <w:bCs/>
          <w:color w:val="000000"/>
          <w:sz w:val="20"/>
          <w:szCs w:val="20"/>
        </w:rPr>
        <w:t>]</w:t>
      </w:r>
      <w:r>
        <w:rPr>
          <w:rFonts w:ascii="Arial" w:hAnsi="Arial" w:cs="Arial"/>
          <w:color w:val="000000"/>
          <w:sz w:val="20"/>
          <w:szCs w:val="20"/>
        </w:rPr>
        <w:t xml:space="preserve">. Each dot is a reef, colored according to the Normalized Reef Status Index (NRSI) value and categorized into five qualitative categories. The horizontal dashed line represents a fair value of the reef as a reference. All the points above have a positive status, whereas all points below have a negative one. The black line is a </w:t>
      </w:r>
      <w:r w:rsidRPr="00FA0233">
        <w:rPr>
          <w:rFonts w:ascii="Arial" w:hAnsi="Arial" w:cs="Arial"/>
          <w:color w:val="000000"/>
          <w:sz w:val="20"/>
          <w:szCs w:val="20"/>
        </w:rPr>
        <w:t xml:space="preserve">locally </w:t>
      </w:r>
      <w:r w:rsidRPr="00FA0233">
        <w:rPr>
          <w:rFonts w:ascii="Arial" w:hAnsi="Arial" w:cs="Arial"/>
          <w:color w:val="000000"/>
          <w:sz w:val="20"/>
          <w:szCs w:val="20"/>
        </w:rPr>
        <w:t>estimated scatterplot smoothing</w:t>
      </w:r>
      <w:r>
        <w:rPr>
          <w:rFonts w:ascii="Arial" w:hAnsi="Arial" w:cs="Arial"/>
          <w:color w:val="000000"/>
          <w:sz w:val="20"/>
          <w:szCs w:val="20"/>
        </w:rPr>
        <w:t xml:space="preserve"> (LOESS) curve that represents the average tendency of the NRSI for each management level.</w:t>
      </w:r>
      <w:r w:rsidR="002C5C16">
        <w:rPr>
          <w:rFonts w:ascii="Arial" w:hAnsi="Arial" w:cs="Arial"/>
          <w:color w:val="000000"/>
          <w:sz w:val="20"/>
          <w:szCs w:val="20"/>
        </w:rPr>
        <w:t xml:space="preserve"> </w:t>
      </w:r>
    </w:p>
    <w:p w14:paraId="29C73231" w14:textId="77777777" w:rsidR="0001324E" w:rsidRDefault="0001324E" w:rsidP="00686445">
      <w:pPr>
        <w:spacing w:line="480" w:lineRule="auto"/>
      </w:pPr>
    </w:p>
    <w:sectPr w:rsidR="0001324E" w:rsidSect="00686445">
      <w:headerReference w:type="default" r:id="rId14"/>
      <w:footerReference w:type="default" r:id="rId15"/>
      <w:pgSz w:w="12240" w:h="15840"/>
      <w:pgMar w:top="1440" w:right="1800" w:bottom="1440" w:left="180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83F6" w14:textId="77777777" w:rsidR="00585908" w:rsidRDefault="00585908">
      <w:pPr>
        <w:spacing w:after="0"/>
      </w:pPr>
      <w:r>
        <w:separator/>
      </w:r>
    </w:p>
  </w:endnote>
  <w:endnote w:type="continuationSeparator" w:id="0">
    <w:p w14:paraId="2F8BB169" w14:textId="77777777" w:rsidR="00585908" w:rsidRDefault="00585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19B9" w14:textId="1DAF9FD5" w:rsidR="00BF21F9" w:rsidRDefault="004D0B3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62BA0">
      <w:rPr>
        <w:noProof/>
        <w:color w:val="000000"/>
      </w:rPr>
      <w:t>18</w:t>
    </w:r>
    <w:r>
      <w:rPr>
        <w:color w:val="000000"/>
      </w:rPr>
      <w:fldChar w:fldCharType="end"/>
    </w:r>
  </w:p>
  <w:p w14:paraId="6E7E8055" w14:textId="77777777" w:rsidR="00BF21F9" w:rsidRDefault="00BF21F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2CDA" w14:textId="77777777" w:rsidR="00585908" w:rsidRDefault="00585908">
      <w:pPr>
        <w:spacing w:after="0"/>
      </w:pPr>
      <w:r>
        <w:separator/>
      </w:r>
    </w:p>
  </w:footnote>
  <w:footnote w:type="continuationSeparator" w:id="0">
    <w:p w14:paraId="6FE94C64" w14:textId="77777777" w:rsidR="00585908" w:rsidRDefault="005859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AC5E" w14:textId="77777777" w:rsidR="00BF21F9" w:rsidRDefault="00BF21F9">
    <w:pPr>
      <w:jc w:val="right"/>
      <w:rPr>
        <w:sz w:val="20"/>
        <w:szCs w:val="20"/>
      </w:rPr>
    </w:pPr>
  </w:p>
  <w:p w14:paraId="2F8E665F" w14:textId="77777777" w:rsidR="00BF21F9" w:rsidRDefault="00BF21F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D0"/>
    <w:rsid w:val="00000949"/>
    <w:rsid w:val="0001324E"/>
    <w:rsid w:val="00035924"/>
    <w:rsid w:val="000642C9"/>
    <w:rsid w:val="0010013B"/>
    <w:rsid w:val="00160560"/>
    <w:rsid w:val="001B66D0"/>
    <w:rsid w:val="001D65FC"/>
    <w:rsid w:val="00202EBF"/>
    <w:rsid w:val="002629A2"/>
    <w:rsid w:val="00291D1C"/>
    <w:rsid w:val="002B53D0"/>
    <w:rsid w:val="002C5C16"/>
    <w:rsid w:val="002C7C35"/>
    <w:rsid w:val="0030457D"/>
    <w:rsid w:val="00327D84"/>
    <w:rsid w:val="00342A07"/>
    <w:rsid w:val="00350815"/>
    <w:rsid w:val="00402DBB"/>
    <w:rsid w:val="004068FD"/>
    <w:rsid w:val="0049714A"/>
    <w:rsid w:val="004A003B"/>
    <w:rsid w:val="004A0284"/>
    <w:rsid w:val="004B465F"/>
    <w:rsid w:val="004C6743"/>
    <w:rsid w:val="004D0B39"/>
    <w:rsid w:val="00515EE5"/>
    <w:rsid w:val="00567442"/>
    <w:rsid w:val="00585908"/>
    <w:rsid w:val="005A140A"/>
    <w:rsid w:val="005D4418"/>
    <w:rsid w:val="00645E32"/>
    <w:rsid w:val="00647364"/>
    <w:rsid w:val="00686445"/>
    <w:rsid w:val="006E0461"/>
    <w:rsid w:val="00724ABA"/>
    <w:rsid w:val="007952C6"/>
    <w:rsid w:val="007961E2"/>
    <w:rsid w:val="007A2492"/>
    <w:rsid w:val="007C2912"/>
    <w:rsid w:val="007D7165"/>
    <w:rsid w:val="007F2A62"/>
    <w:rsid w:val="0080327D"/>
    <w:rsid w:val="00845D84"/>
    <w:rsid w:val="00862BA0"/>
    <w:rsid w:val="008653E1"/>
    <w:rsid w:val="00876750"/>
    <w:rsid w:val="008A139E"/>
    <w:rsid w:val="008A334D"/>
    <w:rsid w:val="008D1973"/>
    <w:rsid w:val="008E4728"/>
    <w:rsid w:val="008E5919"/>
    <w:rsid w:val="00940C74"/>
    <w:rsid w:val="00953679"/>
    <w:rsid w:val="00A0625A"/>
    <w:rsid w:val="00A2073B"/>
    <w:rsid w:val="00A77B5F"/>
    <w:rsid w:val="00AC1CDB"/>
    <w:rsid w:val="00AC4991"/>
    <w:rsid w:val="00B53061"/>
    <w:rsid w:val="00BF21F9"/>
    <w:rsid w:val="00BF378E"/>
    <w:rsid w:val="00C53425"/>
    <w:rsid w:val="00C91E1D"/>
    <w:rsid w:val="00D055CA"/>
    <w:rsid w:val="00D24C1B"/>
    <w:rsid w:val="00D347C2"/>
    <w:rsid w:val="00D525B1"/>
    <w:rsid w:val="00D908E9"/>
    <w:rsid w:val="00E12658"/>
    <w:rsid w:val="00E154EB"/>
    <w:rsid w:val="00E26394"/>
    <w:rsid w:val="00E35E80"/>
    <w:rsid w:val="00E550A9"/>
    <w:rsid w:val="00E56474"/>
    <w:rsid w:val="00E7566A"/>
    <w:rsid w:val="00F86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370B"/>
  <w15:chartTrackingRefBased/>
  <w15:docId w15:val="{63C59F07-4016-1146-989F-7CE69F17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D0"/>
    <w:pPr>
      <w:spacing w:after="200"/>
    </w:pPr>
    <w:rPr>
      <w:kern w:val="0"/>
      <w:sz w:val="22"/>
      <w:szCs w:val="22"/>
      <w:lang w:val="en-US"/>
      <w14:ligatures w14:val="none"/>
    </w:rPr>
  </w:style>
  <w:style w:type="paragraph" w:styleId="Heading1">
    <w:name w:val="heading 1"/>
    <w:basedOn w:val="Normal"/>
    <w:next w:val="Normal"/>
    <w:link w:val="Heading1Char"/>
    <w:uiPriority w:val="9"/>
    <w:qFormat/>
    <w:rsid w:val="0068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53D0"/>
    <w:rPr>
      <w:sz w:val="16"/>
      <w:szCs w:val="16"/>
    </w:rPr>
  </w:style>
  <w:style w:type="paragraph" w:customStyle="1" w:styleId="Bibliography3">
    <w:name w:val="Bibliography3"/>
    <w:basedOn w:val="Normal"/>
    <w:rsid w:val="002B53D0"/>
    <w:pPr>
      <w:spacing w:before="100" w:beforeAutospacing="1" w:after="100" w:afterAutospacing="1"/>
    </w:pPr>
    <w:rPr>
      <w:rFonts w:ascii="Times New Roman" w:eastAsiaTheme="minorEastAsia" w:hAnsi="Times New Roman" w:cs="Times New Roman"/>
      <w:sz w:val="24"/>
      <w:szCs w:val="24"/>
      <w:lang w:eastAsia="en-GB"/>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kern w:val="0"/>
      <w:sz w:val="20"/>
      <w:szCs w:val="20"/>
      <w:lang w:val="en-US"/>
      <w14:ligatures w14:val="none"/>
    </w:rPr>
  </w:style>
  <w:style w:type="character" w:styleId="PlaceholderText">
    <w:name w:val="Placeholder Text"/>
    <w:basedOn w:val="DefaultParagraphFont"/>
    <w:uiPriority w:val="99"/>
    <w:semiHidden/>
    <w:rsid w:val="00000949"/>
    <w:rPr>
      <w:color w:val="808080"/>
    </w:rPr>
  </w:style>
  <w:style w:type="paragraph" w:customStyle="1" w:styleId="Bibliography1">
    <w:name w:val="Bibliography1"/>
    <w:basedOn w:val="Normal"/>
    <w:rsid w:val="00000949"/>
    <w:pPr>
      <w:spacing w:before="100" w:beforeAutospacing="1" w:after="100" w:afterAutospacing="1"/>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000949"/>
    <w:rPr>
      <w:color w:val="0000FF"/>
      <w:u w:val="single"/>
    </w:rPr>
  </w:style>
  <w:style w:type="character" w:customStyle="1" w:styleId="UnresolvedMention1">
    <w:name w:val="Unresolved Mention1"/>
    <w:basedOn w:val="DefaultParagraphFont"/>
    <w:uiPriority w:val="99"/>
    <w:semiHidden/>
    <w:unhideWhenUsed/>
    <w:rsid w:val="00A77B5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E4728"/>
    <w:rPr>
      <w:b/>
      <w:bCs/>
    </w:rPr>
  </w:style>
  <w:style w:type="character" w:customStyle="1" w:styleId="CommentSubjectChar">
    <w:name w:val="Comment Subject Char"/>
    <w:basedOn w:val="CommentTextChar"/>
    <w:link w:val="CommentSubject"/>
    <w:uiPriority w:val="99"/>
    <w:semiHidden/>
    <w:rsid w:val="008E4728"/>
    <w:rPr>
      <w:b/>
      <w:bCs/>
      <w:kern w:val="0"/>
      <w:sz w:val="20"/>
      <w:szCs w:val="20"/>
      <w:lang w:val="en-US"/>
      <w14:ligatures w14:val="none"/>
    </w:rPr>
  </w:style>
  <w:style w:type="paragraph" w:styleId="BalloonText">
    <w:name w:val="Balloon Text"/>
    <w:basedOn w:val="Normal"/>
    <w:link w:val="BalloonTextChar"/>
    <w:uiPriority w:val="99"/>
    <w:semiHidden/>
    <w:unhideWhenUsed/>
    <w:rsid w:val="0010013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13B"/>
    <w:rPr>
      <w:rFonts w:ascii="Segoe UI" w:hAnsi="Segoe UI" w:cs="Segoe UI"/>
      <w:kern w:val="0"/>
      <w:sz w:val="18"/>
      <w:szCs w:val="18"/>
      <w:lang w:val="en-US"/>
      <w14:ligatures w14:val="none"/>
    </w:rPr>
  </w:style>
  <w:style w:type="character" w:customStyle="1" w:styleId="Heading2Char">
    <w:name w:val="Heading 2 Char"/>
    <w:basedOn w:val="DefaultParagraphFont"/>
    <w:link w:val="Heading2"/>
    <w:uiPriority w:val="9"/>
    <w:rsid w:val="00686445"/>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link w:val="Heading1"/>
    <w:uiPriority w:val="9"/>
    <w:rsid w:val="00686445"/>
    <w:rPr>
      <w:rFonts w:asciiTheme="majorHAnsi" w:eastAsiaTheme="majorEastAsia" w:hAnsiTheme="majorHAnsi" w:cstheme="majorBidi"/>
      <w:color w:val="2F5496" w:themeColor="accent1" w:themeShade="BF"/>
      <w:kern w:val="0"/>
      <w:sz w:val="32"/>
      <w:szCs w:val="32"/>
      <w:lang w:val="en-US"/>
      <w14:ligatures w14:val="none"/>
    </w:rPr>
  </w:style>
  <w:style w:type="character" w:styleId="LineNumber">
    <w:name w:val="line number"/>
    <w:basedOn w:val="DefaultParagraphFont"/>
    <w:uiPriority w:val="99"/>
    <w:semiHidden/>
    <w:unhideWhenUsed/>
    <w:rsid w:val="00686445"/>
  </w:style>
  <w:style w:type="paragraph" w:styleId="Revision">
    <w:name w:val="Revision"/>
    <w:hidden/>
    <w:uiPriority w:val="99"/>
    <w:semiHidden/>
    <w:rsid w:val="00F860B3"/>
    <w:rPr>
      <w:kern w:val="0"/>
      <w:sz w:val="22"/>
      <w:szCs w:val="22"/>
      <w:lang w:val="en-US"/>
      <w14:ligatures w14:val="none"/>
    </w:rPr>
  </w:style>
  <w:style w:type="character" w:styleId="UnresolvedMention">
    <w:name w:val="Unresolved Mention"/>
    <w:basedOn w:val="DefaultParagraphFont"/>
    <w:uiPriority w:val="99"/>
    <w:semiHidden/>
    <w:unhideWhenUsed/>
    <w:rsid w:val="004C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002">
      <w:bodyDiv w:val="1"/>
      <w:marLeft w:val="0"/>
      <w:marRight w:val="0"/>
      <w:marTop w:val="0"/>
      <w:marBottom w:val="0"/>
      <w:divBdr>
        <w:top w:val="none" w:sz="0" w:space="0" w:color="auto"/>
        <w:left w:val="none" w:sz="0" w:space="0" w:color="auto"/>
        <w:bottom w:val="none" w:sz="0" w:space="0" w:color="auto"/>
        <w:right w:val="none" w:sz="0" w:space="0" w:color="auto"/>
      </w:divBdr>
    </w:div>
    <w:div w:id="37557354">
      <w:bodyDiv w:val="1"/>
      <w:marLeft w:val="0"/>
      <w:marRight w:val="0"/>
      <w:marTop w:val="0"/>
      <w:marBottom w:val="0"/>
      <w:divBdr>
        <w:top w:val="none" w:sz="0" w:space="0" w:color="auto"/>
        <w:left w:val="none" w:sz="0" w:space="0" w:color="auto"/>
        <w:bottom w:val="none" w:sz="0" w:space="0" w:color="auto"/>
        <w:right w:val="none" w:sz="0" w:space="0" w:color="auto"/>
      </w:divBdr>
    </w:div>
    <w:div w:id="40718649">
      <w:bodyDiv w:val="1"/>
      <w:marLeft w:val="0"/>
      <w:marRight w:val="0"/>
      <w:marTop w:val="0"/>
      <w:marBottom w:val="0"/>
      <w:divBdr>
        <w:top w:val="none" w:sz="0" w:space="0" w:color="auto"/>
        <w:left w:val="none" w:sz="0" w:space="0" w:color="auto"/>
        <w:bottom w:val="none" w:sz="0" w:space="0" w:color="auto"/>
        <w:right w:val="none" w:sz="0" w:space="0" w:color="auto"/>
      </w:divBdr>
    </w:div>
    <w:div w:id="65613494">
      <w:bodyDiv w:val="1"/>
      <w:marLeft w:val="0"/>
      <w:marRight w:val="0"/>
      <w:marTop w:val="0"/>
      <w:marBottom w:val="0"/>
      <w:divBdr>
        <w:top w:val="none" w:sz="0" w:space="0" w:color="auto"/>
        <w:left w:val="none" w:sz="0" w:space="0" w:color="auto"/>
        <w:bottom w:val="none" w:sz="0" w:space="0" w:color="auto"/>
        <w:right w:val="none" w:sz="0" w:space="0" w:color="auto"/>
      </w:divBdr>
    </w:div>
    <w:div w:id="90129116">
      <w:bodyDiv w:val="1"/>
      <w:marLeft w:val="0"/>
      <w:marRight w:val="0"/>
      <w:marTop w:val="0"/>
      <w:marBottom w:val="0"/>
      <w:divBdr>
        <w:top w:val="none" w:sz="0" w:space="0" w:color="auto"/>
        <w:left w:val="none" w:sz="0" w:space="0" w:color="auto"/>
        <w:bottom w:val="none" w:sz="0" w:space="0" w:color="auto"/>
        <w:right w:val="none" w:sz="0" w:space="0" w:color="auto"/>
      </w:divBdr>
    </w:div>
    <w:div w:id="95098989">
      <w:bodyDiv w:val="1"/>
      <w:marLeft w:val="0"/>
      <w:marRight w:val="0"/>
      <w:marTop w:val="0"/>
      <w:marBottom w:val="0"/>
      <w:divBdr>
        <w:top w:val="none" w:sz="0" w:space="0" w:color="auto"/>
        <w:left w:val="none" w:sz="0" w:space="0" w:color="auto"/>
        <w:bottom w:val="none" w:sz="0" w:space="0" w:color="auto"/>
        <w:right w:val="none" w:sz="0" w:space="0" w:color="auto"/>
      </w:divBdr>
    </w:div>
    <w:div w:id="97793327">
      <w:bodyDiv w:val="1"/>
      <w:marLeft w:val="0"/>
      <w:marRight w:val="0"/>
      <w:marTop w:val="0"/>
      <w:marBottom w:val="0"/>
      <w:divBdr>
        <w:top w:val="none" w:sz="0" w:space="0" w:color="auto"/>
        <w:left w:val="none" w:sz="0" w:space="0" w:color="auto"/>
        <w:bottom w:val="none" w:sz="0" w:space="0" w:color="auto"/>
        <w:right w:val="none" w:sz="0" w:space="0" w:color="auto"/>
      </w:divBdr>
    </w:div>
    <w:div w:id="106047710">
      <w:bodyDiv w:val="1"/>
      <w:marLeft w:val="0"/>
      <w:marRight w:val="0"/>
      <w:marTop w:val="0"/>
      <w:marBottom w:val="0"/>
      <w:divBdr>
        <w:top w:val="none" w:sz="0" w:space="0" w:color="auto"/>
        <w:left w:val="none" w:sz="0" w:space="0" w:color="auto"/>
        <w:bottom w:val="none" w:sz="0" w:space="0" w:color="auto"/>
        <w:right w:val="none" w:sz="0" w:space="0" w:color="auto"/>
      </w:divBdr>
    </w:div>
    <w:div w:id="113716284">
      <w:bodyDiv w:val="1"/>
      <w:marLeft w:val="0"/>
      <w:marRight w:val="0"/>
      <w:marTop w:val="0"/>
      <w:marBottom w:val="0"/>
      <w:divBdr>
        <w:top w:val="none" w:sz="0" w:space="0" w:color="auto"/>
        <w:left w:val="none" w:sz="0" w:space="0" w:color="auto"/>
        <w:bottom w:val="none" w:sz="0" w:space="0" w:color="auto"/>
        <w:right w:val="none" w:sz="0" w:space="0" w:color="auto"/>
      </w:divBdr>
    </w:div>
    <w:div w:id="114298530">
      <w:bodyDiv w:val="1"/>
      <w:marLeft w:val="0"/>
      <w:marRight w:val="0"/>
      <w:marTop w:val="0"/>
      <w:marBottom w:val="0"/>
      <w:divBdr>
        <w:top w:val="none" w:sz="0" w:space="0" w:color="auto"/>
        <w:left w:val="none" w:sz="0" w:space="0" w:color="auto"/>
        <w:bottom w:val="none" w:sz="0" w:space="0" w:color="auto"/>
        <w:right w:val="none" w:sz="0" w:space="0" w:color="auto"/>
      </w:divBdr>
    </w:div>
    <w:div w:id="116873880">
      <w:bodyDiv w:val="1"/>
      <w:marLeft w:val="0"/>
      <w:marRight w:val="0"/>
      <w:marTop w:val="0"/>
      <w:marBottom w:val="0"/>
      <w:divBdr>
        <w:top w:val="none" w:sz="0" w:space="0" w:color="auto"/>
        <w:left w:val="none" w:sz="0" w:space="0" w:color="auto"/>
        <w:bottom w:val="none" w:sz="0" w:space="0" w:color="auto"/>
        <w:right w:val="none" w:sz="0" w:space="0" w:color="auto"/>
      </w:divBdr>
    </w:div>
    <w:div w:id="130636818">
      <w:bodyDiv w:val="1"/>
      <w:marLeft w:val="0"/>
      <w:marRight w:val="0"/>
      <w:marTop w:val="0"/>
      <w:marBottom w:val="0"/>
      <w:divBdr>
        <w:top w:val="none" w:sz="0" w:space="0" w:color="auto"/>
        <w:left w:val="none" w:sz="0" w:space="0" w:color="auto"/>
        <w:bottom w:val="none" w:sz="0" w:space="0" w:color="auto"/>
        <w:right w:val="none" w:sz="0" w:space="0" w:color="auto"/>
      </w:divBdr>
    </w:div>
    <w:div w:id="134033275">
      <w:bodyDiv w:val="1"/>
      <w:marLeft w:val="0"/>
      <w:marRight w:val="0"/>
      <w:marTop w:val="0"/>
      <w:marBottom w:val="0"/>
      <w:divBdr>
        <w:top w:val="none" w:sz="0" w:space="0" w:color="auto"/>
        <w:left w:val="none" w:sz="0" w:space="0" w:color="auto"/>
        <w:bottom w:val="none" w:sz="0" w:space="0" w:color="auto"/>
        <w:right w:val="none" w:sz="0" w:space="0" w:color="auto"/>
      </w:divBdr>
    </w:div>
    <w:div w:id="171994629">
      <w:bodyDiv w:val="1"/>
      <w:marLeft w:val="0"/>
      <w:marRight w:val="0"/>
      <w:marTop w:val="0"/>
      <w:marBottom w:val="0"/>
      <w:divBdr>
        <w:top w:val="none" w:sz="0" w:space="0" w:color="auto"/>
        <w:left w:val="none" w:sz="0" w:space="0" w:color="auto"/>
        <w:bottom w:val="none" w:sz="0" w:space="0" w:color="auto"/>
        <w:right w:val="none" w:sz="0" w:space="0" w:color="auto"/>
      </w:divBdr>
    </w:div>
    <w:div w:id="184829654">
      <w:bodyDiv w:val="1"/>
      <w:marLeft w:val="0"/>
      <w:marRight w:val="0"/>
      <w:marTop w:val="0"/>
      <w:marBottom w:val="0"/>
      <w:divBdr>
        <w:top w:val="none" w:sz="0" w:space="0" w:color="auto"/>
        <w:left w:val="none" w:sz="0" w:space="0" w:color="auto"/>
        <w:bottom w:val="none" w:sz="0" w:space="0" w:color="auto"/>
        <w:right w:val="none" w:sz="0" w:space="0" w:color="auto"/>
      </w:divBdr>
    </w:div>
    <w:div w:id="189147022">
      <w:bodyDiv w:val="1"/>
      <w:marLeft w:val="0"/>
      <w:marRight w:val="0"/>
      <w:marTop w:val="0"/>
      <w:marBottom w:val="0"/>
      <w:divBdr>
        <w:top w:val="none" w:sz="0" w:space="0" w:color="auto"/>
        <w:left w:val="none" w:sz="0" w:space="0" w:color="auto"/>
        <w:bottom w:val="none" w:sz="0" w:space="0" w:color="auto"/>
        <w:right w:val="none" w:sz="0" w:space="0" w:color="auto"/>
      </w:divBdr>
    </w:div>
    <w:div w:id="215047479">
      <w:bodyDiv w:val="1"/>
      <w:marLeft w:val="0"/>
      <w:marRight w:val="0"/>
      <w:marTop w:val="0"/>
      <w:marBottom w:val="0"/>
      <w:divBdr>
        <w:top w:val="none" w:sz="0" w:space="0" w:color="auto"/>
        <w:left w:val="none" w:sz="0" w:space="0" w:color="auto"/>
        <w:bottom w:val="none" w:sz="0" w:space="0" w:color="auto"/>
        <w:right w:val="none" w:sz="0" w:space="0" w:color="auto"/>
      </w:divBdr>
    </w:div>
    <w:div w:id="227302466">
      <w:bodyDiv w:val="1"/>
      <w:marLeft w:val="0"/>
      <w:marRight w:val="0"/>
      <w:marTop w:val="0"/>
      <w:marBottom w:val="0"/>
      <w:divBdr>
        <w:top w:val="none" w:sz="0" w:space="0" w:color="auto"/>
        <w:left w:val="none" w:sz="0" w:space="0" w:color="auto"/>
        <w:bottom w:val="none" w:sz="0" w:space="0" w:color="auto"/>
        <w:right w:val="none" w:sz="0" w:space="0" w:color="auto"/>
      </w:divBdr>
    </w:div>
    <w:div w:id="236943126">
      <w:bodyDiv w:val="1"/>
      <w:marLeft w:val="0"/>
      <w:marRight w:val="0"/>
      <w:marTop w:val="0"/>
      <w:marBottom w:val="0"/>
      <w:divBdr>
        <w:top w:val="none" w:sz="0" w:space="0" w:color="auto"/>
        <w:left w:val="none" w:sz="0" w:space="0" w:color="auto"/>
        <w:bottom w:val="none" w:sz="0" w:space="0" w:color="auto"/>
        <w:right w:val="none" w:sz="0" w:space="0" w:color="auto"/>
      </w:divBdr>
    </w:div>
    <w:div w:id="239095323">
      <w:bodyDiv w:val="1"/>
      <w:marLeft w:val="0"/>
      <w:marRight w:val="0"/>
      <w:marTop w:val="0"/>
      <w:marBottom w:val="0"/>
      <w:divBdr>
        <w:top w:val="none" w:sz="0" w:space="0" w:color="auto"/>
        <w:left w:val="none" w:sz="0" w:space="0" w:color="auto"/>
        <w:bottom w:val="none" w:sz="0" w:space="0" w:color="auto"/>
        <w:right w:val="none" w:sz="0" w:space="0" w:color="auto"/>
      </w:divBdr>
    </w:div>
    <w:div w:id="240916835">
      <w:bodyDiv w:val="1"/>
      <w:marLeft w:val="0"/>
      <w:marRight w:val="0"/>
      <w:marTop w:val="0"/>
      <w:marBottom w:val="0"/>
      <w:divBdr>
        <w:top w:val="none" w:sz="0" w:space="0" w:color="auto"/>
        <w:left w:val="none" w:sz="0" w:space="0" w:color="auto"/>
        <w:bottom w:val="none" w:sz="0" w:space="0" w:color="auto"/>
        <w:right w:val="none" w:sz="0" w:space="0" w:color="auto"/>
      </w:divBdr>
    </w:div>
    <w:div w:id="270940638">
      <w:bodyDiv w:val="1"/>
      <w:marLeft w:val="0"/>
      <w:marRight w:val="0"/>
      <w:marTop w:val="0"/>
      <w:marBottom w:val="0"/>
      <w:divBdr>
        <w:top w:val="none" w:sz="0" w:space="0" w:color="auto"/>
        <w:left w:val="none" w:sz="0" w:space="0" w:color="auto"/>
        <w:bottom w:val="none" w:sz="0" w:space="0" w:color="auto"/>
        <w:right w:val="none" w:sz="0" w:space="0" w:color="auto"/>
      </w:divBdr>
    </w:div>
    <w:div w:id="289365609">
      <w:bodyDiv w:val="1"/>
      <w:marLeft w:val="0"/>
      <w:marRight w:val="0"/>
      <w:marTop w:val="0"/>
      <w:marBottom w:val="0"/>
      <w:divBdr>
        <w:top w:val="none" w:sz="0" w:space="0" w:color="auto"/>
        <w:left w:val="none" w:sz="0" w:space="0" w:color="auto"/>
        <w:bottom w:val="none" w:sz="0" w:space="0" w:color="auto"/>
        <w:right w:val="none" w:sz="0" w:space="0" w:color="auto"/>
      </w:divBdr>
    </w:div>
    <w:div w:id="298003041">
      <w:bodyDiv w:val="1"/>
      <w:marLeft w:val="0"/>
      <w:marRight w:val="0"/>
      <w:marTop w:val="0"/>
      <w:marBottom w:val="0"/>
      <w:divBdr>
        <w:top w:val="none" w:sz="0" w:space="0" w:color="auto"/>
        <w:left w:val="none" w:sz="0" w:space="0" w:color="auto"/>
        <w:bottom w:val="none" w:sz="0" w:space="0" w:color="auto"/>
        <w:right w:val="none" w:sz="0" w:space="0" w:color="auto"/>
      </w:divBdr>
    </w:div>
    <w:div w:id="315378201">
      <w:bodyDiv w:val="1"/>
      <w:marLeft w:val="0"/>
      <w:marRight w:val="0"/>
      <w:marTop w:val="0"/>
      <w:marBottom w:val="0"/>
      <w:divBdr>
        <w:top w:val="none" w:sz="0" w:space="0" w:color="auto"/>
        <w:left w:val="none" w:sz="0" w:space="0" w:color="auto"/>
        <w:bottom w:val="none" w:sz="0" w:space="0" w:color="auto"/>
        <w:right w:val="none" w:sz="0" w:space="0" w:color="auto"/>
      </w:divBdr>
    </w:div>
    <w:div w:id="320626636">
      <w:bodyDiv w:val="1"/>
      <w:marLeft w:val="0"/>
      <w:marRight w:val="0"/>
      <w:marTop w:val="0"/>
      <w:marBottom w:val="0"/>
      <w:divBdr>
        <w:top w:val="none" w:sz="0" w:space="0" w:color="auto"/>
        <w:left w:val="none" w:sz="0" w:space="0" w:color="auto"/>
        <w:bottom w:val="none" w:sz="0" w:space="0" w:color="auto"/>
        <w:right w:val="none" w:sz="0" w:space="0" w:color="auto"/>
      </w:divBdr>
    </w:div>
    <w:div w:id="325402698">
      <w:bodyDiv w:val="1"/>
      <w:marLeft w:val="0"/>
      <w:marRight w:val="0"/>
      <w:marTop w:val="0"/>
      <w:marBottom w:val="0"/>
      <w:divBdr>
        <w:top w:val="none" w:sz="0" w:space="0" w:color="auto"/>
        <w:left w:val="none" w:sz="0" w:space="0" w:color="auto"/>
        <w:bottom w:val="none" w:sz="0" w:space="0" w:color="auto"/>
        <w:right w:val="none" w:sz="0" w:space="0" w:color="auto"/>
      </w:divBdr>
    </w:div>
    <w:div w:id="360787742">
      <w:bodyDiv w:val="1"/>
      <w:marLeft w:val="0"/>
      <w:marRight w:val="0"/>
      <w:marTop w:val="0"/>
      <w:marBottom w:val="0"/>
      <w:divBdr>
        <w:top w:val="none" w:sz="0" w:space="0" w:color="auto"/>
        <w:left w:val="none" w:sz="0" w:space="0" w:color="auto"/>
        <w:bottom w:val="none" w:sz="0" w:space="0" w:color="auto"/>
        <w:right w:val="none" w:sz="0" w:space="0" w:color="auto"/>
      </w:divBdr>
    </w:div>
    <w:div w:id="386534343">
      <w:bodyDiv w:val="1"/>
      <w:marLeft w:val="0"/>
      <w:marRight w:val="0"/>
      <w:marTop w:val="0"/>
      <w:marBottom w:val="0"/>
      <w:divBdr>
        <w:top w:val="none" w:sz="0" w:space="0" w:color="auto"/>
        <w:left w:val="none" w:sz="0" w:space="0" w:color="auto"/>
        <w:bottom w:val="none" w:sz="0" w:space="0" w:color="auto"/>
        <w:right w:val="none" w:sz="0" w:space="0" w:color="auto"/>
      </w:divBdr>
    </w:div>
    <w:div w:id="387150904">
      <w:bodyDiv w:val="1"/>
      <w:marLeft w:val="0"/>
      <w:marRight w:val="0"/>
      <w:marTop w:val="0"/>
      <w:marBottom w:val="0"/>
      <w:divBdr>
        <w:top w:val="none" w:sz="0" w:space="0" w:color="auto"/>
        <w:left w:val="none" w:sz="0" w:space="0" w:color="auto"/>
        <w:bottom w:val="none" w:sz="0" w:space="0" w:color="auto"/>
        <w:right w:val="none" w:sz="0" w:space="0" w:color="auto"/>
      </w:divBdr>
    </w:div>
    <w:div w:id="393507668">
      <w:bodyDiv w:val="1"/>
      <w:marLeft w:val="0"/>
      <w:marRight w:val="0"/>
      <w:marTop w:val="0"/>
      <w:marBottom w:val="0"/>
      <w:divBdr>
        <w:top w:val="none" w:sz="0" w:space="0" w:color="auto"/>
        <w:left w:val="none" w:sz="0" w:space="0" w:color="auto"/>
        <w:bottom w:val="none" w:sz="0" w:space="0" w:color="auto"/>
        <w:right w:val="none" w:sz="0" w:space="0" w:color="auto"/>
      </w:divBdr>
    </w:div>
    <w:div w:id="402291720">
      <w:bodyDiv w:val="1"/>
      <w:marLeft w:val="0"/>
      <w:marRight w:val="0"/>
      <w:marTop w:val="0"/>
      <w:marBottom w:val="0"/>
      <w:divBdr>
        <w:top w:val="none" w:sz="0" w:space="0" w:color="auto"/>
        <w:left w:val="none" w:sz="0" w:space="0" w:color="auto"/>
        <w:bottom w:val="none" w:sz="0" w:space="0" w:color="auto"/>
        <w:right w:val="none" w:sz="0" w:space="0" w:color="auto"/>
      </w:divBdr>
    </w:div>
    <w:div w:id="412509713">
      <w:bodyDiv w:val="1"/>
      <w:marLeft w:val="0"/>
      <w:marRight w:val="0"/>
      <w:marTop w:val="0"/>
      <w:marBottom w:val="0"/>
      <w:divBdr>
        <w:top w:val="none" w:sz="0" w:space="0" w:color="auto"/>
        <w:left w:val="none" w:sz="0" w:space="0" w:color="auto"/>
        <w:bottom w:val="none" w:sz="0" w:space="0" w:color="auto"/>
        <w:right w:val="none" w:sz="0" w:space="0" w:color="auto"/>
      </w:divBdr>
    </w:div>
    <w:div w:id="421873958">
      <w:bodyDiv w:val="1"/>
      <w:marLeft w:val="0"/>
      <w:marRight w:val="0"/>
      <w:marTop w:val="0"/>
      <w:marBottom w:val="0"/>
      <w:divBdr>
        <w:top w:val="none" w:sz="0" w:space="0" w:color="auto"/>
        <w:left w:val="none" w:sz="0" w:space="0" w:color="auto"/>
        <w:bottom w:val="none" w:sz="0" w:space="0" w:color="auto"/>
        <w:right w:val="none" w:sz="0" w:space="0" w:color="auto"/>
      </w:divBdr>
    </w:div>
    <w:div w:id="422453522">
      <w:bodyDiv w:val="1"/>
      <w:marLeft w:val="0"/>
      <w:marRight w:val="0"/>
      <w:marTop w:val="0"/>
      <w:marBottom w:val="0"/>
      <w:divBdr>
        <w:top w:val="none" w:sz="0" w:space="0" w:color="auto"/>
        <w:left w:val="none" w:sz="0" w:space="0" w:color="auto"/>
        <w:bottom w:val="none" w:sz="0" w:space="0" w:color="auto"/>
        <w:right w:val="none" w:sz="0" w:space="0" w:color="auto"/>
      </w:divBdr>
    </w:div>
    <w:div w:id="430131330">
      <w:bodyDiv w:val="1"/>
      <w:marLeft w:val="0"/>
      <w:marRight w:val="0"/>
      <w:marTop w:val="0"/>
      <w:marBottom w:val="0"/>
      <w:divBdr>
        <w:top w:val="none" w:sz="0" w:space="0" w:color="auto"/>
        <w:left w:val="none" w:sz="0" w:space="0" w:color="auto"/>
        <w:bottom w:val="none" w:sz="0" w:space="0" w:color="auto"/>
        <w:right w:val="none" w:sz="0" w:space="0" w:color="auto"/>
      </w:divBdr>
    </w:div>
    <w:div w:id="430786024">
      <w:bodyDiv w:val="1"/>
      <w:marLeft w:val="0"/>
      <w:marRight w:val="0"/>
      <w:marTop w:val="0"/>
      <w:marBottom w:val="0"/>
      <w:divBdr>
        <w:top w:val="none" w:sz="0" w:space="0" w:color="auto"/>
        <w:left w:val="none" w:sz="0" w:space="0" w:color="auto"/>
        <w:bottom w:val="none" w:sz="0" w:space="0" w:color="auto"/>
        <w:right w:val="none" w:sz="0" w:space="0" w:color="auto"/>
      </w:divBdr>
    </w:div>
    <w:div w:id="438373784">
      <w:bodyDiv w:val="1"/>
      <w:marLeft w:val="0"/>
      <w:marRight w:val="0"/>
      <w:marTop w:val="0"/>
      <w:marBottom w:val="0"/>
      <w:divBdr>
        <w:top w:val="none" w:sz="0" w:space="0" w:color="auto"/>
        <w:left w:val="none" w:sz="0" w:space="0" w:color="auto"/>
        <w:bottom w:val="none" w:sz="0" w:space="0" w:color="auto"/>
        <w:right w:val="none" w:sz="0" w:space="0" w:color="auto"/>
      </w:divBdr>
    </w:div>
    <w:div w:id="471488048">
      <w:bodyDiv w:val="1"/>
      <w:marLeft w:val="0"/>
      <w:marRight w:val="0"/>
      <w:marTop w:val="0"/>
      <w:marBottom w:val="0"/>
      <w:divBdr>
        <w:top w:val="none" w:sz="0" w:space="0" w:color="auto"/>
        <w:left w:val="none" w:sz="0" w:space="0" w:color="auto"/>
        <w:bottom w:val="none" w:sz="0" w:space="0" w:color="auto"/>
        <w:right w:val="none" w:sz="0" w:space="0" w:color="auto"/>
      </w:divBdr>
    </w:div>
    <w:div w:id="480730033">
      <w:bodyDiv w:val="1"/>
      <w:marLeft w:val="0"/>
      <w:marRight w:val="0"/>
      <w:marTop w:val="0"/>
      <w:marBottom w:val="0"/>
      <w:divBdr>
        <w:top w:val="none" w:sz="0" w:space="0" w:color="auto"/>
        <w:left w:val="none" w:sz="0" w:space="0" w:color="auto"/>
        <w:bottom w:val="none" w:sz="0" w:space="0" w:color="auto"/>
        <w:right w:val="none" w:sz="0" w:space="0" w:color="auto"/>
      </w:divBdr>
    </w:div>
    <w:div w:id="485098247">
      <w:bodyDiv w:val="1"/>
      <w:marLeft w:val="0"/>
      <w:marRight w:val="0"/>
      <w:marTop w:val="0"/>
      <w:marBottom w:val="0"/>
      <w:divBdr>
        <w:top w:val="none" w:sz="0" w:space="0" w:color="auto"/>
        <w:left w:val="none" w:sz="0" w:space="0" w:color="auto"/>
        <w:bottom w:val="none" w:sz="0" w:space="0" w:color="auto"/>
        <w:right w:val="none" w:sz="0" w:space="0" w:color="auto"/>
      </w:divBdr>
    </w:div>
    <w:div w:id="489296493">
      <w:bodyDiv w:val="1"/>
      <w:marLeft w:val="0"/>
      <w:marRight w:val="0"/>
      <w:marTop w:val="0"/>
      <w:marBottom w:val="0"/>
      <w:divBdr>
        <w:top w:val="none" w:sz="0" w:space="0" w:color="auto"/>
        <w:left w:val="none" w:sz="0" w:space="0" w:color="auto"/>
        <w:bottom w:val="none" w:sz="0" w:space="0" w:color="auto"/>
        <w:right w:val="none" w:sz="0" w:space="0" w:color="auto"/>
      </w:divBdr>
    </w:div>
    <w:div w:id="490756394">
      <w:bodyDiv w:val="1"/>
      <w:marLeft w:val="0"/>
      <w:marRight w:val="0"/>
      <w:marTop w:val="0"/>
      <w:marBottom w:val="0"/>
      <w:divBdr>
        <w:top w:val="none" w:sz="0" w:space="0" w:color="auto"/>
        <w:left w:val="none" w:sz="0" w:space="0" w:color="auto"/>
        <w:bottom w:val="none" w:sz="0" w:space="0" w:color="auto"/>
        <w:right w:val="none" w:sz="0" w:space="0" w:color="auto"/>
      </w:divBdr>
    </w:div>
    <w:div w:id="495609893">
      <w:bodyDiv w:val="1"/>
      <w:marLeft w:val="0"/>
      <w:marRight w:val="0"/>
      <w:marTop w:val="0"/>
      <w:marBottom w:val="0"/>
      <w:divBdr>
        <w:top w:val="none" w:sz="0" w:space="0" w:color="auto"/>
        <w:left w:val="none" w:sz="0" w:space="0" w:color="auto"/>
        <w:bottom w:val="none" w:sz="0" w:space="0" w:color="auto"/>
        <w:right w:val="none" w:sz="0" w:space="0" w:color="auto"/>
      </w:divBdr>
    </w:div>
    <w:div w:id="497422557">
      <w:bodyDiv w:val="1"/>
      <w:marLeft w:val="0"/>
      <w:marRight w:val="0"/>
      <w:marTop w:val="0"/>
      <w:marBottom w:val="0"/>
      <w:divBdr>
        <w:top w:val="none" w:sz="0" w:space="0" w:color="auto"/>
        <w:left w:val="none" w:sz="0" w:space="0" w:color="auto"/>
        <w:bottom w:val="none" w:sz="0" w:space="0" w:color="auto"/>
        <w:right w:val="none" w:sz="0" w:space="0" w:color="auto"/>
      </w:divBdr>
    </w:div>
    <w:div w:id="509029408">
      <w:bodyDiv w:val="1"/>
      <w:marLeft w:val="0"/>
      <w:marRight w:val="0"/>
      <w:marTop w:val="0"/>
      <w:marBottom w:val="0"/>
      <w:divBdr>
        <w:top w:val="none" w:sz="0" w:space="0" w:color="auto"/>
        <w:left w:val="none" w:sz="0" w:space="0" w:color="auto"/>
        <w:bottom w:val="none" w:sz="0" w:space="0" w:color="auto"/>
        <w:right w:val="none" w:sz="0" w:space="0" w:color="auto"/>
      </w:divBdr>
    </w:div>
    <w:div w:id="514613931">
      <w:bodyDiv w:val="1"/>
      <w:marLeft w:val="0"/>
      <w:marRight w:val="0"/>
      <w:marTop w:val="0"/>
      <w:marBottom w:val="0"/>
      <w:divBdr>
        <w:top w:val="none" w:sz="0" w:space="0" w:color="auto"/>
        <w:left w:val="none" w:sz="0" w:space="0" w:color="auto"/>
        <w:bottom w:val="none" w:sz="0" w:space="0" w:color="auto"/>
        <w:right w:val="none" w:sz="0" w:space="0" w:color="auto"/>
      </w:divBdr>
    </w:div>
    <w:div w:id="514802724">
      <w:bodyDiv w:val="1"/>
      <w:marLeft w:val="0"/>
      <w:marRight w:val="0"/>
      <w:marTop w:val="0"/>
      <w:marBottom w:val="0"/>
      <w:divBdr>
        <w:top w:val="none" w:sz="0" w:space="0" w:color="auto"/>
        <w:left w:val="none" w:sz="0" w:space="0" w:color="auto"/>
        <w:bottom w:val="none" w:sz="0" w:space="0" w:color="auto"/>
        <w:right w:val="none" w:sz="0" w:space="0" w:color="auto"/>
      </w:divBdr>
    </w:div>
    <w:div w:id="530847765">
      <w:bodyDiv w:val="1"/>
      <w:marLeft w:val="0"/>
      <w:marRight w:val="0"/>
      <w:marTop w:val="0"/>
      <w:marBottom w:val="0"/>
      <w:divBdr>
        <w:top w:val="none" w:sz="0" w:space="0" w:color="auto"/>
        <w:left w:val="none" w:sz="0" w:space="0" w:color="auto"/>
        <w:bottom w:val="none" w:sz="0" w:space="0" w:color="auto"/>
        <w:right w:val="none" w:sz="0" w:space="0" w:color="auto"/>
      </w:divBdr>
    </w:div>
    <w:div w:id="532957928">
      <w:bodyDiv w:val="1"/>
      <w:marLeft w:val="0"/>
      <w:marRight w:val="0"/>
      <w:marTop w:val="0"/>
      <w:marBottom w:val="0"/>
      <w:divBdr>
        <w:top w:val="none" w:sz="0" w:space="0" w:color="auto"/>
        <w:left w:val="none" w:sz="0" w:space="0" w:color="auto"/>
        <w:bottom w:val="none" w:sz="0" w:space="0" w:color="auto"/>
        <w:right w:val="none" w:sz="0" w:space="0" w:color="auto"/>
      </w:divBdr>
    </w:div>
    <w:div w:id="540173541">
      <w:bodyDiv w:val="1"/>
      <w:marLeft w:val="0"/>
      <w:marRight w:val="0"/>
      <w:marTop w:val="0"/>
      <w:marBottom w:val="0"/>
      <w:divBdr>
        <w:top w:val="none" w:sz="0" w:space="0" w:color="auto"/>
        <w:left w:val="none" w:sz="0" w:space="0" w:color="auto"/>
        <w:bottom w:val="none" w:sz="0" w:space="0" w:color="auto"/>
        <w:right w:val="none" w:sz="0" w:space="0" w:color="auto"/>
      </w:divBdr>
    </w:div>
    <w:div w:id="541746743">
      <w:bodyDiv w:val="1"/>
      <w:marLeft w:val="0"/>
      <w:marRight w:val="0"/>
      <w:marTop w:val="0"/>
      <w:marBottom w:val="0"/>
      <w:divBdr>
        <w:top w:val="none" w:sz="0" w:space="0" w:color="auto"/>
        <w:left w:val="none" w:sz="0" w:space="0" w:color="auto"/>
        <w:bottom w:val="none" w:sz="0" w:space="0" w:color="auto"/>
        <w:right w:val="none" w:sz="0" w:space="0" w:color="auto"/>
      </w:divBdr>
    </w:div>
    <w:div w:id="544753921">
      <w:bodyDiv w:val="1"/>
      <w:marLeft w:val="0"/>
      <w:marRight w:val="0"/>
      <w:marTop w:val="0"/>
      <w:marBottom w:val="0"/>
      <w:divBdr>
        <w:top w:val="none" w:sz="0" w:space="0" w:color="auto"/>
        <w:left w:val="none" w:sz="0" w:space="0" w:color="auto"/>
        <w:bottom w:val="none" w:sz="0" w:space="0" w:color="auto"/>
        <w:right w:val="none" w:sz="0" w:space="0" w:color="auto"/>
      </w:divBdr>
    </w:div>
    <w:div w:id="555701579">
      <w:bodyDiv w:val="1"/>
      <w:marLeft w:val="0"/>
      <w:marRight w:val="0"/>
      <w:marTop w:val="0"/>
      <w:marBottom w:val="0"/>
      <w:divBdr>
        <w:top w:val="none" w:sz="0" w:space="0" w:color="auto"/>
        <w:left w:val="none" w:sz="0" w:space="0" w:color="auto"/>
        <w:bottom w:val="none" w:sz="0" w:space="0" w:color="auto"/>
        <w:right w:val="none" w:sz="0" w:space="0" w:color="auto"/>
      </w:divBdr>
    </w:div>
    <w:div w:id="565920365">
      <w:bodyDiv w:val="1"/>
      <w:marLeft w:val="0"/>
      <w:marRight w:val="0"/>
      <w:marTop w:val="0"/>
      <w:marBottom w:val="0"/>
      <w:divBdr>
        <w:top w:val="none" w:sz="0" w:space="0" w:color="auto"/>
        <w:left w:val="none" w:sz="0" w:space="0" w:color="auto"/>
        <w:bottom w:val="none" w:sz="0" w:space="0" w:color="auto"/>
        <w:right w:val="none" w:sz="0" w:space="0" w:color="auto"/>
      </w:divBdr>
    </w:div>
    <w:div w:id="569997832">
      <w:bodyDiv w:val="1"/>
      <w:marLeft w:val="0"/>
      <w:marRight w:val="0"/>
      <w:marTop w:val="0"/>
      <w:marBottom w:val="0"/>
      <w:divBdr>
        <w:top w:val="none" w:sz="0" w:space="0" w:color="auto"/>
        <w:left w:val="none" w:sz="0" w:space="0" w:color="auto"/>
        <w:bottom w:val="none" w:sz="0" w:space="0" w:color="auto"/>
        <w:right w:val="none" w:sz="0" w:space="0" w:color="auto"/>
      </w:divBdr>
    </w:div>
    <w:div w:id="575214792">
      <w:bodyDiv w:val="1"/>
      <w:marLeft w:val="0"/>
      <w:marRight w:val="0"/>
      <w:marTop w:val="0"/>
      <w:marBottom w:val="0"/>
      <w:divBdr>
        <w:top w:val="none" w:sz="0" w:space="0" w:color="auto"/>
        <w:left w:val="none" w:sz="0" w:space="0" w:color="auto"/>
        <w:bottom w:val="none" w:sz="0" w:space="0" w:color="auto"/>
        <w:right w:val="none" w:sz="0" w:space="0" w:color="auto"/>
      </w:divBdr>
    </w:div>
    <w:div w:id="579603933">
      <w:bodyDiv w:val="1"/>
      <w:marLeft w:val="0"/>
      <w:marRight w:val="0"/>
      <w:marTop w:val="0"/>
      <w:marBottom w:val="0"/>
      <w:divBdr>
        <w:top w:val="none" w:sz="0" w:space="0" w:color="auto"/>
        <w:left w:val="none" w:sz="0" w:space="0" w:color="auto"/>
        <w:bottom w:val="none" w:sz="0" w:space="0" w:color="auto"/>
        <w:right w:val="none" w:sz="0" w:space="0" w:color="auto"/>
      </w:divBdr>
    </w:div>
    <w:div w:id="585697667">
      <w:bodyDiv w:val="1"/>
      <w:marLeft w:val="0"/>
      <w:marRight w:val="0"/>
      <w:marTop w:val="0"/>
      <w:marBottom w:val="0"/>
      <w:divBdr>
        <w:top w:val="none" w:sz="0" w:space="0" w:color="auto"/>
        <w:left w:val="none" w:sz="0" w:space="0" w:color="auto"/>
        <w:bottom w:val="none" w:sz="0" w:space="0" w:color="auto"/>
        <w:right w:val="none" w:sz="0" w:space="0" w:color="auto"/>
      </w:divBdr>
    </w:div>
    <w:div w:id="591546601">
      <w:bodyDiv w:val="1"/>
      <w:marLeft w:val="0"/>
      <w:marRight w:val="0"/>
      <w:marTop w:val="0"/>
      <w:marBottom w:val="0"/>
      <w:divBdr>
        <w:top w:val="none" w:sz="0" w:space="0" w:color="auto"/>
        <w:left w:val="none" w:sz="0" w:space="0" w:color="auto"/>
        <w:bottom w:val="none" w:sz="0" w:space="0" w:color="auto"/>
        <w:right w:val="none" w:sz="0" w:space="0" w:color="auto"/>
      </w:divBdr>
    </w:div>
    <w:div w:id="610238208">
      <w:bodyDiv w:val="1"/>
      <w:marLeft w:val="0"/>
      <w:marRight w:val="0"/>
      <w:marTop w:val="0"/>
      <w:marBottom w:val="0"/>
      <w:divBdr>
        <w:top w:val="none" w:sz="0" w:space="0" w:color="auto"/>
        <w:left w:val="none" w:sz="0" w:space="0" w:color="auto"/>
        <w:bottom w:val="none" w:sz="0" w:space="0" w:color="auto"/>
        <w:right w:val="none" w:sz="0" w:space="0" w:color="auto"/>
      </w:divBdr>
    </w:div>
    <w:div w:id="611743333">
      <w:bodyDiv w:val="1"/>
      <w:marLeft w:val="0"/>
      <w:marRight w:val="0"/>
      <w:marTop w:val="0"/>
      <w:marBottom w:val="0"/>
      <w:divBdr>
        <w:top w:val="none" w:sz="0" w:space="0" w:color="auto"/>
        <w:left w:val="none" w:sz="0" w:space="0" w:color="auto"/>
        <w:bottom w:val="none" w:sz="0" w:space="0" w:color="auto"/>
        <w:right w:val="none" w:sz="0" w:space="0" w:color="auto"/>
      </w:divBdr>
    </w:div>
    <w:div w:id="612053719">
      <w:bodyDiv w:val="1"/>
      <w:marLeft w:val="0"/>
      <w:marRight w:val="0"/>
      <w:marTop w:val="0"/>
      <w:marBottom w:val="0"/>
      <w:divBdr>
        <w:top w:val="none" w:sz="0" w:space="0" w:color="auto"/>
        <w:left w:val="none" w:sz="0" w:space="0" w:color="auto"/>
        <w:bottom w:val="none" w:sz="0" w:space="0" w:color="auto"/>
        <w:right w:val="none" w:sz="0" w:space="0" w:color="auto"/>
      </w:divBdr>
    </w:div>
    <w:div w:id="616982331">
      <w:bodyDiv w:val="1"/>
      <w:marLeft w:val="0"/>
      <w:marRight w:val="0"/>
      <w:marTop w:val="0"/>
      <w:marBottom w:val="0"/>
      <w:divBdr>
        <w:top w:val="none" w:sz="0" w:space="0" w:color="auto"/>
        <w:left w:val="none" w:sz="0" w:space="0" w:color="auto"/>
        <w:bottom w:val="none" w:sz="0" w:space="0" w:color="auto"/>
        <w:right w:val="none" w:sz="0" w:space="0" w:color="auto"/>
      </w:divBdr>
    </w:div>
    <w:div w:id="625816578">
      <w:bodyDiv w:val="1"/>
      <w:marLeft w:val="0"/>
      <w:marRight w:val="0"/>
      <w:marTop w:val="0"/>
      <w:marBottom w:val="0"/>
      <w:divBdr>
        <w:top w:val="none" w:sz="0" w:space="0" w:color="auto"/>
        <w:left w:val="none" w:sz="0" w:space="0" w:color="auto"/>
        <w:bottom w:val="none" w:sz="0" w:space="0" w:color="auto"/>
        <w:right w:val="none" w:sz="0" w:space="0" w:color="auto"/>
      </w:divBdr>
    </w:div>
    <w:div w:id="653487024">
      <w:bodyDiv w:val="1"/>
      <w:marLeft w:val="0"/>
      <w:marRight w:val="0"/>
      <w:marTop w:val="0"/>
      <w:marBottom w:val="0"/>
      <w:divBdr>
        <w:top w:val="none" w:sz="0" w:space="0" w:color="auto"/>
        <w:left w:val="none" w:sz="0" w:space="0" w:color="auto"/>
        <w:bottom w:val="none" w:sz="0" w:space="0" w:color="auto"/>
        <w:right w:val="none" w:sz="0" w:space="0" w:color="auto"/>
      </w:divBdr>
    </w:div>
    <w:div w:id="671840840">
      <w:bodyDiv w:val="1"/>
      <w:marLeft w:val="0"/>
      <w:marRight w:val="0"/>
      <w:marTop w:val="0"/>
      <w:marBottom w:val="0"/>
      <w:divBdr>
        <w:top w:val="none" w:sz="0" w:space="0" w:color="auto"/>
        <w:left w:val="none" w:sz="0" w:space="0" w:color="auto"/>
        <w:bottom w:val="none" w:sz="0" w:space="0" w:color="auto"/>
        <w:right w:val="none" w:sz="0" w:space="0" w:color="auto"/>
      </w:divBdr>
    </w:div>
    <w:div w:id="671879408">
      <w:bodyDiv w:val="1"/>
      <w:marLeft w:val="0"/>
      <w:marRight w:val="0"/>
      <w:marTop w:val="0"/>
      <w:marBottom w:val="0"/>
      <w:divBdr>
        <w:top w:val="none" w:sz="0" w:space="0" w:color="auto"/>
        <w:left w:val="none" w:sz="0" w:space="0" w:color="auto"/>
        <w:bottom w:val="none" w:sz="0" w:space="0" w:color="auto"/>
        <w:right w:val="none" w:sz="0" w:space="0" w:color="auto"/>
      </w:divBdr>
    </w:div>
    <w:div w:id="676542212">
      <w:bodyDiv w:val="1"/>
      <w:marLeft w:val="0"/>
      <w:marRight w:val="0"/>
      <w:marTop w:val="0"/>
      <w:marBottom w:val="0"/>
      <w:divBdr>
        <w:top w:val="none" w:sz="0" w:space="0" w:color="auto"/>
        <w:left w:val="none" w:sz="0" w:space="0" w:color="auto"/>
        <w:bottom w:val="none" w:sz="0" w:space="0" w:color="auto"/>
        <w:right w:val="none" w:sz="0" w:space="0" w:color="auto"/>
      </w:divBdr>
    </w:div>
    <w:div w:id="692849506">
      <w:bodyDiv w:val="1"/>
      <w:marLeft w:val="0"/>
      <w:marRight w:val="0"/>
      <w:marTop w:val="0"/>
      <w:marBottom w:val="0"/>
      <w:divBdr>
        <w:top w:val="none" w:sz="0" w:space="0" w:color="auto"/>
        <w:left w:val="none" w:sz="0" w:space="0" w:color="auto"/>
        <w:bottom w:val="none" w:sz="0" w:space="0" w:color="auto"/>
        <w:right w:val="none" w:sz="0" w:space="0" w:color="auto"/>
      </w:divBdr>
    </w:div>
    <w:div w:id="722565391">
      <w:bodyDiv w:val="1"/>
      <w:marLeft w:val="0"/>
      <w:marRight w:val="0"/>
      <w:marTop w:val="0"/>
      <w:marBottom w:val="0"/>
      <w:divBdr>
        <w:top w:val="none" w:sz="0" w:space="0" w:color="auto"/>
        <w:left w:val="none" w:sz="0" w:space="0" w:color="auto"/>
        <w:bottom w:val="none" w:sz="0" w:space="0" w:color="auto"/>
        <w:right w:val="none" w:sz="0" w:space="0" w:color="auto"/>
      </w:divBdr>
    </w:div>
    <w:div w:id="727843141">
      <w:bodyDiv w:val="1"/>
      <w:marLeft w:val="0"/>
      <w:marRight w:val="0"/>
      <w:marTop w:val="0"/>
      <w:marBottom w:val="0"/>
      <w:divBdr>
        <w:top w:val="none" w:sz="0" w:space="0" w:color="auto"/>
        <w:left w:val="none" w:sz="0" w:space="0" w:color="auto"/>
        <w:bottom w:val="none" w:sz="0" w:space="0" w:color="auto"/>
        <w:right w:val="none" w:sz="0" w:space="0" w:color="auto"/>
      </w:divBdr>
    </w:div>
    <w:div w:id="739640522">
      <w:bodyDiv w:val="1"/>
      <w:marLeft w:val="0"/>
      <w:marRight w:val="0"/>
      <w:marTop w:val="0"/>
      <w:marBottom w:val="0"/>
      <w:divBdr>
        <w:top w:val="none" w:sz="0" w:space="0" w:color="auto"/>
        <w:left w:val="none" w:sz="0" w:space="0" w:color="auto"/>
        <w:bottom w:val="none" w:sz="0" w:space="0" w:color="auto"/>
        <w:right w:val="none" w:sz="0" w:space="0" w:color="auto"/>
      </w:divBdr>
    </w:div>
    <w:div w:id="767241517">
      <w:bodyDiv w:val="1"/>
      <w:marLeft w:val="0"/>
      <w:marRight w:val="0"/>
      <w:marTop w:val="0"/>
      <w:marBottom w:val="0"/>
      <w:divBdr>
        <w:top w:val="none" w:sz="0" w:space="0" w:color="auto"/>
        <w:left w:val="none" w:sz="0" w:space="0" w:color="auto"/>
        <w:bottom w:val="none" w:sz="0" w:space="0" w:color="auto"/>
        <w:right w:val="none" w:sz="0" w:space="0" w:color="auto"/>
      </w:divBdr>
    </w:div>
    <w:div w:id="768933926">
      <w:bodyDiv w:val="1"/>
      <w:marLeft w:val="0"/>
      <w:marRight w:val="0"/>
      <w:marTop w:val="0"/>
      <w:marBottom w:val="0"/>
      <w:divBdr>
        <w:top w:val="none" w:sz="0" w:space="0" w:color="auto"/>
        <w:left w:val="none" w:sz="0" w:space="0" w:color="auto"/>
        <w:bottom w:val="none" w:sz="0" w:space="0" w:color="auto"/>
        <w:right w:val="none" w:sz="0" w:space="0" w:color="auto"/>
      </w:divBdr>
    </w:div>
    <w:div w:id="769469876">
      <w:bodyDiv w:val="1"/>
      <w:marLeft w:val="0"/>
      <w:marRight w:val="0"/>
      <w:marTop w:val="0"/>
      <w:marBottom w:val="0"/>
      <w:divBdr>
        <w:top w:val="none" w:sz="0" w:space="0" w:color="auto"/>
        <w:left w:val="none" w:sz="0" w:space="0" w:color="auto"/>
        <w:bottom w:val="none" w:sz="0" w:space="0" w:color="auto"/>
        <w:right w:val="none" w:sz="0" w:space="0" w:color="auto"/>
      </w:divBdr>
    </w:div>
    <w:div w:id="775830283">
      <w:bodyDiv w:val="1"/>
      <w:marLeft w:val="0"/>
      <w:marRight w:val="0"/>
      <w:marTop w:val="0"/>
      <w:marBottom w:val="0"/>
      <w:divBdr>
        <w:top w:val="none" w:sz="0" w:space="0" w:color="auto"/>
        <w:left w:val="none" w:sz="0" w:space="0" w:color="auto"/>
        <w:bottom w:val="none" w:sz="0" w:space="0" w:color="auto"/>
        <w:right w:val="none" w:sz="0" w:space="0" w:color="auto"/>
      </w:divBdr>
    </w:div>
    <w:div w:id="790827669">
      <w:bodyDiv w:val="1"/>
      <w:marLeft w:val="0"/>
      <w:marRight w:val="0"/>
      <w:marTop w:val="0"/>
      <w:marBottom w:val="0"/>
      <w:divBdr>
        <w:top w:val="none" w:sz="0" w:space="0" w:color="auto"/>
        <w:left w:val="none" w:sz="0" w:space="0" w:color="auto"/>
        <w:bottom w:val="none" w:sz="0" w:space="0" w:color="auto"/>
        <w:right w:val="none" w:sz="0" w:space="0" w:color="auto"/>
      </w:divBdr>
    </w:div>
    <w:div w:id="794367400">
      <w:bodyDiv w:val="1"/>
      <w:marLeft w:val="0"/>
      <w:marRight w:val="0"/>
      <w:marTop w:val="0"/>
      <w:marBottom w:val="0"/>
      <w:divBdr>
        <w:top w:val="none" w:sz="0" w:space="0" w:color="auto"/>
        <w:left w:val="none" w:sz="0" w:space="0" w:color="auto"/>
        <w:bottom w:val="none" w:sz="0" w:space="0" w:color="auto"/>
        <w:right w:val="none" w:sz="0" w:space="0" w:color="auto"/>
      </w:divBdr>
    </w:div>
    <w:div w:id="795173802">
      <w:bodyDiv w:val="1"/>
      <w:marLeft w:val="0"/>
      <w:marRight w:val="0"/>
      <w:marTop w:val="0"/>
      <w:marBottom w:val="0"/>
      <w:divBdr>
        <w:top w:val="none" w:sz="0" w:space="0" w:color="auto"/>
        <w:left w:val="none" w:sz="0" w:space="0" w:color="auto"/>
        <w:bottom w:val="none" w:sz="0" w:space="0" w:color="auto"/>
        <w:right w:val="none" w:sz="0" w:space="0" w:color="auto"/>
      </w:divBdr>
    </w:div>
    <w:div w:id="807818165">
      <w:bodyDiv w:val="1"/>
      <w:marLeft w:val="0"/>
      <w:marRight w:val="0"/>
      <w:marTop w:val="0"/>
      <w:marBottom w:val="0"/>
      <w:divBdr>
        <w:top w:val="none" w:sz="0" w:space="0" w:color="auto"/>
        <w:left w:val="none" w:sz="0" w:space="0" w:color="auto"/>
        <w:bottom w:val="none" w:sz="0" w:space="0" w:color="auto"/>
        <w:right w:val="none" w:sz="0" w:space="0" w:color="auto"/>
      </w:divBdr>
    </w:div>
    <w:div w:id="808714570">
      <w:bodyDiv w:val="1"/>
      <w:marLeft w:val="0"/>
      <w:marRight w:val="0"/>
      <w:marTop w:val="0"/>
      <w:marBottom w:val="0"/>
      <w:divBdr>
        <w:top w:val="none" w:sz="0" w:space="0" w:color="auto"/>
        <w:left w:val="none" w:sz="0" w:space="0" w:color="auto"/>
        <w:bottom w:val="none" w:sz="0" w:space="0" w:color="auto"/>
        <w:right w:val="none" w:sz="0" w:space="0" w:color="auto"/>
      </w:divBdr>
    </w:div>
    <w:div w:id="811604272">
      <w:bodyDiv w:val="1"/>
      <w:marLeft w:val="0"/>
      <w:marRight w:val="0"/>
      <w:marTop w:val="0"/>
      <w:marBottom w:val="0"/>
      <w:divBdr>
        <w:top w:val="none" w:sz="0" w:space="0" w:color="auto"/>
        <w:left w:val="none" w:sz="0" w:space="0" w:color="auto"/>
        <w:bottom w:val="none" w:sz="0" w:space="0" w:color="auto"/>
        <w:right w:val="none" w:sz="0" w:space="0" w:color="auto"/>
      </w:divBdr>
    </w:div>
    <w:div w:id="829827507">
      <w:bodyDiv w:val="1"/>
      <w:marLeft w:val="0"/>
      <w:marRight w:val="0"/>
      <w:marTop w:val="0"/>
      <w:marBottom w:val="0"/>
      <w:divBdr>
        <w:top w:val="none" w:sz="0" w:space="0" w:color="auto"/>
        <w:left w:val="none" w:sz="0" w:space="0" w:color="auto"/>
        <w:bottom w:val="none" w:sz="0" w:space="0" w:color="auto"/>
        <w:right w:val="none" w:sz="0" w:space="0" w:color="auto"/>
      </w:divBdr>
    </w:div>
    <w:div w:id="834034928">
      <w:bodyDiv w:val="1"/>
      <w:marLeft w:val="0"/>
      <w:marRight w:val="0"/>
      <w:marTop w:val="0"/>
      <w:marBottom w:val="0"/>
      <w:divBdr>
        <w:top w:val="none" w:sz="0" w:space="0" w:color="auto"/>
        <w:left w:val="none" w:sz="0" w:space="0" w:color="auto"/>
        <w:bottom w:val="none" w:sz="0" w:space="0" w:color="auto"/>
        <w:right w:val="none" w:sz="0" w:space="0" w:color="auto"/>
      </w:divBdr>
    </w:div>
    <w:div w:id="842672495">
      <w:bodyDiv w:val="1"/>
      <w:marLeft w:val="0"/>
      <w:marRight w:val="0"/>
      <w:marTop w:val="0"/>
      <w:marBottom w:val="0"/>
      <w:divBdr>
        <w:top w:val="none" w:sz="0" w:space="0" w:color="auto"/>
        <w:left w:val="none" w:sz="0" w:space="0" w:color="auto"/>
        <w:bottom w:val="none" w:sz="0" w:space="0" w:color="auto"/>
        <w:right w:val="none" w:sz="0" w:space="0" w:color="auto"/>
      </w:divBdr>
    </w:div>
    <w:div w:id="852112997">
      <w:bodyDiv w:val="1"/>
      <w:marLeft w:val="0"/>
      <w:marRight w:val="0"/>
      <w:marTop w:val="0"/>
      <w:marBottom w:val="0"/>
      <w:divBdr>
        <w:top w:val="none" w:sz="0" w:space="0" w:color="auto"/>
        <w:left w:val="none" w:sz="0" w:space="0" w:color="auto"/>
        <w:bottom w:val="none" w:sz="0" w:space="0" w:color="auto"/>
        <w:right w:val="none" w:sz="0" w:space="0" w:color="auto"/>
      </w:divBdr>
    </w:div>
    <w:div w:id="852451480">
      <w:bodyDiv w:val="1"/>
      <w:marLeft w:val="0"/>
      <w:marRight w:val="0"/>
      <w:marTop w:val="0"/>
      <w:marBottom w:val="0"/>
      <w:divBdr>
        <w:top w:val="none" w:sz="0" w:space="0" w:color="auto"/>
        <w:left w:val="none" w:sz="0" w:space="0" w:color="auto"/>
        <w:bottom w:val="none" w:sz="0" w:space="0" w:color="auto"/>
        <w:right w:val="none" w:sz="0" w:space="0" w:color="auto"/>
      </w:divBdr>
    </w:div>
    <w:div w:id="853229181">
      <w:bodyDiv w:val="1"/>
      <w:marLeft w:val="0"/>
      <w:marRight w:val="0"/>
      <w:marTop w:val="0"/>
      <w:marBottom w:val="0"/>
      <w:divBdr>
        <w:top w:val="none" w:sz="0" w:space="0" w:color="auto"/>
        <w:left w:val="none" w:sz="0" w:space="0" w:color="auto"/>
        <w:bottom w:val="none" w:sz="0" w:space="0" w:color="auto"/>
        <w:right w:val="none" w:sz="0" w:space="0" w:color="auto"/>
      </w:divBdr>
    </w:div>
    <w:div w:id="858466740">
      <w:bodyDiv w:val="1"/>
      <w:marLeft w:val="0"/>
      <w:marRight w:val="0"/>
      <w:marTop w:val="0"/>
      <w:marBottom w:val="0"/>
      <w:divBdr>
        <w:top w:val="none" w:sz="0" w:space="0" w:color="auto"/>
        <w:left w:val="none" w:sz="0" w:space="0" w:color="auto"/>
        <w:bottom w:val="none" w:sz="0" w:space="0" w:color="auto"/>
        <w:right w:val="none" w:sz="0" w:space="0" w:color="auto"/>
      </w:divBdr>
    </w:div>
    <w:div w:id="866217795">
      <w:bodyDiv w:val="1"/>
      <w:marLeft w:val="0"/>
      <w:marRight w:val="0"/>
      <w:marTop w:val="0"/>
      <w:marBottom w:val="0"/>
      <w:divBdr>
        <w:top w:val="none" w:sz="0" w:space="0" w:color="auto"/>
        <w:left w:val="none" w:sz="0" w:space="0" w:color="auto"/>
        <w:bottom w:val="none" w:sz="0" w:space="0" w:color="auto"/>
        <w:right w:val="none" w:sz="0" w:space="0" w:color="auto"/>
      </w:divBdr>
    </w:div>
    <w:div w:id="890071591">
      <w:bodyDiv w:val="1"/>
      <w:marLeft w:val="0"/>
      <w:marRight w:val="0"/>
      <w:marTop w:val="0"/>
      <w:marBottom w:val="0"/>
      <w:divBdr>
        <w:top w:val="none" w:sz="0" w:space="0" w:color="auto"/>
        <w:left w:val="none" w:sz="0" w:space="0" w:color="auto"/>
        <w:bottom w:val="none" w:sz="0" w:space="0" w:color="auto"/>
        <w:right w:val="none" w:sz="0" w:space="0" w:color="auto"/>
      </w:divBdr>
    </w:div>
    <w:div w:id="908611552">
      <w:bodyDiv w:val="1"/>
      <w:marLeft w:val="0"/>
      <w:marRight w:val="0"/>
      <w:marTop w:val="0"/>
      <w:marBottom w:val="0"/>
      <w:divBdr>
        <w:top w:val="none" w:sz="0" w:space="0" w:color="auto"/>
        <w:left w:val="none" w:sz="0" w:space="0" w:color="auto"/>
        <w:bottom w:val="none" w:sz="0" w:space="0" w:color="auto"/>
        <w:right w:val="none" w:sz="0" w:space="0" w:color="auto"/>
      </w:divBdr>
    </w:div>
    <w:div w:id="912738142">
      <w:bodyDiv w:val="1"/>
      <w:marLeft w:val="0"/>
      <w:marRight w:val="0"/>
      <w:marTop w:val="0"/>
      <w:marBottom w:val="0"/>
      <w:divBdr>
        <w:top w:val="none" w:sz="0" w:space="0" w:color="auto"/>
        <w:left w:val="none" w:sz="0" w:space="0" w:color="auto"/>
        <w:bottom w:val="none" w:sz="0" w:space="0" w:color="auto"/>
        <w:right w:val="none" w:sz="0" w:space="0" w:color="auto"/>
      </w:divBdr>
    </w:div>
    <w:div w:id="926503383">
      <w:bodyDiv w:val="1"/>
      <w:marLeft w:val="0"/>
      <w:marRight w:val="0"/>
      <w:marTop w:val="0"/>
      <w:marBottom w:val="0"/>
      <w:divBdr>
        <w:top w:val="none" w:sz="0" w:space="0" w:color="auto"/>
        <w:left w:val="none" w:sz="0" w:space="0" w:color="auto"/>
        <w:bottom w:val="none" w:sz="0" w:space="0" w:color="auto"/>
        <w:right w:val="none" w:sz="0" w:space="0" w:color="auto"/>
      </w:divBdr>
    </w:div>
    <w:div w:id="937786553">
      <w:bodyDiv w:val="1"/>
      <w:marLeft w:val="0"/>
      <w:marRight w:val="0"/>
      <w:marTop w:val="0"/>
      <w:marBottom w:val="0"/>
      <w:divBdr>
        <w:top w:val="none" w:sz="0" w:space="0" w:color="auto"/>
        <w:left w:val="none" w:sz="0" w:space="0" w:color="auto"/>
        <w:bottom w:val="none" w:sz="0" w:space="0" w:color="auto"/>
        <w:right w:val="none" w:sz="0" w:space="0" w:color="auto"/>
      </w:divBdr>
    </w:div>
    <w:div w:id="941379715">
      <w:bodyDiv w:val="1"/>
      <w:marLeft w:val="0"/>
      <w:marRight w:val="0"/>
      <w:marTop w:val="0"/>
      <w:marBottom w:val="0"/>
      <w:divBdr>
        <w:top w:val="none" w:sz="0" w:space="0" w:color="auto"/>
        <w:left w:val="none" w:sz="0" w:space="0" w:color="auto"/>
        <w:bottom w:val="none" w:sz="0" w:space="0" w:color="auto"/>
        <w:right w:val="none" w:sz="0" w:space="0" w:color="auto"/>
      </w:divBdr>
    </w:div>
    <w:div w:id="942498898">
      <w:bodyDiv w:val="1"/>
      <w:marLeft w:val="0"/>
      <w:marRight w:val="0"/>
      <w:marTop w:val="0"/>
      <w:marBottom w:val="0"/>
      <w:divBdr>
        <w:top w:val="none" w:sz="0" w:space="0" w:color="auto"/>
        <w:left w:val="none" w:sz="0" w:space="0" w:color="auto"/>
        <w:bottom w:val="none" w:sz="0" w:space="0" w:color="auto"/>
        <w:right w:val="none" w:sz="0" w:space="0" w:color="auto"/>
      </w:divBdr>
    </w:div>
    <w:div w:id="949556129">
      <w:bodyDiv w:val="1"/>
      <w:marLeft w:val="0"/>
      <w:marRight w:val="0"/>
      <w:marTop w:val="0"/>
      <w:marBottom w:val="0"/>
      <w:divBdr>
        <w:top w:val="none" w:sz="0" w:space="0" w:color="auto"/>
        <w:left w:val="none" w:sz="0" w:space="0" w:color="auto"/>
        <w:bottom w:val="none" w:sz="0" w:space="0" w:color="auto"/>
        <w:right w:val="none" w:sz="0" w:space="0" w:color="auto"/>
      </w:divBdr>
    </w:div>
    <w:div w:id="952515552">
      <w:bodyDiv w:val="1"/>
      <w:marLeft w:val="0"/>
      <w:marRight w:val="0"/>
      <w:marTop w:val="0"/>
      <w:marBottom w:val="0"/>
      <w:divBdr>
        <w:top w:val="none" w:sz="0" w:space="0" w:color="auto"/>
        <w:left w:val="none" w:sz="0" w:space="0" w:color="auto"/>
        <w:bottom w:val="none" w:sz="0" w:space="0" w:color="auto"/>
        <w:right w:val="none" w:sz="0" w:space="0" w:color="auto"/>
      </w:divBdr>
    </w:div>
    <w:div w:id="957569055">
      <w:bodyDiv w:val="1"/>
      <w:marLeft w:val="0"/>
      <w:marRight w:val="0"/>
      <w:marTop w:val="0"/>
      <w:marBottom w:val="0"/>
      <w:divBdr>
        <w:top w:val="none" w:sz="0" w:space="0" w:color="auto"/>
        <w:left w:val="none" w:sz="0" w:space="0" w:color="auto"/>
        <w:bottom w:val="none" w:sz="0" w:space="0" w:color="auto"/>
        <w:right w:val="none" w:sz="0" w:space="0" w:color="auto"/>
      </w:divBdr>
    </w:div>
    <w:div w:id="967976639">
      <w:bodyDiv w:val="1"/>
      <w:marLeft w:val="0"/>
      <w:marRight w:val="0"/>
      <w:marTop w:val="0"/>
      <w:marBottom w:val="0"/>
      <w:divBdr>
        <w:top w:val="none" w:sz="0" w:space="0" w:color="auto"/>
        <w:left w:val="none" w:sz="0" w:space="0" w:color="auto"/>
        <w:bottom w:val="none" w:sz="0" w:space="0" w:color="auto"/>
        <w:right w:val="none" w:sz="0" w:space="0" w:color="auto"/>
      </w:divBdr>
    </w:div>
    <w:div w:id="974681003">
      <w:bodyDiv w:val="1"/>
      <w:marLeft w:val="0"/>
      <w:marRight w:val="0"/>
      <w:marTop w:val="0"/>
      <w:marBottom w:val="0"/>
      <w:divBdr>
        <w:top w:val="none" w:sz="0" w:space="0" w:color="auto"/>
        <w:left w:val="none" w:sz="0" w:space="0" w:color="auto"/>
        <w:bottom w:val="none" w:sz="0" w:space="0" w:color="auto"/>
        <w:right w:val="none" w:sz="0" w:space="0" w:color="auto"/>
      </w:divBdr>
    </w:div>
    <w:div w:id="981153551">
      <w:bodyDiv w:val="1"/>
      <w:marLeft w:val="0"/>
      <w:marRight w:val="0"/>
      <w:marTop w:val="0"/>
      <w:marBottom w:val="0"/>
      <w:divBdr>
        <w:top w:val="none" w:sz="0" w:space="0" w:color="auto"/>
        <w:left w:val="none" w:sz="0" w:space="0" w:color="auto"/>
        <w:bottom w:val="none" w:sz="0" w:space="0" w:color="auto"/>
        <w:right w:val="none" w:sz="0" w:space="0" w:color="auto"/>
      </w:divBdr>
    </w:div>
    <w:div w:id="982733323">
      <w:bodyDiv w:val="1"/>
      <w:marLeft w:val="0"/>
      <w:marRight w:val="0"/>
      <w:marTop w:val="0"/>
      <w:marBottom w:val="0"/>
      <w:divBdr>
        <w:top w:val="none" w:sz="0" w:space="0" w:color="auto"/>
        <w:left w:val="none" w:sz="0" w:space="0" w:color="auto"/>
        <w:bottom w:val="none" w:sz="0" w:space="0" w:color="auto"/>
        <w:right w:val="none" w:sz="0" w:space="0" w:color="auto"/>
      </w:divBdr>
    </w:div>
    <w:div w:id="991444733">
      <w:bodyDiv w:val="1"/>
      <w:marLeft w:val="0"/>
      <w:marRight w:val="0"/>
      <w:marTop w:val="0"/>
      <w:marBottom w:val="0"/>
      <w:divBdr>
        <w:top w:val="none" w:sz="0" w:space="0" w:color="auto"/>
        <w:left w:val="none" w:sz="0" w:space="0" w:color="auto"/>
        <w:bottom w:val="none" w:sz="0" w:space="0" w:color="auto"/>
        <w:right w:val="none" w:sz="0" w:space="0" w:color="auto"/>
      </w:divBdr>
    </w:div>
    <w:div w:id="996422702">
      <w:bodyDiv w:val="1"/>
      <w:marLeft w:val="0"/>
      <w:marRight w:val="0"/>
      <w:marTop w:val="0"/>
      <w:marBottom w:val="0"/>
      <w:divBdr>
        <w:top w:val="none" w:sz="0" w:space="0" w:color="auto"/>
        <w:left w:val="none" w:sz="0" w:space="0" w:color="auto"/>
        <w:bottom w:val="none" w:sz="0" w:space="0" w:color="auto"/>
        <w:right w:val="none" w:sz="0" w:space="0" w:color="auto"/>
      </w:divBdr>
    </w:div>
    <w:div w:id="1030257563">
      <w:bodyDiv w:val="1"/>
      <w:marLeft w:val="0"/>
      <w:marRight w:val="0"/>
      <w:marTop w:val="0"/>
      <w:marBottom w:val="0"/>
      <w:divBdr>
        <w:top w:val="none" w:sz="0" w:space="0" w:color="auto"/>
        <w:left w:val="none" w:sz="0" w:space="0" w:color="auto"/>
        <w:bottom w:val="none" w:sz="0" w:space="0" w:color="auto"/>
        <w:right w:val="none" w:sz="0" w:space="0" w:color="auto"/>
      </w:divBdr>
    </w:div>
    <w:div w:id="1040324173">
      <w:bodyDiv w:val="1"/>
      <w:marLeft w:val="0"/>
      <w:marRight w:val="0"/>
      <w:marTop w:val="0"/>
      <w:marBottom w:val="0"/>
      <w:divBdr>
        <w:top w:val="none" w:sz="0" w:space="0" w:color="auto"/>
        <w:left w:val="none" w:sz="0" w:space="0" w:color="auto"/>
        <w:bottom w:val="none" w:sz="0" w:space="0" w:color="auto"/>
        <w:right w:val="none" w:sz="0" w:space="0" w:color="auto"/>
      </w:divBdr>
    </w:div>
    <w:div w:id="1052925199">
      <w:bodyDiv w:val="1"/>
      <w:marLeft w:val="0"/>
      <w:marRight w:val="0"/>
      <w:marTop w:val="0"/>
      <w:marBottom w:val="0"/>
      <w:divBdr>
        <w:top w:val="none" w:sz="0" w:space="0" w:color="auto"/>
        <w:left w:val="none" w:sz="0" w:space="0" w:color="auto"/>
        <w:bottom w:val="none" w:sz="0" w:space="0" w:color="auto"/>
        <w:right w:val="none" w:sz="0" w:space="0" w:color="auto"/>
      </w:divBdr>
    </w:div>
    <w:div w:id="1054740943">
      <w:bodyDiv w:val="1"/>
      <w:marLeft w:val="0"/>
      <w:marRight w:val="0"/>
      <w:marTop w:val="0"/>
      <w:marBottom w:val="0"/>
      <w:divBdr>
        <w:top w:val="none" w:sz="0" w:space="0" w:color="auto"/>
        <w:left w:val="none" w:sz="0" w:space="0" w:color="auto"/>
        <w:bottom w:val="none" w:sz="0" w:space="0" w:color="auto"/>
        <w:right w:val="none" w:sz="0" w:space="0" w:color="auto"/>
      </w:divBdr>
    </w:div>
    <w:div w:id="1055667765">
      <w:bodyDiv w:val="1"/>
      <w:marLeft w:val="0"/>
      <w:marRight w:val="0"/>
      <w:marTop w:val="0"/>
      <w:marBottom w:val="0"/>
      <w:divBdr>
        <w:top w:val="none" w:sz="0" w:space="0" w:color="auto"/>
        <w:left w:val="none" w:sz="0" w:space="0" w:color="auto"/>
        <w:bottom w:val="none" w:sz="0" w:space="0" w:color="auto"/>
        <w:right w:val="none" w:sz="0" w:space="0" w:color="auto"/>
      </w:divBdr>
    </w:div>
    <w:div w:id="1059018359">
      <w:bodyDiv w:val="1"/>
      <w:marLeft w:val="0"/>
      <w:marRight w:val="0"/>
      <w:marTop w:val="0"/>
      <w:marBottom w:val="0"/>
      <w:divBdr>
        <w:top w:val="none" w:sz="0" w:space="0" w:color="auto"/>
        <w:left w:val="none" w:sz="0" w:space="0" w:color="auto"/>
        <w:bottom w:val="none" w:sz="0" w:space="0" w:color="auto"/>
        <w:right w:val="none" w:sz="0" w:space="0" w:color="auto"/>
      </w:divBdr>
    </w:div>
    <w:div w:id="1062100881">
      <w:bodyDiv w:val="1"/>
      <w:marLeft w:val="0"/>
      <w:marRight w:val="0"/>
      <w:marTop w:val="0"/>
      <w:marBottom w:val="0"/>
      <w:divBdr>
        <w:top w:val="none" w:sz="0" w:space="0" w:color="auto"/>
        <w:left w:val="none" w:sz="0" w:space="0" w:color="auto"/>
        <w:bottom w:val="none" w:sz="0" w:space="0" w:color="auto"/>
        <w:right w:val="none" w:sz="0" w:space="0" w:color="auto"/>
      </w:divBdr>
    </w:div>
    <w:div w:id="1110512548">
      <w:bodyDiv w:val="1"/>
      <w:marLeft w:val="0"/>
      <w:marRight w:val="0"/>
      <w:marTop w:val="0"/>
      <w:marBottom w:val="0"/>
      <w:divBdr>
        <w:top w:val="none" w:sz="0" w:space="0" w:color="auto"/>
        <w:left w:val="none" w:sz="0" w:space="0" w:color="auto"/>
        <w:bottom w:val="none" w:sz="0" w:space="0" w:color="auto"/>
        <w:right w:val="none" w:sz="0" w:space="0" w:color="auto"/>
      </w:divBdr>
    </w:div>
    <w:div w:id="1120030773">
      <w:bodyDiv w:val="1"/>
      <w:marLeft w:val="0"/>
      <w:marRight w:val="0"/>
      <w:marTop w:val="0"/>
      <w:marBottom w:val="0"/>
      <w:divBdr>
        <w:top w:val="none" w:sz="0" w:space="0" w:color="auto"/>
        <w:left w:val="none" w:sz="0" w:space="0" w:color="auto"/>
        <w:bottom w:val="none" w:sz="0" w:space="0" w:color="auto"/>
        <w:right w:val="none" w:sz="0" w:space="0" w:color="auto"/>
      </w:divBdr>
    </w:div>
    <w:div w:id="1130980448">
      <w:bodyDiv w:val="1"/>
      <w:marLeft w:val="0"/>
      <w:marRight w:val="0"/>
      <w:marTop w:val="0"/>
      <w:marBottom w:val="0"/>
      <w:divBdr>
        <w:top w:val="none" w:sz="0" w:space="0" w:color="auto"/>
        <w:left w:val="none" w:sz="0" w:space="0" w:color="auto"/>
        <w:bottom w:val="none" w:sz="0" w:space="0" w:color="auto"/>
        <w:right w:val="none" w:sz="0" w:space="0" w:color="auto"/>
      </w:divBdr>
    </w:div>
    <w:div w:id="1148866276">
      <w:bodyDiv w:val="1"/>
      <w:marLeft w:val="0"/>
      <w:marRight w:val="0"/>
      <w:marTop w:val="0"/>
      <w:marBottom w:val="0"/>
      <w:divBdr>
        <w:top w:val="none" w:sz="0" w:space="0" w:color="auto"/>
        <w:left w:val="none" w:sz="0" w:space="0" w:color="auto"/>
        <w:bottom w:val="none" w:sz="0" w:space="0" w:color="auto"/>
        <w:right w:val="none" w:sz="0" w:space="0" w:color="auto"/>
      </w:divBdr>
    </w:div>
    <w:div w:id="1157382480">
      <w:bodyDiv w:val="1"/>
      <w:marLeft w:val="0"/>
      <w:marRight w:val="0"/>
      <w:marTop w:val="0"/>
      <w:marBottom w:val="0"/>
      <w:divBdr>
        <w:top w:val="none" w:sz="0" w:space="0" w:color="auto"/>
        <w:left w:val="none" w:sz="0" w:space="0" w:color="auto"/>
        <w:bottom w:val="none" w:sz="0" w:space="0" w:color="auto"/>
        <w:right w:val="none" w:sz="0" w:space="0" w:color="auto"/>
      </w:divBdr>
    </w:div>
    <w:div w:id="1164472026">
      <w:bodyDiv w:val="1"/>
      <w:marLeft w:val="0"/>
      <w:marRight w:val="0"/>
      <w:marTop w:val="0"/>
      <w:marBottom w:val="0"/>
      <w:divBdr>
        <w:top w:val="none" w:sz="0" w:space="0" w:color="auto"/>
        <w:left w:val="none" w:sz="0" w:space="0" w:color="auto"/>
        <w:bottom w:val="none" w:sz="0" w:space="0" w:color="auto"/>
        <w:right w:val="none" w:sz="0" w:space="0" w:color="auto"/>
      </w:divBdr>
    </w:div>
    <w:div w:id="1171263793">
      <w:bodyDiv w:val="1"/>
      <w:marLeft w:val="0"/>
      <w:marRight w:val="0"/>
      <w:marTop w:val="0"/>
      <w:marBottom w:val="0"/>
      <w:divBdr>
        <w:top w:val="none" w:sz="0" w:space="0" w:color="auto"/>
        <w:left w:val="none" w:sz="0" w:space="0" w:color="auto"/>
        <w:bottom w:val="none" w:sz="0" w:space="0" w:color="auto"/>
        <w:right w:val="none" w:sz="0" w:space="0" w:color="auto"/>
      </w:divBdr>
    </w:div>
    <w:div w:id="1179655669">
      <w:bodyDiv w:val="1"/>
      <w:marLeft w:val="0"/>
      <w:marRight w:val="0"/>
      <w:marTop w:val="0"/>
      <w:marBottom w:val="0"/>
      <w:divBdr>
        <w:top w:val="none" w:sz="0" w:space="0" w:color="auto"/>
        <w:left w:val="none" w:sz="0" w:space="0" w:color="auto"/>
        <w:bottom w:val="none" w:sz="0" w:space="0" w:color="auto"/>
        <w:right w:val="none" w:sz="0" w:space="0" w:color="auto"/>
      </w:divBdr>
    </w:div>
    <w:div w:id="1181427707">
      <w:bodyDiv w:val="1"/>
      <w:marLeft w:val="0"/>
      <w:marRight w:val="0"/>
      <w:marTop w:val="0"/>
      <w:marBottom w:val="0"/>
      <w:divBdr>
        <w:top w:val="none" w:sz="0" w:space="0" w:color="auto"/>
        <w:left w:val="none" w:sz="0" w:space="0" w:color="auto"/>
        <w:bottom w:val="none" w:sz="0" w:space="0" w:color="auto"/>
        <w:right w:val="none" w:sz="0" w:space="0" w:color="auto"/>
      </w:divBdr>
    </w:div>
    <w:div w:id="1190804092">
      <w:bodyDiv w:val="1"/>
      <w:marLeft w:val="0"/>
      <w:marRight w:val="0"/>
      <w:marTop w:val="0"/>
      <w:marBottom w:val="0"/>
      <w:divBdr>
        <w:top w:val="none" w:sz="0" w:space="0" w:color="auto"/>
        <w:left w:val="none" w:sz="0" w:space="0" w:color="auto"/>
        <w:bottom w:val="none" w:sz="0" w:space="0" w:color="auto"/>
        <w:right w:val="none" w:sz="0" w:space="0" w:color="auto"/>
      </w:divBdr>
    </w:div>
    <w:div w:id="1214123395">
      <w:bodyDiv w:val="1"/>
      <w:marLeft w:val="0"/>
      <w:marRight w:val="0"/>
      <w:marTop w:val="0"/>
      <w:marBottom w:val="0"/>
      <w:divBdr>
        <w:top w:val="none" w:sz="0" w:space="0" w:color="auto"/>
        <w:left w:val="none" w:sz="0" w:space="0" w:color="auto"/>
        <w:bottom w:val="none" w:sz="0" w:space="0" w:color="auto"/>
        <w:right w:val="none" w:sz="0" w:space="0" w:color="auto"/>
      </w:divBdr>
    </w:div>
    <w:div w:id="1219319383">
      <w:bodyDiv w:val="1"/>
      <w:marLeft w:val="0"/>
      <w:marRight w:val="0"/>
      <w:marTop w:val="0"/>
      <w:marBottom w:val="0"/>
      <w:divBdr>
        <w:top w:val="none" w:sz="0" w:space="0" w:color="auto"/>
        <w:left w:val="none" w:sz="0" w:space="0" w:color="auto"/>
        <w:bottom w:val="none" w:sz="0" w:space="0" w:color="auto"/>
        <w:right w:val="none" w:sz="0" w:space="0" w:color="auto"/>
      </w:divBdr>
    </w:div>
    <w:div w:id="1227105870">
      <w:bodyDiv w:val="1"/>
      <w:marLeft w:val="0"/>
      <w:marRight w:val="0"/>
      <w:marTop w:val="0"/>
      <w:marBottom w:val="0"/>
      <w:divBdr>
        <w:top w:val="none" w:sz="0" w:space="0" w:color="auto"/>
        <w:left w:val="none" w:sz="0" w:space="0" w:color="auto"/>
        <w:bottom w:val="none" w:sz="0" w:space="0" w:color="auto"/>
        <w:right w:val="none" w:sz="0" w:space="0" w:color="auto"/>
      </w:divBdr>
    </w:div>
    <w:div w:id="1229344252">
      <w:bodyDiv w:val="1"/>
      <w:marLeft w:val="0"/>
      <w:marRight w:val="0"/>
      <w:marTop w:val="0"/>
      <w:marBottom w:val="0"/>
      <w:divBdr>
        <w:top w:val="none" w:sz="0" w:space="0" w:color="auto"/>
        <w:left w:val="none" w:sz="0" w:space="0" w:color="auto"/>
        <w:bottom w:val="none" w:sz="0" w:space="0" w:color="auto"/>
        <w:right w:val="none" w:sz="0" w:space="0" w:color="auto"/>
      </w:divBdr>
    </w:div>
    <w:div w:id="1230577610">
      <w:bodyDiv w:val="1"/>
      <w:marLeft w:val="0"/>
      <w:marRight w:val="0"/>
      <w:marTop w:val="0"/>
      <w:marBottom w:val="0"/>
      <w:divBdr>
        <w:top w:val="none" w:sz="0" w:space="0" w:color="auto"/>
        <w:left w:val="none" w:sz="0" w:space="0" w:color="auto"/>
        <w:bottom w:val="none" w:sz="0" w:space="0" w:color="auto"/>
        <w:right w:val="none" w:sz="0" w:space="0" w:color="auto"/>
      </w:divBdr>
    </w:div>
    <w:div w:id="1233468017">
      <w:bodyDiv w:val="1"/>
      <w:marLeft w:val="0"/>
      <w:marRight w:val="0"/>
      <w:marTop w:val="0"/>
      <w:marBottom w:val="0"/>
      <w:divBdr>
        <w:top w:val="none" w:sz="0" w:space="0" w:color="auto"/>
        <w:left w:val="none" w:sz="0" w:space="0" w:color="auto"/>
        <w:bottom w:val="none" w:sz="0" w:space="0" w:color="auto"/>
        <w:right w:val="none" w:sz="0" w:space="0" w:color="auto"/>
      </w:divBdr>
    </w:div>
    <w:div w:id="1237131207">
      <w:bodyDiv w:val="1"/>
      <w:marLeft w:val="0"/>
      <w:marRight w:val="0"/>
      <w:marTop w:val="0"/>
      <w:marBottom w:val="0"/>
      <w:divBdr>
        <w:top w:val="none" w:sz="0" w:space="0" w:color="auto"/>
        <w:left w:val="none" w:sz="0" w:space="0" w:color="auto"/>
        <w:bottom w:val="none" w:sz="0" w:space="0" w:color="auto"/>
        <w:right w:val="none" w:sz="0" w:space="0" w:color="auto"/>
      </w:divBdr>
    </w:div>
    <w:div w:id="1259756050">
      <w:bodyDiv w:val="1"/>
      <w:marLeft w:val="0"/>
      <w:marRight w:val="0"/>
      <w:marTop w:val="0"/>
      <w:marBottom w:val="0"/>
      <w:divBdr>
        <w:top w:val="none" w:sz="0" w:space="0" w:color="auto"/>
        <w:left w:val="none" w:sz="0" w:space="0" w:color="auto"/>
        <w:bottom w:val="none" w:sz="0" w:space="0" w:color="auto"/>
        <w:right w:val="none" w:sz="0" w:space="0" w:color="auto"/>
      </w:divBdr>
    </w:div>
    <w:div w:id="1279681607">
      <w:bodyDiv w:val="1"/>
      <w:marLeft w:val="0"/>
      <w:marRight w:val="0"/>
      <w:marTop w:val="0"/>
      <w:marBottom w:val="0"/>
      <w:divBdr>
        <w:top w:val="none" w:sz="0" w:space="0" w:color="auto"/>
        <w:left w:val="none" w:sz="0" w:space="0" w:color="auto"/>
        <w:bottom w:val="none" w:sz="0" w:space="0" w:color="auto"/>
        <w:right w:val="none" w:sz="0" w:space="0" w:color="auto"/>
      </w:divBdr>
    </w:div>
    <w:div w:id="1283265481">
      <w:bodyDiv w:val="1"/>
      <w:marLeft w:val="0"/>
      <w:marRight w:val="0"/>
      <w:marTop w:val="0"/>
      <w:marBottom w:val="0"/>
      <w:divBdr>
        <w:top w:val="none" w:sz="0" w:space="0" w:color="auto"/>
        <w:left w:val="none" w:sz="0" w:space="0" w:color="auto"/>
        <w:bottom w:val="none" w:sz="0" w:space="0" w:color="auto"/>
        <w:right w:val="none" w:sz="0" w:space="0" w:color="auto"/>
      </w:divBdr>
    </w:div>
    <w:div w:id="1287084227">
      <w:bodyDiv w:val="1"/>
      <w:marLeft w:val="0"/>
      <w:marRight w:val="0"/>
      <w:marTop w:val="0"/>
      <w:marBottom w:val="0"/>
      <w:divBdr>
        <w:top w:val="none" w:sz="0" w:space="0" w:color="auto"/>
        <w:left w:val="none" w:sz="0" w:space="0" w:color="auto"/>
        <w:bottom w:val="none" w:sz="0" w:space="0" w:color="auto"/>
        <w:right w:val="none" w:sz="0" w:space="0" w:color="auto"/>
      </w:divBdr>
    </w:div>
    <w:div w:id="1289360338">
      <w:bodyDiv w:val="1"/>
      <w:marLeft w:val="0"/>
      <w:marRight w:val="0"/>
      <w:marTop w:val="0"/>
      <w:marBottom w:val="0"/>
      <w:divBdr>
        <w:top w:val="none" w:sz="0" w:space="0" w:color="auto"/>
        <w:left w:val="none" w:sz="0" w:space="0" w:color="auto"/>
        <w:bottom w:val="none" w:sz="0" w:space="0" w:color="auto"/>
        <w:right w:val="none" w:sz="0" w:space="0" w:color="auto"/>
      </w:divBdr>
    </w:div>
    <w:div w:id="1302345160">
      <w:bodyDiv w:val="1"/>
      <w:marLeft w:val="0"/>
      <w:marRight w:val="0"/>
      <w:marTop w:val="0"/>
      <w:marBottom w:val="0"/>
      <w:divBdr>
        <w:top w:val="none" w:sz="0" w:space="0" w:color="auto"/>
        <w:left w:val="none" w:sz="0" w:space="0" w:color="auto"/>
        <w:bottom w:val="none" w:sz="0" w:space="0" w:color="auto"/>
        <w:right w:val="none" w:sz="0" w:space="0" w:color="auto"/>
      </w:divBdr>
    </w:div>
    <w:div w:id="1304656418">
      <w:bodyDiv w:val="1"/>
      <w:marLeft w:val="0"/>
      <w:marRight w:val="0"/>
      <w:marTop w:val="0"/>
      <w:marBottom w:val="0"/>
      <w:divBdr>
        <w:top w:val="none" w:sz="0" w:space="0" w:color="auto"/>
        <w:left w:val="none" w:sz="0" w:space="0" w:color="auto"/>
        <w:bottom w:val="none" w:sz="0" w:space="0" w:color="auto"/>
        <w:right w:val="none" w:sz="0" w:space="0" w:color="auto"/>
      </w:divBdr>
    </w:div>
    <w:div w:id="1329482437">
      <w:bodyDiv w:val="1"/>
      <w:marLeft w:val="0"/>
      <w:marRight w:val="0"/>
      <w:marTop w:val="0"/>
      <w:marBottom w:val="0"/>
      <w:divBdr>
        <w:top w:val="none" w:sz="0" w:space="0" w:color="auto"/>
        <w:left w:val="none" w:sz="0" w:space="0" w:color="auto"/>
        <w:bottom w:val="none" w:sz="0" w:space="0" w:color="auto"/>
        <w:right w:val="none" w:sz="0" w:space="0" w:color="auto"/>
      </w:divBdr>
    </w:div>
    <w:div w:id="1331836011">
      <w:bodyDiv w:val="1"/>
      <w:marLeft w:val="0"/>
      <w:marRight w:val="0"/>
      <w:marTop w:val="0"/>
      <w:marBottom w:val="0"/>
      <w:divBdr>
        <w:top w:val="none" w:sz="0" w:space="0" w:color="auto"/>
        <w:left w:val="none" w:sz="0" w:space="0" w:color="auto"/>
        <w:bottom w:val="none" w:sz="0" w:space="0" w:color="auto"/>
        <w:right w:val="none" w:sz="0" w:space="0" w:color="auto"/>
      </w:divBdr>
    </w:div>
    <w:div w:id="1351057307">
      <w:bodyDiv w:val="1"/>
      <w:marLeft w:val="0"/>
      <w:marRight w:val="0"/>
      <w:marTop w:val="0"/>
      <w:marBottom w:val="0"/>
      <w:divBdr>
        <w:top w:val="none" w:sz="0" w:space="0" w:color="auto"/>
        <w:left w:val="none" w:sz="0" w:space="0" w:color="auto"/>
        <w:bottom w:val="none" w:sz="0" w:space="0" w:color="auto"/>
        <w:right w:val="none" w:sz="0" w:space="0" w:color="auto"/>
      </w:divBdr>
    </w:div>
    <w:div w:id="1362242923">
      <w:bodyDiv w:val="1"/>
      <w:marLeft w:val="0"/>
      <w:marRight w:val="0"/>
      <w:marTop w:val="0"/>
      <w:marBottom w:val="0"/>
      <w:divBdr>
        <w:top w:val="none" w:sz="0" w:space="0" w:color="auto"/>
        <w:left w:val="none" w:sz="0" w:space="0" w:color="auto"/>
        <w:bottom w:val="none" w:sz="0" w:space="0" w:color="auto"/>
        <w:right w:val="none" w:sz="0" w:space="0" w:color="auto"/>
      </w:divBdr>
    </w:div>
    <w:div w:id="1362391809">
      <w:bodyDiv w:val="1"/>
      <w:marLeft w:val="0"/>
      <w:marRight w:val="0"/>
      <w:marTop w:val="0"/>
      <w:marBottom w:val="0"/>
      <w:divBdr>
        <w:top w:val="none" w:sz="0" w:space="0" w:color="auto"/>
        <w:left w:val="none" w:sz="0" w:space="0" w:color="auto"/>
        <w:bottom w:val="none" w:sz="0" w:space="0" w:color="auto"/>
        <w:right w:val="none" w:sz="0" w:space="0" w:color="auto"/>
      </w:divBdr>
    </w:div>
    <w:div w:id="1366174202">
      <w:bodyDiv w:val="1"/>
      <w:marLeft w:val="0"/>
      <w:marRight w:val="0"/>
      <w:marTop w:val="0"/>
      <w:marBottom w:val="0"/>
      <w:divBdr>
        <w:top w:val="none" w:sz="0" w:space="0" w:color="auto"/>
        <w:left w:val="none" w:sz="0" w:space="0" w:color="auto"/>
        <w:bottom w:val="none" w:sz="0" w:space="0" w:color="auto"/>
        <w:right w:val="none" w:sz="0" w:space="0" w:color="auto"/>
      </w:divBdr>
    </w:div>
    <w:div w:id="1372806130">
      <w:bodyDiv w:val="1"/>
      <w:marLeft w:val="0"/>
      <w:marRight w:val="0"/>
      <w:marTop w:val="0"/>
      <w:marBottom w:val="0"/>
      <w:divBdr>
        <w:top w:val="none" w:sz="0" w:space="0" w:color="auto"/>
        <w:left w:val="none" w:sz="0" w:space="0" w:color="auto"/>
        <w:bottom w:val="none" w:sz="0" w:space="0" w:color="auto"/>
        <w:right w:val="none" w:sz="0" w:space="0" w:color="auto"/>
      </w:divBdr>
    </w:div>
    <w:div w:id="1374119100">
      <w:bodyDiv w:val="1"/>
      <w:marLeft w:val="0"/>
      <w:marRight w:val="0"/>
      <w:marTop w:val="0"/>
      <w:marBottom w:val="0"/>
      <w:divBdr>
        <w:top w:val="none" w:sz="0" w:space="0" w:color="auto"/>
        <w:left w:val="none" w:sz="0" w:space="0" w:color="auto"/>
        <w:bottom w:val="none" w:sz="0" w:space="0" w:color="auto"/>
        <w:right w:val="none" w:sz="0" w:space="0" w:color="auto"/>
      </w:divBdr>
    </w:div>
    <w:div w:id="1382099792">
      <w:bodyDiv w:val="1"/>
      <w:marLeft w:val="0"/>
      <w:marRight w:val="0"/>
      <w:marTop w:val="0"/>
      <w:marBottom w:val="0"/>
      <w:divBdr>
        <w:top w:val="none" w:sz="0" w:space="0" w:color="auto"/>
        <w:left w:val="none" w:sz="0" w:space="0" w:color="auto"/>
        <w:bottom w:val="none" w:sz="0" w:space="0" w:color="auto"/>
        <w:right w:val="none" w:sz="0" w:space="0" w:color="auto"/>
      </w:divBdr>
    </w:div>
    <w:div w:id="1388994397">
      <w:bodyDiv w:val="1"/>
      <w:marLeft w:val="0"/>
      <w:marRight w:val="0"/>
      <w:marTop w:val="0"/>
      <w:marBottom w:val="0"/>
      <w:divBdr>
        <w:top w:val="none" w:sz="0" w:space="0" w:color="auto"/>
        <w:left w:val="none" w:sz="0" w:space="0" w:color="auto"/>
        <w:bottom w:val="none" w:sz="0" w:space="0" w:color="auto"/>
        <w:right w:val="none" w:sz="0" w:space="0" w:color="auto"/>
      </w:divBdr>
    </w:div>
    <w:div w:id="1397701476">
      <w:bodyDiv w:val="1"/>
      <w:marLeft w:val="0"/>
      <w:marRight w:val="0"/>
      <w:marTop w:val="0"/>
      <w:marBottom w:val="0"/>
      <w:divBdr>
        <w:top w:val="none" w:sz="0" w:space="0" w:color="auto"/>
        <w:left w:val="none" w:sz="0" w:space="0" w:color="auto"/>
        <w:bottom w:val="none" w:sz="0" w:space="0" w:color="auto"/>
        <w:right w:val="none" w:sz="0" w:space="0" w:color="auto"/>
      </w:divBdr>
    </w:div>
    <w:div w:id="1403790794">
      <w:bodyDiv w:val="1"/>
      <w:marLeft w:val="0"/>
      <w:marRight w:val="0"/>
      <w:marTop w:val="0"/>
      <w:marBottom w:val="0"/>
      <w:divBdr>
        <w:top w:val="none" w:sz="0" w:space="0" w:color="auto"/>
        <w:left w:val="none" w:sz="0" w:space="0" w:color="auto"/>
        <w:bottom w:val="none" w:sz="0" w:space="0" w:color="auto"/>
        <w:right w:val="none" w:sz="0" w:space="0" w:color="auto"/>
      </w:divBdr>
    </w:div>
    <w:div w:id="1413238939">
      <w:bodyDiv w:val="1"/>
      <w:marLeft w:val="0"/>
      <w:marRight w:val="0"/>
      <w:marTop w:val="0"/>
      <w:marBottom w:val="0"/>
      <w:divBdr>
        <w:top w:val="none" w:sz="0" w:space="0" w:color="auto"/>
        <w:left w:val="none" w:sz="0" w:space="0" w:color="auto"/>
        <w:bottom w:val="none" w:sz="0" w:space="0" w:color="auto"/>
        <w:right w:val="none" w:sz="0" w:space="0" w:color="auto"/>
      </w:divBdr>
    </w:div>
    <w:div w:id="1426806526">
      <w:bodyDiv w:val="1"/>
      <w:marLeft w:val="0"/>
      <w:marRight w:val="0"/>
      <w:marTop w:val="0"/>
      <w:marBottom w:val="0"/>
      <w:divBdr>
        <w:top w:val="none" w:sz="0" w:space="0" w:color="auto"/>
        <w:left w:val="none" w:sz="0" w:space="0" w:color="auto"/>
        <w:bottom w:val="none" w:sz="0" w:space="0" w:color="auto"/>
        <w:right w:val="none" w:sz="0" w:space="0" w:color="auto"/>
      </w:divBdr>
    </w:div>
    <w:div w:id="1426879238">
      <w:bodyDiv w:val="1"/>
      <w:marLeft w:val="0"/>
      <w:marRight w:val="0"/>
      <w:marTop w:val="0"/>
      <w:marBottom w:val="0"/>
      <w:divBdr>
        <w:top w:val="none" w:sz="0" w:space="0" w:color="auto"/>
        <w:left w:val="none" w:sz="0" w:space="0" w:color="auto"/>
        <w:bottom w:val="none" w:sz="0" w:space="0" w:color="auto"/>
        <w:right w:val="none" w:sz="0" w:space="0" w:color="auto"/>
      </w:divBdr>
    </w:div>
    <w:div w:id="1430278479">
      <w:bodyDiv w:val="1"/>
      <w:marLeft w:val="0"/>
      <w:marRight w:val="0"/>
      <w:marTop w:val="0"/>
      <w:marBottom w:val="0"/>
      <w:divBdr>
        <w:top w:val="none" w:sz="0" w:space="0" w:color="auto"/>
        <w:left w:val="none" w:sz="0" w:space="0" w:color="auto"/>
        <w:bottom w:val="none" w:sz="0" w:space="0" w:color="auto"/>
        <w:right w:val="none" w:sz="0" w:space="0" w:color="auto"/>
      </w:divBdr>
    </w:div>
    <w:div w:id="1446971023">
      <w:bodyDiv w:val="1"/>
      <w:marLeft w:val="0"/>
      <w:marRight w:val="0"/>
      <w:marTop w:val="0"/>
      <w:marBottom w:val="0"/>
      <w:divBdr>
        <w:top w:val="none" w:sz="0" w:space="0" w:color="auto"/>
        <w:left w:val="none" w:sz="0" w:space="0" w:color="auto"/>
        <w:bottom w:val="none" w:sz="0" w:space="0" w:color="auto"/>
        <w:right w:val="none" w:sz="0" w:space="0" w:color="auto"/>
      </w:divBdr>
    </w:div>
    <w:div w:id="1470439790">
      <w:bodyDiv w:val="1"/>
      <w:marLeft w:val="0"/>
      <w:marRight w:val="0"/>
      <w:marTop w:val="0"/>
      <w:marBottom w:val="0"/>
      <w:divBdr>
        <w:top w:val="none" w:sz="0" w:space="0" w:color="auto"/>
        <w:left w:val="none" w:sz="0" w:space="0" w:color="auto"/>
        <w:bottom w:val="none" w:sz="0" w:space="0" w:color="auto"/>
        <w:right w:val="none" w:sz="0" w:space="0" w:color="auto"/>
      </w:divBdr>
    </w:div>
    <w:div w:id="1496143687">
      <w:bodyDiv w:val="1"/>
      <w:marLeft w:val="0"/>
      <w:marRight w:val="0"/>
      <w:marTop w:val="0"/>
      <w:marBottom w:val="0"/>
      <w:divBdr>
        <w:top w:val="none" w:sz="0" w:space="0" w:color="auto"/>
        <w:left w:val="none" w:sz="0" w:space="0" w:color="auto"/>
        <w:bottom w:val="none" w:sz="0" w:space="0" w:color="auto"/>
        <w:right w:val="none" w:sz="0" w:space="0" w:color="auto"/>
      </w:divBdr>
    </w:div>
    <w:div w:id="1516072223">
      <w:bodyDiv w:val="1"/>
      <w:marLeft w:val="0"/>
      <w:marRight w:val="0"/>
      <w:marTop w:val="0"/>
      <w:marBottom w:val="0"/>
      <w:divBdr>
        <w:top w:val="none" w:sz="0" w:space="0" w:color="auto"/>
        <w:left w:val="none" w:sz="0" w:space="0" w:color="auto"/>
        <w:bottom w:val="none" w:sz="0" w:space="0" w:color="auto"/>
        <w:right w:val="none" w:sz="0" w:space="0" w:color="auto"/>
      </w:divBdr>
    </w:div>
    <w:div w:id="1523350281">
      <w:bodyDiv w:val="1"/>
      <w:marLeft w:val="0"/>
      <w:marRight w:val="0"/>
      <w:marTop w:val="0"/>
      <w:marBottom w:val="0"/>
      <w:divBdr>
        <w:top w:val="none" w:sz="0" w:space="0" w:color="auto"/>
        <w:left w:val="none" w:sz="0" w:space="0" w:color="auto"/>
        <w:bottom w:val="none" w:sz="0" w:space="0" w:color="auto"/>
        <w:right w:val="none" w:sz="0" w:space="0" w:color="auto"/>
      </w:divBdr>
    </w:div>
    <w:div w:id="1524128855">
      <w:bodyDiv w:val="1"/>
      <w:marLeft w:val="0"/>
      <w:marRight w:val="0"/>
      <w:marTop w:val="0"/>
      <w:marBottom w:val="0"/>
      <w:divBdr>
        <w:top w:val="none" w:sz="0" w:space="0" w:color="auto"/>
        <w:left w:val="none" w:sz="0" w:space="0" w:color="auto"/>
        <w:bottom w:val="none" w:sz="0" w:space="0" w:color="auto"/>
        <w:right w:val="none" w:sz="0" w:space="0" w:color="auto"/>
      </w:divBdr>
    </w:div>
    <w:div w:id="1525246233">
      <w:bodyDiv w:val="1"/>
      <w:marLeft w:val="0"/>
      <w:marRight w:val="0"/>
      <w:marTop w:val="0"/>
      <w:marBottom w:val="0"/>
      <w:divBdr>
        <w:top w:val="none" w:sz="0" w:space="0" w:color="auto"/>
        <w:left w:val="none" w:sz="0" w:space="0" w:color="auto"/>
        <w:bottom w:val="none" w:sz="0" w:space="0" w:color="auto"/>
        <w:right w:val="none" w:sz="0" w:space="0" w:color="auto"/>
      </w:divBdr>
    </w:div>
    <w:div w:id="1525631976">
      <w:bodyDiv w:val="1"/>
      <w:marLeft w:val="0"/>
      <w:marRight w:val="0"/>
      <w:marTop w:val="0"/>
      <w:marBottom w:val="0"/>
      <w:divBdr>
        <w:top w:val="none" w:sz="0" w:space="0" w:color="auto"/>
        <w:left w:val="none" w:sz="0" w:space="0" w:color="auto"/>
        <w:bottom w:val="none" w:sz="0" w:space="0" w:color="auto"/>
        <w:right w:val="none" w:sz="0" w:space="0" w:color="auto"/>
      </w:divBdr>
    </w:div>
    <w:div w:id="1532306001">
      <w:bodyDiv w:val="1"/>
      <w:marLeft w:val="0"/>
      <w:marRight w:val="0"/>
      <w:marTop w:val="0"/>
      <w:marBottom w:val="0"/>
      <w:divBdr>
        <w:top w:val="none" w:sz="0" w:space="0" w:color="auto"/>
        <w:left w:val="none" w:sz="0" w:space="0" w:color="auto"/>
        <w:bottom w:val="none" w:sz="0" w:space="0" w:color="auto"/>
        <w:right w:val="none" w:sz="0" w:space="0" w:color="auto"/>
      </w:divBdr>
    </w:div>
    <w:div w:id="1551306891">
      <w:bodyDiv w:val="1"/>
      <w:marLeft w:val="0"/>
      <w:marRight w:val="0"/>
      <w:marTop w:val="0"/>
      <w:marBottom w:val="0"/>
      <w:divBdr>
        <w:top w:val="none" w:sz="0" w:space="0" w:color="auto"/>
        <w:left w:val="none" w:sz="0" w:space="0" w:color="auto"/>
        <w:bottom w:val="none" w:sz="0" w:space="0" w:color="auto"/>
        <w:right w:val="none" w:sz="0" w:space="0" w:color="auto"/>
      </w:divBdr>
    </w:div>
    <w:div w:id="1560626441">
      <w:bodyDiv w:val="1"/>
      <w:marLeft w:val="0"/>
      <w:marRight w:val="0"/>
      <w:marTop w:val="0"/>
      <w:marBottom w:val="0"/>
      <w:divBdr>
        <w:top w:val="none" w:sz="0" w:space="0" w:color="auto"/>
        <w:left w:val="none" w:sz="0" w:space="0" w:color="auto"/>
        <w:bottom w:val="none" w:sz="0" w:space="0" w:color="auto"/>
        <w:right w:val="none" w:sz="0" w:space="0" w:color="auto"/>
      </w:divBdr>
    </w:div>
    <w:div w:id="1564638848">
      <w:bodyDiv w:val="1"/>
      <w:marLeft w:val="0"/>
      <w:marRight w:val="0"/>
      <w:marTop w:val="0"/>
      <w:marBottom w:val="0"/>
      <w:divBdr>
        <w:top w:val="none" w:sz="0" w:space="0" w:color="auto"/>
        <w:left w:val="none" w:sz="0" w:space="0" w:color="auto"/>
        <w:bottom w:val="none" w:sz="0" w:space="0" w:color="auto"/>
        <w:right w:val="none" w:sz="0" w:space="0" w:color="auto"/>
      </w:divBdr>
    </w:div>
    <w:div w:id="1579048283">
      <w:bodyDiv w:val="1"/>
      <w:marLeft w:val="0"/>
      <w:marRight w:val="0"/>
      <w:marTop w:val="0"/>
      <w:marBottom w:val="0"/>
      <w:divBdr>
        <w:top w:val="none" w:sz="0" w:space="0" w:color="auto"/>
        <w:left w:val="none" w:sz="0" w:space="0" w:color="auto"/>
        <w:bottom w:val="none" w:sz="0" w:space="0" w:color="auto"/>
        <w:right w:val="none" w:sz="0" w:space="0" w:color="auto"/>
      </w:divBdr>
    </w:div>
    <w:div w:id="1581675962">
      <w:bodyDiv w:val="1"/>
      <w:marLeft w:val="0"/>
      <w:marRight w:val="0"/>
      <w:marTop w:val="0"/>
      <w:marBottom w:val="0"/>
      <w:divBdr>
        <w:top w:val="none" w:sz="0" w:space="0" w:color="auto"/>
        <w:left w:val="none" w:sz="0" w:space="0" w:color="auto"/>
        <w:bottom w:val="none" w:sz="0" w:space="0" w:color="auto"/>
        <w:right w:val="none" w:sz="0" w:space="0" w:color="auto"/>
      </w:divBdr>
    </w:div>
    <w:div w:id="1582913119">
      <w:bodyDiv w:val="1"/>
      <w:marLeft w:val="0"/>
      <w:marRight w:val="0"/>
      <w:marTop w:val="0"/>
      <w:marBottom w:val="0"/>
      <w:divBdr>
        <w:top w:val="none" w:sz="0" w:space="0" w:color="auto"/>
        <w:left w:val="none" w:sz="0" w:space="0" w:color="auto"/>
        <w:bottom w:val="none" w:sz="0" w:space="0" w:color="auto"/>
        <w:right w:val="none" w:sz="0" w:space="0" w:color="auto"/>
      </w:divBdr>
    </w:div>
    <w:div w:id="1589145713">
      <w:bodyDiv w:val="1"/>
      <w:marLeft w:val="0"/>
      <w:marRight w:val="0"/>
      <w:marTop w:val="0"/>
      <w:marBottom w:val="0"/>
      <w:divBdr>
        <w:top w:val="none" w:sz="0" w:space="0" w:color="auto"/>
        <w:left w:val="none" w:sz="0" w:space="0" w:color="auto"/>
        <w:bottom w:val="none" w:sz="0" w:space="0" w:color="auto"/>
        <w:right w:val="none" w:sz="0" w:space="0" w:color="auto"/>
      </w:divBdr>
    </w:div>
    <w:div w:id="1594049147">
      <w:bodyDiv w:val="1"/>
      <w:marLeft w:val="0"/>
      <w:marRight w:val="0"/>
      <w:marTop w:val="0"/>
      <w:marBottom w:val="0"/>
      <w:divBdr>
        <w:top w:val="none" w:sz="0" w:space="0" w:color="auto"/>
        <w:left w:val="none" w:sz="0" w:space="0" w:color="auto"/>
        <w:bottom w:val="none" w:sz="0" w:space="0" w:color="auto"/>
        <w:right w:val="none" w:sz="0" w:space="0" w:color="auto"/>
      </w:divBdr>
    </w:div>
    <w:div w:id="1596523817">
      <w:bodyDiv w:val="1"/>
      <w:marLeft w:val="0"/>
      <w:marRight w:val="0"/>
      <w:marTop w:val="0"/>
      <w:marBottom w:val="0"/>
      <w:divBdr>
        <w:top w:val="none" w:sz="0" w:space="0" w:color="auto"/>
        <w:left w:val="none" w:sz="0" w:space="0" w:color="auto"/>
        <w:bottom w:val="none" w:sz="0" w:space="0" w:color="auto"/>
        <w:right w:val="none" w:sz="0" w:space="0" w:color="auto"/>
      </w:divBdr>
    </w:div>
    <w:div w:id="1599023081">
      <w:bodyDiv w:val="1"/>
      <w:marLeft w:val="0"/>
      <w:marRight w:val="0"/>
      <w:marTop w:val="0"/>
      <w:marBottom w:val="0"/>
      <w:divBdr>
        <w:top w:val="none" w:sz="0" w:space="0" w:color="auto"/>
        <w:left w:val="none" w:sz="0" w:space="0" w:color="auto"/>
        <w:bottom w:val="none" w:sz="0" w:space="0" w:color="auto"/>
        <w:right w:val="none" w:sz="0" w:space="0" w:color="auto"/>
      </w:divBdr>
    </w:div>
    <w:div w:id="1603567116">
      <w:bodyDiv w:val="1"/>
      <w:marLeft w:val="0"/>
      <w:marRight w:val="0"/>
      <w:marTop w:val="0"/>
      <w:marBottom w:val="0"/>
      <w:divBdr>
        <w:top w:val="none" w:sz="0" w:space="0" w:color="auto"/>
        <w:left w:val="none" w:sz="0" w:space="0" w:color="auto"/>
        <w:bottom w:val="none" w:sz="0" w:space="0" w:color="auto"/>
        <w:right w:val="none" w:sz="0" w:space="0" w:color="auto"/>
      </w:divBdr>
    </w:div>
    <w:div w:id="1614821490">
      <w:bodyDiv w:val="1"/>
      <w:marLeft w:val="0"/>
      <w:marRight w:val="0"/>
      <w:marTop w:val="0"/>
      <w:marBottom w:val="0"/>
      <w:divBdr>
        <w:top w:val="none" w:sz="0" w:space="0" w:color="auto"/>
        <w:left w:val="none" w:sz="0" w:space="0" w:color="auto"/>
        <w:bottom w:val="none" w:sz="0" w:space="0" w:color="auto"/>
        <w:right w:val="none" w:sz="0" w:space="0" w:color="auto"/>
      </w:divBdr>
    </w:div>
    <w:div w:id="1626352017">
      <w:bodyDiv w:val="1"/>
      <w:marLeft w:val="0"/>
      <w:marRight w:val="0"/>
      <w:marTop w:val="0"/>
      <w:marBottom w:val="0"/>
      <w:divBdr>
        <w:top w:val="none" w:sz="0" w:space="0" w:color="auto"/>
        <w:left w:val="none" w:sz="0" w:space="0" w:color="auto"/>
        <w:bottom w:val="none" w:sz="0" w:space="0" w:color="auto"/>
        <w:right w:val="none" w:sz="0" w:space="0" w:color="auto"/>
      </w:divBdr>
    </w:div>
    <w:div w:id="1634671035">
      <w:bodyDiv w:val="1"/>
      <w:marLeft w:val="0"/>
      <w:marRight w:val="0"/>
      <w:marTop w:val="0"/>
      <w:marBottom w:val="0"/>
      <w:divBdr>
        <w:top w:val="none" w:sz="0" w:space="0" w:color="auto"/>
        <w:left w:val="none" w:sz="0" w:space="0" w:color="auto"/>
        <w:bottom w:val="none" w:sz="0" w:space="0" w:color="auto"/>
        <w:right w:val="none" w:sz="0" w:space="0" w:color="auto"/>
      </w:divBdr>
    </w:div>
    <w:div w:id="1639071427">
      <w:bodyDiv w:val="1"/>
      <w:marLeft w:val="0"/>
      <w:marRight w:val="0"/>
      <w:marTop w:val="0"/>
      <w:marBottom w:val="0"/>
      <w:divBdr>
        <w:top w:val="none" w:sz="0" w:space="0" w:color="auto"/>
        <w:left w:val="none" w:sz="0" w:space="0" w:color="auto"/>
        <w:bottom w:val="none" w:sz="0" w:space="0" w:color="auto"/>
        <w:right w:val="none" w:sz="0" w:space="0" w:color="auto"/>
      </w:divBdr>
    </w:div>
    <w:div w:id="1646815391">
      <w:bodyDiv w:val="1"/>
      <w:marLeft w:val="0"/>
      <w:marRight w:val="0"/>
      <w:marTop w:val="0"/>
      <w:marBottom w:val="0"/>
      <w:divBdr>
        <w:top w:val="none" w:sz="0" w:space="0" w:color="auto"/>
        <w:left w:val="none" w:sz="0" w:space="0" w:color="auto"/>
        <w:bottom w:val="none" w:sz="0" w:space="0" w:color="auto"/>
        <w:right w:val="none" w:sz="0" w:space="0" w:color="auto"/>
      </w:divBdr>
    </w:div>
    <w:div w:id="1665933045">
      <w:bodyDiv w:val="1"/>
      <w:marLeft w:val="0"/>
      <w:marRight w:val="0"/>
      <w:marTop w:val="0"/>
      <w:marBottom w:val="0"/>
      <w:divBdr>
        <w:top w:val="none" w:sz="0" w:space="0" w:color="auto"/>
        <w:left w:val="none" w:sz="0" w:space="0" w:color="auto"/>
        <w:bottom w:val="none" w:sz="0" w:space="0" w:color="auto"/>
        <w:right w:val="none" w:sz="0" w:space="0" w:color="auto"/>
      </w:divBdr>
    </w:div>
    <w:div w:id="1713653175">
      <w:bodyDiv w:val="1"/>
      <w:marLeft w:val="0"/>
      <w:marRight w:val="0"/>
      <w:marTop w:val="0"/>
      <w:marBottom w:val="0"/>
      <w:divBdr>
        <w:top w:val="none" w:sz="0" w:space="0" w:color="auto"/>
        <w:left w:val="none" w:sz="0" w:space="0" w:color="auto"/>
        <w:bottom w:val="none" w:sz="0" w:space="0" w:color="auto"/>
        <w:right w:val="none" w:sz="0" w:space="0" w:color="auto"/>
      </w:divBdr>
    </w:div>
    <w:div w:id="1715736804">
      <w:bodyDiv w:val="1"/>
      <w:marLeft w:val="0"/>
      <w:marRight w:val="0"/>
      <w:marTop w:val="0"/>
      <w:marBottom w:val="0"/>
      <w:divBdr>
        <w:top w:val="none" w:sz="0" w:space="0" w:color="auto"/>
        <w:left w:val="none" w:sz="0" w:space="0" w:color="auto"/>
        <w:bottom w:val="none" w:sz="0" w:space="0" w:color="auto"/>
        <w:right w:val="none" w:sz="0" w:space="0" w:color="auto"/>
      </w:divBdr>
    </w:div>
    <w:div w:id="1722442521">
      <w:bodyDiv w:val="1"/>
      <w:marLeft w:val="0"/>
      <w:marRight w:val="0"/>
      <w:marTop w:val="0"/>
      <w:marBottom w:val="0"/>
      <w:divBdr>
        <w:top w:val="none" w:sz="0" w:space="0" w:color="auto"/>
        <w:left w:val="none" w:sz="0" w:space="0" w:color="auto"/>
        <w:bottom w:val="none" w:sz="0" w:space="0" w:color="auto"/>
        <w:right w:val="none" w:sz="0" w:space="0" w:color="auto"/>
      </w:divBdr>
    </w:div>
    <w:div w:id="1725325696">
      <w:bodyDiv w:val="1"/>
      <w:marLeft w:val="0"/>
      <w:marRight w:val="0"/>
      <w:marTop w:val="0"/>
      <w:marBottom w:val="0"/>
      <w:divBdr>
        <w:top w:val="none" w:sz="0" w:space="0" w:color="auto"/>
        <w:left w:val="none" w:sz="0" w:space="0" w:color="auto"/>
        <w:bottom w:val="none" w:sz="0" w:space="0" w:color="auto"/>
        <w:right w:val="none" w:sz="0" w:space="0" w:color="auto"/>
      </w:divBdr>
    </w:div>
    <w:div w:id="1737587412">
      <w:bodyDiv w:val="1"/>
      <w:marLeft w:val="0"/>
      <w:marRight w:val="0"/>
      <w:marTop w:val="0"/>
      <w:marBottom w:val="0"/>
      <w:divBdr>
        <w:top w:val="none" w:sz="0" w:space="0" w:color="auto"/>
        <w:left w:val="none" w:sz="0" w:space="0" w:color="auto"/>
        <w:bottom w:val="none" w:sz="0" w:space="0" w:color="auto"/>
        <w:right w:val="none" w:sz="0" w:space="0" w:color="auto"/>
      </w:divBdr>
    </w:div>
    <w:div w:id="1744110040">
      <w:bodyDiv w:val="1"/>
      <w:marLeft w:val="0"/>
      <w:marRight w:val="0"/>
      <w:marTop w:val="0"/>
      <w:marBottom w:val="0"/>
      <w:divBdr>
        <w:top w:val="none" w:sz="0" w:space="0" w:color="auto"/>
        <w:left w:val="none" w:sz="0" w:space="0" w:color="auto"/>
        <w:bottom w:val="none" w:sz="0" w:space="0" w:color="auto"/>
        <w:right w:val="none" w:sz="0" w:space="0" w:color="auto"/>
      </w:divBdr>
    </w:div>
    <w:div w:id="1750538820">
      <w:bodyDiv w:val="1"/>
      <w:marLeft w:val="0"/>
      <w:marRight w:val="0"/>
      <w:marTop w:val="0"/>
      <w:marBottom w:val="0"/>
      <w:divBdr>
        <w:top w:val="none" w:sz="0" w:space="0" w:color="auto"/>
        <w:left w:val="none" w:sz="0" w:space="0" w:color="auto"/>
        <w:bottom w:val="none" w:sz="0" w:space="0" w:color="auto"/>
        <w:right w:val="none" w:sz="0" w:space="0" w:color="auto"/>
      </w:divBdr>
    </w:div>
    <w:div w:id="1755396104">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756710762">
      <w:bodyDiv w:val="1"/>
      <w:marLeft w:val="0"/>
      <w:marRight w:val="0"/>
      <w:marTop w:val="0"/>
      <w:marBottom w:val="0"/>
      <w:divBdr>
        <w:top w:val="none" w:sz="0" w:space="0" w:color="auto"/>
        <w:left w:val="none" w:sz="0" w:space="0" w:color="auto"/>
        <w:bottom w:val="none" w:sz="0" w:space="0" w:color="auto"/>
        <w:right w:val="none" w:sz="0" w:space="0" w:color="auto"/>
      </w:divBdr>
    </w:div>
    <w:div w:id="1760254811">
      <w:bodyDiv w:val="1"/>
      <w:marLeft w:val="0"/>
      <w:marRight w:val="0"/>
      <w:marTop w:val="0"/>
      <w:marBottom w:val="0"/>
      <w:divBdr>
        <w:top w:val="none" w:sz="0" w:space="0" w:color="auto"/>
        <w:left w:val="none" w:sz="0" w:space="0" w:color="auto"/>
        <w:bottom w:val="none" w:sz="0" w:space="0" w:color="auto"/>
        <w:right w:val="none" w:sz="0" w:space="0" w:color="auto"/>
      </w:divBdr>
    </w:div>
    <w:div w:id="1760908152">
      <w:bodyDiv w:val="1"/>
      <w:marLeft w:val="0"/>
      <w:marRight w:val="0"/>
      <w:marTop w:val="0"/>
      <w:marBottom w:val="0"/>
      <w:divBdr>
        <w:top w:val="none" w:sz="0" w:space="0" w:color="auto"/>
        <w:left w:val="none" w:sz="0" w:space="0" w:color="auto"/>
        <w:bottom w:val="none" w:sz="0" w:space="0" w:color="auto"/>
        <w:right w:val="none" w:sz="0" w:space="0" w:color="auto"/>
      </w:divBdr>
    </w:div>
    <w:div w:id="1762291187">
      <w:bodyDiv w:val="1"/>
      <w:marLeft w:val="0"/>
      <w:marRight w:val="0"/>
      <w:marTop w:val="0"/>
      <w:marBottom w:val="0"/>
      <w:divBdr>
        <w:top w:val="none" w:sz="0" w:space="0" w:color="auto"/>
        <w:left w:val="none" w:sz="0" w:space="0" w:color="auto"/>
        <w:bottom w:val="none" w:sz="0" w:space="0" w:color="auto"/>
        <w:right w:val="none" w:sz="0" w:space="0" w:color="auto"/>
      </w:divBdr>
    </w:div>
    <w:div w:id="1766607166">
      <w:bodyDiv w:val="1"/>
      <w:marLeft w:val="0"/>
      <w:marRight w:val="0"/>
      <w:marTop w:val="0"/>
      <w:marBottom w:val="0"/>
      <w:divBdr>
        <w:top w:val="none" w:sz="0" w:space="0" w:color="auto"/>
        <w:left w:val="none" w:sz="0" w:space="0" w:color="auto"/>
        <w:bottom w:val="none" w:sz="0" w:space="0" w:color="auto"/>
        <w:right w:val="none" w:sz="0" w:space="0" w:color="auto"/>
      </w:divBdr>
    </w:div>
    <w:div w:id="1767336291">
      <w:bodyDiv w:val="1"/>
      <w:marLeft w:val="0"/>
      <w:marRight w:val="0"/>
      <w:marTop w:val="0"/>
      <w:marBottom w:val="0"/>
      <w:divBdr>
        <w:top w:val="none" w:sz="0" w:space="0" w:color="auto"/>
        <w:left w:val="none" w:sz="0" w:space="0" w:color="auto"/>
        <w:bottom w:val="none" w:sz="0" w:space="0" w:color="auto"/>
        <w:right w:val="none" w:sz="0" w:space="0" w:color="auto"/>
      </w:divBdr>
    </w:div>
    <w:div w:id="1776948409">
      <w:bodyDiv w:val="1"/>
      <w:marLeft w:val="0"/>
      <w:marRight w:val="0"/>
      <w:marTop w:val="0"/>
      <w:marBottom w:val="0"/>
      <w:divBdr>
        <w:top w:val="none" w:sz="0" w:space="0" w:color="auto"/>
        <w:left w:val="none" w:sz="0" w:space="0" w:color="auto"/>
        <w:bottom w:val="none" w:sz="0" w:space="0" w:color="auto"/>
        <w:right w:val="none" w:sz="0" w:space="0" w:color="auto"/>
      </w:divBdr>
    </w:div>
    <w:div w:id="1790464312">
      <w:bodyDiv w:val="1"/>
      <w:marLeft w:val="0"/>
      <w:marRight w:val="0"/>
      <w:marTop w:val="0"/>
      <w:marBottom w:val="0"/>
      <w:divBdr>
        <w:top w:val="none" w:sz="0" w:space="0" w:color="auto"/>
        <w:left w:val="none" w:sz="0" w:space="0" w:color="auto"/>
        <w:bottom w:val="none" w:sz="0" w:space="0" w:color="auto"/>
        <w:right w:val="none" w:sz="0" w:space="0" w:color="auto"/>
      </w:divBdr>
    </w:div>
    <w:div w:id="1795169247">
      <w:bodyDiv w:val="1"/>
      <w:marLeft w:val="0"/>
      <w:marRight w:val="0"/>
      <w:marTop w:val="0"/>
      <w:marBottom w:val="0"/>
      <w:divBdr>
        <w:top w:val="none" w:sz="0" w:space="0" w:color="auto"/>
        <w:left w:val="none" w:sz="0" w:space="0" w:color="auto"/>
        <w:bottom w:val="none" w:sz="0" w:space="0" w:color="auto"/>
        <w:right w:val="none" w:sz="0" w:space="0" w:color="auto"/>
      </w:divBdr>
    </w:div>
    <w:div w:id="1832410246">
      <w:bodyDiv w:val="1"/>
      <w:marLeft w:val="0"/>
      <w:marRight w:val="0"/>
      <w:marTop w:val="0"/>
      <w:marBottom w:val="0"/>
      <w:divBdr>
        <w:top w:val="none" w:sz="0" w:space="0" w:color="auto"/>
        <w:left w:val="none" w:sz="0" w:space="0" w:color="auto"/>
        <w:bottom w:val="none" w:sz="0" w:space="0" w:color="auto"/>
        <w:right w:val="none" w:sz="0" w:space="0" w:color="auto"/>
      </w:divBdr>
    </w:div>
    <w:div w:id="1832672661">
      <w:bodyDiv w:val="1"/>
      <w:marLeft w:val="0"/>
      <w:marRight w:val="0"/>
      <w:marTop w:val="0"/>
      <w:marBottom w:val="0"/>
      <w:divBdr>
        <w:top w:val="none" w:sz="0" w:space="0" w:color="auto"/>
        <w:left w:val="none" w:sz="0" w:space="0" w:color="auto"/>
        <w:bottom w:val="none" w:sz="0" w:space="0" w:color="auto"/>
        <w:right w:val="none" w:sz="0" w:space="0" w:color="auto"/>
      </w:divBdr>
    </w:div>
    <w:div w:id="1840659000">
      <w:bodyDiv w:val="1"/>
      <w:marLeft w:val="0"/>
      <w:marRight w:val="0"/>
      <w:marTop w:val="0"/>
      <w:marBottom w:val="0"/>
      <w:divBdr>
        <w:top w:val="none" w:sz="0" w:space="0" w:color="auto"/>
        <w:left w:val="none" w:sz="0" w:space="0" w:color="auto"/>
        <w:bottom w:val="none" w:sz="0" w:space="0" w:color="auto"/>
        <w:right w:val="none" w:sz="0" w:space="0" w:color="auto"/>
      </w:divBdr>
    </w:div>
    <w:div w:id="1906064641">
      <w:bodyDiv w:val="1"/>
      <w:marLeft w:val="0"/>
      <w:marRight w:val="0"/>
      <w:marTop w:val="0"/>
      <w:marBottom w:val="0"/>
      <w:divBdr>
        <w:top w:val="none" w:sz="0" w:space="0" w:color="auto"/>
        <w:left w:val="none" w:sz="0" w:space="0" w:color="auto"/>
        <w:bottom w:val="none" w:sz="0" w:space="0" w:color="auto"/>
        <w:right w:val="none" w:sz="0" w:space="0" w:color="auto"/>
      </w:divBdr>
    </w:div>
    <w:div w:id="1909918326">
      <w:bodyDiv w:val="1"/>
      <w:marLeft w:val="0"/>
      <w:marRight w:val="0"/>
      <w:marTop w:val="0"/>
      <w:marBottom w:val="0"/>
      <w:divBdr>
        <w:top w:val="none" w:sz="0" w:space="0" w:color="auto"/>
        <w:left w:val="none" w:sz="0" w:space="0" w:color="auto"/>
        <w:bottom w:val="none" w:sz="0" w:space="0" w:color="auto"/>
        <w:right w:val="none" w:sz="0" w:space="0" w:color="auto"/>
      </w:divBdr>
    </w:div>
    <w:div w:id="1915701187">
      <w:bodyDiv w:val="1"/>
      <w:marLeft w:val="0"/>
      <w:marRight w:val="0"/>
      <w:marTop w:val="0"/>
      <w:marBottom w:val="0"/>
      <w:divBdr>
        <w:top w:val="none" w:sz="0" w:space="0" w:color="auto"/>
        <w:left w:val="none" w:sz="0" w:space="0" w:color="auto"/>
        <w:bottom w:val="none" w:sz="0" w:space="0" w:color="auto"/>
        <w:right w:val="none" w:sz="0" w:space="0" w:color="auto"/>
      </w:divBdr>
    </w:div>
    <w:div w:id="1925992647">
      <w:bodyDiv w:val="1"/>
      <w:marLeft w:val="0"/>
      <w:marRight w:val="0"/>
      <w:marTop w:val="0"/>
      <w:marBottom w:val="0"/>
      <w:divBdr>
        <w:top w:val="none" w:sz="0" w:space="0" w:color="auto"/>
        <w:left w:val="none" w:sz="0" w:space="0" w:color="auto"/>
        <w:bottom w:val="none" w:sz="0" w:space="0" w:color="auto"/>
        <w:right w:val="none" w:sz="0" w:space="0" w:color="auto"/>
      </w:divBdr>
    </w:div>
    <w:div w:id="1946232234">
      <w:bodyDiv w:val="1"/>
      <w:marLeft w:val="0"/>
      <w:marRight w:val="0"/>
      <w:marTop w:val="0"/>
      <w:marBottom w:val="0"/>
      <w:divBdr>
        <w:top w:val="none" w:sz="0" w:space="0" w:color="auto"/>
        <w:left w:val="none" w:sz="0" w:space="0" w:color="auto"/>
        <w:bottom w:val="none" w:sz="0" w:space="0" w:color="auto"/>
        <w:right w:val="none" w:sz="0" w:space="0" w:color="auto"/>
      </w:divBdr>
    </w:div>
    <w:div w:id="1960068197">
      <w:bodyDiv w:val="1"/>
      <w:marLeft w:val="0"/>
      <w:marRight w:val="0"/>
      <w:marTop w:val="0"/>
      <w:marBottom w:val="0"/>
      <w:divBdr>
        <w:top w:val="none" w:sz="0" w:space="0" w:color="auto"/>
        <w:left w:val="none" w:sz="0" w:space="0" w:color="auto"/>
        <w:bottom w:val="none" w:sz="0" w:space="0" w:color="auto"/>
        <w:right w:val="none" w:sz="0" w:space="0" w:color="auto"/>
      </w:divBdr>
    </w:div>
    <w:div w:id="1961447219">
      <w:bodyDiv w:val="1"/>
      <w:marLeft w:val="0"/>
      <w:marRight w:val="0"/>
      <w:marTop w:val="0"/>
      <w:marBottom w:val="0"/>
      <w:divBdr>
        <w:top w:val="none" w:sz="0" w:space="0" w:color="auto"/>
        <w:left w:val="none" w:sz="0" w:space="0" w:color="auto"/>
        <w:bottom w:val="none" w:sz="0" w:space="0" w:color="auto"/>
        <w:right w:val="none" w:sz="0" w:space="0" w:color="auto"/>
      </w:divBdr>
    </w:div>
    <w:div w:id="1979333431">
      <w:bodyDiv w:val="1"/>
      <w:marLeft w:val="0"/>
      <w:marRight w:val="0"/>
      <w:marTop w:val="0"/>
      <w:marBottom w:val="0"/>
      <w:divBdr>
        <w:top w:val="none" w:sz="0" w:space="0" w:color="auto"/>
        <w:left w:val="none" w:sz="0" w:space="0" w:color="auto"/>
        <w:bottom w:val="none" w:sz="0" w:space="0" w:color="auto"/>
        <w:right w:val="none" w:sz="0" w:space="0" w:color="auto"/>
      </w:divBdr>
    </w:div>
    <w:div w:id="1986278716">
      <w:bodyDiv w:val="1"/>
      <w:marLeft w:val="0"/>
      <w:marRight w:val="0"/>
      <w:marTop w:val="0"/>
      <w:marBottom w:val="0"/>
      <w:divBdr>
        <w:top w:val="none" w:sz="0" w:space="0" w:color="auto"/>
        <w:left w:val="none" w:sz="0" w:space="0" w:color="auto"/>
        <w:bottom w:val="none" w:sz="0" w:space="0" w:color="auto"/>
        <w:right w:val="none" w:sz="0" w:space="0" w:color="auto"/>
      </w:divBdr>
    </w:div>
    <w:div w:id="1992708534">
      <w:bodyDiv w:val="1"/>
      <w:marLeft w:val="0"/>
      <w:marRight w:val="0"/>
      <w:marTop w:val="0"/>
      <w:marBottom w:val="0"/>
      <w:divBdr>
        <w:top w:val="none" w:sz="0" w:space="0" w:color="auto"/>
        <w:left w:val="none" w:sz="0" w:space="0" w:color="auto"/>
        <w:bottom w:val="none" w:sz="0" w:space="0" w:color="auto"/>
        <w:right w:val="none" w:sz="0" w:space="0" w:color="auto"/>
      </w:divBdr>
    </w:div>
    <w:div w:id="1994678875">
      <w:bodyDiv w:val="1"/>
      <w:marLeft w:val="0"/>
      <w:marRight w:val="0"/>
      <w:marTop w:val="0"/>
      <w:marBottom w:val="0"/>
      <w:divBdr>
        <w:top w:val="none" w:sz="0" w:space="0" w:color="auto"/>
        <w:left w:val="none" w:sz="0" w:space="0" w:color="auto"/>
        <w:bottom w:val="none" w:sz="0" w:space="0" w:color="auto"/>
        <w:right w:val="none" w:sz="0" w:space="0" w:color="auto"/>
      </w:divBdr>
    </w:div>
    <w:div w:id="2005812505">
      <w:bodyDiv w:val="1"/>
      <w:marLeft w:val="0"/>
      <w:marRight w:val="0"/>
      <w:marTop w:val="0"/>
      <w:marBottom w:val="0"/>
      <w:divBdr>
        <w:top w:val="none" w:sz="0" w:space="0" w:color="auto"/>
        <w:left w:val="none" w:sz="0" w:space="0" w:color="auto"/>
        <w:bottom w:val="none" w:sz="0" w:space="0" w:color="auto"/>
        <w:right w:val="none" w:sz="0" w:space="0" w:color="auto"/>
      </w:divBdr>
    </w:div>
    <w:div w:id="2047563806">
      <w:bodyDiv w:val="1"/>
      <w:marLeft w:val="0"/>
      <w:marRight w:val="0"/>
      <w:marTop w:val="0"/>
      <w:marBottom w:val="0"/>
      <w:divBdr>
        <w:top w:val="none" w:sz="0" w:space="0" w:color="auto"/>
        <w:left w:val="none" w:sz="0" w:space="0" w:color="auto"/>
        <w:bottom w:val="none" w:sz="0" w:space="0" w:color="auto"/>
        <w:right w:val="none" w:sz="0" w:space="0" w:color="auto"/>
      </w:divBdr>
    </w:div>
    <w:div w:id="2063557464">
      <w:bodyDiv w:val="1"/>
      <w:marLeft w:val="0"/>
      <w:marRight w:val="0"/>
      <w:marTop w:val="0"/>
      <w:marBottom w:val="0"/>
      <w:divBdr>
        <w:top w:val="none" w:sz="0" w:space="0" w:color="auto"/>
        <w:left w:val="none" w:sz="0" w:space="0" w:color="auto"/>
        <w:bottom w:val="none" w:sz="0" w:space="0" w:color="auto"/>
        <w:right w:val="none" w:sz="0" w:space="0" w:color="auto"/>
      </w:divBdr>
    </w:div>
    <w:div w:id="2086798052">
      <w:bodyDiv w:val="1"/>
      <w:marLeft w:val="0"/>
      <w:marRight w:val="0"/>
      <w:marTop w:val="0"/>
      <w:marBottom w:val="0"/>
      <w:divBdr>
        <w:top w:val="none" w:sz="0" w:space="0" w:color="auto"/>
        <w:left w:val="none" w:sz="0" w:space="0" w:color="auto"/>
        <w:bottom w:val="none" w:sz="0" w:space="0" w:color="auto"/>
        <w:right w:val="none" w:sz="0" w:space="0" w:color="auto"/>
      </w:divBdr>
    </w:div>
    <w:div w:id="2103183487">
      <w:bodyDiv w:val="1"/>
      <w:marLeft w:val="0"/>
      <w:marRight w:val="0"/>
      <w:marTop w:val="0"/>
      <w:marBottom w:val="0"/>
      <w:divBdr>
        <w:top w:val="none" w:sz="0" w:space="0" w:color="auto"/>
        <w:left w:val="none" w:sz="0" w:space="0" w:color="auto"/>
        <w:bottom w:val="none" w:sz="0" w:space="0" w:color="auto"/>
        <w:right w:val="none" w:sz="0" w:space="0" w:color="auto"/>
      </w:divBdr>
    </w:div>
    <w:div w:id="2105953005">
      <w:bodyDiv w:val="1"/>
      <w:marLeft w:val="0"/>
      <w:marRight w:val="0"/>
      <w:marTop w:val="0"/>
      <w:marBottom w:val="0"/>
      <w:divBdr>
        <w:top w:val="none" w:sz="0" w:space="0" w:color="auto"/>
        <w:left w:val="none" w:sz="0" w:space="0" w:color="auto"/>
        <w:bottom w:val="none" w:sz="0" w:space="0" w:color="auto"/>
        <w:right w:val="none" w:sz="0" w:space="0" w:color="auto"/>
      </w:divBdr>
    </w:div>
    <w:div w:id="2111467631">
      <w:bodyDiv w:val="1"/>
      <w:marLeft w:val="0"/>
      <w:marRight w:val="0"/>
      <w:marTop w:val="0"/>
      <w:marBottom w:val="0"/>
      <w:divBdr>
        <w:top w:val="none" w:sz="0" w:space="0" w:color="auto"/>
        <w:left w:val="none" w:sz="0" w:space="0" w:color="auto"/>
        <w:bottom w:val="none" w:sz="0" w:space="0" w:color="auto"/>
        <w:right w:val="none" w:sz="0" w:space="0" w:color="auto"/>
      </w:divBdr>
    </w:div>
    <w:div w:id="2112703255">
      <w:bodyDiv w:val="1"/>
      <w:marLeft w:val="0"/>
      <w:marRight w:val="0"/>
      <w:marTop w:val="0"/>
      <w:marBottom w:val="0"/>
      <w:divBdr>
        <w:top w:val="none" w:sz="0" w:space="0" w:color="auto"/>
        <w:left w:val="none" w:sz="0" w:space="0" w:color="auto"/>
        <w:bottom w:val="none" w:sz="0" w:space="0" w:color="auto"/>
        <w:right w:val="none" w:sz="0" w:space="0" w:color="auto"/>
      </w:divBdr>
    </w:div>
    <w:div w:id="2115250712">
      <w:bodyDiv w:val="1"/>
      <w:marLeft w:val="0"/>
      <w:marRight w:val="0"/>
      <w:marTop w:val="0"/>
      <w:marBottom w:val="0"/>
      <w:divBdr>
        <w:top w:val="none" w:sz="0" w:space="0" w:color="auto"/>
        <w:left w:val="none" w:sz="0" w:space="0" w:color="auto"/>
        <w:bottom w:val="none" w:sz="0" w:space="0" w:color="auto"/>
        <w:right w:val="none" w:sz="0" w:space="0" w:color="auto"/>
      </w:divBdr>
    </w:div>
    <w:div w:id="2132703533">
      <w:bodyDiv w:val="1"/>
      <w:marLeft w:val="0"/>
      <w:marRight w:val="0"/>
      <w:marTop w:val="0"/>
      <w:marBottom w:val="0"/>
      <w:divBdr>
        <w:top w:val="none" w:sz="0" w:space="0" w:color="auto"/>
        <w:left w:val="none" w:sz="0" w:space="0" w:color="auto"/>
        <w:bottom w:val="none" w:sz="0" w:space="0" w:color="auto"/>
        <w:right w:val="none" w:sz="0" w:space="0" w:color="auto"/>
      </w:divBdr>
    </w:div>
    <w:div w:id="2137723257">
      <w:bodyDiv w:val="1"/>
      <w:marLeft w:val="0"/>
      <w:marRight w:val="0"/>
      <w:marTop w:val="0"/>
      <w:marBottom w:val="0"/>
      <w:divBdr>
        <w:top w:val="none" w:sz="0" w:space="0" w:color="auto"/>
        <w:left w:val="none" w:sz="0" w:space="0" w:color="auto"/>
        <w:bottom w:val="none" w:sz="0" w:space="0" w:color="auto"/>
        <w:right w:val="none" w:sz="0" w:space="0" w:color="auto"/>
      </w:divBdr>
    </w:div>
    <w:div w:id="21461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955-5256"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0-0002-6493-4254" TargetMode="Externa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38/d41586-021-00673-0"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1E12F559A04442AFF81E09CE0E3ADA"/>
        <w:category>
          <w:name w:val="General"/>
          <w:gallery w:val="placeholder"/>
        </w:category>
        <w:types>
          <w:type w:val="bbPlcHdr"/>
        </w:types>
        <w:behaviors>
          <w:behavior w:val="content"/>
        </w:behaviors>
        <w:guid w:val="{C12E9551-96C6-B44C-9D9D-88B31ED80088}"/>
      </w:docPartPr>
      <w:docPartBody>
        <w:p w:rsidR="00933764" w:rsidRDefault="00BB3954" w:rsidP="00BB3954">
          <w:pPr>
            <w:pStyle w:val="2A1E12F559A04442AFF81E09CE0E3ADA"/>
          </w:pPr>
          <w:r w:rsidRPr="00115E2B">
            <w:rPr>
              <w:rStyle w:val="PlaceholderText"/>
            </w:rPr>
            <w:t>Click or tap here to enter text.</w:t>
          </w:r>
        </w:p>
      </w:docPartBody>
    </w:docPart>
    <w:docPart>
      <w:docPartPr>
        <w:name w:val="9DAD45DF0129C548879D330BC71E2FDB"/>
        <w:category>
          <w:name w:val="General"/>
          <w:gallery w:val="placeholder"/>
        </w:category>
        <w:types>
          <w:type w:val="bbPlcHdr"/>
        </w:types>
        <w:behaviors>
          <w:behavior w:val="content"/>
        </w:behaviors>
        <w:guid w:val="{0E55CF22-1243-E147-98E3-2D44CF0B233D}"/>
      </w:docPartPr>
      <w:docPartBody>
        <w:p w:rsidR="00933764" w:rsidRDefault="00BB3954" w:rsidP="00BB3954">
          <w:pPr>
            <w:pStyle w:val="9DAD45DF0129C548879D330BC71E2FDB"/>
          </w:pPr>
          <w:r w:rsidRPr="00115E2B">
            <w:rPr>
              <w:rStyle w:val="PlaceholderText"/>
            </w:rPr>
            <w:t>Click or tap here to enter text.</w:t>
          </w:r>
        </w:p>
      </w:docPartBody>
    </w:docPart>
    <w:docPart>
      <w:docPartPr>
        <w:name w:val="3650353EC7AEF9408B12D5B9858EDFA8"/>
        <w:category>
          <w:name w:val="General"/>
          <w:gallery w:val="placeholder"/>
        </w:category>
        <w:types>
          <w:type w:val="bbPlcHdr"/>
        </w:types>
        <w:behaviors>
          <w:behavior w:val="content"/>
        </w:behaviors>
        <w:guid w:val="{DDCCC93C-A5FD-E646-8F68-CB9574AA2552}"/>
      </w:docPartPr>
      <w:docPartBody>
        <w:p w:rsidR="00000000" w:rsidRDefault="00F826CC" w:rsidP="00F826CC">
          <w:pPr>
            <w:pStyle w:val="3650353EC7AEF9408B12D5B9858EDFA8"/>
          </w:pPr>
          <w:r w:rsidRPr="00115E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54"/>
    <w:rsid w:val="00022E39"/>
    <w:rsid w:val="000728FA"/>
    <w:rsid w:val="000C1BEC"/>
    <w:rsid w:val="000E6CC6"/>
    <w:rsid w:val="001F0D88"/>
    <w:rsid w:val="001F4ED3"/>
    <w:rsid w:val="002135A8"/>
    <w:rsid w:val="005C69A7"/>
    <w:rsid w:val="00933764"/>
    <w:rsid w:val="009E3E8A"/>
    <w:rsid w:val="00A149D9"/>
    <w:rsid w:val="00BB3954"/>
    <w:rsid w:val="00BC7277"/>
    <w:rsid w:val="00D3568C"/>
    <w:rsid w:val="00F826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CC"/>
    <w:rPr>
      <w:color w:val="808080"/>
    </w:rPr>
  </w:style>
  <w:style w:type="paragraph" w:customStyle="1" w:styleId="2A1E12F559A04442AFF81E09CE0E3ADA">
    <w:name w:val="2A1E12F559A04442AFF81E09CE0E3ADA"/>
    <w:rsid w:val="00BB3954"/>
  </w:style>
  <w:style w:type="paragraph" w:customStyle="1" w:styleId="9DAD45DF0129C548879D330BC71E2FDB">
    <w:name w:val="9DAD45DF0129C548879D330BC71E2FDB"/>
    <w:rsid w:val="00BB3954"/>
  </w:style>
  <w:style w:type="paragraph" w:customStyle="1" w:styleId="3650353EC7AEF9408B12D5B9858EDFA8">
    <w:name w:val="3650353EC7AEF9408B12D5B9858EDFA8"/>
    <w:rsid w:val="00F826CC"/>
    <w:rPr>
      <w:lang w:val="en-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58818A-BE00-FD4A-850D-11D7B0CD6AFD}">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A2C43-BDF7-4367-BE14-5AB69E78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Fabio Favoretto</cp:lastModifiedBy>
  <cp:revision>2</cp:revision>
  <dcterms:created xsi:type="dcterms:W3CDTF">2023-11-07T23:12:00Z</dcterms:created>
  <dcterms:modified xsi:type="dcterms:W3CDTF">2023-11-07T23:12:00Z</dcterms:modified>
</cp:coreProperties>
</file>