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C995A" w14:textId="6A6085F1" w:rsidR="00B570A9" w:rsidRDefault="00B570A9" w:rsidP="00B570A9">
      <w:pPr>
        <w:pBdr>
          <w:top w:val="nil"/>
          <w:left w:val="nil"/>
          <w:bottom w:val="nil"/>
          <w:right w:val="nil"/>
          <w:between w:val="nil"/>
        </w:pBdr>
        <w:tabs>
          <w:tab w:val="left" w:pos="1519"/>
          <w:tab w:val="left" w:pos="0"/>
        </w:tabs>
        <w:spacing w:before="0" w:after="240"/>
        <w:rPr>
          <w:rFonts w:eastAsia="Calibri" w:cs="Calibri"/>
          <w:color w:val="000000"/>
          <w:sz w:val="64"/>
          <w:szCs w:val="64"/>
        </w:rPr>
      </w:pPr>
      <w:r>
        <w:rPr>
          <w:noProof/>
        </w:rPr>
        <mc:AlternateContent>
          <mc:Choice Requires="wps">
            <w:drawing>
              <wp:anchor distT="0" distB="0" distL="114300" distR="114300" simplePos="0" relativeHeight="251664384" behindDoc="1" locked="0" layoutInCell="1" allowOverlap="1" wp14:anchorId="49F8D515" wp14:editId="7911E4EC">
                <wp:simplePos x="0" y="0"/>
                <wp:positionH relativeFrom="margin">
                  <wp:posOffset>-1262380</wp:posOffset>
                </wp:positionH>
                <wp:positionV relativeFrom="paragraph">
                  <wp:posOffset>-1170305</wp:posOffset>
                </wp:positionV>
                <wp:extent cx="8477250" cy="13075920"/>
                <wp:effectExtent l="0" t="0" r="19050" b="11430"/>
                <wp:wrapNone/>
                <wp:docPr id="1002" name="Rectangle 1"/>
                <wp:cNvGraphicFramePr/>
                <a:graphic xmlns:a="http://schemas.openxmlformats.org/drawingml/2006/main">
                  <a:graphicData uri="http://schemas.microsoft.com/office/word/2010/wordprocessingShape">
                    <wps:wsp>
                      <wps:cNvSpPr/>
                      <wps:spPr>
                        <a:xfrm>
                          <a:off x="0" y="0"/>
                          <a:ext cx="8477250" cy="1307592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5C0E1C" id="Rectangle 1" o:spid="_x0000_s1026" style="position:absolute;margin-left:-99.4pt;margin-top:-92.15pt;width:667.5pt;height:1029.6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" fillcolor="black [3213]" strokecolor="#030e13 [484]" strokeweight="1.5pt">
                <w10:wrap anchorx="margin"/>
              </v:rect>
            </w:pict>
          </mc:Fallback>
        </mc:AlternateContent>
      </w:r>
      <w:r>
        <w:rPr>
          <w:noProof/>
        </w:rPr>
        <w:drawing>
          <wp:anchor distT="0" distB="0" distL="114300" distR="114300" simplePos="0" relativeHeight="251665408" behindDoc="1" locked="0" layoutInCell="1" allowOverlap="1" wp14:anchorId="4D991194" wp14:editId="53C11B59">
            <wp:simplePos x="0" y="0"/>
            <wp:positionH relativeFrom="column">
              <wp:posOffset>2526030</wp:posOffset>
            </wp:positionH>
            <wp:positionV relativeFrom="paragraph">
              <wp:posOffset>582295</wp:posOffset>
            </wp:positionV>
            <wp:extent cx="3707130" cy="709784"/>
            <wp:effectExtent l="0" t="0" r="0" b="0"/>
            <wp:wrapNone/>
            <wp:docPr id="1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09831" name="Picture 5532098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07130" cy="709784"/>
                    </a:xfrm>
                    <a:prstGeom prst="rect">
                      <a:avLst/>
                    </a:prstGeom>
                  </pic:spPr>
                </pic:pic>
              </a:graphicData>
            </a:graphic>
          </wp:anchor>
        </w:drawing>
      </w:r>
    </w:p>
    <w:p w14:paraId="66F40156" w14:textId="77777777" w:rsidR="00B570A9" w:rsidRDefault="00B570A9" w:rsidP="00B570A9">
      <w:pPr>
        <w:pBdr>
          <w:top w:val="nil"/>
          <w:left w:val="nil"/>
          <w:bottom w:val="nil"/>
          <w:right w:val="nil"/>
          <w:between w:val="nil"/>
        </w:pBdr>
        <w:tabs>
          <w:tab w:val="left" w:pos="1519"/>
          <w:tab w:val="left" w:pos="0"/>
        </w:tabs>
        <w:spacing w:before="0" w:after="240"/>
        <w:rPr>
          <w:rFonts w:eastAsia="Calibri" w:cs="Calibri"/>
          <w:color w:val="000000"/>
          <w:sz w:val="64"/>
          <w:szCs w:val="64"/>
        </w:rPr>
      </w:pPr>
    </w:p>
    <w:p w14:paraId="39E432CF" w14:textId="77777777" w:rsidR="00B570A9" w:rsidRDefault="00B570A9" w:rsidP="00B570A9">
      <w:pPr>
        <w:pBdr>
          <w:top w:val="nil"/>
          <w:left w:val="nil"/>
          <w:bottom w:val="nil"/>
          <w:right w:val="nil"/>
          <w:between w:val="nil"/>
        </w:pBdr>
        <w:tabs>
          <w:tab w:val="left" w:pos="1519"/>
          <w:tab w:val="left" w:pos="0"/>
        </w:tabs>
        <w:spacing w:before="0"/>
        <w:rPr>
          <w:rFonts w:eastAsia="Calibri" w:cs="Calibri"/>
          <w:b/>
          <w:color w:val="000000"/>
          <w:sz w:val="36"/>
          <w:szCs w:val="36"/>
        </w:rPr>
      </w:pPr>
      <w:bookmarkStart w:id="0" w:name="_z2ywwfkvrdv5" w:colFirst="0" w:colLast="0"/>
      <w:bookmarkEnd w:id="0"/>
    </w:p>
    <w:p w14:paraId="027DFEA1" w14:textId="77777777" w:rsidR="00B570A9" w:rsidRDefault="00B570A9" w:rsidP="00B570A9">
      <w:pPr>
        <w:pBdr>
          <w:top w:val="nil"/>
          <w:left w:val="nil"/>
          <w:bottom w:val="nil"/>
          <w:right w:val="nil"/>
          <w:between w:val="nil"/>
        </w:pBdr>
        <w:tabs>
          <w:tab w:val="left" w:pos="1519"/>
          <w:tab w:val="left" w:pos="0"/>
        </w:tabs>
        <w:spacing w:before="0"/>
        <w:rPr>
          <w:rFonts w:eastAsia="Calibri" w:cs="Calibri"/>
          <w:b/>
          <w:color w:val="000000"/>
          <w:sz w:val="36"/>
          <w:szCs w:val="36"/>
        </w:rPr>
      </w:pPr>
    </w:p>
    <w:p w14:paraId="369E0848" w14:textId="77777777" w:rsidR="00B570A9" w:rsidRDefault="00B570A9" w:rsidP="00B570A9">
      <w:pPr>
        <w:pBdr>
          <w:top w:val="nil"/>
          <w:left w:val="nil"/>
          <w:bottom w:val="nil"/>
          <w:right w:val="nil"/>
          <w:between w:val="nil"/>
        </w:pBdr>
        <w:tabs>
          <w:tab w:val="left" w:pos="1519"/>
          <w:tab w:val="left" w:pos="0"/>
        </w:tabs>
        <w:spacing w:before="0"/>
        <w:rPr>
          <w:rFonts w:eastAsia="Calibri" w:cs="Calibri"/>
          <w:b/>
          <w:color w:val="000000"/>
          <w:sz w:val="36"/>
          <w:szCs w:val="36"/>
        </w:rPr>
      </w:pPr>
    </w:p>
    <w:p w14:paraId="67B088EC" w14:textId="77777777" w:rsidR="00B570A9" w:rsidRDefault="00B570A9" w:rsidP="00B570A9">
      <w:pPr>
        <w:tabs>
          <w:tab w:val="left" w:pos="1519"/>
          <w:tab w:val="left" w:pos="0"/>
        </w:tabs>
        <w:spacing w:before="0"/>
        <w:rPr>
          <w:rFonts w:eastAsia="Calibri" w:cs="Calibri"/>
          <w:b/>
          <w:color w:val="000000"/>
          <w:sz w:val="36"/>
          <w:szCs w:val="36"/>
        </w:rPr>
      </w:pPr>
    </w:p>
    <w:p w14:paraId="7A81C39C" w14:textId="77777777" w:rsidR="00B570A9" w:rsidRDefault="00B570A9" w:rsidP="00B570A9">
      <w:pPr>
        <w:pBdr>
          <w:top w:val="nil"/>
          <w:left w:val="nil"/>
          <w:bottom w:val="nil"/>
          <w:right w:val="nil"/>
          <w:between w:val="nil"/>
        </w:pBdr>
        <w:tabs>
          <w:tab w:val="left" w:pos="1519"/>
          <w:tab w:val="left" w:pos="0"/>
        </w:tabs>
        <w:spacing w:before="0"/>
        <w:rPr>
          <w:rFonts w:eastAsia="Calibri" w:cs="Calibri"/>
          <w:b/>
          <w:color w:val="000000"/>
          <w:sz w:val="36"/>
          <w:szCs w:val="36"/>
        </w:rPr>
      </w:pPr>
    </w:p>
    <w:p w14:paraId="5F3A3DDE" w14:textId="77777777" w:rsidR="00B570A9" w:rsidRDefault="00B570A9" w:rsidP="00B570A9">
      <w:pPr>
        <w:pBdr>
          <w:top w:val="nil"/>
          <w:left w:val="nil"/>
          <w:bottom w:val="nil"/>
          <w:right w:val="nil"/>
          <w:between w:val="nil"/>
        </w:pBdr>
        <w:tabs>
          <w:tab w:val="left" w:pos="1519"/>
          <w:tab w:val="left" w:pos="0"/>
        </w:tabs>
        <w:spacing w:before="0"/>
        <w:rPr>
          <w:rFonts w:eastAsia="Calibri" w:cs="Calibri"/>
          <w:b/>
          <w:color w:val="000000"/>
          <w:sz w:val="36"/>
          <w:szCs w:val="36"/>
        </w:rPr>
      </w:pPr>
    </w:p>
    <w:p w14:paraId="586453C6" w14:textId="77777777" w:rsidR="00B570A9" w:rsidRDefault="00B570A9" w:rsidP="00B570A9">
      <w:pPr>
        <w:pBdr>
          <w:top w:val="nil"/>
          <w:left w:val="nil"/>
          <w:bottom w:val="nil"/>
          <w:right w:val="nil"/>
          <w:between w:val="nil"/>
        </w:pBdr>
        <w:tabs>
          <w:tab w:val="left" w:pos="1519"/>
          <w:tab w:val="left" w:pos="0"/>
        </w:tabs>
        <w:spacing w:before="0"/>
        <w:rPr>
          <w:rFonts w:eastAsia="Calibri" w:cs="Calibri"/>
          <w:b/>
          <w:color w:val="000000"/>
          <w:sz w:val="36"/>
          <w:szCs w:val="36"/>
        </w:rPr>
      </w:pPr>
    </w:p>
    <w:p w14:paraId="1BEEC2E0" w14:textId="77777777" w:rsidR="00B570A9" w:rsidRDefault="00B570A9" w:rsidP="00B570A9">
      <w:pPr>
        <w:pBdr>
          <w:top w:val="nil"/>
          <w:left w:val="nil"/>
          <w:bottom w:val="nil"/>
          <w:right w:val="nil"/>
          <w:between w:val="nil"/>
        </w:pBdr>
        <w:tabs>
          <w:tab w:val="left" w:pos="1519"/>
          <w:tab w:val="left" w:pos="0"/>
        </w:tabs>
        <w:spacing w:before="0"/>
        <w:rPr>
          <w:rFonts w:eastAsia="Calibri" w:cs="Calibri"/>
          <w:b/>
          <w:color w:val="000000"/>
          <w:sz w:val="36"/>
          <w:szCs w:val="36"/>
        </w:rPr>
      </w:pPr>
    </w:p>
    <w:p w14:paraId="31B6CD17" w14:textId="77777777" w:rsidR="00B570A9" w:rsidRDefault="00B570A9" w:rsidP="00B570A9">
      <w:pPr>
        <w:pBdr>
          <w:top w:val="nil"/>
          <w:left w:val="nil"/>
          <w:bottom w:val="nil"/>
          <w:right w:val="nil"/>
          <w:between w:val="nil"/>
        </w:pBdr>
        <w:tabs>
          <w:tab w:val="left" w:pos="1519"/>
          <w:tab w:val="left" w:pos="0"/>
        </w:tabs>
        <w:spacing w:before="0"/>
        <w:rPr>
          <w:rFonts w:eastAsia="Calibri" w:cs="Calibri"/>
          <w:b/>
          <w:color w:val="000000"/>
          <w:sz w:val="36"/>
          <w:szCs w:val="36"/>
        </w:rPr>
      </w:pPr>
    </w:p>
    <w:p w14:paraId="4CE6AA4B" w14:textId="77777777" w:rsidR="00B570A9" w:rsidRDefault="00B570A9" w:rsidP="00B570A9">
      <w:pPr>
        <w:pBdr>
          <w:top w:val="nil"/>
          <w:left w:val="nil"/>
          <w:bottom w:val="nil"/>
          <w:right w:val="nil"/>
          <w:between w:val="nil"/>
        </w:pBdr>
        <w:tabs>
          <w:tab w:val="left" w:pos="1519"/>
          <w:tab w:val="left" w:pos="0"/>
        </w:tabs>
        <w:spacing w:before="0"/>
        <w:rPr>
          <w:rFonts w:eastAsia="Calibri" w:cs="Calibri"/>
          <w:b/>
          <w:color w:val="000000"/>
          <w:sz w:val="36"/>
          <w:szCs w:val="36"/>
        </w:rPr>
      </w:pPr>
    </w:p>
    <w:p w14:paraId="481FEF44" w14:textId="77777777" w:rsidR="00B570A9" w:rsidRDefault="00B570A9" w:rsidP="00B570A9">
      <w:pPr>
        <w:pBdr>
          <w:top w:val="nil"/>
          <w:left w:val="nil"/>
          <w:bottom w:val="nil"/>
          <w:right w:val="nil"/>
          <w:between w:val="nil"/>
        </w:pBdr>
        <w:tabs>
          <w:tab w:val="left" w:pos="1519"/>
          <w:tab w:val="left" w:pos="0"/>
        </w:tabs>
        <w:spacing w:before="0"/>
        <w:rPr>
          <w:rFonts w:eastAsia="Calibri" w:cs="Calibri"/>
          <w:b/>
          <w:color w:val="000000"/>
          <w:sz w:val="36"/>
          <w:szCs w:val="36"/>
        </w:rPr>
      </w:pPr>
    </w:p>
    <w:p w14:paraId="0C2ACC63" w14:textId="77777777" w:rsidR="00B570A9" w:rsidRDefault="00B570A9" w:rsidP="00B570A9">
      <w:pPr>
        <w:pBdr>
          <w:top w:val="nil"/>
          <w:left w:val="nil"/>
          <w:bottom w:val="nil"/>
          <w:right w:val="nil"/>
          <w:between w:val="nil"/>
        </w:pBdr>
        <w:tabs>
          <w:tab w:val="left" w:pos="1519"/>
          <w:tab w:val="left" w:pos="0"/>
        </w:tabs>
        <w:spacing w:before="0"/>
        <w:rPr>
          <w:rFonts w:eastAsia="Calibri" w:cs="Calibri"/>
          <w:b/>
          <w:color w:val="000000"/>
          <w:sz w:val="36"/>
          <w:szCs w:val="36"/>
        </w:rPr>
      </w:pPr>
    </w:p>
    <w:p w14:paraId="60EFACC8" w14:textId="77777777" w:rsidR="00B570A9" w:rsidRDefault="00B570A9" w:rsidP="00B570A9">
      <w:pPr>
        <w:pBdr>
          <w:top w:val="nil"/>
          <w:left w:val="nil"/>
          <w:bottom w:val="nil"/>
          <w:right w:val="nil"/>
          <w:between w:val="nil"/>
        </w:pBdr>
        <w:tabs>
          <w:tab w:val="left" w:pos="1519"/>
          <w:tab w:val="left" w:pos="0"/>
        </w:tabs>
        <w:spacing w:before="0"/>
        <w:rPr>
          <w:rFonts w:eastAsia="Calibri" w:cs="Calibri"/>
          <w:b/>
          <w:color w:val="000000"/>
          <w:sz w:val="36"/>
          <w:szCs w:val="36"/>
        </w:rPr>
      </w:pPr>
    </w:p>
    <w:p w14:paraId="65C4650C" w14:textId="77777777" w:rsidR="00B570A9" w:rsidRDefault="00B570A9" w:rsidP="00B570A9">
      <w:pPr>
        <w:pBdr>
          <w:top w:val="nil"/>
          <w:left w:val="nil"/>
          <w:bottom w:val="nil"/>
          <w:right w:val="nil"/>
          <w:between w:val="nil"/>
        </w:pBdr>
        <w:tabs>
          <w:tab w:val="left" w:pos="1519"/>
          <w:tab w:val="left" w:pos="0"/>
        </w:tabs>
        <w:spacing w:before="0"/>
        <w:rPr>
          <w:rFonts w:eastAsia="Calibri" w:cs="Calibri"/>
          <w:b/>
          <w:color w:val="000000"/>
          <w:sz w:val="36"/>
          <w:szCs w:val="36"/>
        </w:rPr>
      </w:pPr>
    </w:p>
    <w:p w14:paraId="3A6568E2" w14:textId="77777777" w:rsidR="00B570A9" w:rsidRDefault="00B570A9" w:rsidP="00B570A9">
      <w:pPr>
        <w:pBdr>
          <w:top w:val="nil"/>
          <w:left w:val="nil"/>
          <w:bottom w:val="nil"/>
          <w:right w:val="nil"/>
          <w:between w:val="nil"/>
        </w:pBdr>
        <w:tabs>
          <w:tab w:val="left" w:pos="1519"/>
          <w:tab w:val="left" w:pos="0"/>
        </w:tabs>
        <w:spacing w:before="0"/>
        <w:rPr>
          <w:rFonts w:eastAsia="Calibri" w:cs="Calibri"/>
          <w:b/>
          <w:color w:val="000000"/>
          <w:sz w:val="36"/>
          <w:szCs w:val="36"/>
        </w:rPr>
      </w:pPr>
    </w:p>
    <w:p w14:paraId="5F7572AD" w14:textId="77777777" w:rsidR="00B570A9" w:rsidRDefault="00B570A9" w:rsidP="00B570A9">
      <w:pPr>
        <w:pBdr>
          <w:top w:val="nil"/>
          <w:left w:val="nil"/>
          <w:bottom w:val="nil"/>
          <w:right w:val="nil"/>
          <w:between w:val="nil"/>
        </w:pBdr>
        <w:tabs>
          <w:tab w:val="left" w:pos="1519"/>
          <w:tab w:val="left" w:pos="0"/>
        </w:tabs>
        <w:spacing w:before="0"/>
        <w:rPr>
          <w:rFonts w:eastAsia="Calibri" w:cs="Calibri"/>
          <w:b/>
          <w:color w:val="000000"/>
          <w:sz w:val="36"/>
          <w:szCs w:val="36"/>
        </w:rPr>
      </w:pPr>
    </w:p>
    <w:p w14:paraId="37BD491D" w14:textId="77777777" w:rsidR="00B570A9" w:rsidRDefault="00B570A9" w:rsidP="00B570A9">
      <w:pPr>
        <w:pBdr>
          <w:top w:val="nil"/>
          <w:left w:val="nil"/>
          <w:bottom w:val="nil"/>
          <w:right w:val="nil"/>
          <w:between w:val="nil"/>
        </w:pBdr>
        <w:tabs>
          <w:tab w:val="left" w:pos="1519"/>
          <w:tab w:val="left" w:pos="0"/>
        </w:tabs>
        <w:spacing w:before="0"/>
        <w:rPr>
          <w:rFonts w:eastAsia="Calibri" w:cs="Calibri"/>
          <w:b/>
          <w:color w:val="000000"/>
          <w:sz w:val="36"/>
          <w:szCs w:val="36"/>
        </w:rPr>
      </w:pPr>
    </w:p>
    <w:p w14:paraId="73AAB772" w14:textId="77777777" w:rsidR="00B570A9" w:rsidRDefault="00B570A9" w:rsidP="00B570A9">
      <w:pPr>
        <w:pBdr>
          <w:top w:val="nil"/>
          <w:left w:val="nil"/>
          <w:bottom w:val="nil"/>
          <w:right w:val="nil"/>
          <w:between w:val="nil"/>
        </w:pBdr>
        <w:tabs>
          <w:tab w:val="left" w:pos="1519"/>
          <w:tab w:val="left" w:pos="0"/>
        </w:tabs>
        <w:spacing w:before="240" w:after="240"/>
        <w:rPr>
          <w:rFonts w:eastAsia="Calibri" w:cs="Calibri"/>
          <w:b/>
          <w:color w:val="000000"/>
          <w:sz w:val="36"/>
          <w:szCs w:val="36"/>
        </w:rPr>
      </w:pPr>
    </w:p>
    <w:p w14:paraId="774C8F6A" w14:textId="467632E5" w:rsidR="00B570A9" w:rsidRDefault="00B570A9" w:rsidP="00B570A9">
      <w:pPr>
        <w:pBdr>
          <w:top w:val="nil"/>
          <w:left w:val="nil"/>
          <w:bottom w:val="nil"/>
          <w:right w:val="nil"/>
          <w:between w:val="nil"/>
        </w:pBdr>
        <w:tabs>
          <w:tab w:val="left" w:pos="1519"/>
          <w:tab w:val="left" w:pos="0"/>
        </w:tabs>
        <w:spacing w:before="0"/>
        <w:rPr>
          <w:rFonts w:eastAsia="Calibri" w:cs="Calibri"/>
          <w:color w:val="FFFFFF"/>
          <w:sz w:val="18"/>
          <w:szCs w:val="18"/>
        </w:rPr>
      </w:pPr>
      <w:bookmarkStart w:id="1" w:name="_Hlk198203416"/>
      <w:r>
        <w:rPr>
          <w:rFonts w:eastAsia="Calibri" w:cs="Calibri"/>
          <w:b/>
          <w:color w:val="FFFFFF"/>
          <w:sz w:val="36"/>
          <w:szCs w:val="36"/>
        </w:rPr>
        <w:t>Miyagi AI</w:t>
      </w:r>
      <w:r w:rsidRPr="006D4AE5">
        <w:rPr>
          <w:rFonts w:eastAsia="Calibri" w:cs="Calibri"/>
          <w:b/>
          <w:color w:val="FFFFFF"/>
          <w:sz w:val="36"/>
          <w:szCs w:val="36"/>
        </w:rPr>
        <w:t xml:space="preserve"> - </w:t>
      </w:r>
      <w:r>
        <w:rPr>
          <w:rFonts w:eastAsia="Calibri" w:cs="Calibri"/>
          <w:b/>
          <w:color w:val="FFFFFF"/>
          <w:sz w:val="36"/>
          <w:szCs w:val="36"/>
        </w:rPr>
        <w:t>Web Application</w:t>
      </w:r>
      <w:r w:rsidRPr="006D4AE5">
        <w:rPr>
          <w:rFonts w:eastAsia="Calibri" w:cs="Calibri"/>
          <w:b/>
          <w:color w:val="FFFFFF"/>
          <w:sz w:val="36"/>
          <w:szCs w:val="36"/>
        </w:rPr>
        <w:t xml:space="preserve"> v0.1</w:t>
      </w:r>
      <w:bookmarkEnd w:id="1"/>
      <w:r>
        <w:rPr>
          <w:rFonts w:eastAsia="Calibri" w:cs="Calibri"/>
          <w:color w:val="FFFFFF"/>
          <w:sz w:val="64"/>
          <w:szCs w:val="64"/>
        </w:rPr>
        <w:br/>
      </w:r>
      <w:r>
        <w:rPr>
          <w:rFonts w:eastAsia="Calibri" w:cs="Calibri"/>
          <w:color w:val="FFFFFF"/>
          <w:sz w:val="24"/>
          <w:szCs w:val="24"/>
        </w:rPr>
        <w:t>testing</w:t>
      </w:r>
      <w:r>
        <w:rPr>
          <w:rFonts w:eastAsia="Calibri" w:cs="Calibri"/>
          <w:color w:val="FFFFFF"/>
          <w:sz w:val="36"/>
          <w:szCs w:val="36"/>
        </w:rPr>
        <w:br/>
      </w:r>
      <w:r>
        <w:rPr>
          <w:rFonts w:eastAsia="Calibri" w:cs="Calibri"/>
          <w:noProof/>
          <w:color w:val="FFFFFF"/>
          <w:sz w:val="18"/>
          <w:szCs w:val="18"/>
        </w:rPr>
        <w:drawing>
          <wp:anchor distT="0" distB="0" distL="0" distR="0" simplePos="0" relativeHeight="251660288" behindDoc="1" locked="0" layoutInCell="1" hidden="0" allowOverlap="1" wp14:anchorId="025D84CF" wp14:editId="58BC9AFE">
            <wp:simplePos x="0" y="0"/>
            <wp:positionH relativeFrom="page">
              <wp:posOffset>-899793</wp:posOffset>
            </wp:positionH>
            <wp:positionV relativeFrom="page">
              <wp:posOffset>-1080134</wp:posOffset>
            </wp:positionV>
            <wp:extent cx="2163445" cy="432435"/>
            <wp:effectExtent l="0" t="0" r="0" b="0"/>
            <wp:wrapNone/>
            <wp:docPr id="1003" name="image2.png" descr="Logo_White"/>
            <wp:cNvGraphicFramePr/>
            <a:graphic xmlns:a="http://schemas.openxmlformats.org/drawingml/2006/main">
              <a:graphicData uri="http://schemas.openxmlformats.org/drawingml/2006/picture">
                <pic:pic xmlns:pic="http://schemas.openxmlformats.org/drawingml/2006/picture">
                  <pic:nvPicPr>
                    <pic:cNvPr id="0" name="image2.png" descr="Logo_White"/>
                    <pic:cNvPicPr preferRelativeResize="0"/>
                  </pic:nvPicPr>
                  <pic:blipFill>
                    <a:blip r:embed="rId8"/>
                    <a:srcRect/>
                    <a:stretch>
                      <a:fillRect/>
                    </a:stretch>
                  </pic:blipFill>
                  <pic:spPr>
                    <a:xfrm>
                      <a:off x="0" y="0"/>
                      <a:ext cx="2163445" cy="432435"/>
                    </a:xfrm>
                    <a:prstGeom prst="rect">
                      <a:avLst/>
                    </a:prstGeom>
                    <a:ln/>
                  </pic:spPr>
                </pic:pic>
              </a:graphicData>
            </a:graphic>
          </wp:anchor>
        </w:drawing>
      </w:r>
      <w:r>
        <w:rPr>
          <w:rFonts w:eastAsia="Calibri" w:cs="Calibri"/>
          <w:noProof/>
          <w:color w:val="FFFFFF"/>
          <w:sz w:val="18"/>
          <w:szCs w:val="18"/>
        </w:rPr>
        <w:t>21/04/2026</w:t>
      </w:r>
    </w:p>
    <w:p w14:paraId="1F3500A0" w14:textId="77777777" w:rsidR="00B570A9" w:rsidRPr="009B4CA5" w:rsidRDefault="00B570A9" w:rsidP="00B570A9">
      <w:pPr>
        <w:pBdr>
          <w:top w:val="nil"/>
          <w:left w:val="nil"/>
          <w:bottom w:val="nil"/>
          <w:right w:val="nil"/>
          <w:between w:val="nil"/>
        </w:pBdr>
        <w:tabs>
          <w:tab w:val="left" w:pos="1519"/>
          <w:tab w:val="left" w:pos="0"/>
        </w:tabs>
        <w:spacing w:before="0"/>
        <w:rPr>
          <w:rFonts w:eastAsia="Calibri" w:cs="Calibri"/>
          <w:color w:val="FFFFFF"/>
          <w:sz w:val="18"/>
          <w:szCs w:val="18"/>
        </w:rPr>
        <w:sectPr w:rsidR="00B570A9" w:rsidRPr="009B4CA5" w:rsidSect="00B570A9">
          <w:headerReference w:type="even" r:id="rId9"/>
          <w:headerReference w:type="default" r:id="rId10"/>
          <w:footerReference w:type="even" r:id="rId11"/>
          <w:footerReference w:type="default" r:id="rId12"/>
          <w:headerReference w:type="first" r:id="rId13"/>
          <w:footerReference w:type="first" r:id="rId14"/>
          <w:pgSz w:w="11907" w:h="16840"/>
          <w:pgMar w:top="1843" w:right="567" w:bottom="567" w:left="1077" w:header="907" w:footer="448" w:gutter="0"/>
          <w:pgNumType w:start="1"/>
          <w:cols w:space="720"/>
          <w:titlePg/>
        </w:sectPr>
      </w:pPr>
    </w:p>
    <w:p w14:paraId="5E46E55B" w14:textId="26B6B376" w:rsidR="00C45806" w:rsidRDefault="00C45806">
      <w:pPr>
        <w:spacing w:before="0" w:after="160" w:line="278" w:lineRule="auto"/>
      </w:pPr>
      <w:bookmarkStart w:id="2" w:name="_juhgby310qoi" w:colFirst="0" w:colLast="0"/>
      <w:bookmarkEnd w:id="2"/>
      <w:r>
        <w:br w:type="page"/>
      </w:r>
    </w:p>
    <w:p w14:paraId="2274BB1F" w14:textId="77777777" w:rsidR="00C45806" w:rsidRDefault="00C45806" w:rsidP="00965DB4">
      <w:pPr>
        <w:pStyle w:val="Heading1"/>
      </w:pPr>
      <w:r>
        <w:lastRenderedPageBreak/>
        <w:t>Table of Contents</w:t>
      </w:r>
    </w:p>
    <w:p w14:paraId="733B47E2" w14:textId="77777777" w:rsidR="00C45806" w:rsidRDefault="00C45806">
      <w:pPr>
        <w:rPr>
          <w:rFonts w:eastAsia="Calibri" w:cs="Calibri"/>
        </w:rPr>
      </w:pPr>
    </w:p>
    <w:sdt>
      <w:sdtPr>
        <w:id w:val="-475681531"/>
        <w:docPartObj>
          <w:docPartGallery w:val="Table of Contents"/>
          <w:docPartUnique/>
        </w:docPartObj>
      </w:sdtPr>
      <w:sdtContent>
        <w:p w14:paraId="4441AF13" w14:textId="77777777" w:rsidR="00C45806" w:rsidRDefault="00C45806">
          <w:pPr>
            <w:widowControl w:val="0"/>
            <w:tabs>
              <w:tab w:val="right" w:leader="dot" w:pos="12000"/>
            </w:tabs>
            <w:spacing w:after="0"/>
            <w:rPr>
              <w:rFonts w:eastAsia="Calibri" w:cs="Calibri"/>
              <w:b/>
              <w:color w:val="000000"/>
              <w:sz w:val="22"/>
              <w:szCs w:val="22"/>
            </w:rPr>
          </w:pPr>
          <w:r>
            <w:fldChar w:fldCharType="begin"/>
          </w:r>
          <w:r>
            <w:instrText xml:space="preserve"> TOC \h \u \z \t "Heading 1,1,Heading 2,2,Heading 3,3,"</w:instrText>
          </w:r>
          <w:r>
            <w:fldChar w:fldCharType="separate"/>
          </w:r>
          <w:hyperlink w:anchor="_juhgby310qoi">
            <w:r>
              <w:rPr>
                <w:rFonts w:eastAsia="Calibri" w:cs="Calibri"/>
                <w:b/>
                <w:color w:val="000000"/>
                <w:sz w:val="22"/>
                <w:szCs w:val="22"/>
              </w:rPr>
              <w:t>Update Me!</w:t>
            </w:r>
            <w:r>
              <w:rPr>
                <w:rFonts w:eastAsia="Calibri" w:cs="Calibri"/>
                <w:b/>
                <w:color w:val="000000"/>
                <w:sz w:val="22"/>
                <w:szCs w:val="22"/>
              </w:rPr>
              <w:tab/>
              <w:t>3</w:t>
            </w:r>
          </w:hyperlink>
        </w:p>
        <w:p w14:paraId="26E63D0D" w14:textId="77777777" w:rsidR="00C45806" w:rsidRDefault="00C45806">
          <w:pPr>
            <w:widowControl w:val="0"/>
            <w:tabs>
              <w:tab w:val="right" w:leader="dot" w:pos="12000"/>
            </w:tabs>
            <w:spacing w:after="0"/>
            <w:rPr>
              <w:rFonts w:eastAsia="Calibri" w:cs="Calibri"/>
              <w:b/>
              <w:color w:val="000000"/>
              <w:sz w:val="22"/>
              <w:szCs w:val="22"/>
            </w:rPr>
          </w:pPr>
          <w:r>
            <w:fldChar w:fldCharType="end"/>
          </w:r>
        </w:p>
      </w:sdtContent>
    </w:sdt>
    <w:p w14:paraId="69C0EAB2" w14:textId="77777777" w:rsidR="00C45806" w:rsidRDefault="00C45806">
      <w:pPr>
        <w:rPr>
          <w:rFonts w:eastAsia="Calibri" w:cs="Calibri"/>
          <w:b/>
          <w:sz w:val="16"/>
          <w:szCs w:val="16"/>
        </w:rPr>
      </w:pPr>
    </w:p>
    <w:p w14:paraId="28F899BD" w14:textId="77777777" w:rsidR="00C45806" w:rsidRDefault="00C45806">
      <w:pPr>
        <w:rPr>
          <w:rFonts w:eastAsia="Calibri" w:cs="Calibri"/>
          <w:sz w:val="22"/>
          <w:szCs w:val="22"/>
        </w:rPr>
      </w:pPr>
      <w:r>
        <w:rPr>
          <w:rFonts w:eastAsia="Calibri" w:cs="Calibri"/>
          <w:sz w:val="22"/>
          <w:szCs w:val="22"/>
        </w:rPr>
        <w:br w:type="page"/>
      </w:r>
    </w:p>
    <w:p w14:paraId="642EB0CA" w14:textId="77777777" w:rsidR="00C45806" w:rsidRPr="00843F26" w:rsidRDefault="00C45806" w:rsidP="0087740E">
      <w:pPr>
        <w:keepNext/>
        <w:spacing w:before="200" w:after="80" w:line="276" w:lineRule="auto"/>
        <w:jc w:val="both"/>
        <w:rPr>
          <w:rFonts w:eastAsia="Calibri" w:cs="Calibri"/>
          <w:sz w:val="22"/>
          <w:szCs w:val="22"/>
        </w:rPr>
      </w:pPr>
      <w:r>
        <w:rPr>
          <w:rFonts w:eastAsia="Calibri" w:cs="Calibri"/>
          <w:sz w:val="22"/>
          <w:szCs w:val="22"/>
        </w:rPr>
        <w:t>Document History</w:t>
      </w:r>
    </w:p>
    <w:tbl>
      <w:tblPr>
        <w:tblStyle w:val="TableGrid"/>
        <w:tblW w:w="0" w:type="auto"/>
        <w:jc w:val="center"/>
        <w:tblLayout w:type="fixed"/>
        <w:tblLook w:val="04A0" w:firstRow="1" w:lastRow="0" w:firstColumn="1" w:lastColumn="0" w:noHBand="0" w:noVBand="1"/>
      </w:tblPr>
      <w:tblGrid>
        <w:gridCol w:w="570"/>
        <w:gridCol w:w="1830"/>
        <w:gridCol w:w="1980"/>
        <w:gridCol w:w="2685"/>
        <w:gridCol w:w="2190"/>
      </w:tblGrid>
      <w:tr w:rsidR="00C45806" w14:paraId="48A6EB73" w14:textId="77777777">
        <w:trPr>
          <w:jc w:val="center"/>
        </w:trPr>
        <w:tc>
          <w:tcPr>
            <w:tcW w:w="570" w:type="dxa"/>
            <w:tcBorders>
              <w:top w:val="single" w:sz="7" w:space="0" w:color="5263B0"/>
              <w:left w:val="single" w:sz="7" w:space="0" w:color="5263B0"/>
              <w:bottom w:val="single" w:sz="7" w:space="0" w:color="5263B0"/>
              <w:right w:val="single" w:sz="7" w:space="0" w:color="5263B0"/>
            </w:tcBorders>
            <w:shd w:val="clear" w:color="auto" w:fill="5263B0"/>
            <w:vAlign w:val="center"/>
          </w:tcPr>
          <w:p w14:paraId="6E411A02" w14:textId="77777777" w:rsidR="00C45806" w:rsidRDefault="00C45806">
            <w:pPr>
              <w:jc w:val="center"/>
            </w:pPr>
            <w:r>
              <w:rPr>
                <w:b/>
                <w:color w:val="FFFFFF"/>
              </w:rPr>
              <w:t>Ver</w:t>
            </w:r>
          </w:p>
        </w:tc>
        <w:tc>
          <w:tcPr>
            <w:tcW w:w="1830" w:type="dxa"/>
            <w:tcBorders>
              <w:top w:val="single" w:sz="7" w:space="0" w:color="5263B0"/>
              <w:left w:val="single" w:sz="7" w:space="0" w:color="5263B0"/>
              <w:bottom w:val="single" w:sz="7" w:space="0" w:color="5263B0"/>
              <w:right w:val="single" w:sz="7" w:space="0" w:color="5263B0"/>
            </w:tcBorders>
            <w:shd w:val="clear" w:color="auto" w:fill="5263B0"/>
            <w:vAlign w:val="center"/>
          </w:tcPr>
          <w:p w14:paraId="528FBCC1" w14:textId="77777777" w:rsidR="00C45806" w:rsidRDefault="00C45806">
            <w:r>
              <w:rPr>
                <w:b/>
                <w:color w:val="FFFFFF"/>
              </w:rPr>
              <w:t>Date</w:t>
            </w:r>
          </w:p>
        </w:tc>
        <w:tc>
          <w:tcPr>
            <w:tcW w:w="1980" w:type="dxa"/>
            <w:tcBorders>
              <w:top w:val="single" w:sz="7" w:space="0" w:color="5263B0"/>
              <w:left w:val="single" w:sz="7" w:space="0" w:color="5263B0"/>
              <w:bottom w:val="single" w:sz="7" w:space="0" w:color="5263B0"/>
              <w:right w:val="single" w:sz="7" w:space="0" w:color="5263B0"/>
            </w:tcBorders>
            <w:shd w:val="clear" w:color="auto" w:fill="5263B0"/>
            <w:vAlign w:val="center"/>
          </w:tcPr>
          <w:p w14:paraId="6F492608" w14:textId="77777777" w:rsidR="00C45806" w:rsidRDefault="00C45806">
            <w:r>
              <w:rPr>
                <w:b/>
                <w:color w:val="FFFFFF"/>
              </w:rPr>
              <w:t>Author</w:t>
            </w:r>
          </w:p>
        </w:tc>
        <w:tc>
          <w:tcPr>
            <w:tcW w:w="2685" w:type="dxa"/>
            <w:tcBorders>
              <w:top w:val="single" w:sz="7" w:space="0" w:color="5263B0"/>
              <w:left w:val="single" w:sz="7" w:space="0" w:color="5263B0"/>
              <w:bottom w:val="single" w:sz="7" w:space="0" w:color="5263B0"/>
              <w:right w:val="single" w:sz="7" w:space="0" w:color="5263B0"/>
            </w:tcBorders>
            <w:shd w:val="clear" w:color="auto" w:fill="5263B0"/>
            <w:vAlign w:val="center"/>
          </w:tcPr>
          <w:p w14:paraId="6444ECA7" w14:textId="77777777" w:rsidR="00C45806" w:rsidRDefault="00C45806">
            <w:r>
              <w:rPr>
                <w:b/>
                <w:color w:val="FFFFFF"/>
              </w:rPr>
              <w:t>Role</w:t>
            </w:r>
          </w:p>
        </w:tc>
        <w:tc>
          <w:tcPr>
            <w:tcW w:w="2190" w:type="dxa"/>
            <w:tcBorders>
              <w:top w:val="single" w:sz="7" w:space="0" w:color="5263B0"/>
              <w:left w:val="single" w:sz="7" w:space="0" w:color="5263B0"/>
              <w:bottom w:val="single" w:sz="7" w:space="0" w:color="5263B0"/>
              <w:right w:val="single" w:sz="7" w:space="0" w:color="5263B0"/>
            </w:tcBorders>
            <w:shd w:val="clear" w:color="auto" w:fill="5263B0"/>
            <w:vAlign w:val="center"/>
          </w:tcPr>
          <w:p w14:paraId="4337A44D" w14:textId="77777777" w:rsidR="00C45806" w:rsidRDefault="00C45806">
            <w:r>
              <w:rPr>
                <w:b/>
                <w:color w:val="FFFFFF"/>
              </w:rPr>
              <w:t>Comments</w:t>
            </w:r>
          </w:p>
        </w:tc>
      </w:tr>
      <w:tr w:rsidR="00C45806" w14:paraId="182A6213" w14:textId="77777777">
        <w:trPr>
          <w:jc w:val="center"/>
        </w:trPr>
        <w:tc>
          <w:tcPr>
            <w:tcW w:w="570" w:type="dxa"/>
            <w:vAlign w:val="center"/>
          </w:tcPr>
          <w:p w14:paraId="46A36D93" w14:textId="77777777" w:rsidR="00C45806" w:rsidRDefault="00C45806">
            <w:r>
              <w:t>0.1</w:t>
            </w:r>
          </w:p>
        </w:tc>
        <w:tc>
          <w:tcPr>
            <w:tcW w:w="1830" w:type="dxa"/>
            <w:vAlign w:val="center"/>
          </w:tcPr>
          <w:p w14:paraId="06AF6F3B" w14:textId="77777777" w:rsidR="00C45806" w:rsidRDefault="00C45806">
            <w:r>
              <w:t>xx/xx/2026</w:t>
            </w:r>
          </w:p>
        </w:tc>
        <w:tc>
          <w:tcPr>
            <w:tcW w:w="1980" w:type="dxa"/>
            <w:vAlign w:val="center"/>
          </w:tcPr>
          <w:p w14:paraId="134AE136" w14:textId="77777777" w:rsidR="00C45806" w:rsidRDefault="00C45806">
            <w:r>
              <w:t>Example Author</w:t>
            </w:r>
          </w:p>
        </w:tc>
        <w:tc>
          <w:tcPr>
            <w:tcW w:w="2685" w:type="dxa"/>
            <w:vAlign w:val="center"/>
          </w:tcPr>
          <w:p w14:paraId="3AAE7FA0" w14:textId="77777777" w:rsidR="00C45806" w:rsidRDefault="00C45806">
            <w:r>
              <w:t>Example Role</w:t>
            </w:r>
          </w:p>
        </w:tc>
        <w:tc>
          <w:tcPr>
            <w:tcW w:w="2190" w:type="dxa"/>
            <w:vAlign w:val="center"/>
          </w:tcPr>
          <w:p w14:paraId="53630101" w14:textId="77777777" w:rsidR="00C45806" w:rsidRDefault="00C45806">
            <w:r>
              <w:t>Initial Draft</w:t>
            </w:r>
          </w:p>
        </w:tc>
      </w:tr>
      <w:tr w:rsidR="00C45806" w14:paraId="0FF93A01" w14:textId="77777777">
        <w:trPr>
          <w:jc w:val="center"/>
        </w:trPr>
        <w:tc>
          <w:tcPr>
            <w:tcW w:w="570" w:type="dxa"/>
            <w:vAlign w:val="center"/>
          </w:tcPr>
          <w:p w14:paraId="2D013D28" w14:textId="77777777" w:rsidR="00C45806" w:rsidRDefault="00C45806">
            <w:r>
              <w:t>0.2</w:t>
            </w:r>
          </w:p>
        </w:tc>
        <w:tc>
          <w:tcPr>
            <w:tcW w:w="1830" w:type="dxa"/>
            <w:vAlign w:val="center"/>
          </w:tcPr>
          <w:p w14:paraId="23940199" w14:textId="77777777" w:rsidR="00C45806" w:rsidRDefault="00C45806">
            <w:r>
              <w:t>xx/xx/2026</w:t>
            </w:r>
          </w:p>
        </w:tc>
        <w:tc>
          <w:tcPr>
            <w:tcW w:w="1980" w:type="dxa"/>
            <w:vAlign w:val="center"/>
          </w:tcPr>
          <w:p w14:paraId="000E0ACD" w14:textId="77777777" w:rsidR="00C45806" w:rsidRDefault="00C45806">
            <w:r>
              <w:t>Example Author</w:t>
            </w:r>
          </w:p>
        </w:tc>
        <w:tc>
          <w:tcPr>
            <w:tcW w:w="2685" w:type="dxa"/>
            <w:vAlign w:val="center"/>
          </w:tcPr>
          <w:p w14:paraId="35C10123" w14:textId="77777777" w:rsidR="00C45806" w:rsidRDefault="00C45806">
            <w:r>
              <w:t>Example Role</w:t>
            </w:r>
          </w:p>
        </w:tc>
        <w:tc>
          <w:tcPr>
            <w:tcW w:w="2190" w:type="dxa"/>
            <w:vAlign w:val="center"/>
          </w:tcPr>
          <w:p w14:paraId="48556B11" w14:textId="77777777" w:rsidR="00C45806" w:rsidRDefault="00C45806">
            <w:r>
              <w:t>QA</w:t>
            </w:r>
          </w:p>
        </w:tc>
      </w:tr>
      <w:tr w:rsidR="00C45806" w14:paraId="2167AEEF" w14:textId="77777777" w:rsidTr="000B085E">
        <w:trPr>
          <w:jc w:val="center"/>
        </w:trPr>
        <w:tc>
          <w:tcPr>
            <w:tcW w:w="570" w:type="dxa"/>
            <w:tcBorders>
              <w:bottom w:val="single" w:sz="4" w:space="0" w:color="auto"/>
            </w:tcBorders>
            <w:vAlign w:val="center"/>
          </w:tcPr>
          <w:p w14:paraId="6732EF22" w14:textId="77777777" w:rsidR="00C45806" w:rsidRDefault="00C45806">
            <w:r>
              <w:t>0.3</w:t>
            </w:r>
          </w:p>
        </w:tc>
        <w:tc>
          <w:tcPr>
            <w:tcW w:w="1830" w:type="dxa"/>
            <w:tcBorders>
              <w:bottom w:val="single" w:sz="4" w:space="0" w:color="auto"/>
            </w:tcBorders>
            <w:vAlign w:val="center"/>
          </w:tcPr>
          <w:p w14:paraId="280CE317" w14:textId="77777777" w:rsidR="00C45806" w:rsidRDefault="00C45806">
            <w:r>
              <w:t>xx/xx/2026</w:t>
            </w:r>
          </w:p>
        </w:tc>
        <w:tc>
          <w:tcPr>
            <w:tcW w:w="1980" w:type="dxa"/>
            <w:tcBorders>
              <w:bottom w:val="single" w:sz="4" w:space="0" w:color="auto"/>
            </w:tcBorders>
            <w:vAlign w:val="center"/>
          </w:tcPr>
          <w:p w14:paraId="1170A6E0" w14:textId="77777777" w:rsidR="00C45806" w:rsidRDefault="00C45806">
            <w:r>
              <w:t>Example Author</w:t>
            </w:r>
          </w:p>
        </w:tc>
        <w:tc>
          <w:tcPr>
            <w:tcW w:w="2685" w:type="dxa"/>
            <w:tcBorders>
              <w:bottom w:val="single" w:sz="4" w:space="0" w:color="auto"/>
            </w:tcBorders>
            <w:vAlign w:val="center"/>
          </w:tcPr>
          <w:p w14:paraId="29BE97B9" w14:textId="77777777" w:rsidR="00C45806" w:rsidRDefault="00C45806">
            <w:r>
              <w:t>Example Role</w:t>
            </w:r>
          </w:p>
        </w:tc>
        <w:tc>
          <w:tcPr>
            <w:tcW w:w="2190" w:type="dxa"/>
            <w:tcBorders>
              <w:bottom w:val="single" w:sz="4" w:space="0" w:color="auto"/>
            </w:tcBorders>
            <w:vAlign w:val="center"/>
          </w:tcPr>
          <w:p w14:paraId="0FCF5E77" w14:textId="77777777" w:rsidR="00C45806" w:rsidRDefault="00C45806">
            <w:r>
              <w:t>Report Release</w:t>
            </w:r>
          </w:p>
        </w:tc>
      </w:tr>
      <w:tr w:rsidR="00C45806" w14:paraId="1E2D7F64" w14:textId="77777777" w:rsidTr="000B085E">
        <w:trPr>
          <w:jc w:val="center"/>
        </w:trPr>
        <w:tc>
          <w:tcPr>
            <w:tcW w:w="570" w:type="dxa"/>
            <w:tcBorders>
              <w:top w:val="single" w:sz="4" w:space="0" w:color="auto"/>
              <w:left w:val="single" w:sz="8" w:space="0" w:color="FFFFFF"/>
              <w:bottom w:val="single" w:sz="8" w:space="0" w:color="FFFFFF"/>
              <w:right w:val="single" w:sz="8" w:space="0" w:color="FFFFFF"/>
            </w:tcBorders>
            <w:shd w:val="clear" w:color="auto" w:fill="FFFFFF"/>
            <w:vAlign w:val="center"/>
          </w:tcPr>
          <w:p w14:paraId="21AEC70A" w14:textId="77777777" w:rsidR="00C45806" w:rsidRDefault="00C45806">
            <w:pPr>
              <w:jc w:val="center"/>
            </w:pPr>
            <w:r>
              <w:t> </w:t>
            </w:r>
          </w:p>
        </w:tc>
        <w:tc>
          <w:tcPr>
            <w:tcW w:w="1830" w:type="dxa"/>
            <w:tcBorders>
              <w:top w:val="single" w:sz="4" w:space="0" w:color="auto"/>
              <w:left w:val="single" w:sz="8" w:space="0" w:color="FFFFFF"/>
              <w:bottom w:val="single" w:sz="8" w:space="0" w:color="FFFFFF"/>
              <w:right w:val="single" w:sz="8" w:space="0" w:color="FFFFFF"/>
            </w:tcBorders>
            <w:shd w:val="clear" w:color="auto" w:fill="FFFFFF"/>
            <w:vAlign w:val="center"/>
          </w:tcPr>
          <w:p w14:paraId="491697A9" w14:textId="77777777" w:rsidR="00C45806" w:rsidRDefault="00C45806">
            <w:r>
              <w:t> </w:t>
            </w:r>
          </w:p>
        </w:tc>
        <w:tc>
          <w:tcPr>
            <w:tcW w:w="1980" w:type="dxa"/>
            <w:tcBorders>
              <w:top w:val="single" w:sz="4" w:space="0" w:color="auto"/>
              <w:left w:val="single" w:sz="8" w:space="0" w:color="FFFFFF"/>
              <w:bottom w:val="single" w:sz="8" w:space="0" w:color="FFFFFF"/>
              <w:right w:val="single" w:sz="8" w:space="0" w:color="FFFFFF"/>
            </w:tcBorders>
            <w:shd w:val="clear" w:color="auto" w:fill="FFFFFF"/>
            <w:vAlign w:val="center"/>
          </w:tcPr>
          <w:p w14:paraId="02C4FDBF" w14:textId="77777777" w:rsidR="00C45806" w:rsidRDefault="00C45806">
            <w:r>
              <w:t> </w:t>
            </w:r>
          </w:p>
        </w:tc>
        <w:tc>
          <w:tcPr>
            <w:tcW w:w="2685" w:type="dxa"/>
            <w:tcBorders>
              <w:top w:val="single" w:sz="4" w:space="0" w:color="auto"/>
              <w:left w:val="single" w:sz="8" w:space="0" w:color="FFFFFF"/>
              <w:bottom w:val="single" w:sz="8" w:space="0" w:color="FFFFFF"/>
              <w:right w:val="single" w:sz="8" w:space="0" w:color="FFFFFF"/>
            </w:tcBorders>
            <w:shd w:val="clear" w:color="auto" w:fill="FFFFFF"/>
            <w:vAlign w:val="center"/>
          </w:tcPr>
          <w:p w14:paraId="5A474993" w14:textId="77777777" w:rsidR="00C45806" w:rsidRDefault="00C45806">
            <w:r>
              <w:t> </w:t>
            </w:r>
          </w:p>
        </w:tc>
        <w:tc>
          <w:tcPr>
            <w:tcW w:w="2190" w:type="dxa"/>
            <w:tcBorders>
              <w:top w:val="single" w:sz="4" w:space="0" w:color="auto"/>
              <w:left w:val="single" w:sz="8" w:space="0" w:color="FFFFFF"/>
              <w:bottom w:val="single" w:sz="8" w:space="0" w:color="FFFFFF"/>
              <w:right w:val="single" w:sz="8" w:space="0" w:color="FFFFFF"/>
            </w:tcBorders>
            <w:shd w:val="clear" w:color="auto" w:fill="FFFFFF"/>
            <w:vAlign w:val="center"/>
          </w:tcPr>
          <w:p w14:paraId="7BDE674A" w14:textId="77777777" w:rsidR="00C45806" w:rsidRDefault="00C45806">
            <w:r>
              <w:t> </w:t>
            </w:r>
          </w:p>
        </w:tc>
      </w:tr>
    </w:tbl>
    <w:p w14:paraId="527CDC65" w14:textId="77777777" w:rsidR="00C45806" w:rsidRDefault="00C45806"/>
    <w:p w14:paraId="1B1FE9F5" w14:textId="77777777" w:rsidR="00C45806" w:rsidRDefault="00C45806">
      <w:pPr>
        <w:spacing w:before="0" w:after="200" w:line="276" w:lineRule="auto"/>
        <w:jc w:val="both"/>
        <w:rPr>
          <w:rFonts w:eastAsia="Calibri" w:cs="Calibri"/>
          <w:b/>
          <w:sz w:val="16"/>
          <w:szCs w:val="16"/>
        </w:rPr>
      </w:pPr>
    </w:p>
    <w:p w14:paraId="325F189F" w14:textId="77777777" w:rsidR="00C45806" w:rsidRDefault="00C45806">
      <w:pPr>
        <w:rPr>
          <w:rFonts w:eastAsia="Calibri" w:cs="Calibri"/>
          <w:b/>
          <w:sz w:val="16"/>
          <w:szCs w:val="16"/>
        </w:rPr>
      </w:pPr>
    </w:p>
    <w:p w14:paraId="05406395" w14:textId="77777777" w:rsidR="00C45806" w:rsidRDefault="00C45806">
      <w:pPr>
        <w:rPr>
          <w:rFonts w:eastAsia="Calibri" w:cs="Calibri"/>
          <w:b/>
          <w:sz w:val="16"/>
          <w:szCs w:val="16"/>
        </w:rPr>
      </w:pPr>
    </w:p>
    <w:p w14:paraId="1238FA1D" w14:textId="77777777" w:rsidR="00C45806" w:rsidRDefault="00C45806">
      <w:pPr>
        <w:rPr>
          <w:rFonts w:eastAsia="Calibri" w:cs="Calibri"/>
          <w:b/>
          <w:sz w:val="16"/>
          <w:szCs w:val="16"/>
        </w:rPr>
      </w:pPr>
    </w:p>
    <w:p w14:paraId="2EDFD9BE" w14:textId="77777777" w:rsidR="00C45806" w:rsidRDefault="00C45806">
      <w:pPr>
        <w:rPr>
          <w:rFonts w:eastAsia="Calibri" w:cs="Calibri"/>
          <w:b/>
          <w:sz w:val="16"/>
          <w:szCs w:val="16"/>
        </w:rPr>
      </w:pPr>
    </w:p>
    <w:p w14:paraId="5CB11222" w14:textId="77777777" w:rsidR="00C45806" w:rsidRDefault="00C45806">
      <w:pPr>
        <w:rPr>
          <w:rFonts w:eastAsia="Calibri" w:cs="Calibri"/>
          <w:b/>
          <w:sz w:val="16"/>
          <w:szCs w:val="16"/>
        </w:rPr>
      </w:pPr>
    </w:p>
    <w:p w14:paraId="10118077" w14:textId="77777777" w:rsidR="00C45806" w:rsidRDefault="00C45806">
      <w:pPr>
        <w:rPr>
          <w:rFonts w:eastAsia="Calibri" w:cs="Calibri"/>
          <w:b/>
          <w:sz w:val="16"/>
          <w:szCs w:val="16"/>
        </w:rPr>
      </w:pPr>
    </w:p>
    <w:p w14:paraId="0A7A0E1B" w14:textId="77777777" w:rsidR="00C45806" w:rsidRDefault="00C45806">
      <w:pPr>
        <w:rPr>
          <w:rFonts w:eastAsia="Calibri" w:cs="Calibri"/>
          <w:b/>
          <w:sz w:val="16"/>
          <w:szCs w:val="16"/>
        </w:rPr>
      </w:pPr>
    </w:p>
    <w:p w14:paraId="077BD01E" w14:textId="77777777" w:rsidR="00C45806" w:rsidRDefault="00C45806">
      <w:pPr>
        <w:rPr>
          <w:rFonts w:eastAsia="Calibri" w:cs="Calibri"/>
          <w:b/>
          <w:sz w:val="16"/>
          <w:szCs w:val="16"/>
        </w:rPr>
      </w:pPr>
    </w:p>
    <w:p w14:paraId="33EBCC1E" w14:textId="77777777" w:rsidR="00C45806" w:rsidRDefault="00C45806">
      <w:pPr>
        <w:rPr>
          <w:rFonts w:eastAsia="Calibri" w:cs="Calibri"/>
          <w:b/>
          <w:sz w:val="16"/>
          <w:szCs w:val="16"/>
        </w:rPr>
      </w:pPr>
    </w:p>
    <w:p w14:paraId="78025DBB" w14:textId="77777777" w:rsidR="00C45806" w:rsidRDefault="00C45806">
      <w:pPr>
        <w:rPr>
          <w:rFonts w:eastAsia="Calibri" w:cs="Calibri"/>
          <w:b/>
          <w:sz w:val="16"/>
          <w:szCs w:val="16"/>
        </w:rPr>
      </w:pPr>
    </w:p>
    <w:p w14:paraId="0DD2D00A" w14:textId="77777777" w:rsidR="00C45806" w:rsidRDefault="00C45806">
      <w:pPr>
        <w:rPr>
          <w:rFonts w:eastAsia="Calibri" w:cs="Calibri"/>
          <w:b/>
          <w:sz w:val="16"/>
          <w:szCs w:val="16"/>
        </w:rPr>
      </w:pPr>
      <w:r>
        <w:rPr>
          <w:rFonts w:eastAsia="Calibri" w:cs="Calibri"/>
          <w:b/>
          <w:sz w:val="16"/>
          <w:szCs w:val="16"/>
        </w:rPr>
        <w:t>Inherent Limitations</w:t>
      </w:r>
    </w:p>
    <w:p w14:paraId="6B83C1E8" w14:textId="77777777" w:rsidR="00C45806" w:rsidRDefault="00C45806">
      <w:pPr>
        <w:rPr>
          <w:rFonts w:eastAsia="Calibri" w:cs="Calibri"/>
          <w:sz w:val="16"/>
          <w:szCs w:val="16"/>
        </w:rPr>
      </w:pPr>
      <w:r>
        <w:rPr>
          <w:rFonts w:eastAsia="Calibri" w:cs="Calibri"/>
          <w:sz w:val="16"/>
          <w:szCs w:val="16"/>
        </w:rPr>
        <w:t>Due to the inherent limitations of any internal control system, there is always a possibility that errors or irregularities may occur and go undetected. The issues highlighted in this report are limited to those identified during our procedures and do not represent an exhaustive list of all potential weaknesses or areas for improvement.</w:t>
      </w:r>
    </w:p>
    <w:p w14:paraId="38B2DCEA" w14:textId="77777777" w:rsidR="00C45806" w:rsidRDefault="00C45806">
      <w:pPr>
        <w:rPr>
          <w:rFonts w:eastAsia="Calibri" w:cs="Calibri"/>
          <w:sz w:val="16"/>
          <w:szCs w:val="16"/>
        </w:rPr>
      </w:pPr>
      <w:r>
        <w:rPr>
          <w:rFonts w:eastAsia="Calibri" w:cs="Calibri"/>
          <w:sz w:val="16"/>
          <w:szCs w:val="16"/>
        </w:rPr>
        <w:t>Since our work is conducted on a sample basis, it is not feasible to examine every activity or procedure. Additionally, our work does not replace management’s responsibility to maintain adequate controls across all operations or to prevent and detect irregularities, including fraud. Any assessment of the control procedures for future periods carries the risk that systems may become ineffective due to changing circumstances or reduced compliance.</w:t>
      </w:r>
    </w:p>
    <w:p w14:paraId="40D1CBC2" w14:textId="77777777" w:rsidR="00C45806" w:rsidRDefault="00C45806">
      <w:pPr>
        <w:rPr>
          <w:rFonts w:eastAsia="Calibri" w:cs="Calibri"/>
          <w:sz w:val="16"/>
          <w:szCs w:val="16"/>
        </w:rPr>
      </w:pPr>
      <w:bookmarkStart w:id="3" w:name="_gps6sad9bkr9" w:colFirst="0" w:colLast="0"/>
      <w:bookmarkEnd w:id="3"/>
      <w:r>
        <w:rPr>
          <w:rFonts w:eastAsia="Calibri" w:cs="Calibri"/>
          <w:sz w:val="16"/>
          <w:szCs w:val="16"/>
        </w:rPr>
        <w:t>Management should carefully evaluate any recommendations or suggestions for improvement to determine their full commercial implications before implementing them. While we believe the statements in this report are accurate, we do not guarantee their completeness, accuracy, or reliability. Furthermore, unless explicitly stated in the report, we have not independently verified the information and documentation provided by Miyagi AI personnel.</w:t>
      </w:r>
    </w:p>
    <w:p w14:paraId="4B82A7A5" w14:textId="77777777" w:rsidR="00C45806" w:rsidRDefault="00C45806">
      <w:pPr>
        <w:rPr>
          <w:rFonts w:eastAsia="Calibri" w:cs="Calibri"/>
          <w:b/>
          <w:sz w:val="16"/>
          <w:szCs w:val="16"/>
        </w:rPr>
      </w:pPr>
    </w:p>
    <w:p w14:paraId="6E663A6F" w14:textId="77777777" w:rsidR="00C45806" w:rsidRPr="00595094" w:rsidRDefault="00C45806" w:rsidP="000B085E">
      <w:pPr>
        <w:rPr>
          <w:color w:val="FFFFFF" w:themeColor="background1"/>
        </w:rPr>
      </w:pPr>
      <w:r>
        <w:rPr>
          <w:rFonts w:eastAsia="Calibri" w:cs="Calibri"/>
          <w:sz w:val="16"/>
          <w:szCs w:val="16"/>
        </w:rPr>
        <w:t>© 2026 HackLabs Pty Ltd</w:t>
      </w:r>
      <w:r w:rsidRPr="00595094">
        <w:rPr>
          <w:color w:val="FFFFFF" w:themeColor="background1"/>
        </w:rPr>
        <w:t xml:space="preserve"> </w:t>
      </w:r>
    </w:p>
    <w:p w14:paraId="4A0F85F7" w14:textId="56E01E72" w:rsidR="00C45806" w:rsidRDefault="00C45806">
      <w:pPr>
        <w:spacing w:before="0" w:after="160" w:line="278" w:lineRule="auto"/>
      </w:pPr>
      <w:r>
        <w:br w:type="page"/>
      </w:r>
    </w:p>
    <w:p w14:paraId="090A08E4" w14:textId="77777777" w:rsidR="00C45806" w:rsidRDefault="00C45806" w:rsidP="00C45806">
      <w:pPr>
        <w:pStyle w:val="Heading1"/>
        <w:keepLines w:val="0"/>
        <w:pBdr>
          <w:top w:val="nil"/>
          <w:left w:val="nil"/>
          <w:bottom w:val="nil"/>
          <w:right w:val="nil"/>
          <w:between w:val="nil"/>
        </w:pBdr>
        <w:spacing w:before="0" w:after="760"/>
        <w:ind w:left="720" w:hanging="720"/>
      </w:pPr>
      <w:r w:rsidRPr="00965DB4">
        <w:t>Management summary</w:t>
      </w:r>
    </w:p>
    <w:p w14:paraId="6103D942" w14:textId="77777777" w:rsidR="00C45806" w:rsidRPr="00965DB4" w:rsidRDefault="00C45806" w:rsidP="00C45806">
      <w:pPr>
        <w:pStyle w:val="Heading2"/>
        <w:keepNext w:val="0"/>
        <w:keepLines w:val="0"/>
        <w:numPr>
          <w:ilvl w:val="1"/>
          <w:numId w:val="0"/>
        </w:numPr>
        <w:spacing w:before="320" w:after="120"/>
        <w:ind w:left="720" w:hanging="720"/>
      </w:pPr>
      <w:bookmarkStart w:id="4" w:name="_8tx5akoj65t2" w:colFirst="0" w:colLast="0"/>
      <w:bookmarkEnd w:id="4"/>
      <w:r w:rsidRPr="00965DB4">
        <w:t>Background</w:t>
      </w:r>
    </w:p>
    <w:p w14:paraId="6BB2AF49" w14:textId="77777777" w:rsidR="00C45806" w:rsidRDefault="00C45806">
      <w:r>
        <w:t>HackLabs was engaged by testing (“%%client_short_name%%”) to conduct a security assessment of the %%asset_name%% with the goal of identifying security vulnerabilities and opportunities for improvement in addressing cyber threats.</w:t>
      </w:r>
    </w:p>
    <w:p w14:paraId="40FB7C74" w14:textId="77777777" w:rsidR="00C45806" w:rsidRDefault="00C45806">
      <w:r>
        <w:t>The findings and recommendations outlined in this report are based on the analysis conducted remote via the internet between %%engagement_start_date%% and 4/16/2026. The report reflects the security posture of the systems within the scope as of the final day of the testing period. The scope of the penetration test is detailed below.</w:t>
      </w:r>
    </w:p>
    <w:p w14:paraId="0AE24E94" w14:textId="77777777" w:rsidR="00C45806" w:rsidRDefault="00C45806">
      <w:r>
        <w:t>Our assessment utilised a combination of automated scanning tools and manual techniques to identify security weaknesses, unpatched vulnerabilities, and configuration issues. Recommendations for mitigation are provided based on these findings. Further details regarding the testing methodologies are included in Appendix D.</w:t>
      </w:r>
    </w:p>
    <w:p w14:paraId="26ED2E7A" w14:textId="77777777" w:rsidR="00C45806" w:rsidRDefault="00C45806">
      <w:r>
        <w:t> </w:t>
      </w:r>
    </w:p>
    <w:p w14:paraId="741CC653" w14:textId="77777777" w:rsidR="00C45806" w:rsidRDefault="00C45806" w:rsidP="00C45806">
      <w:pPr>
        <w:pStyle w:val="Heading2"/>
        <w:keepNext w:val="0"/>
        <w:keepLines w:val="0"/>
        <w:numPr>
          <w:ilvl w:val="1"/>
          <w:numId w:val="0"/>
        </w:numPr>
        <w:spacing w:before="320" w:after="120"/>
        <w:ind w:left="720" w:hanging="720"/>
      </w:pPr>
      <w:bookmarkStart w:id="5" w:name="_dx6gu7qcu2qg" w:colFirst="0" w:colLast="0"/>
      <w:bookmarkStart w:id="6" w:name="_fcgi7iebkhi2" w:colFirst="0" w:colLast="0"/>
      <w:bookmarkEnd w:id="5"/>
      <w:bookmarkEnd w:id="6"/>
      <w:r>
        <w:t>Overview</w:t>
      </w:r>
    </w:p>
    <w:p w14:paraId="0EF14D59" w14:textId="77777777" w:rsidR="00C45806" w:rsidRDefault="00C45806">
      <w:pPr>
        <w:rPr>
          <w:rFonts w:eastAsia="Calibri" w:cs="Calibri"/>
        </w:rPr>
      </w:pPr>
      <w:r>
        <w:rPr>
          <w:rFonts w:eastAsia="Calibri" w:cs="Calibri"/>
        </w:rPr>
        <w:t xml:space="preserve">During the security assessment, 1 vulnerabilities were discovered. These vulnerabilities pose potential risks to the confidentiality, integrity, and availability of sensitive data (e.g., </w:t>
      </w:r>
      <w:r w:rsidRPr="0060274A">
        <w:rPr>
          <w:rFonts w:eastAsia="Calibri" w:cs="Calibri"/>
          <w:color w:val="FF0000"/>
        </w:rPr>
        <w:t>No Value was input for: Confidentiality Risk</w:t>
      </w:r>
      <w:r>
        <w:rPr>
          <w:rFonts w:eastAsia="Calibri" w:cs="Calibri"/>
        </w:rPr>
        <w:t>) stored within the system.</w:t>
      </w:r>
    </w:p>
    <w:p w14:paraId="5A311816" w14:textId="77777777" w:rsidR="00C45806" w:rsidRPr="0015283F" w:rsidRDefault="00C45806" w:rsidP="00EF69FD">
      <w:pPr>
        <w:rPr>
          <w:rFonts w:eastAsia="Calibri" w:cs="Calibri"/>
        </w:rPr>
      </w:pPr>
      <w:r>
        <w:rPr>
          <w:rFonts w:eastAsia="Calibri" w:cs="Calibri"/>
        </w:rPr>
        <w:t xml:space="preserve">The overall security posture of the environment, as determined by the assessment results, is depicted in Figure 1. Based on the highest risk rating identified, the exposure level during the testing period is classified as </w:t>
      </w:r>
      <w:r>
        <w:rPr>
          <w:rFonts w:eastAsia="Calibri" w:cs="Calibri"/>
          <w:color w:val="FF0000"/>
        </w:rPr>
        <w:t>Critical</w:t>
      </w:r>
    </w:p>
    <w:tbl>
      <w:tblPr>
        <w:tblpPr w:leftFromText="180" w:rightFromText="180" w:vertAnchor="text" w:horzAnchor="page" w:tblpX="5866" w:tblpY="413"/>
        <w:tblW w:w="2020" w:type="dxa"/>
        <w:tblBorders>
          <w:top w:val="nil"/>
          <w:bottom w:val="nil"/>
          <w:insideH w:val="nil"/>
        </w:tblBorders>
        <w:tblLayout w:type="fixed"/>
        <w:tblLook w:val="0420" w:firstRow="1" w:lastRow="0" w:firstColumn="0" w:lastColumn="0" w:noHBand="0" w:noVBand="1"/>
      </w:tblPr>
      <w:tblGrid>
        <w:gridCol w:w="2020"/>
      </w:tblGrid>
      <w:tr w:rsidR="00C45806" w14:paraId="500D5956" w14:textId="77777777" w:rsidTr="00EF69FD">
        <w:trPr>
          <w:trHeight w:val="1926"/>
        </w:trPr>
        <w:tc>
          <w:tcPr>
            <w:tcW w:w="2020" w:type="dxa"/>
            <w:tcBorders>
              <w:top w:val="nil"/>
            </w:tcBorders>
          </w:tcPr>
          <w:p w14:paraId="2875EC25" w14:textId="77777777" w:rsidR="00C45806" w:rsidRDefault="00C45806" w:rsidP="00EF69FD">
            <w:pPr>
              <w:jc w:val="both"/>
              <w:rPr>
                <w:rFonts w:eastAsia="Calibri" w:cs="Calibri"/>
              </w:rPr>
            </w:pPr>
          </w:p>
          <w:tbl>
            <w:tblPr>
              <w:tblpPr w:leftFromText="180" w:rightFromText="180" w:vertAnchor="page" w:tblpY="676"/>
              <w:tblOverlap w:val="never"/>
              <w:tblW w:w="1768" w:type="dxa"/>
              <w:tblBorders>
                <w:top w:val="single" w:sz="4" w:space="0" w:color="000000"/>
                <w:bottom w:val="single" w:sz="4" w:space="0" w:color="000000"/>
                <w:insideH w:val="single" w:sz="4" w:space="0" w:color="000000"/>
              </w:tblBorders>
              <w:tblLayout w:type="fixed"/>
              <w:tblLook w:val="0420" w:firstRow="1" w:lastRow="0" w:firstColumn="0" w:lastColumn="0" w:noHBand="0" w:noVBand="1"/>
            </w:tblPr>
            <w:tblGrid>
              <w:gridCol w:w="363"/>
              <w:gridCol w:w="1405"/>
            </w:tblGrid>
            <w:tr w:rsidR="00C45806" w14:paraId="7E47CF7C" w14:textId="77777777" w:rsidTr="00403D89">
              <w:trPr>
                <w:trHeight w:val="229"/>
              </w:trPr>
              <w:tc>
                <w:tcPr>
                  <w:tcW w:w="363" w:type="dxa"/>
                  <w:tcBorders>
                    <w:top w:val="nil"/>
                    <w:bottom w:val="nil"/>
                  </w:tcBorders>
                  <w:shd w:val="clear" w:color="auto" w:fill="000000"/>
                  <w:vAlign w:val="center"/>
                </w:tcPr>
                <w:p w14:paraId="4EF10D59" w14:textId="77777777" w:rsidR="00C45806" w:rsidRDefault="00C45806" w:rsidP="00403D89">
                  <w:pPr>
                    <w:rPr>
                      <w:rFonts w:eastAsia="Calibri" w:cs="Calibri"/>
                      <w:color w:val="000000"/>
                      <w:sz w:val="16"/>
                      <w:szCs w:val="16"/>
                    </w:rPr>
                  </w:pPr>
                </w:p>
              </w:tc>
              <w:tc>
                <w:tcPr>
                  <w:tcW w:w="1405" w:type="dxa"/>
                  <w:tcBorders>
                    <w:top w:val="nil"/>
                    <w:bottom w:val="nil"/>
                  </w:tcBorders>
                  <w:vAlign w:val="center"/>
                </w:tcPr>
                <w:p w14:paraId="1099FB3B" w14:textId="77777777" w:rsidR="00C45806" w:rsidRDefault="00C45806" w:rsidP="00403D89">
                  <w:pPr>
                    <w:rPr>
                      <w:rFonts w:eastAsia="Calibri" w:cs="Calibri"/>
                      <w:color w:val="000000"/>
                      <w:sz w:val="16"/>
                      <w:szCs w:val="16"/>
                    </w:rPr>
                  </w:pPr>
                  <w:r>
                    <w:rPr>
                      <w:rFonts w:eastAsia="Calibri" w:cs="Calibri"/>
                      <w:color w:val="000000"/>
                      <w:sz w:val="16"/>
                      <w:szCs w:val="16"/>
                    </w:rPr>
                    <w:t>Critical</w:t>
                  </w:r>
                </w:p>
              </w:tc>
            </w:tr>
            <w:tr w:rsidR="00C45806" w14:paraId="33BCDF4A" w14:textId="77777777" w:rsidTr="00403D89">
              <w:trPr>
                <w:trHeight w:val="244"/>
              </w:trPr>
              <w:tc>
                <w:tcPr>
                  <w:tcW w:w="363" w:type="dxa"/>
                  <w:tcBorders>
                    <w:top w:val="nil"/>
                    <w:bottom w:val="nil"/>
                  </w:tcBorders>
                  <w:shd w:val="clear" w:color="auto" w:fill="DA291C"/>
                  <w:vAlign w:val="center"/>
                </w:tcPr>
                <w:p w14:paraId="23EFCC13" w14:textId="77777777" w:rsidR="00C45806" w:rsidRDefault="00C45806" w:rsidP="00403D89">
                  <w:pPr>
                    <w:rPr>
                      <w:rFonts w:eastAsia="Calibri" w:cs="Calibri"/>
                      <w:sz w:val="16"/>
                      <w:szCs w:val="16"/>
                    </w:rPr>
                  </w:pPr>
                </w:p>
              </w:tc>
              <w:tc>
                <w:tcPr>
                  <w:tcW w:w="1405" w:type="dxa"/>
                  <w:tcBorders>
                    <w:top w:val="nil"/>
                    <w:bottom w:val="nil"/>
                  </w:tcBorders>
                  <w:vAlign w:val="center"/>
                </w:tcPr>
                <w:p w14:paraId="4174AA7A" w14:textId="77777777" w:rsidR="00C45806" w:rsidRDefault="00C45806" w:rsidP="00403D89">
                  <w:pPr>
                    <w:rPr>
                      <w:rFonts w:eastAsia="Calibri" w:cs="Calibri"/>
                      <w:sz w:val="16"/>
                      <w:szCs w:val="16"/>
                    </w:rPr>
                  </w:pPr>
                  <w:r>
                    <w:rPr>
                      <w:rFonts w:eastAsia="Calibri" w:cs="Calibri"/>
                      <w:sz w:val="16"/>
                      <w:szCs w:val="16"/>
                    </w:rPr>
                    <w:t>High</w:t>
                  </w:r>
                </w:p>
              </w:tc>
            </w:tr>
            <w:tr w:rsidR="00C45806" w14:paraId="0E885B39" w14:textId="77777777" w:rsidTr="00403D89">
              <w:trPr>
                <w:trHeight w:val="229"/>
              </w:trPr>
              <w:tc>
                <w:tcPr>
                  <w:tcW w:w="363" w:type="dxa"/>
                  <w:tcBorders>
                    <w:top w:val="nil"/>
                    <w:bottom w:val="nil"/>
                  </w:tcBorders>
                  <w:shd w:val="clear" w:color="auto" w:fill="ED8B00"/>
                  <w:vAlign w:val="center"/>
                </w:tcPr>
                <w:p w14:paraId="6FCEF2F8" w14:textId="77777777" w:rsidR="00C45806" w:rsidRDefault="00C45806" w:rsidP="00403D89">
                  <w:pPr>
                    <w:rPr>
                      <w:rFonts w:eastAsia="Calibri" w:cs="Calibri"/>
                      <w:sz w:val="16"/>
                      <w:szCs w:val="16"/>
                    </w:rPr>
                  </w:pPr>
                </w:p>
              </w:tc>
              <w:tc>
                <w:tcPr>
                  <w:tcW w:w="1405" w:type="dxa"/>
                  <w:tcBorders>
                    <w:top w:val="nil"/>
                    <w:bottom w:val="nil"/>
                  </w:tcBorders>
                  <w:vAlign w:val="center"/>
                </w:tcPr>
                <w:p w14:paraId="714C132B" w14:textId="77777777" w:rsidR="00C45806" w:rsidRDefault="00C45806" w:rsidP="00403D89">
                  <w:pPr>
                    <w:rPr>
                      <w:rFonts w:eastAsia="Calibri" w:cs="Calibri"/>
                      <w:sz w:val="16"/>
                      <w:szCs w:val="16"/>
                    </w:rPr>
                  </w:pPr>
                  <w:r>
                    <w:rPr>
                      <w:rFonts w:eastAsia="Calibri" w:cs="Calibri"/>
                      <w:sz w:val="16"/>
                      <w:szCs w:val="16"/>
                    </w:rPr>
                    <w:t>Medium</w:t>
                  </w:r>
                </w:p>
              </w:tc>
            </w:tr>
            <w:tr w:rsidR="00C45806" w14:paraId="15F5401A" w14:textId="77777777" w:rsidTr="00403D89">
              <w:trPr>
                <w:trHeight w:val="244"/>
              </w:trPr>
              <w:tc>
                <w:tcPr>
                  <w:tcW w:w="363" w:type="dxa"/>
                  <w:tcBorders>
                    <w:top w:val="nil"/>
                    <w:bottom w:val="nil"/>
                  </w:tcBorders>
                  <w:shd w:val="clear" w:color="auto" w:fill="86BC25"/>
                  <w:vAlign w:val="center"/>
                </w:tcPr>
                <w:p w14:paraId="20206443" w14:textId="77777777" w:rsidR="00C45806" w:rsidRDefault="00C45806" w:rsidP="00403D89">
                  <w:pPr>
                    <w:rPr>
                      <w:rFonts w:eastAsia="Calibri" w:cs="Calibri"/>
                      <w:sz w:val="16"/>
                      <w:szCs w:val="16"/>
                    </w:rPr>
                  </w:pPr>
                </w:p>
              </w:tc>
              <w:tc>
                <w:tcPr>
                  <w:tcW w:w="1405" w:type="dxa"/>
                  <w:tcBorders>
                    <w:top w:val="nil"/>
                    <w:bottom w:val="nil"/>
                  </w:tcBorders>
                  <w:vAlign w:val="center"/>
                </w:tcPr>
                <w:p w14:paraId="15B32DEB" w14:textId="77777777" w:rsidR="00C45806" w:rsidRDefault="00C45806" w:rsidP="00403D89">
                  <w:pPr>
                    <w:rPr>
                      <w:rFonts w:eastAsia="Calibri" w:cs="Calibri"/>
                      <w:sz w:val="16"/>
                      <w:szCs w:val="16"/>
                    </w:rPr>
                  </w:pPr>
                  <w:r>
                    <w:rPr>
                      <w:rFonts w:eastAsia="Calibri" w:cs="Calibri"/>
                      <w:sz w:val="16"/>
                      <w:szCs w:val="16"/>
                    </w:rPr>
                    <w:t>Low</w:t>
                  </w:r>
                </w:p>
              </w:tc>
            </w:tr>
            <w:tr w:rsidR="00C45806" w14:paraId="53EC6CC6" w14:textId="77777777" w:rsidTr="00403D89">
              <w:trPr>
                <w:trHeight w:val="229"/>
              </w:trPr>
              <w:tc>
                <w:tcPr>
                  <w:tcW w:w="363" w:type="dxa"/>
                  <w:tcBorders>
                    <w:top w:val="nil"/>
                    <w:bottom w:val="nil"/>
                  </w:tcBorders>
                  <w:shd w:val="clear" w:color="auto" w:fill="007CB0"/>
                  <w:vAlign w:val="center"/>
                </w:tcPr>
                <w:p w14:paraId="7CA8F3F7" w14:textId="77777777" w:rsidR="00C45806" w:rsidRDefault="00C45806" w:rsidP="00403D89">
                  <w:pPr>
                    <w:rPr>
                      <w:rFonts w:eastAsia="Calibri" w:cs="Calibri"/>
                      <w:color w:val="62B5E5"/>
                      <w:sz w:val="16"/>
                      <w:szCs w:val="16"/>
                    </w:rPr>
                  </w:pPr>
                </w:p>
              </w:tc>
              <w:tc>
                <w:tcPr>
                  <w:tcW w:w="1405" w:type="dxa"/>
                  <w:tcBorders>
                    <w:top w:val="nil"/>
                    <w:bottom w:val="nil"/>
                  </w:tcBorders>
                  <w:vAlign w:val="center"/>
                </w:tcPr>
                <w:p w14:paraId="78A458B7" w14:textId="77777777" w:rsidR="00C45806" w:rsidRDefault="00C45806" w:rsidP="00403D89">
                  <w:pPr>
                    <w:rPr>
                      <w:rFonts w:eastAsia="Calibri" w:cs="Calibri"/>
                      <w:sz w:val="16"/>
                      <w:szCs w:val="16"/>
                    </w:rPr>
                  </w:pPr>
                  <w:r>
                    <w:rPr>
                      <w:rFonts w:eastAsia="Calibri" w:cs="Calibri"/>
                      <w:sz w:val="16"/>
                      <w:szCs w:val="16"/>
                    </w:rPr>
                    <w:t>Informational</w:t>
                  </w:r>
                </w:p>
              </w:tc>
            </w:tr>
          </w:tbl>
          <w:p w14:paraId="3015D15B" w14:textId="77777777" w:rsidR="00C45806" w:rsidRDefault="00C45806" w:rsidP="00EF69FD">
            <w:pPr>
              <w:rPr>
                <w:rFonts w:eastAsia="Calibri" w:cs="Calibri"/>
              </w:rPr>
            </w:pPr>
          </w:p>
        </w:tc>
      </w:tr>
    </w:tbl>
    <w:p w14:paraId="2B292ACF" w14:textId="77777777" w:rsidR="00C45806" w:rsidRDefault="00C45806" w:rsidP="008172DA">
      <w:pPr>
        <w:jc w:val="center"/>
        <w:rPr>
          <w:rFonts w:eastAsia="Calibri" w:cs="Calibri"/>
        </w:rPr>
      </w:pPr>
      <w:r>
        <w:rPr>
          <w:noProof/>
        </w:rPr>
        <w:drawing>
          <wp:anchor distT="0" distB="0" distL="114300" distR="114300" simplePos="0" relativeHeight="251667456" behindDoc="0" locked="0" layoutInCell="1" allowOverlap="1" wp14:anchorId="3398249D" wp14:editId="6EC15D92">
            <wp:simplePos x="0" y="0"/>
            <wp:positionH relativeFrom="column">
              <wp:posOffset>988695</wp:posOffset>
            </wp:positionH>
            <wp:positionV relativeFrom="paragraph">
              <wp:posOffset>244475</wp:posOffset>
            </wp:positionV>
            <wp:extent cx="2222500" cy="2117725"/>
            <wp:effectExtent l="0" t="0" r="0" b="0"/>
            <wp:wrapTopAndBottom/>
            <wp:docPr id="100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655C169F" w14:textId="77777777" w:rsidR="00C45806" w:rsidRDefault="00C45806" w:rsidP="00A14EBD">
      <w:pPr>
        <w:pBdr>
          <w:top w:val="nil"/>
          <w:left w:val="nil"/>
          <w:bottom w:val="nil"/>
          <w:right w:val="nil"/>
          <w:between w:val="nil"/>
        </w:pBdr>
        <w:jc w:val="center"/>
        <w:rPr>
          <w:rFonts w:eastAsia="Calibri" w:cs="Calibri"/>
          <w:i/>
          <w:color w:val="A6A6A6"/>
        </w:rPr>
      </w:pPr>
      <w:r>
        <w:rPr>
          <w:noProof/>
        </w:rPr>
        <mc:AlternateContent>
          <mc:Choice Requires="wps">
            <w:drawing>
              <wp:anchor distT="0" distB="0" distL="114300" distR="114300" simplePos="0" relativeHeight="251668480" behindDoc="0" locked="0" layoutInCell="1" allowOverlap="1" wp14:anchorId="0B2F8F45" wp14:editId="3A980CD4">
                <wp:simplePos x="0" y="0"/>
                <wp:positionH relativeFrom="column">
                  <wp:posOffset>817996</wp:posOffset>
                </wp:positionH>
                <wp:positionV relativeFrom="paragraph">
                  <wp:posOffset>2326970</wp:posOffset>
                </wp:positionV>
                <wp:extent cx="3918585" cy="635"/>
                <wp:effectExtent l="0" t="0" r="5715" b="0"/>
                <wp:wrapTopAndBottom/>
                <wp:docPr id="573979642" name="Text Box 1"/>
                <wp:cNvGraphicFramePr/>
                <a:graphic xmlns:a="http://schemas.openxmlformats.org/drawingml/2006/main">
                  <a:graphicData uri="http://schemas.microsoft.com/office/word/2010/wordprocessingShape">
                    <wps:wsp>
                      <wps:cNvSpPr txBox="1"/>
                      <wps:spPr>
                        <a:xfrm>
                          <a:off x="0" y="0"/>
                          <a:ext cx="3918585" cy="635"/>
                        </a:xfrm>
                        <a:prstGeom prst="rect">
                          <a:avLst/>
                        </a:prstGeom>
                        <a:solidFill>
                          <a:prstClr val="white"/>
                        </a:solidFill>
                        <a:ln>
                          <a:noFill/>
                        </a:ln>
                      </wps:spPr>
                      <wps:txbx>
                        <w:txbxContent>
                          <w:p w14:paraId="4E91D5DB" w14:textId="77777777" w:rsidR="00C45806" w:rsidRPr="00744F38" w:rsidRDefault="00C45806" w:rsidP="00ED2609">
                            <w:pPr>
                              <w:pStyle w:val="Caption"/>
                              <w:jc w:val="center"/>
                              <w:rPr>
                                <w:noProof/>
                                <w:sz w:val="20"/>
                                <w:szCs w:val="20"/>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153D9B">
                              <w:t>Overall Exposure Level diagram of all the identified vulnerabilities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B2F8F45" id="_x0000_t202" coordsize="21600,21600" o:spt="202" path="m,l,21600r21600,l21600,xe">
                <v:stroke joinstyle="miter"/>
                <v:path gradientshapeok="t" o:connecttype="rect"/>
              </v:shapetype>
              <v:shape id="Text Box 1" o:spid="_x0000_s1026" type="#_x0000_t202" style="position:absolute;left:0;text-align:left;margin-left:64.4pt;margin-top:183.25pt;width:308.55pt;height:.0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" stroked="f">
                <v:textbox style="mso-fit-shape-to-text:t" inset="0,0,0,0">
                  <w:txbxContent>
                    <w:p w14:paraId="4E91D5DB" w14:textId="77777777" w:rsidR="00C45806" w:rsidRPr="00744F38" w:rsidRDefault="00C45806" w:rsidP="00ED2609">
                      <w:pPr>
                        <w:pStyle w:val="Caption"/>
                        <w:jc w:val="center"/>
                        <w:rPr>
                          <w:noProof/>
                          <w:sz w:val="20"/>
                          <w:szCs w:val="20"/>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153D9B">
                        <w:t>Overall Exposure Level diagram of all the identified vulnerabilities</w:t>
                      </w:r>
                    </w:p>
                  </w:txbxContent>
                </v:textbox>
                <w10:wrap type="topAndBottom"/>
              </v:shape>
            </w:pict>
          </mc:Fallback>
        </mc:AlternateContent>
      </w:r>
    </w:p>
    <w:p w14:paraId="18DCC049" w14:textId="77777777" w:rsidR="00C45806" w:rsidRDefault="00C45806">
      <w:pPr>
        <w:rPr>
          <w:rFonts w:eastAsia="Calibri" w:cs="Calibri"/>
        </w:rPr>
      </w:pPr>
    </w:p>
    <w:p w14:paraId="67C960EC" w14:textId="77777777" w:rsidR="00C45806" w:rsidRDefault="00C45806">
      <w:pPr>
        <w:rPr>
          <w:rFonts w:eastAsia="Calibri" w:cs="Calibri"/>
        </w:rPr>
      </w:pPr>
    </w:p>
    <w:p w14:paraId="6EFCDED7" w14:textId="77777777" w:rsidR="00B570A9" w:rsidRDefault="00B570A9" w:rsidP="00B570A9">
      <w:pPr>
        <w:spacing w:before="0" w:after="0"/>
      </w:pPr>
    </w:p>
    <w:sectPr w:rsidR="00B570A9" w:rsidSect="00B570A9">
      <w:headerReference w:type="even" r:id="rId16"/>
      <w:headerReference w:type="default" r:id="rId17"/>
      <w:headerReference w:type="first" r:id="rId18"/>
      <w:type w:val="continuous"/>
      <w:pgSz w:w="11907" w:h="16840"/>
      <w:pgMar w:top="1440" w:right="708" w:bottom="1440" w:left="993" w:header="567" w:footer="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996DD" w14:textId="77777777" w:rsidR="00C45806" w:rsidRDefault="00C45806">
      <w:pPr>
        <w:spacing w:before="0" w:after="0"/>
      </w:pPr>
      <w:r>
        <w:separator/>
      </w:r>
    </w:p>
  </w:endnote>
  <w:endnote w:type="continuationSeparator" w:id="0">
    <w:p w14:paraId="755EA41A" w14:textId="77777777" w:rsidR="00C45806" w:rsidRDefault="00C4580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22723" w14:textId="77777777" w:rsidR="00086C12" w:rsidRDefault="00086C12">
    <w:pPr>
      <w:pBdr>
        <w:top w:val="nil"/>
        <w:left w:val="nil"/>
        <w:bottom w:val="nil"/>
        <w:right w:val="nil"/>
        <w:between w:val="nil"/>
      </w:pBdr>
      <w:tabs>
        <w:tab w:val="right" w:pos="8505"/>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41739" w14:textId="77777777" w:rsidR="00086C12" w:rsidRDefault="00086C12">
    <w:pPr>
      <w:pBdr>
        <w:top w:val="nil"/>
        <w:left w:val="nil"/>
        <w:bottom w:val="single" w:sz="6" w:space="1" w:color="000000"/>
        <w:right w:val="nil"/>
        <w:between w:val="nil"/>
      </w:pBdr>
      <w:spacing w:after="113"/>
      <w:rPr>
        <w:color w:val="000000"/>
        <w:sz w:val="16"/>
        <w:szCs w:val="16"/>
      </w:rPr>
    </w:pPr>
  </w:p>
  <w:p w14:paraId="584BD726" w14:textId="77777777" w:rsidR="00086C12" w:rsidRDefault="00C45806">
    <w:pPr>
      <w:pBdr>
        <w:top w:val="nil"/>
        <w:left w:val="nil"/>
        <w:bottom w:val="nil"/>
        <w:right w:val="nil"/>
        <w:between w:val="nil"/>
      </w:pBdr>
      <w:spacing w:after="113"/>
      <w:rPr>
        <w:color w:val="000000"/>
        <w:sz w:val="12"/>
        <w:szCs w:val="12"/>
      </w:rPr>
    </w:pPr>
    <w:r>
      <w:rPr>
        <w:color w:val="000000"/>
        <w:sz w:val="16"/>
        <w:szCs w:val="16"/>
      </w:rPr>
      <w:fldChar w:fldCharType="begin"/>
    </w:r>
    <w:r>
      <w:rPr>
        <w:rFonts w:ascii="Verdana" w:hAnsi="Verdana"/>
        <w:color w:val="000000"/>
        <w:sz w:val="16"/>
        <w:szCs w:val="16"/>
      </w:rPr>
      <w:instrText>PAGE</w:instrText>
    </w:r>
    <w:r>
      <w:rPr>
        <w:color w:val="000000"/>
        <w:sz w:val="16"/>
        <w:szCs w:val="16"/>
      </w:rPr>
      <w:fldChar w:fldCharType="separate"/>
    </w:r>
    <w:r>
      <w:rPr>
        <w:noProof/>
        <w:color w:val="000000"/>
        <w:sz w:val="16"/>
        <w:szCs w:val="16"/>
      </w:rPr>
      <w:t>2</w:t>
    </w:r>
    <w:r>
      <w:rPr>
        <w:color w:val="000000"/>
        <w:sz w:val="16"/>
        <w:szCs w:val="16"/>
      </w:rPr>
      <w:fldChar w:fldCharType="end"/>
    </w:r>
    <w:r>
      <w:rPr>
        <w:rFonts w:ascii="Verdana" w:hAnsi="Verdana"/>
        <w:color w:val="000000"/>
        <w:sz w:val="16"/>
        <w:szCs w:val="16"/>
      </w:rPr>
      <w:tab/>
    </w:r>
    <w:r>
      <w:rPr>
        <w:rFonts w:ascii="Verdana" w:hAnsi="Verdana"/>
        <w:color w:val="000000"/>
        <w:sz w:val="16"/>
        <w:szCs w:val="16"/>
      </w:rPr>
      <w:tab/>
    </w:r>
    <w:r>
      <w:rPr>
        <w:rFonts w:ascii="Verdana" w:hAnsi="Verdana"/>
        <w:color w:val="000000"/>
        <w:sz w:val="16"/>
        <w:szCs w:val="16"/>
      </w:rPr>
      <w:tab/>
    </w:r>
    <w:r>
      <w:rPr>
        <w:rFonts w:ascii="Verdana" w:hAnsi="Verdana"/>
        <w:color w:val="000000"/>
        <w:sz w:val="16"/>
        <w:szCs w:val="16"/>
      </w:rPr>
      <w:tab/>
    </w:r>
    <w:r>
      <w:rPr>
        <w:rFonts w:ascii="Verdana" w:hAnsi="Verdana"/>
        <w:color w:val="000000"/>
        <w:sz w:val="16"/>
        <w:szCs w:val="16"/>
      </w:rPr>
      <w:tab/>
    </w:r>
    <w:r>
      <w:rPr>
        <w:rFonts w:ascii="Verdana" w:hAnsi="Verdana"/>
        <w:color w:val="000000"/>
        <w:sz w:val="16"/>
        <w:szCs w:val="16"/>
      </w:rPr>
      <w:tab/>
      <w:t>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46573" w14:textId="77777777" w:rsidR="00086C12" w:rsidRDefault="00086C12">
    <w:pPr>
      <w:pBdr>
        <w:top w:val="nil"/>
        <w:left w:val="nil"/>
        <w:bottom w:val="nil"/>
        <w:right w:val="nil"/>
        <w:between w:val="nil"/>
      </w:pBdr>
      <w:tabs>
        <w:tab w:val="right" w:pos="8505"/>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BBADD" w14:textId="77777777" w:rsidR="00C45806" w:rsidRDefault="00C45806">
      <w:pPr>
        <w:spacing w:before="0" w:after="0"/>
      </w:pPr>
      <w:r>
        <w:separator/>
      </w:r>
    </w:p>
  </w:footnote>
  <w:footnote w:type="continuationSeparator" w:id="0">
    <w:p w14:paraId="6CE716AA" w14:textId="77777777" w:rsidR="00C45806" w:rsidRDefault="00C4580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0CAD3" w14:textId="77777777" w:rsidR="00086C12" w:rsidRDefault="00086C12">
    <w:pPr>
      <w:pBdr>
        <w:top w:val="nil"/>
        <w:left w:val="nil"/>
        <w:bottom w:val="nil"/>
        <w:right w:val="nil"/>
        <w:between w:val="nil"/>
      </w:pBdr>
      <w:tabs>
        <w:tab w:val="center" w:pos="4153"/>
        <w:tab w:val="right" w:pos="8306"/>
      </w:tabs>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1400" w14:textId="77777777" w:rsidR="00086C12" w:rsidRDefault="00C45806">
    <w:pPr>
      <w:pBdr>
        <w:top w:val="nil"/>
        <w:left w:val="nil"/>
        <w:bottom w:val="nil"/>
        <w:right w:val="nil"/>
        <w:between w:val="nil"/>
      </w:pBdr>
      <w:tabs>
        <w:tab w:val="center" w:pos="4153"/>
        <w:tab w:val="right" w:pos="8306"/>
      </w:tabs>
      <w:rPr>
        <w:color w:val="000000"/>
        <w:sz w:val="16"/>
        <w:szCs w:val="16"/>
      </w:rPr>
    </w:pPr>
    <w:r>
      <w:rPr>
        <w:rFonts w:ascii="Verdana" w:hAnsi="Verdana"/>
        <w:color w:val="000000"/>
        <w:sz w:val="16"/>
        <w:szCs w:val="16"/>
      </w:rPr>
      <w:t xml:space="preserve"> details.title  | Inherent Limitations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65918" w14:textId="77777777" w:rsidR="00086C12" w:rsidRDefault="00C45806">
    <w:pPr>
      <w:pBdr>
        <w:top w:val="nil"/>
        <w:left w:val="nil"/>
        <w:bottom w:val="nil"/>
        <w:right w:val="nil"/>
        <w:between w:val="nil"/>
      </w:pBdr>
      <w:tabs>
        <w:tab w:val="center" w:pos="4153"/>
        <w:tab w:val="right" w:pos="8306"/>
      </w:tabs>
      <w:jc w:val="right"/>
      <w:rPr>
        <w:color w:val="000000"/>
      </w:rPr>
    </w:pPr>
    <w:r>
      <w:rPr>
        <w:noProof/>
      </w:rPr>
      <mc:AlternateContent>
        <mc:Choice Requires="wps">
          <w:drawing>
            <wp:anchor distT="0" distB="0" distL="0" distR="0" simplePos="0" relativeHeight="251659264" behindDoc="1" locked="0" layoutInCell="1" hidden="0" allowOverlap="1" wp14:anchorId="145A32A2" wp14:editId="635521C7">
              <wp:simplePos x="0" y="0"/>
              <wp:positionH relativeFrom="column">
                <wp:posOffset>-575781</wp:posOffset>
              </wp:positionH>
              <wp:positionV relativeFrom="paragraph">
                <wp:posOffset>-575944</wp:posOffset>
              </wp:positionV>
              <wp:extent cx="7664450" cy="10788650"/>
              <wp:effectExtent l="0" t="0" r="0" b="0"/>
              <wp:wrapNone/>
              <wp:docPr id="2" name="Rectangle 2"/>
              <wp:cNvGraphicFramePr/>
              <a:graphic xmlns:a="http://schemas.openxmlformats.org/drawingml/2006/main">
                <a:graphicData uri="http://schemas.microsoft.com/office/word/2010/wordprocessingShape">
                  <wps:wsp>
                    <wps:cNvSpPr/>
                    <wps:spPr>
                      <a:xfrm>
                        <a:off x="1526475" y="0"/>
                        <a:ext cx="7639050" cy="7560000"/>
                      </a:xfrm>
                      <a:prstGeom prst="rect">
                        <a:avLst/>
                      </a:prstGeom>
                      <a:solidFill>
                        <a:schemeClr val="dk1"/>
                      </a:solidFill>
                      <a:ln w="25400" cap="flat" cmpd="sng">
                        <a:solidFill>
                          <a:srgbClr val="001C56"/>
                        </a:solidFill>
                        <a:prstDash val="solid"/>
                        <a:round/>
                        <a:headEnd type="none" w="sm" len="sm"/>
                        <a:tailEnd type="none" w="sm" len="sm"/>
                      </a:ln>
                    </wps:spPr>
                    <wps:txbx>
                      <w:txbxContent>
                        <w:p w14:paraId="2E3B042D" w14:textId="77777777" w:rsidR="00086C12" w:rsidRDefault="00086C12">
                          <w:pPr>
                            <w:spacing w:before="0" w:after="0"/>
                            <w:textDirection w:val="btLr"/>
                          </w:pPr>
                        </w:p>
                      </w:txbxContent>
                    </wps:txbx>
                    <wps:bodyPr spcFirstLastPara="1" wrap="square" lIns="91425" tIns="91425" rIns="91425" bIns="91425" anchor="ctr" anchorCtr="0">
                      <a:noAutofit/>
                    </wps:bodyPr>
                  </wps:wsp>
                </a:graphicData>
              </a:graphic>
            </wp:anchor>
          </w:drawing>
        </mc:Choice>
        <mc:Fallback>
          <w:pict>
            <v:rect w14:anchorId="145A32A2" id="Rectangle 2" o:spid="_x0000_s1027" style="position:absolute;left:0;text-align:left;margin-left:-45.35pt;margin-top:-45.35pt;width:603.5pt;height:849.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" fillcolor="black [3200]" strokecolor="#001c56" strokeweight="2pt">
              <v:stroke startarrowwidth="narrow" startarrowlength="short" endarrowwidth="narrow" endarrowlength="short" joinstyle="round"/>
              <v:textbox inset="2.53958mm,2.53958mm,2.53958mm,2.53958mm">
                <w:txbxContent>
                  <w:p w14:paraId="2E3B042D" w14:textId="77777777" w:rsidR="00086C12" w:rsidRDefault="00086C12">
                    <w:pPr>
                      <w:spacing w:before="0" w:after="0"/>
                      <w:textDirection w:val="btLr"/>
                    </w:pPr>
                  </w:p>
                </w:txbxContent>
              </v:textbox>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3C7D2" w14:textId="77777777" w:rsidR="00086C12" w:rsidRDefault="00086C12"/>
  <w:p w14:paraId="2E25ACDD" w14:textId="77777777" w:rsidR="00086C12" w:rsidRDefault="00086C12"/>
  <w:p w14:paraId="76657180" w14:textId="77777777" w:rsidR="00086C12" w:rsidRDefault="00086C12"/>
  <w:p w14:paraId="2CC025D3" w14:textId="77777777" w:rsidR="00086C12" w:rsidRDefault="00086C1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56900" w14:textId="77777777" w:rsidR="00086C12" w:rsidRPr="008E7301" w:rsidRDefault="00C45806">
    <w:pPr>
      <w:pBdr>
        <w:top w:val="nil"/>
        <w:left w:val="nil"/>
        <w:bottom w:val="nil"/>
        <w:right w:val="nil"/>
        <w:between w:val="nil"/>
      </w:pBdr>
      <w:tabs>
        <w:tab w:val="center" w:pos="4153"/>
        <w:tab w:val="right" w:pos="8306"/>
      </w:tabs>
      <w:jc w:val="right"/>
      <w:rPr>
        <w:rFonts w:eastAsia="Calibri" w:cs="Calibri"/>
        <w:sz w:val="16"/>
        <w:szCs w:val="16"/>
      </w:rPr>
    </w:pPr>
    <w:r w:rsidRPr="008E7301">
      <w:rPr>
        <w:rFonts w:eastAsia="Calibri" w:cs="Calibri"/>
        <w:sz w:val="16"/>
        <w:szCs w:val="16"/>
      </w:rPr>
      <w:t>Miyagi AI Penetration Test of Miyagi AI - Web Application Penetration Test Report v0.1 | Detailed Findings – Web Application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1211C" w14:textId="77777777" w:rsidR="00086C12" w:rsidRDefault="00086C12">
    <w:pPr>
      <w:pBdr>
        <w:top w:val="nil"/>
        <w:left w:val="nil"/>
        <w:bottom w:val="nil"/>
        <w:right w:val="nil"/>
        <w:between w:val="nil"/>
      </w:pBdr>
      <w:tabs>
        <w:tab w:val="center" w:pos="4153"/>
        <w:tab w:val="right" w:pos="8306"/>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B72FA"/>
    <w:multiLevelType w:val="multilevel"/>
    <w:tmpl w:val="76CA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673F15"/>
    <w:multiLevelType w:val="multilevel"/>
    <w:tmpl w:val="11DA3472"/>
    <w:lvl w:ilvl="0">
      <w:start w:val="1"/>
      <w:numFmt w:val="bullet"/>
      <w:pStyle w:val="ListBullet1"/>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7CB87CCE"/>
    <w:multiLevelType w:val="multilevel"/>
    <w:tmpl w:val="9DA89CA4"/>
    <w:lvl w:ilvl="0">
      <w:start w:val="1"/>
      <w:numFmt w:val="bullet"/>
      <w:pStyle w:val="ListNumber5"/>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8204039">
    <w:abstractNumId w:val="1"/>
  </w:num>
  <w:num w:numId="2" w16cid:durableId="1057708612">
    <w:abstractNumId w:val="2"/>
  </w:num>
  <w:num w:numId="3" w16cid:durableId="156073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0A9"/>
    <w:rsid w:val="000213D0"/>
    <w:rsid w:val="00086C12"/>
    <w:rsid w:val="00550602"/>
    <w:rsid w:val="00B570A9"/>
    <w:rsid w:val="00C45806"/>
    <w:rsid w:val="00FC01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02710"/>
  <w15:chartTrackingRefBased/>
  <w15:docId w15:val="{B37BA6B0-3104-4434-A4AC-969AC4463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0A9"/>
    <w:pPr>
      <w:spacing w:before="60" w:after="120" w:line="240" w:lineRule="auto"/>
    </w:pPr>
    <w:rPr>
      <w:rFonts w:ascii="Calibri" w:eastAsia="Verdana" w:hAnsi="Calibri" w:cs="Verdana"/>
      <w:kern w:val="0"/>
      <w:sz w:val="20"/>
      <w:szCs w:val="20"/>
      <w14:ligatures w14:val="none"/>
    </w:rPr>
  </w:style>
  <w:style w:type="paragraph" w:styleId="Heading1">
    <w:name w:val="heading 1"/>
    <w:basedOn w:val="Normal"/>
    <w:next w:val="Normal"/>
    <w:link w:val="Heading1Char"/>
    <w:uiPriority w:val="9"/>
    <w:qFormat/>
    <w:rsid w:val="00B57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7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7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0A9"/>
    <w:rPr>
      <w:rFonts w:eastAsiaTheme="majorEastAsia" w:cstheme="majorBidi"/>
      <w:color w:val="272727" w:themeColor="text1" w:themeTint="D8"/>
    </w:rPr>
  </w:style>
  <w:style w:type="paragraph" w:styleId="Title">
    <w:name w:val="Title"/>
    <w:basedOn w:val="Normal"/>
    <w:next w:val="Normal"/>
    <w:link w:val="TitleChar"/>
    <w:uiPriority w:val="10"/>
    <w:qFormat/>
    <w:rsid w:val="00B570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0A9"/>
    <w:pPr>
      <w:spacing w:before="160"/>
      <w:jc w:val="center"/>
    </w:pPr>
    <w:rPr>
      <w:i/>
      <w:iCs/>
      <w:color w:val="404040" w:themeColor="text1" w:themeTint="BF"/>
    </w:rPr>
  </w:style>
  <w:style w:type="character" w:customStyle="1" w:styleId="QuoteChar">
    <w:name w:val="Quote Char"/>
    <w:basedOn w:val="DefaultParagraphFont"/>
    <w:link w:val="Quote"/>
    <w:uiPriority w:val="29"/>
    <w:rsid w:val="00B570A9"/>
    <w:rPr>
      <w:i/>
      <w:iCs/>
      <w:color w:val="404040" w:themeColor="text1" w:themeTint="BF"/>
    </w:rPr>
  </w:style>
  <w:style w:type="paragraph" w:styleId="ListParagraph">
    <w:name w:val="List Paragraph"/>
    <w:basedOn w:val="Normal"/>
    <w:uiPriority w:val="34"/>
    <w:qFormat/>
    <w:rsid w:val="00B570A9"/>
    <w:pPr>
      <w:ind w:left="720"/>
      <w:contextualSpacing/>
    </w:pPr>
  </w:style>
  <w:style w:type="character" w:styleId="IntenseEmphasis">
    <w:name w:val="Intense Emphasis"/>
    <w:basedOn w:val="DefaultParagraphFont"/>
    <w:uiPriority w:val="21"/>
    <w:qFormat/>
    <w:rsid w:val="00B570A9"/>
    <w:rPr>
      <w:i/>
      <w:iCs/>
      <w:color w:val="0F4761" w:themeColor="accent1" w:themeShade="BF"/>
    </w:rPr>
  </w:style>
  <w:style w:type="paragraph" w:styleId="IntenseQuote">
    <w:name w:val="Intense Quote"/>
    <w:basedOn w:val="Normal"/>
    <w:next w:val="Normal"/>
    <w:link w:val="IntenseQuoteChar"/>
    <w:uiPriority w:val="30"/>
    <w:qFormat/>
    <w:rsid w:val="00B57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0A9"/>
    <w:rPr>
      <w:i/>
      <w:iCs/>
      <w:color w:val="0F4761" w:themeColor="accent1" w:themeShade="BF"/>
    </w:rPr>
  </w:style>
  <w:style w:type="character" w:styleId="IntenseReference">
    <w:name w:val="Intense Reference"/>
    <w:basedOn w:val="DefaultParagraphFont"/>
    <w:uiPriority w:val="32"/>
    <w:qFormat/>
    <w:rsid w:val="00B570A9"/>
    <w:rPr>
      <w:b/>
      <w:bCs/>
      <w:smallCaps/>
      <w:color w:val="0F4761" w:themeColor="accent1" w:themeShade="BF"/>
      <w:spacing w:val="5"/>
    </w:rPr>
  </w:style>
  <w:style w:type="paragraph" w:customStyle="1" w:styleId="ListBullet1">
    <w:name w:val="ListBullet1"/>
    <w:basedOn w:val="Normal"/>
    <w:qFormat/>
    <w:rsid w:val="00B570A9"/>
    <w:pPr>
      <w:numPr>
        <w:numId w:val="1"/>
      </w:numPr>
      <w:spacing w:before="0" w:after="60" w:line="246" w:lineRule="auto"/>
      <w:ind w:left="0" w:firstLine="0"/>
    </w:pPr>
    <w:rPr>
      <w:rFonts w:eastAsia="Calibri" w:cs="Calibri"/>
      <w:szCs w:val="22"/>
    </w:rPr>
  </w:style>
  <w:style w:type="table" w:styleId="TableGrid">
    <w:name w:val="Table Grid"/>
    <w:basedOn w:val="TableNormal"/>
    <w:uiPriority w:val="39"/>
    <w:rsid w:val="00B570A9"/>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70A9"/>
    <w:rPr>
      <w:color w:val="467886" w:themeColor="hyperlink"/>
      <w:u w:val="single"/>
    </w:rPr>
  </w:style>
  <w:style w:type="character" w:styleId="Strong">
    <w:name w:val="Strong"/>
    <w:basedOn w:val="DefaultParagraphFont"/>
    <w:uiPriority w:val="22"/>
    <w:qFormat/>
    <w:rsid w:val="00B570A9"/>
    <w:rPr>
      <w:b/>
      <w:bCs/>
    </w:rPr>
  </w:style>
  <w:style w:type="paragraph" w:styleId="ListNumber5">
    <w:name w:val="List Number 5"/>
    <w:basedOn w:val="Normal"/>
    <w:semiHidden/>
    <w:unhideWhenUsed/>
    <w:rsid w:val="00B570A9"/>
    <w:pPr>
      <w:numPr>
        <w:numId w:val="2"/>
      </w:numPr>
      <w:ind w:left="0" w:firstLine="0"/>
      <w:contextualSpacing/>
    </w:pPr>
    <w:rPr>
      <w:rFonts w:ascii="Verdana" w:hAnsi="Verdana"/>
      <w:lang w:eastAsia="en-AU"/>
    </w:rPr>
  </w:style>
  <w:style w:type="paragraph" w:styleId="Caption">
    <w:name w:val="caption"/>
    <w:basedOn w:val="Normal"/>
    <w:next w:val="Normal"/>
    <w:uiPriority w:val="35"/>
    <w:unhideWhenUsed/>
    <w:qFormat/>
    <w:rsid w:val="00C45806"/>
    <w:pPr>
      <w:spacing w:before="0"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hart" Target="charts/chart1.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Overall exposure</a:t>
            </a:r>
            <a:r>
              <a:rPr lang="en-US" sz="900" baseline="0"/>
              <a:t> level</a:t>
            </a:r>
          </a:p>
          <a:p>
            <a:pPr>
              <a:defRPr sz="900"/>
            </a:pPr>
            <a:r>
              <a:rPr lang="en-US" sz="900" baseline="0"/>
              <a:t>%%overall_exposure%%</a:t>
            </a:r>
          </a:p>
        </c:rich>
      </c:tx>
      <c:layout>
        <c:manualLayout>
          <c:xMode val="edge"/>
          <c:yMode val="edge"/>
          <c:x val="0.20713790776152982"/>
          <c:y val="0.45457082482380851"/>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5953655793025862E-2"/>
          <c:y val="0.13091407052379322"/>
          <c:w val="0.77380697412823396"/>
          <c:h val="0.81209127719604768"/>
        </c:manualLayout>
      </c:layout>
      <c:doughnutChart>
        <c:varyColors val="1"/>
        <c:ser>
          <c:idx val="0"/>
          <c:order val="0"/>
          <c:tx>
            <c:strRef>
              <c:f>Sheet1!$B$1</c:f>
              <c:strCache>
                <c:ptCount val="1"/>
                <c:pt idx="0">
                  <c:v>Sales</c:v>
                </c:pt>
              </c:strCache>
            </c:strRef>
          </c:tx>
          <c:dPt>
            <c:idx val="0"/>
            <c:bubble3D val="0"/>
            <c:spPr>
              <a:solidFill>
                <a:srgbClr val="000000"/>
              </a:solidFill>
              <a:ln w="19050">
                <a:solidFill>
                  <a:schemeClr val="lt1"/>
                </a:solidFill>
              </a:ln>
              <a:effectLst/>
            </c:spPr>
            <c:extLst>
              <c:ext xmlns:c16="http://schemas.microsoft.com/office/drawing/2014/chart" uri="{C3380CC4-5D6E-409C-BE32-E72D297353CC}">
                <c16:uniqueId val="{00000001-8DF2-46C3-99EB-B527F82B73AA}"/>
              </c:ext>
            </c:extLst>
          </c:dPt>
          <c:dPt>
            <c:idx val="1"/>
            <c:bubble3D val="0"/>
            <c:spPr>
              <a:solidFill>
                <a:srgbClr val="DA291C"/>
              </a:solidFill>
              <a:ln w="19050">
                <a:solidFill>
                  <a:schemeClr val="lt1"/>
                </a:solidFill>
              </a:ln>
              <a:effectLst/>
            </c:spPr>
            <c:extLst>
              <c:ext xmlns:c16="http://schemas.microsoft.com/office/drawing/2014/chart" uri="{C3380CC4-5D6E-409C-BE32-E72D297353CC}">
                <c16:uniqueId val="{00000003-8DF2-46C3-99EB-B527F82B73AA}"/>
              </c:ext>
            </c:extLst>
          </c:dPt>
          <c:dPt>
            <c:idx val="2"/>
            <c:bubble3D val="0"/>
            <c:spPr>
              <a:solidFill>
                <a:srgbClr val="ED8B00"/>
              </a:solidFill>
              <a:ln w="19050">
                <a:solidFill>
                  <a:schemeClr val="lt1"/>
                </a:solidFill>
              </a:ln>
              <a:effectLst/>
            </c:spPr>
            <c:extLst>
              <c:ext xmlns:c16="http://schemas.microsoft.com/office/drawing/2014/chart" uri="{C3380CC4-5D6E-409C-BE32-E72D297353CC}">
                <c16:uniqueId val="{00000005-8DF2-46C3-99EB-B527F82B73AA}"/>
              </c:ext>
            </c:extLst>
          </c:dPt>
          <c:dPt>
            <c:idx val="3"/>
            <c:bubble3D val="0"/>
            <c:spPr>
              <a:solidFill>
                <a:srgbClr val="86BC25"/>
              </a:solidFill>
              <a:ln w="19050">
                <a:solidFill>
                  <a:schemeClr val="lt1"/>
                </a:solidFill>
              </a:ln>
              <a:effectLst/>
            </c:spPr>
            <c:extLst>
              <c:ext xmlns:c16="http://schemas.microsoft.com/office/drawing/2014/chart" uri="{C3380CC4-5D6E-409C-BE32-E72D297353CC}">
                <c16:uniqueId val="{00000007-8DF2-46C3-99EB-B527F82B73AA}"/>
              </c:ext>
            </c:extLst>
          </c:dPt>
          <c:dPt>
            <c:idx val="4"/>
            <c:bubble3D val="0"/>
            <c:spPr>
              <a:solidFill>
                <a:srgbClr val="007CB0"/>
              </a:solidFill>
              <a:ln w="19050">
                <a:solidFill>
                  <a:schemeClr val="lt1"/>
                </a:solidFill>
              </a:ln>
              <a:effectLst/>
            </c:spPr>
            <c:extLst>
              <c:ext xmlns:c16="http://schemas.microsoft.com/office/drawing/2014/chart" uri="{C3380CC4-5D6E-409C-BE32-E72D297353CC}">
                <c16:uniqueId val="{00000009-8DF2-46C3-99EB-B527F82B73A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Critical</c:v>
                </c:pt>
                <c:pt idx="1">
                  <c:v>High</c:v>
                </c:pt>
                <c:pt idx="2">
                  <c:v>Medium</c:v>
                </c:pt>
                <c:pt idx="3">
                  <c:v>Low</c:v>
                </c:pt>
                <c:pt idx="4">
                  <c:v>Informational</c:v>
                </c:pt>
              </c:strCache>
            </c:strRef>
          </c:cat>
          <c:val>
            <c:numRef>
              <c:f>Sheet1!$B$2:$B$6</c:f>
              <c:numCache>
                <c:formatCode>General</c:formatCode>
                <c:ptCount val="5"/>
                <c:pt idx="0">
                  <c:v>1</c:v>
                </c:pt>
                <c:pt idx="1">
                  <c:v>0</c:v>
                </c:pt>
                <c:pt idx="2">
                  <c:v>0</c:v>
                </c:pt>
                <c:pt idx="3">
                  <c:v>0</c:v>
                </c:pt>
                <c:pt idx="4">
                  <c:v>0</c:v>
                </c:pt>
              </c:numCache>
            </c:numRef>
          </c:val>
          <c:extLst>
            <c:ext xmlns:c16="http://schemas.microsoft.com/office/drawing/2014/chart" uri="{C3380CC4-5D6E-409C-BE32-E72D297353CC}">
              <c16:uniqueId val="{0000000A-8DF2-46C3-99EB-B527F82B73AA}"/>
            </c:ext>
          </c:extLst>
        </c:ser>
        <c:dLbls>
          <c:showLegendKey val="0"/>
          <c:showVal val="0"/>
          <c:showCatName val="0"/>
          <c:showSerName val="0"/>
          <c:showPercent val="0"/>
          <c:showBubbleSize val="0"/>
          <c:showLeaderLines val="1"/>
        </c:dLbls>
        <c:firstSliceAng val="0"/>
        <c:holeSize val="75"/>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Williams</dc:creator>
  <cp:keywords/>
  <dc:description/>
  <cp:lastModifiedBy>Cody Williams</cp:lastModifiedBy>
  <cp:revision>2</cp:revision>
  <dcterms:created xsi:type="dcterms:W3CDTF">2026-04-21T11:26:00Z</dcterms:created>
  <dcterms:modified xsi:type="dcterms:W3CDTF">2026-04-21T11:26:00Z</dcterms:modified>
</cp:coreProperties>
</file>