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95E3" w14:textId="77777777" w:rsidR="002D7EB0" w:rsidRDefault="00000000">
      <w:pPr>
        <w:spacing w:after="40"/>
      </w:pPr>
      <w:r>
        <w:rPr>
          <w:rFonts w:ascii="Calibri" w:eastAsia="Calibri" w:hAnsi="Calibri" w:cs="Calibri"/>
          <w:b/>
          <w:bCs/>
          <w:color w:val="0F6E5C"/>
          <w:spacing w:val="40"/>
          <w:sz w:val="18"/>
          <w:szCs w:val="18"/>
        </w:rPr>
        <w:t>DIGITAL FLYER (PTY) LTD</w:t>
      </w:r>
    </w:p>
    <w:p w14:paraId="31D695E4" w14:textId="77777777" w:rsidR="002D7EB0" w:rsidRDefault="00000000">
      <w:pPr>
        <w:spacing w:after="60"/>
      </w:pPr>
      <w:r>
        <w:rPr>
          <w:rFonts w:ascii="Calibri" w:eastAsia="Calibri" w:hAnsi="Calibri" w:cs="Calibri"/>
          <w:b/>
          <w:bCs/>
          <w:color w:val="1F3550"/>
          <w:sz w:val="44"/>
          <w:szCs w:val="44"/>
        </w:rPr>
        <w:t>Store supervision app</w:t>
      </w:r>
    </w:p>
    <w:p w14:paraId="31D695E5" w14:textId="77777777" w:rsidR="002D7EB0" w:rsidRDefault="00000000">
      <w:pPr>
        <w:spacing w:after="160"/>
      </w:pPr>
      <w:r>
        <w:rPr>
          <w:rFonts w:ascii="Calibri" w:eastAsia="Calibri" w:hAnsi="Calibri" w:cs="Calibri"/>
          <w:color w:val="595959"/>
          <w:sz w:val="24"/>
          <w:szCs w:val="24"/>
        </w:rPr>
        <w:t>How we work together, and how the system works</w:t>
      </w:r>
    </w:p>
    <w:p w14:paraId="31D695E6" w14:textId="77777777" w:rsidR="002D7EB0" w:rsidRDefault="00000000">
      <w:pPr>
        <w:pBdr>
          <w:bottom w:val="single" w:sz="12" w:space="8" w:color="0F6E5C"/>
        </w:pBdr>
        <w:spacing w:after="320"/>
      </w:pPr>
      <w:r>
        <w:rPr>
          <w:rFonts w:ascii="Calibri" w:eastAsia="Calibri" w:hAnsi="Calibri" w:cs="Calibri"/>
          <w:color w:val="595959"/>
          <w:sz w:val="18"/>
          <w:szCs w:val="18"/>
        </w:rPr>
        <w:t>For Gehard Botha    |    Draft 1 for review    |    August 2026</w:t>
      </w:r>
    </w:p>
    <w:p w14:paraId="31D695E7" w14:textId="5324BF2C" w:rsidR="002D7EB0" w:rsidRDefault="000E6056">
      <w:pPr>
        <w:spacing w:after="140" w:line="276" w:lineRule="auto"/>
      </w:pPr>
      <w:r>
        <w:rPr>
          <w:rFonts w:ascii="Calibri" w:eastAsia="Calibri" w:hAnsi="Calibri" w:cs="Calibri"/>
          <w:color w:val="262626"/>
          <w:sz w:val="22"/>
          <w:szCs w:val="22"/>
        </w:rPr>
        <w:t xml:space="preserve">Hi </w:t>
      </w:r>
      <w:r w:rsidR="00000000">
        <w:rPr>
          <w:rFonts w:ascii="Calibri" w:eastAsia="Calibri" w:hAnsi="Calibri" w:cs="Calibri"/>
          <w:color w:val="262626"/>
          <w:sz w:val="22"/>
          <w:szCs w:val="22"/>
        </w:rPr>
        <w:t>Gehard,</w:t>
      </w:r>
    </w:p>
    <w:p w14:paraId="31D695E8" w14:textId="77777777" w:rsidR="002D7EB0" w:rsidRDefault="00000000">
      <w:pPr>
        <w:spacing w:after="140" w:line="276" w:lineRule="auto"/>
      </w:pPr>
      <w:r>
        <w:rPr>
          <w:rFonts w:ascii="Calibri" w:eastAsia="Calibri" w:hAnsi="Calibri" w:cs="Calibri"/>
          <w:color w:val="262626"/>
          <w:sz w:val="22"/>
          <w:szCs w:val="22"/>
        </w:rPr>
        <w:t>Here is everything in one place. The first part is how I think we should work together, with two ways of doing it. The second part is the system itself, all forty six of your tasks turned into something a phone can actually ask for. The last part is what it costs to run, with nothing left out.</w:t>
      </w:r>
    </w:p>
    <w:p w14:paraId="31D695E9" w14:textId="228DA415" w:rsidR="002D7EB0" w:rsidRDefault="00000000">
      <w:pPr>
        <w:spacing w:after="140" w:line="276" w:lineRule="auto"/>
      </w:pPr>
      <w:r>
        <w:rPr>
          <w:rFonts w:ascii="Calibri" w:eastAsia="Calibri" w:hAnsi="Calibri" w:cs="Calibri"/>
          <w:color w:val="262626"/>
          <w:sz w:val="22"/>
          <w:szCs w:val="22"/>
        </w:rPr>
        <w:t>Read part one, tell me which way you want to go, then take a pen to part two. I have never worked a shift in your stores and it shows in places. That is what the draft is for.</w:t>
      </w:r>
      <w:r w:rsidR="00B7195E">
        <w:rPr>
          <w:rFonts w:ascii="Calibri" w:eastAsia="Calibri" w:hAnsi="Calibri" w:cs="Calibri"/>
          <w:color w:val="262626"/>
          <w:sz w:val="22"/>
          <w:szCs w:val="22"/>
        </w:rPr>
        <w:t xml:space="preserve"> I left this doc in Word so you can </w:t>
      </w:r>
      <w:r w:rsidR="0066436B">
        <w:rPr>
          <w:rFonts w:ascii="Calibri" w:eastAsia="Calibri" w:hAnsi="Calibri" w:cs="Calibri"/>
          <w:color w:val="262626"/>
          <w:sz w:val="22"/>
          <w:szCs w:val="22"/>
        </w:rPr>
        <w:t>scratch out and replace, add or remove and then I will re-work it till we get the first “Let’s build it” version.</w:t>
      </w:r>
    </w:p>
    <w:p w14:paraId="31D695EA" w14:textId="0A3B1C59" w:rsidR="002D7EB0" w:rsidRDefault="00000000">
      <w:pPr>
        <w:pStyle w:val="Heading1"/>
        <w:pBdr>
          <w:bottom w:val="single" w:sz="6" w:space="6" w:color="D0D6DD"/>
        </w:pBdr>
        <w:spacing w:before="360" w:after="140"/>
      </w:pPr>
      <w:r>
        <w:rPr>
          <w:rFonts w:ascii="Calibri" w:eastAsia="Calibri" w:hAnsi="Calibri" w:cs="Calibri"/>
          <w:b/>
          <w:bCs/>
          <w:color w:val="1F3550"/>
          <w:sz w:val="30"/>
          <w:szCs w:val="30"/>
        </w:rPr>
        <w:t xml:space="preserve">Part 1: How we </w:t>
      </w:r>
      <w:r w:rsidR="00EA77E0">
        <w:rPr>
          <w:rFonts w:ascii="Calibri" w:eastAsia="Calibri" w:hAnsi="Calibri" w:cs="Calibri"/>
          <w:b/>
          <w:bCs/>
          <w:color w:val="1F3550"/>
          <w:sz w:val="30"/>
          <w:szCs w:val="30"/>
        </w:rPr>
        <w:t xml:space="preserve">could </w:t>
      </w:r>
      <w:r>
        <w:rPr>
          <w:rFonts w:ascii="Calibri" w:eastAsia="Calibri" w:hAnsi="Calibri" w:cs="Calibri"/>
          <w:b/>
          <w:bCs/>
          <w:color w:val="1F3550"/>
          <w:sz w:val="30"/>
          <w:szCs w:val="30"/>
        </w:rPr>
        <w:t>do this</w:t>
      </w:r>
    </w:p>
    <w:p w14:paraId="31D695EB" w14:textId="77777777" w:rsidR="002D7EB0" w:rsidRDefault="00000000">
      <w:pPr>
        <w:pStyle w:val="Heading2"/>
        <w:spacing w:before="240" w:after="100"/>
      </w:pPr>
      <w:r>
        <w:rPr>
          <w:rFonts w:ascii="Calibri" w:eastAsia="Calibri" w:hAnsi="Calibri" w:cs="Calibri"/>
          <w:b/>
          <w:bCs/>
          <w:color w:val="0F6E5C"/>
          <w:sz w:val="24"/>
          <w:szCs w:val="24"/>
        </w:rPr>
        <w:t>What I think we are actually building</w:t>
      </w:r>
    </w:p>
    <w:p w14:paraId="31D695EC" w14:textId="07A0727E" w:rsidR="002D7EB0" w:rsidRDefault="00000000">
      <w:pPr>
        <w:spacing w:after="140" w:line="276" w:lineRule="auto"/>
      </w:pPr>
      <w:r>
        <w:rPr>
          <w:rFonts w:ascii="Calibri" w:eastAsia="Calibri" w:hAnsi="Calibri" w:cs="Calibri"/>
          <w:color w:val="262626"/>
          <w:sz w:val="22"/>
          <w:szCs w:val="22"/>
        </w:rPr>
        <w:t>You came to me with five stores and a problem</w:t>
      </w:r>
      <w:r w:rsidR="00EA77E0">
        <w:rPr>
          <w:rFonts w:ascii="Calibri" w:eastAsia="Calibri" w:hAnsi="Calibri" w:cs="Calibri"/>
          <w:color w:val="262626"/>
          <w:sz w:val="22"/>
          <w:szCs w:val="22"/>
        </w:rPr>
        <w:t>/need</w:t>
      </w:r>
      <w:r>
        <w:rPr>
          <w:rFonts w:ascii="Calibri" w:eastAsia="Calibri" w:hAnsi="Calibri" w:cs="Calibri"/>
          <w:color w:val="262626"/>
          <w:sz w:val="22"/>
          <w:szCs w:val="22"/>
        </w:rPr>
        <w:t>. What you have written down, though, is not really a Debonairs thing. It is the problem every multi-store owner has, in any brand, anywhere in the country. Somebody has to walk the floor, and somebody above them has to know it really happened.</w:t>
      </w:r>
    </w:p>
    <w:p w14:paraId="31D695ED" w14:textId="77777777" w:rsidR="002D7EB0" w:rsidRDefault="00000000">
      <w:pPr>
        <w:spacing w:after="140" w:line="276" w:lineRule="auto"/>
      </w:pPr>
      <w:r>
        <w:rPr>
          <w:rFonts w:ascii="Calibri" w:eastAsia="Calibri" w:hAnsi="Calibri" w:cs="Calibri"/>
          <w:color w:val="262626"/>
          <w:sz w:val="22"/>
          <w:szCs w:val="22"/>
        </w:rPr>
        <w:t>So I want to build it properly from day one. Not your five stores hard-coded into the software, but a system where any owner has their own stores, their own people and their own checklists, and cannot see anybody else's. That costs a bit more thought up front and almost nothing extra in time, and it means we are never rebuilding it later.</w:t>
      </w:r>
    </w:p>
    <w:p w14:paraId="31D695EE" w14:textId="77777777" w:rsidR="002D7EB0" w:rsidRDefault="00000000">
      <w:pPr>
        <w:spacing w:after="140" w:line="276" w:lineRule="auto"/>
      </w:pPr>
      <w:r>
        <w:rPr>
          <w:rFonts w:ascii="Calibri" w:eastAsia="Calibri" w:hAnsi="Calibri" w:cs="Calibri"/>
          <w:color w:val="262626"/>
          <w:sz w:val="22"/>
          <w:szCs w:val="22"/>
        </w:rPr>
        <w:t>Your stores are the first customer. If it works for you, there are a few thousand more like you.</w:t>
      </w:r>
    </w:p>
    <w:p w14:paraId="31D695EF" w14:textId="10615226" w:rsidR="002D7EB0" w:rsidRDefault="00000000">
      <w:pPr>
        <w:spacing w:after="140" w:line="276" w:lineRule="auto"/>
      </w:pPr>
      <w:r>
        <w:rPr>
          <w:rFonts w:ascii="Calibri" w:eastAsia="Calibri" w:hAnsi="Calibri" w:cs="Calibri"/>
          <w:color w:val="262626"/>
          <w:sz w:val="22"/>
          <w:szCs w:val="22"/>
        </w:rPr>
        <w:t xml:space="preserve">I am also going to say the obvious thing: you know that industry and those people, and I do not. If this ever goes to market, you and your contacts are the reason it sells. I write software </w:t>
      </w:r>
      <w:r w:rsidR="00EE41B8">
        <w:rPr>
          <w:rFonts w:ascii="Calibri" w:eastAsia="Calibri" w:hAnsi="Calibri" w:cs="Calibri"/>
          <w:color w:val="262626"/>
          <w:sz w:val="22"/>
          <w:szCs w:val="22"/>
        </w:rPr>
        <w:t>and manage it, and help with online marketing</w:t>
      </w:r>
      <w:r>
        <w:rPr>
          <w:rFonts w:ascii="Calibri" w:eastAsia="Calibri" w:hAnsi="Calibri" w:cs="Calibri"/>
          <w:color w:val="262626"/>
          <w:sz w:val="22"/>
          <w:szCs w:val="22"/>
        </w:rPr>
        <w:t>. Whatever we agree should reflect that.</w:t>
      </w:r>
    </w:p>
    <w:p w14:paraId="31D695F0" w14:textId="77777777" w:rsidR="002D7EB0" w:rsidRDefault="00000000">
      <w:pPr>
        <w:pStyle w:val="Heading2"/>
        <w:spacing w:before="240" w:after="100"/>
      </w:pPr>
      <w:r>
        <w:rPr>
          <w:rFonts w:ascii="Calibri" w:eastAsia="Calibri" w:hAnsi="Calibri" w:cs="Calibri"/>
          <w:b/>
          <w:bCs/>
          <w:color w:val="0F6E5C"/>
          <w:sz w:val="24"/>
          <w:szCs w:val="24"/>
        </w:rPr>
        <w:t>Option 1: We build it together</w:t>
      </w:r>
    </w:p>
    <w:p w14:paraId="31D695F1" w14:textId="7863683D" w:rsidR="002D7EB0" w:rsidRDefault="00000000">
      <w:pPr>
        <w:spacing w:after="140" w:line="276" w:lineRule="auto"/>
      </w:pPr>
      <w:r>
        <w:rPr>
          <w:rFonts w:ascii="Calibri" w:eastAsia="Calibri" w:hAnsi="Calibri" w:cs="Calibri"/>
          <w:color w:val="262626"/>
          <w:sz w:val="22"/>
          <w:szCs w:val="22"/>
        </w:rPr>
        <w:t xml:space="preserve">I write the system and stay on as the technical </w:t>
      </w:r>
      <w:r w:rsidR="002952BB">
        <w:rPr>
          <w:rFonts w:ascii="Calibri" w:eastAsia="Calibri" w:hAnsi="Calibri" w:cs="Calibri"/>
          <w:color w:val="262626"/>
          <w:sz w:val="22"/>
          <w:szCs w:val="22"/>
        </w:rPr>
        <w:t xml:space="preserve">and brand developer </w:t>
      </w:r>
      <w:r>
        <w:rPr>
          <w:rFonts w:ascii="Calibri" w:eastAsia="Calibri" w:hAnsi="Calibri" w:cs="Calibri"/>
          <w:color w:val="262626"/>
          <w:sz w:val="22"/>
          <w:szCs w:val="22"/>
        </w:rPr>
        <w:t xml:space="preserve">side of it. You cover the running costs while we build, which are </w:t>
      </w:r>
      <w:r w:rsidR="008B7736">
        <w:rPr>
          <w:rFonts w:ascii="Calibri" w:eastAsia="Calibri" w:hAnsi="Calibri" w:cs="Calibri"/>
          <w:color w:val="262626"/>
          <w:sz w:val="22"/>
          <w:szCs w:val="22"/>
        </w:rPr>
        <w:t xml:space="preserve">relative </w:t>
      </w:r>
      <w:r>
        <w:rPr>
          <w:rFonts w:ascii="Calibri" w:eastAsia="Calibri" w:hAnsi="Calibri" w:cs="Calibri"/>
          <w:color w:val="262626"/>
          <w:sz w:val="22"/>
          <w:szCs w:val="22"/>
        </w:rPr>
        <w:t>small</w:t>
      </w:r>
      <w:r w:rsidR="008B7736">
        <w:rPr>
          <w:rFonts w:ascii="Calibri" w:eastAsia="Calibri" w:hAnsi="Calibri" w:cs="Calibri"/>
          <w:color w:val="262626"/>
          <w:sz w:val="22"/>
          <w:szCs w:val="22"/>
        </w:rPr>
        <w:t xml:space="preserve">, you can even add it </w:t>
      </w:r>
      <w:r w:rsidR="00946A37">
        <w:rPr>
          <w:rFonts w:ascii="Calibri" w:eastAsia="Calibri" w:hAnsi="Calibri" w:cs="Calibri"/>
          <w:color w:val="262626"/>
          <w:sz w:val="22"/>
          <w:szCs w:val="22"/>
        </w:rPr>
        <w:t xml:space="preserve">as a TAX write off </w:t>
      </w:r>
      <w:r w:rsidR="00946A37" w:rsidRPr="00946A37">
        <w:rPr>
          <mc:AlternateContent>
            <mc:Choice Requires="w16se">
              <w:rFonts w:ascii="Calibri" w:eastAsia="Calibri" w:hAnsi="Calibri" w:cs="Calibri"/>
            </mc:Choice>
            <mc:Fallback>
              <w:rFonts w:ascii="Segoe UI Emoji" w:eastAsia="Segoe UI Emoji" w:hAnsi="Segoe UI Emoji" w:cs="Segoe UI Emoji"/>
            </mc:Fallback>
          </mc:AlternateContent>
          <w:color w:val="262626"/>
          <w:sz w:val="22"/>
          <w:szCs w:val="22"/>
        </w:rPr>
        <mc:AlternateContent>
          <mc:Choice Requires="w16se">
            <w16se:symEx w16se:font="Segoe UI Emoji" w16se:char="1F60A"/>
          </mc:Choice>
          <mc:Fallback>
            <w:t>😊</w:t>
          </mc:Fallback>
        </mc:AlternateContent>
      </w:r>
      <w:r>
        <w:rPr>
          <w:rFonts w:ascii="Calibri" w:eastAsia="Calibri" w:hAnsi="Calibri" w:cs="Calibri"/>
          <w:color w:val="262626"/>
          <w:sz w:val="22"/>
          <w:szCs w:val="22"/>
        </w:rPr>
        <w:t xml:space="preserve"> and set out at the back of this document. I take no fee for my time.</w:t>
      </w:r>
    </w:p>
    <w:p w14:paraId="31D695F2" w14:textId="2D971C72" w:rsidR="002D7EB0" w:rsidRDefault="00000000">
      <w:pPr>
        <w:spacing w:after="140" w:line="276" w:lineRule="auto"/>
      </w:pPr>
      <w:r>
        <w:rPr>
          <w:rFonts w:ascii="Calibri" w:eastAsia="Calibri" w:hAnsi="Calibri" w:cs="Calibri"/>
          <w:color w:val="262626"/>
          <w:sz w:val="22"/>
          <w:szCs w:val="22"/>
        </w:rPr>
        <w:t xml:space="preserve">In exchange, when the product is spun out into its own company to be </w:t>
      </w:r>
      <w:r w:rsidR="00946A37">
        <w:rPr>
          <w:rFonts w:ascii="Calibri" w:eastAsia="Calibri" w:hAnsi="Calibri" w:cs="Calibri"/>
          <w:color w:val="262626"/>
          <w:sz w:val="22"/>
          <w:szCs w:val="22"/>
        </w:rPr>
        <w:t>“rented”</w:t>
      </w:r>
      <w:r>
        <w:rPr>
          <w:rFonts w:ascii="Calibri" w:eastAsia="Calibri" w:hAnsi="Calibri" w:cs="Calibri"/>
          <w:color w:val="262626"/>
          <w:sz w:val="22"/>
          <w:szCs w:val="22"/>
        </w:rPr>
        <w:t xml:space="preserve"> to other owners, I hold 20 percent of it and remain the system administrator and developer. You and your side hold the rest, and </w:t>
      </w:r>
      <w:r w:rsidR="00706E2B">
        <w:rPr>
          <w:rFonts w:ascii="Calibri" w:eastAsia="Calibri" w:hAnsi="Calibri" w:cs="Calibri"/>
          <w:color w:val="262626"/>
          <w:sz w:val="22"/>
          <w:szCs w:val="22"/>
        </w:rPr>
        <w:t>we</w:t>
      </w:r>
      <w:r>
        <w:rPr>
          <w:rFonts w:ascii="Calibri" w:eastAsia="Calibri" w:hAnsi="Calibri" w:cs="Calibri"/>
          <w:color w:val="262626"/>
          <w:sz w:val="22"/>
          <w:szCs w:val="22"/>
        </w:rPr>
        <w:t xml:space="preserve"> take it to market. Once we are selling, I </w:t>
      </w:r>
      <w:r w:rsidR="002372B2">
        <w:rPr>
          <w:rFonts w:ascii="Calibri" w:eastAsia="Calibri" w:hAnsi="Calibri" w:cs="Calibri"/>
          <w:color w:val="262626"/>
          <w:sz w:val="22"/>
          <w:szCs w:val="22"/>
        </w:rPr>
        <w:t xml:space="preserve">remain shareholder and for further development and </w:t>
      </w:r>
      <w:r>
        <w:rPr>
          <w:rFonts w:ascii="Calibri" w:eastAsia="Calibri" w:hAnsi="Calibri" w:cs="Calibri"/>
          <w:color w:val="262626"/>
          <w:sz w:val="22"/>
          <w:szCs w:val="22"/>
        </w:rPr>
        <w:t>for the online and marketing side too.</w:t>
      </w:r>
    </w:p>
    <w:p w14:paraId="31D695F3" w14:textId="77777777" w:rsidR="002D7EB0" w:rsidRDefault="00000000">
      <w:pPr>
        <w:spacing w:after="140" w:line="276" w:lineRule="auto"/>
      </w:pPr>
      <w:r>
        <w:rPr>
          <w:rFonts w:ascii="Calibri" w:eastAsia="Calibri" w:hAnsi="Calibri" w:cs="Calibri"/>
          <w:color w:val="262626"/>
          <w:sz w:val="22"/>
          <w:szCs w:val="22"/>
        </w:rPr>
        <w:t>Your five stores use it free, permanently, whatever else happens.</w:t>
      </w:r>
    </w:p>
    <w:p w14:paraId="31D695F4" w14:textId="66EDF608" w:rsidR="002D7EB0" w:rsidRDefault="00000000">
      <w:pPr>
        <w:spacing w:after="140" w:line="276" w:lineRule="auto"/>
      </w:pPr>
      <w:r>
        <w:rPr>
          <w:rFonts w:ascii="Calibri" w:eastAsia="Calibri" w:hAnsi="Calibri" w:cs="Calibri"/>
          <w:color w:val="262626"/>
          <w:sz w:val="22"/>
          <w:szCs w:val="22"/>
        </w:rPr>
        <w:t xml:space="preserve">Three things I would </w:t>
      </w:r>
      <w:r w:rsidR="00A256F9">
        <w:rPr>
          <w:rFonts w:ascii="Calibri" w:eastAsia="Calibri" w:hAnsi="Calibri" w:cs="Calibri"/>
          <w:color w:val="262626"/>
          <w:sz w:val="22"/>
          <w:szCs w:val="22"/>
        </w:rPr>
        <w:t>ppreciate</w:t>
      </w:r>
      <w:r>
        <w:rPr>
          <w:rFonts w:ascii="Calibri" w:eastAsia="Calibri" w:hAnsi="Calibri" w:cs="Calibri"/>
          <w:color w:val="262626"/>
          <w:sz w:val="22"/>
          <w:szCs w:val="22"/>
        </w:rPr>
        <w:t xml:space="preserve"> written down at the start, so neither of us has to remember them later.</w:t>
      </w:r>
    </w:p>
    <w:p w14:paraId="31D695F5" w14:textId="25FD42C0" w:rsidR="002D7EB0"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Written on day one. </w:t>
      </w:r>
      <w:r>
        <w:rPr>
          <w:rFonts w:ascii="Calibri" w:eastAsia="Calibri" w:hAnsi="Calibri" w:cs="Calibri"/>
          <w:color w:val="262626"/>
          <w:sz w:val="22"/>
          <w:szCs w:val="22"/>
        </w:rPr>
        <w:t xml:space="preserve">The 20 percent is issued when the company is formed, not agreed now and papered afterwards. And we say up front what happens to it if </w:t>
      </w:r>
      <w:r w:rsidR="00A256F9">
        <w:rPr>
          <w:rFonts w:ascii="Calibri" w:eastAsia="Calibri" w:hAnsi="Calibri" w:cs="Calibri"/>
          <w:color w:val="262626"/>
          <w:sz w:val="22"/>
          <w:szCs w:val="22"/>
        </w:rPr>
        <w:t>we</w:t>
      </w:r>
      <w:r>
        <w:rPr>
          <w:rFonts w:ascii="Calibri" w:eastAsia="Calibri" w:hAnsi="Calibri" w:cs="Calibri"/>
          <w:color w:val="262626"/>
          <w:sz w:val="22"/>
          <w:szCs w:val="22"/>
        </w:rPr>
        <w:t xml:space="preserve"> ever bring in a partner or raise money.</w:t>
      </w:r>
      <w:r w:rsidR="00A256F9">
        <w:rPr>
          <w:rFonts w:ascii="Calibri" w:eastAsia="Calibri" w:hAnsi="Calibri" w:cs="Calibri"/>
          <w:color w:val="262626"/>
          <w:sz w:val="22"/>
          <w:szCs w:val="22"/>
        </w:rPr>
        <w:t xml:space="preserve"> Clean and friendly.</w:t>
      </w:r>
    </w:p>
    <w:p w14:paraId="31D695F6" w14:textId="011A6C0D" w:rsidR="002D7EB0" w:rsidRDefault="00000000">
      <w:pPr>
        <w:pStyle w:val="ListParagraph"/>
        <w:numPr>
          <w:ilvl w:val="0"/>
          <w:numId w:val="2"/>
        </w:numPr>
        <w:spacing w:after="80" w:line="276" w:lineRule="auto"/>
      </w:pPr>
      <w:r>
        <w:rPr>
          <w:rFonts w:ascii="Calibri" w:eastAsia="Calibri" w:hAnsi="Calibri" w:cs="Calibri"/>
          <w:b/>
          <w:bCs/>
          <w:color w:val="262626"/>
          <w:sz w:val="22"/>
          <w:szCs w:val="22"/>
        </w:rPr>
        <w:lastRenderedPageBreak/>
        <w:t xml:space="preserve">A go-to-market clause. </w:t>
      </w:r>
      <w:r>
        <w:rPr>
          <w:rFonts w:ascii="Calibri" w:eastAsia="Calibri" w:hAnsi="Calibri" w:cs="Calibri"/>
          <w:color w:val="262626"/>
          <w:sz w:val="22"/>
          <w:szCs w:val="22"/>
        </w:rPr>
        <w:t>If the product has not been taken to market within three</w:t>
      </w:r>
      <w:r w:rsidR="000A194C">
        <w:rPr>
          <w:rFonts w:ascii="Calibri" w:eastAsia="Calibri" w:hAnsi="Calibri" w:cs="Calibri"/>
          <w:color w:val="262626"/>
          <w:sz w:val="22"/>
          <w:szCs w:val="22"/>
        </w:rPr>
        <w:t xml:space="preserve"> to six</w:t>
      </w:r>
      <w:r>
        <w:rPr>
          <w:rFonts w:ascii="Calibri" w:eastAsia="Calibri" w:hAnsi="Calibri" w:cs="Calibri"/>
          <w:color w:val="262626"/>
          <w:sz w:val="22"/>
          <w:szCs w:val="22"/>
        </w:rPr>
        <w:t xml:space="preserve"> months of your stores going live, the rights to sell it come back to Digital Flyer and we sit down again about what your in-house arrangement looks like. You keep your stores running either way. This costs you nothing if we do what we are both planning to do, and it means the thing cannot end up sitting in a drawer.</w:t>
      </w:r>
    </w:p>
    <w:p w14:paraId="31D695F7" w14:textId="77777777" w:rsidR="002D7EB0"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Your data is yours. </w:t>
      </w:r>
      <w:r>
        <w:rPr>
          <w:rFonts w:ascii="Calibri" w:eastAsia="Calibri" w:hAnsi="Calibri" w:cs="Calibri"/>
          <w:color w:val="262626"/>
          <w:sz w:val="22"/>
          <w:szCs w:val="22"/>
        </w:rPr>
        <w:t>You own your data, always, in both options. If we ever part ways you get every record out in a normal readable format, no argument and no fee.</w:t>
      </w:r>
    </w:p>
    <w:p w14:paraId="31D695F8" w14:textId="77777777" w:rsidR="002D7EB0" w:rsidRDefault="00000000">
      <w:pPr>
        <w:pStyle w:val="Heading2"/>
        <w:spacing w:before="240" w:after="100"/>
      </w:pPr>
      <w:r>
        <w:rPr>
          <w:rFonts w:ascii="Calibri" w:eastAsia="Calibri" w:hAnsi="Calibri" w:cs="Calibri"/>
          <w:b/>
          <w:bCs/>
          <w:color w:val="0F6E5C"/>
          <w:sz w:val="24"/>
          <w:szCs w:val="24"/>
        </w:rPr>
        <w:t>Option 2: You pay for the build</w:t>
      </w:r>
    </w:p>
    <w:p w14:paraId="31D695F9" w14:textId="296543EF" w:rsidR="002D7EB0" w:rsidRDefault="00000000">
      <w:pPr>
        <w:spacing w:after="140" w:line="276" w:lineRule="auto"/>
      </w:pPr>
      <w:r>
        <w:rPr>
          <w:rFonts w:ascii="Calibri" w:eastAsia="Calibri" w:hAnsi="Calibri" w:cs="Calibri"/>
          <w:color w:val="262626"/>
          <w:sz w:val="22"/>
          <w:szCs w:val="22"/>
        </w:rPr>
        <w:t>Straightforward development work. I take this specification, break it into sprints, and cost each one. You approve a sprint before it starts, pay half on approval and half when it is signed off and working. Nothing gets built that you have not agreed to first, and you can stop after any sprint.</w:t>
      </w:r>
      <w:r w:rsidR="00731976">
        <w:rPr>
          <w:rFonts w:ascii="Calibri" w:eastAsia="Calibri" w:hAnsi="Calibri" w:cs="Calibri"/>
          <w:color w:val="262626"/>
          <w:sz w:val="22"/>
          <w:szCs w:val="22"/>
        </w:rPr>
        <w:t xml:space="preserve"> The code </w:t>
      </w:r>
      <w:r w:rsidR="009E54C0">
        <w:rPr>
          <w:rFonts w:ascii="Calibri" w:eastAsia="Calibri" w:hAnsi="Calibri" w:cs="Calibri"/>
          <w:color w:val="262626"/>
          <w:sz w:val="22"/>
          <w:szCs w:val="22"/>
        </w:rPr>
        <w:t>what is paid for remains yours. The Github repository will always be available.</w:t>
      </w:r>
    </w:p>
    <w:p w14:paraId="31D695FA" w14:textId="77777777" w:rsidR="002D7EB0" w:rsidRDefault="00000000">
      <w:pPr>
        <w:spacing w:after="140" w:line="276" w:lineRule="auto"/>
      </w:pPr>
      <w:r>
        <w:rPr>
          <w:rFonts w:ascii="Calibri" w:eastAsia="Calibri" w:hAnsi="Calibri" w:cs="Calibri"/>
          <w:color w:val="262626"/>
          <w:sz w:val="22"/>
          <w:szCs w:val="22"/>
        </w:rPr>
        <w:t>You own the result for your own use. I keep the underlying system, which is the part I would go and sell elsewhere, and your stores are covered forever at no licence fee.</w:t>
      </w:r>
    </w:p>
    <w:p w14:paraId="31D695FB" w14:textId="498EF152" w:rsidR="002D7EB0" w:rsidRDefault="00000000">
      <w:pPr>
        <w:spacing w:after="140" w:line="276" w:lineRule="auto"/>
      </w:pPr>
      <w:r>
        <w:rPr>
          <w:rFonts w:ascii="Calibri" w:eastAsia="Calibri" w:hAnsi="Calibri" w:cs="Calibri"/>
          <w:color w:val="262626"/>
          <w:sz w:val="22"/>
          <w:szCs w:val="22"/>
        </w:rPr>
        <w:t>No share, no partnership. Slower for you on cash, and cleaner.</w:t>
      </w:r>
    </w:p>
    <w:p w14:paraId="31D695FC" w14:textId="77777777" w:rsidR="002D7EB0" w:rsidRDefault="00000000">
      <w:pPr>
        <w:pStyle w:val="Heading2"/>
        <w:spacing w:before="240" w:after="100"/>
      </w:pPr>
      <w:r>
        <w:rPr>
          <w:rFonts w:ascii="Calibri" w:eastAsia="Calibri" w:hAnsi="Calibri" w:cs="Calibri"/>
          <w:b/>
          <w:bCs/>
          <w:color w:val="0F6E5C"/>
          <w:sz w:val="24"/>
          <w:szCs w:val="24"/>
        </w:rPr>
        <w:t>What I would pick</w:t>
      </w:r>
    </w:p>
    <w:p w14:paraId="31D695FD" w14:textId="77777777" w:rsidR="002D7EB0" w:rsidRDefault="00000000">
      <w:pPr>
        <w:spacing w:after="140" w:line="276" w:lineRule="auto"/>
      </w:pPr>
      <w:r>
        <w:rPr>
          <w:rFonts w:ascii="Calibri" w:eastAsia="Calibri" w:hAnsi="Calibri" w:cs="Calibri"/>
          <w:color w:val="262626"/>
          <w:sz w:val="22"/>
          <w:szCs w:val="22"/>
        </w:rPr>
        <w:t>Option 1, and not out of politeness. Owning all of something I cannot sell is worth less than owning a fifth of something you can. You have the industry and the contacts. That is the scarce part here, not the code.</w:t>
      </w:r>
    </w:p>
    <w:p w14:paraId="31D695FE" w14:textId="77777777" w:rsidR="002D7EB0" w:rsidRDefault="00000000">
      <w:pPr>
        <w:spacing w:after="140" w:line="276" w:lineRule="auto"/>
      </w:pPr>
      <w:r>
        <w:rPr>
          <w:rFonts w:ascii="Calibri" w:eastAsia="Calibri" w:hAnsi="Calibri" w:cs="Calibri"/>
          <w:color w:val="262626"/>
          <w:sz w:val="22"/>
          <w:szCs w:val="22"/>
        </w:rPr>
        <w:t>If option 2 suits your cash flow better, that is a perfectly good answer and I will not push.</w:t>
      </w:r>
    </w:p>
    <w:p w14:paraId="31D695FF" w14:textId="4E0DFF4C" w:rsidR="002D7EB0" w:rsidRDefault="00000000">
      <w:pPr>
        <w:pBdr>
          <w:top w:val="single" w:sz="2" w:space="8" w:color="F3F6F4"/>
          <w:left w:val="single" w:sz="18" w:space="10" w:color="0F6E5C"/>
          <w:bottom w:val="single" w:sz="2" w:space="8" w:color="F3F6F4"/>
          <w:right w:val="single" w:sz="2" w:space="8" w:color="F3F6F4"/>
        </w:pBdr>
        <w:shd w:val="clear" w:color="auto" w:fill="F3F6F4"/>
        <w:spacing w:before="160" w:after="200" w:line="276" w:lineRule="auto"/>
        <w:ind w:left="180" w:right="120"/>
      </w:pPr>
      <w:r>
        <w:rPr>
          <w:rFonts w:ascii="Calibri" w:eastAsia="Calibri" w:hAnsi="Calibri" w:cs="Calibri"/>
          <w:b/>
          <w:bCs/>
          <w:color w:val="1F3550"/>
          <w:sz w:val="21"/>
          <w:szCs w:val="21"/>
        </w:rPr>
        <w:t xml:space="preserve">On what I </w:t>
      </w:r>
      <w:r w:rsidR="00C34822">
        <w:rPr>
          <w:rFonts w:ascii="Calibri" w:eastAsia="Calibri" w:hAnsi="Calibri" w:cs="Calibri"/>
          <w:b/>
          <w:bCs/>
          <w:color w:val="1F3550"/>
          <w:sz w:val="21"/>
          <w:szCs w:val="21"/>
        </w:rPr>
        <w:t xml:space="preserve">still </w:t>
      </w:r>
      <w:r>
        <w:rPr>
          <w:rFonts w:ascii="Calibri" w:eastAsia="Calibri" w:hAnsi="Calibri" w:cs="Calibri"/>
          <w:b/>
          <w:bCs/>
          <w:color w:val="1F3550"/>
          <w:sz w:val="21"/>
          <w:szCs w:val="21"/>
        </w:rPr>
        <w:t xml:space="preserve">owe you. </w:t>
      </w:r>
      <w:r>
        <w:rPr>
          <w:rFonts w:ascii="Calibri" w:eastAsia="Calibri" w:hAnsi="Calibri" w:cs="Calibri"/>
          <w:color w:val="262626"/>
          <w:sz w:val="21"/>
          <w:szCs w:val="21"/>
        </w:rPr>
        <w:t>You know where we stand and I am not going to pretend otherwise in a document. Whichever option we take, I would rather the value of my time here comes off what I owe you before I take a cent personally. That is separate from all of this and we can sort it out between the two of us, on paper, on its own.</w:t>
      </w:r>
      <w:r w:rsidR="003D0574">
        <w:rPr>
          <w:rFonts w:ascii="Calibri" w:eastAsia="Calibri" w:hAnsi="Calibri" w:cs="Calibri"/>
          <w:color w:val="262626"/>
          <w:sz w:val="21"/>
          <w:szCs w:val="21"/>
        </w:rPr>
        <w:t xml:space="preserve"> I have not forgotten that part </w:t>
      </w:r>
      <w:r w:rsidR="003D0574" w:rsidRPr="003D0574">
        <w:rPr>
          <mc:AlternateContent>
            <mc:Choice Requires="w16se">
              <w:rFonts w:ascii="Calibri" w:eastAsia="Calibri" w:hAnsi="Calibri" w:cs="Calibri"/>
            </mc:Choice>
            <mc:Fallback>
              <w:rFonts w:ascii="Segoe UI Emoji" w:eastAsia="Segoe UI Emoji" w:hAnsi="Segoe UI Emoji" w:cs="Segoe UI Emoji"/>
            </mc:Fallback>
          </mc:AlternateContent>
          <w:color w:val="262626"/>
          <w:sz w:val="21"/>
          <w:szCs w:val="21"/>
        </w:rPr>
        <mc:AlternateContent>
          <mc:Choice Requires="w16se">
            <w16se:symEx w16se:font="Segoe UI Emoji" w16se:char="1F60A"/>
          </mc:Choice>
          <mc:Fallback>
            <w:t>😊</w:t>
          </mc:Fallback>
        </mc:AlternateContent>
      </w:r>
      <w:r w:rsidR="00D92355">
        <w:rPr>
          <w:rFonts w:ascii="Calibri" w:eastAsia="Calibri" w:hAnsi="Calibri" w:cs="Calibri"/>
          <w:color w:val="262626"/>
          <w:sz w:val="21"/>
          <w:szCs w:val="21"/>
        </w:rPr>
        <w:t xml:space="preserve"> </w:t>
      </w:r>
    </w:p>
    <w:p w14:paraId="31D69600" w14:textId="77777777" w:rsidR="002D7EB0" w:rsidRDefault="00000000">
      <w:pPr>
        <w:pStyle w:val="Heading1"/>
        <w:pageBreakBefore/>
        <w:pBdr>
          <w:bottom w:val="single" w:sz="6" w:space="6" w:color="D0D6DD"/>
        </w:pBdr>
        <w:spacing w:before="360" w:after="140"/>
      </w:pPr>
      <w:r>
        <w:rPr>
          <w:rFonts w:ascii="Calibri" w:eastAsia="Calibri" w:hAnsi="Calibri" w:cs="Calibri"/>
          <w:b/>
          <w:bCs/>
          <w:color w:val="1F3550"/>
          <w:sz w:val="30"/>
          <w:szCs w:val="30"/>
        </w:rPr>
        <w:lastRenderedPageBreak/>
        <w:t>Part 2: How the system works</w:t>
      </w:r>
    </w:p>
    <w:p w14:paraId="31D69601" w14:textId="77777777" w:rsidR="002D7EB0" w:rsidRDefault="00000000">
      <w:pPr>
        <w:pBdr>
          <w:top w:val="single" w:sz="2" w:space="8" w:color="F3F6F4"/>
          <w:left w:val="single" w:sz="18" w:space="10" w:color="0F6E5C"/>
          <w:bottom w:val="single" w:sz="2" w:space="8" w:color="F3F6F4"/>
          <w:right w:val="single" w:sz="2" w:space="8" w:color="F3F6F4"/>
        </w:pBdr>
        <w:shd w:val="clear" w:color="auto" w:fill="F3F6F4"/>
        <w:spacing w:before="160" w:after="200" w:line="276" w:lineRule="auto"/>
        <w:ind w:left="180" w:right="120"/>
      </w:pPr>
      <w:r>
        <w:rPr>
          <w:rFonts w:ascii="Calibri" w:eastAsia="Calibri" w:hAnsi="Calibri" w:cs="Calibri"/>
          <w:b/>
          <w:bCs/>
          <w:color w:val="1F3550"/>
          <w:sz w:val="21"/>
          <w:szCs w:val="21"/>
        </w:rPr>
        <w:t xml:space="preserve">How to review this part. </w:t>
      </w:r>
      <w:r>
        <w:rPr>
          <w:rFonts w:ascii="Calibri" w:eastAsia="Calibri" w:hAnsi="Calibri" w:cs="Calibri"/>
          <w:color w:val="262626"/>
          <w:sz w:val="21"/>
          <w:szCs w:val="21"/>
        </w:rPr>
        <w:t>The tables in section 6 are the working bit. Anywhere you see CONFIRM, I have deliberately not guessed and need your number. Anywhere I have a task wrong, cross it out and write what it should be. Scribble in the margins, I do not need it neat. Once it comes back corrected, that is what gets built.</w:t>
      </w:r>
    </w:p>
    <w:p w14:paraId="31D69602" w14:textId="77777777" w:rsidR="002D7EB0" w:rsidRDefault="00000000">
      <w:pPr>
        <w:pStyle w:val="Heading1"/>
        <w:pBdr>
          <w:bottom w:val="single" w:sz="6" w:space="6" w:color="D0D6DD"/>
        </w:pBdr>
        <w:spacing w:before="360" w:after="140"/>
      </w:pPr>
      <w:r>
        <w:rPr>
          <w:rFonts w:ascii="Calibri" w:eastAsia="Calibri" w:hAnsi="Calibri" w:cs="Calibri"/>
          <w:b/>
          <w:bCs/>
          <w:color w:val="1F3550"/>
          <w:sz w:val="30"/>
          <w:szCs w:val="30"/>
        </w:rPr>
        <w:t>1. What it is for</w:t>
      </w:r>
    </w:p>
    <w:p w14:paraId="31D69603" w14:textId="77777777" w:rsidR="002D7EB0" w:rsidRDefault="00000000">
      <w:pPr>
        <w:spacing w:after="140" w:line="276" w:lineRule="auto"/>
      </w:pPr>
      <w:r>
        <w:rPr>
          <w:rFonts w:ascii="Calibri" w:eastAsia="Calibri" w:hAnsi="Calibri" w:cs="Calibri"/>
          <w:color w:val="262626"/>
          <w:sz w:val="22"/>
          <w:szCs w:val="22"/>
        </w:rPr>
        <w:t>Five outlets, one or more supervisors visiting them, and a record afterwards that shows what was checked, when, and where the person was standing at the time.</w:t>
      </w:r>
    </w:p>
    <w:p w14:paraId="31D69604" w14:textId="77777777" w:rsidR="002D7EB0" w:rsidRDefault="00000000">
      <w:pPr>
        <w:spacing w:after="140" w:line="276" w:lineRule="auto"/>
      </w:pPr>
      <w:r>
        <w:rPr>
          <w:rFonts w:ascii="Calibri" w:eastAsia="Calibri" w:hAnsi="Calibri" w:cs="Calibri"/>
          <w:color w:val="262626"/>
          <w:sz w:val="22"/>
          <w:szCs w:val="22"/>
        </w:rPr>
        <w:t>Your stores are Lambton, Springs Gate, Selcourt, Springs CBD and Columbine. You add and remove stores yourself, so that list is not written into the software.</w:t>
      </w:r>
    </w:p>
    <w:p w14:paraId="31D69605" w14:textId="77777777" w:rsidR="002D7EB0" w:rsidRDefault="00000000">
      <w:pPr>
        <w:spacing w:after="140" w:line="276" w:lineRule="auto"/>
      </w:pPr>
      <w:r>
        <w:rPr>
          <w:rFonts w:ascii="Calibri" w:eastAsia="Calibri" w:hAnsi="Calibri" w:cs="Calibri"/>
          <w:color w:val="262626"/>
          <w:sz w:val="22"/>
          <w:szCs w:val="22"/>
        </w:rPr>
        <w:t>It runs on a phone, installs from a link rather than an app store, and works on any Android or iPhone.</w:t>
      </w:r>
    </w:p>
    <w:p w14:paraId="31D69606" w14:textId="77777777" w:rsidR="002D7EB0" w:rsidRDefault="00000000">
      <w:pPr>
        <w:pStyle w:val="Heading1"/>
        <w:pBdr>
          <w:bottom w:val="single" w:sz="6" w:space="6" w:color="D0D6DD"/>
        </w:pBdr>
        <w:spacing w:before="360" w:after="140"/>
      </w:pPr>
      <w:r>
        <w:rPr>
          <w:rFonts w:ascii="Calibri" w:eastAsia="Calibri" w:hAnsi="Calibri" w:cs="Calibri"/>
          <w:b/>
          <w:bCs/>
          <w:color w:val="1F3550"/>
          <w:sz w:val="30"/>
          <w:szCs w:val="30"/>
        </w:rPr>
        <w:t>2. Who uses it</w:t>
      </w:r>
    </w:p>
    <w:p w14:paraId="31D69607" w14:textId="77777777" w:rsidR="002D7EB0" w:rsidRDefault="00000000">
      <w:pPr>
        <w:spacing w:after="140" w:line="276" w:lineRule="auto"/>
      </w:pPr>
      <w:r>
        <w:rPr>
          <w:rFonts w:ascii="Calibri" w:eastAsia="Calibri" w:hAnsi="Calibri" w:cs="Calibri"/>
          <w:b/>
          <w:bCs/>
          <w:color w:val="262626"/>
          <w:sz w:val="22"/>
          <w:szCs w:val="22"/>
        </w:rPr>
        <w:t xml:space="preserve">Supervisor. </w:t>
      </w:r>
      <w:r>
        <w:rPr>
          <w:rFonts w:ascii="Calibri" w:eastAsia="Calibri" w:hAnsi="Calibri" w:cs="Calibri"/>
          <w:color w:val="262626"/>
          <w:sz w:val="22"/>
          <w:szCs w:val="22"/>
        </w:rPr>
        <w:t>Visits stores, checks in, works the checklists, checks out. Sees only her own stores and her own visits, and cannot change anything once it is submitted.</w:t>
      </w:r>
    </w:p>
    <w:p w14:paraId="31D69608" w14:textId="77777777" w:rsidR="002D7EB0" w:rsidRDefault="00000000">
      <w:pPr>
        <w:spacing w:after="140" w:line="276" w:lineRule="auto"/>
      </w:pPr>
      <w:r>
        <w:rPr>
          <w:rFonts w:ascii="Calibri" w:eastAsia="Calibri" w:hAnsi="Calibri" w:cs="Calibri"/>
          <w:b/>
          <w:bCs/>
          <w:color w:val="262626"/>
          <w:sz w:val="22"/>
          <w:szCs w:val="22"/>
        </w:rPr>
        <w:t xml:space="preserve">Viewer. </w:t>
      </w:r>
      <w:r>
        <w:rPr>
          <w:rFonts w:ascii="Calibri" w:eastAsia="Calibri" w:hAnsi="Calibri" w:cs="Calibri"/>
          <w:color w:val="262626"/>
          <w:sz w:val="22"/>
          <w:szCs w:val="22"/>
        </w:rPr>
        <w:t>You and Jacques. See everything across all five stores, get the alerts and the weekly report, and cannot record or change a thing. That last part is deliberate. A record nobody could have edited is worth far more in an argument than one a manager could have.</w:t>
      </w:r>
    </w:p>
    <w:p w14:paraId="31D69609" w14:textId="77777777" w:rsidR="002D7EB0" w:rsidRDefault="00000000">
      <w:pPr>
        <w:spacing w:after="140" w:line="276" w:lineRule="auto"/>
      </w:pPr>
      <w:r>
        <w:rPr>
          <w:rFonts w:ascii="Calibri" w:eastAsia="Calibri" w:hAnsi="Calibri" w:cs="Calibri"/>
          <w:b/>
          <w:bCs/>
          <w:color w:val="262626"/>
          <w:sz w:val="22"/>
          <w:szCs w:val="22"/>
        </w:rPr>
        <w:t xml:space="preserve">Admin. </w:t>
      </w:r>
      <w:r>
        <w:rPr>
          <w:rFonts w:ascii="Calibri" w:eastAsia="Calibri" w:hAnsi="Calibri" w:cs="Calibri"/>
          <w:color w:val="262626"/>
          <w:sz w:val="22"/>
          <w:szCs w:val="22"/>
        </w:rPr>
        <w:t>You. Everything a viewer sees, plus adding people and stores, deciding who covers what, and building or changing the checklists.</w:t>
      </w:r>
    </w:p>
    <w:p w14:paraId="31D6960A" w14:textId="77777777" w:rsidR="002D7EB0" w:rsidRDefault="00000000">
      <w:pPr>
        <w:spacing w:after="140" w:line="276" w:lineRule="auto"/>
      </w:pPr>
      <w:r>
        <w:rPr>
          <w:rFonts w:ascii="Calibri" w:eastAsia="Calibri" w:hAnsi="Calibri" w:cs="Calibri"/>
          <w:color w:val="262626"/>
          <w:sz w:val="22"/>
          <w:szCs w:val="22"/>
        </w:rPr>
        <w:t>One person can be assigned to one store or to all five, changed any time from the admin screen. If somebody covers for a colleague on leave, you add the store to her list that morning and take it off afterwards.</w:t>
      </w:r>
    </w:p>
    <w:p w14:paraId="31D6960B" w14:textId="77777777" w:rsidR="002D7EB0" w:rsidRDefault="00000000">
      <w:pPr>
        <w:pStyle w:val="Heading1"/>
        <w:pBdr>
          <w:bottom w:val="single" w:sz="6" w:space="6" w:color="D0D6DD"/>
        </w:pBdr>
        <w:spacing w:before="360" w:after="140"/>
      </w:pPr>
      <w:r>
        <w:rPr>
          <w:rFonts w:ascii="Calibri" w:eastAsia="Calibri" w:hAnsi="Calibri" w:cs="Calibri"/>
          <w:b/>
          <w:bCs/>
          <w:color w:val="1F3550"/>
          <w:sz w:val="30"/>
          <w:szCs w:val="30"/>
        </w:rPr>
        <w:t>3. How a visit works</w:t>
      </w:r>
    </w:p>
    <w:p w14:paraId="31D6960C" w14:textId="77777777" w:rsidR="002D7EB0" w:rsidRDefault="00000000">
      <w:pPr>
        <w:spacing w:after="140" w:line="276" w:lineRule="auto"/>
      </w:pPr>
      <w:r>
        <w:rPr>
          <w:rFonts w:ascii="Calibri" w:eastAsia="Calibri" w:hAnsi="Calibri" w:cs="Calibri"/>
          <w:color w:val="262626"/>
          <w:sz w:val="22"/>
          <w:szCs w:val="22"/>
        </w:rPr>
        <w:t>She opens the app, picks the store she is at, and checks in. Three things get recorded at that moment, all held on the server rather than on her phone, so none of them can be edited afterwards.</w:t>
      </w:r>
    </w:p>
    <w:p w14:paraId="31D6960D" w14:textId="77777777" w:rsidR="002D7EB0"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The connection. </w:t>
      </w:r>
      <w:r>
        <w:rPr>
          <w:rFonts w:ascii="Calibri" w:eastAsia="Calibri" w:hAnsi="Calibri" w:cs="Calibri"/>
          <w:color w:val="262626"/>
          <w:sz w:val="22"/>
          <w:szCs w:val="22"/>
        </w:rPr>
        <w:t>Whether the phone is on that store's internet connection.</w:t>
      </w:r>
    </w:p>
    <w:p w14:paraId="31D6960E" w14:textId="77777777" w:rsidR="002D7EB0"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The tag on the wall. </w:t>
      </w:r>
      <w:r>
        <w:rPr>
          <w:rFonts w:ascii="Calibri" w:eastAsia="Calibri" w:hAnsi="Calibri" w:cs="Calibri"/>
          <w:color w:val="262626"/>
          <w:sz w:val="22"/>
          <w:szCs w:val="22"/>
        </w:rPr>
        <w:t>A small chip on the wall in the back of the store that the phone has to physically touch. More on that in section 5.</w:t>
      </w:r>
    </w:p>
    <w:p w14:paraId="31D6960F" w14:textId="77777777" w:rsidR="002D7EB0"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The location. </w:t>
      </w:r>
      <w:r>
        <w:rPr>
          <w:rFonts w:ascii="Calibri" w:eastAsia="Calibri" w:hAnsi="Calibri" w:cs="Calibri"/>
          <w:color w:val="262626"/>
          <w:sz w:val="22"/>
          <w:szCs w:val="22"/>
        </w:rPr>
        <w:t>Where the phone is, and how accurate that reading is.</w:t>
      </w:r>
    </w:p>
    <w:p w14:paraId="31D69610" w14:textId="77777777" w:rsidR="002D7EB0" w:rsidRDefault="002D7EB0">
      <w:pPr>
        <w:spacing w:after="60"/>
      </w:pPr>
    </w:p>
    <w:p w14:paraId="31D69611" w14:textId="77777777" w:rsidR="002D7EB0" w:rsidRDefault="00000000">
      <w:pPr>
        <w:spacing w:after="140" w:line="276" w:lineRule="auto"/>
      </w:pPr>
      <w:r>
        <w:rPr>
          <w:rFonts w:ascii="Calibri" w:eastAsia="Calibri" w:hAnsi="Calibri" w:cs="Calibri"/>
          <w:color w:val="262626"/>
          <w:sz w:val="22"/>
          <w:szCs w:val="22"/>
        </w:rPr>
        <w:t>If they agree, she goes straight into the checklist. If they do not, she gets this:</w:t>
      </w:r>
    </w:p>
    <w:p w14:paraId="31D69612" w14:textId="77777777" w:rsidR="002D7EB0" w:rsidRDefault="00000000">
      <w:pPr>
        <w:pBdr>
          <w:top w:val="single" w:sz="2" w:space="8" w:color="FBF3E3"/>
          <w:left w:val="single" w:sz="18" w:space="10" w:color="9A5B00"/>
          <w:bottom w:val="single" w:sz="2" w:space="8" w:color="FBF3E3"/>
          <w:right w:val="single" w:sz="2" w:space="8" w:color="FBF3E3"/>
        </w:pBdr>
        <w:shd w:val="clear" w:color="auto" w:fill="FBF3E3"/>
        <w:spacing w:before="120" w:after="180"/>
        <w:ind w:left="340"/>
      </w:pPr>
      <w:r>
        <w:rPr>
          <w:rFonts w:ascii="Calibri" w:eastAsia="Calibri" w:hAnsi="Calibri" w:cs="Calibri"/>
          <w:i/>
          <w:iCs/>
          <w:color w:val="262626"/>
          <w:sz w:val="22"/>
          <w:szCs w:val="22"/>
        </w:rPr>
        <w:t>“We cannot confirm you are at Lambton. Check in anyway?”</w:t>
      </w:r>
    </w:p>
    <w:p w14:paraId="31D69613" w14:textId="77777777" w:rsidR="002D7EB0" w:rsidRDefault="00000000">
      <w:pPr>
        <w:spacing w:after="140" w:line="276" w:lineRule="auto"/>
      </w:pPr>
      <w:r>
        <w:rPr>
          <w:rFonts w:ascii="Calibri" w:eastAsia="Calibri" w:hAnsi="Calibri" w:cs="Calibri"/>
          <w:color w:val="262626"/>
          <w:sz w:val="22"/>
          <w:szCs w:val="22"/>
        </w:rPr>
        <w:t>She is never stopped from working. If she carries on, she has to give a short reason in her own words, and the mismatch and the reason land with you straight away.</w:t>
      </w:r>
    </w:p>
    <w:p w14:paraId="31D69614" w14:textId="77777777" w:rsidR="002D7EB0" w:rsidRDefault="00000000">
      <w:pPr>
        <w:spacing w:after="140" w:line="276" w:lineRule="auto"/>
      </w:pPr>
      <w:r>
        <w:rPr>
          <w:rFonts w:ascii="Calibri" w:eastAsia="Calibri" w:hAnsi="Calibri" w:cs="Calibri"/>
          <w:color w:val="262626"/>
          <w:sz w:val="22"/>
          <w:szCs w:val="22"/>
        </w:rPr>
        <w:lastRenderedPageBreak/>
        <w:t>That is on purpose. If I block her outright, then the morning the line at Selcourt goes down at 06:50 she cannot start her shift, she phones you, and the app becomes the problem instead of the tool. A flag means you know within a minute and make one phone call. Any store can be switched to a hard block later once we have watched a month of real connections and know which of yours are steady.</w:t>
      </w:r>
    </w:p>
    <w:p w14:paraId="31D69615" w14:textId="77777777" w:rsidR="002D7EB0" w:rsidRDefault="00000000">
      <w:pPr>
        <w:spacing w:after="140" w:line="276" w:lineRule="auto"/>
      </w:pPr>
      <w:r>
        <w:rPr>
          <w:rFonts w:ascii="Calibri" w:eastAsia="Calibri" w:hAnsi="Calibri" w:cs="Calibri"/>
          <w:color w:val="262626"/>
          <w:sz w:val="22"/>
          <w:szCs w:val="22"/>
        </w:rPr>
        <w:t>She then works the checklists. Every answer is stamped with the store, the time off the server, and who recorded it. On the way out she checks out and the same three confirmations are taken again.</w:t>
      </w:r>
    </w:p>
    <w:p w14:paraId="31D69616" w14:textId="77777777" w:rsidR="002D7EB0" w:rsidRDefault="00000000">
      <w:pPr>
        <w:spacing w:after="140" w:line="276" w:lineRule="auto"/>
      </w:pPr>
      <w:r>
        <w:rPr>
          <w:rFonts w:ascii="Calibri" w:eastAsia="Calibri" w:hAnsi="Calibri" w:cs="Calibri"/>
          <w:color w:val="262626"/>
          <w:sz w:val="22"/>
          <w:szCs w:val="22"/>
        </w:rPr>
        <w:t>All of it works with no signal. Cold rooms and storerooms have none. Answers sit on the phone and go up the moment a connection returns, with the times captured when the work actually happened rather than when it arrived.</w:t>
      </w:r>
    </w:p>
    <w:p w14:paraId="31D69617" w14:textId="77777777" w:rsidR="002D7EB0" w:rsidRDefault="00000000">
      <w:pPr>
        <w:pStyle w:val="Heading1"/>
        <w:pBdr>
          <w:bottom w:val="single" w:sz="6" w:space="6" w:color="D0D6DD"/>
        </w:pBdr>
        <w:spacing w:before="360" w:after="140"/>
      </w:pPr>
      <w:r>
        <w:rPr>
          <w:rFonts w:ascii="Calibri" w:eastAsia="Calibri" w:hAnsi="Calibri" w:cs="Calibri"/>
          <w:b/>
          <w:bCs/>
          <w:color w:val="1F3550"/>
          <w:sz w:val="30"/>
          <w:szCs w:val="30"/>
        </w:rPr>
        <w:t>4. The five kinds of answer</w:t>
      </w:r>
    </w:p>
    <w:p w14:paraId="31D69618" w14:textId="77777777" w:rsidR="002D7EB0" w:rsidRDefault="00000000">
      <w:pPr>
        <w:spacing w:after="140" w:line="276" w:lineRule="auto"/>
      </w:pPr>
      <w:r>
        <w:rPr>
          <w:rFonts w:ascii="Calibri" w:eastAsia="Calibri" w:hAnsi="Calibri" w:cs="Calibri"/>
          <w:color w:val="262626"/>
          <w:sz w:val="22"/>
          <w:szCs w:val="22"/>
        </w:rPr>
        <w:t>Every task on your list is one of five things. That is the whole vocabulary, and everything else is built out of it.</w:t>
      </w:r>
    </w:p>
    <w:p w14:paraId="31D69619" w14:textId="77777777" w:rsidR="002D7EB0" w:rsidRDefault="00000000">
      <w:pPr>
        <w:spacing w:after="140" w:line="276" w:lineRule="auto"/>
      </w:pPr>
      <w:r>
        <w:rPr>
          <w:rFonts w:ascii="Calibri" w:eastAsia="Calibri" w:hAnsi="Calibri" w:cs="Calibri"/>
          <w:b/>
          <w:bCs/>
          <w:color w:val="262626"/>
          <w:sz w:val="22"/>
          <w:szCs w:val="22"/>
        </w:rPr>
        <w:t xml:space="preserve">A tick. </w:t>
      </w:r>
      <w:r>
        <w:rPr>
          <w:rFonts w:ascii="Calibri" w:eastAsia="Calibri" w:hAnsi="Calibri" w:cs="Calibri"/>
          <w:color w:val="262626"/>
          <w:sz w:val="22"/>
          <w:szCs w:val="22"/>
        </w:rPr>
        <w:t>Done or not done, for things that genuinely are yes or no. Not ticked means a short note is required.</w:t>
      </w:r>
    </w:p>
    <w:p w14:paraId="31D6961A" w14:textId="77777777" w:rsidR="002D7EB0" w:rsidRDefault="00000000">
      <w:pPr>
        <w:spacing w:after="140" w:line="276" w:lineRule="auto"/>
      </w:pPr>
      <w:r>
        <w:rPr>
          <w:rFonts w:ascii="Calibri" w:eastAsia="Calibri" w:hAnsi="Calibri" w:cs="Calibri"/>
          <w:b/>
          <w:bCs/>
          <w:color w:val="262626"/>
          <w:sz w:val="22"/>
          <w:szCs w:val="22"/>
        </w:rPr>
        <w:t xml:space="preserve">A number. </w:t>
      </w:r>
      <w:r>
        <w:rPr>
          <w:rFonts w:ascii="Calibri" w:eastAsia="Calibri" w:hAnsi="Calibri" w:cs="Calibri"/>
          <w:color w:val="262626"/>
          <w:sz w:val="22"/>
          <w:szCs w:val="22"/>
        </w:rPr>
        <w:t>With a minimum and a maximum. Outside the range is flagged the moment she types it, and the alert goes out before she has left the store.</w:t>
      </w:r>
    </w:p>
    <w:p w14:paraId="31D6961B" w14:textId="77777777" w:rsidR="002D7EB0" w:rsidRDefault="00000000">
      <w:pPr>
        <w:spacing w:after="140" w:line="276" w:lineRule="auto"/>
      </w:pPr>
      <w:r>
        <w:rPr>
          <w:rFonts w:ascii="Calibri" w:eastAsia="Calibri" w:hAnsi="Calibri" w:cs="Calibri"/>
          <w:b/>
          <w:bCs/>
          <w:color w:val="262626"/>
          <w:sz w:val="22"/>
          <w:szCs w:val="22"/>
        </w:rPr>
        <w:t xml:space="preserve">A photograph. </w:t>
      </w:r>
      <w:r>
        <w:rPr>
          <w:rFonts w:ascii="Calibri" w:eastAsia="Calibri" w:hAnsi="Calibri" w:cs="Calibri"/>
          <w:color w:val="262626"/>
          <w:sz w:val="22"/>
          <w:szCs w:val="22"/>
        </w:rPr>
        <w:t>Taken inside the app, never picked out of her gallery, stamped with the store, the task and the time.</w:t>
      </w:r>
    </w:p>
    <w:p w14:paraId="31D6961C" w14:textId="77777777" w:rsidR="002D7EB0" w:rsidRDefault="00000000">
      <w:pPr>
        <w:spacing w:after="140" w:line="276" w:lineRule="auto"/>
      </w:pPr>
      <w:r>
        <w:rPr>
          <w:rFonts w:ascii="Calibri" w:eastAsia="Calibri" w:hAnsi="Calibri" w:cs="Calibri"/>
          <w:b/>
          <w:bCs/>
          <w:color w:val="262626"/>
          <w:sz w:val="22"/>
          <w:szCs w:val="22"/>
        </w:rPr>
        <w:t xml:space="preserve">A date or a time. </w:t>
      </w:r>
      <w:r>
        <w:rPr>
          <w:rFonts w:ascii="Calibri" w:eastAsia="Calibri" w:hAnsi="Calibri" w:cs="Calibri"/>
          <w:color w:val="262626"/>
          <w:sz w:val="22"/>
          <w:szCs w:val="22"/>
        </w:rPr>
        <w:t>Expiries, service dates, opening times. The app warns you before the date arrives instead of after it has gone.</w:t>
      </w:r>
    </w:p>
    <w:p w14:paraId="31D6961D" w14:textId="77777777" w:rsidR="002D7EB0" w:rsidRDefault="00000000">
      <w:pPr>
        <w:spacing w:after="140" w:line="276" w:lineRule="auto"/>
      </w:pPr>
      <w:r>
        <w:rPr>
          <w:rFonts w:ascii="Calibri" w:eastAsia="Calibri" w:hAnsi="Calibri" w:cs="Calibri"/>
          <w:b/>
          <w:bCs/>
          <w:color w:val="262626"/>
          <w:sz w:val="22"/>
          <w:szCs w:val="22"/>
        </w:rPr>
        <w:t xml:space="preserve">A short note. </w:t>
      </w:r>
      <w:r>
        <w:rPr>
          <w:rFonts w:ascii="Calibri" w:eastAsia="Calibri" w:hAnsi="Calibri" w:cs="Calibri"/>
          <w:color w:val="262626"/>
          <w:sz w:val="22"/>
          <w:szCs w:val="22"/>
        </w:rPr>
        <w:t>For anything that needs explaining.</w:t>
      </w:r>
    </w:p>
    <w:p w14:paraId="31D6961E" w14:textId="77777777" w:rsidR="002D7EB0" w:rsidRDefault="00000000">
      <w:pPr>
        <w:pStyle w:val="Heading2"/>
        <w:spacing w:before="240" w:after="100"/>
      </w:pPr>
      <w:r>
        <w:rPr>
          <w:rFonts w:ascii="Calibri" w:eastAsia="Calibri" w:hAnsi="Calibri" w:cs="Calibri"/>
          <w:b/>
          <w:bCs/>
          <w:color w:val="0F6E5C"/>
          <w:sz w:val="24"/>
          <w:szCs w:val="24"/>
        </w:rPr>
        <w:t>On readings: she types it, and the photograph comes on exception</w:t>
      </w:r>
    </w:p>
    <w:p w14:paraId="31D6961F" w14:textId="77777777" w:rsidR="002D7EB0" w:rsidRDefault="00000000">
      <w:pPr>
        <w:spacing w:after="140" w:line="276" w:lineRule="auto"/>
      </w:pPr>
      <w:r>
        <w:rPr>
          <w:rFonts w:ascii="Calibri" w:eastAsia="Calibri" w:hAnsi="Calibri" w:cs="Calibri"/>
          <w:color w:val="262626"/>
          <w:sz w:val="22"/>
          <w:szCs w:val="22"/>
        </w:rPr>
        <w:t>You asked whether she should photograph the reading instead of typing it. My answer is that she types it, and the app demands the photograph automatically when the number is wrong.</w:t>
      </w:r>
    </w:p>
    <w:p w14:paraId="31D69620" w14:textId="77777777" w:rsidR="002D7EB0" w:rsidRDefault="00000000">
      <w:pPr>
        <w:spacing w:after="140" w:line="276" w:lineRule="auto"/>
      </w:pPr>
      <w:r>
        <w:rPr>
          <w:rFonts w:ascii="Calibri" w:eastAsia="Calibri" w:hAnsi="Calibri" w:cs="Calibri"/>
          <w:color w:val="262626"/>
          <w:sz w:val="22"/>
          <w:szCs w:val="22"/>
        </w:rPr>
        <w:t>A typed number gets checked against a range instantly, tracked over months, and sets off an alert. A photograph of a thermometer is just a picture, and in practice nobody ever goes back and looks at it. So she types 4°C on a fridge, it is in range, she moves on. She types 11°C and the app will not take it until she photographs the display, and your phone has already gone off.</w:t>
      </w:r>
    </w:p>
    <w:p w14:paraId="31D69621" w14:textId="77777777" w:rsidR="002D7EB0" w:rsidRDefault="00000000">
      <w:pPr>
        <w:spacing w:after="140" w:line="276" w:lineRule="auto"/>
      </w:pPr>
      <w:r>
        <w:rPr>
          <w:rFonts w:ascii="Calibri" w:eastAsia="Calibri" w:hAnsi="Calibri" w:cs="Calibri"/>
          <w:color w:val="262626"/>
          <w:sz w:val="22"/>
          <w:szCs w:val="22"/>
        </w:rPr>
        <w:t>The proof gets demanded exactly where it matters, and she is not photographing twenty gauges a visit for nothing. Two places I would want the photograph every time regardless of the number: anything with cash in it, and the licences and certificates.</w:t>
      </w:r>
    </w:p>
    <w:p w14:paraId="31D69622" w14:textId="77777777" w:rsidR="002D7EB0" w:rsidRDefault="00000000">
      <w:pPr>
        <w:pStyle w:val="Heading1"/>
        <w:pBdr>
          <w:bottom w:val="single" w:sz="6" w:space="6" w:color="D0D6DD"/>
        </w:pBdr>
        <w:spacing w:before="360" w:after="140"/>
      </w:pPr>
      <w:r>
        <w:rPr>
          <w:rFonts w:ascii="Calibri" w:eastAsia="Calibri" w:hAnsi="Calibri" w:cs="Calibri"/>
          <w:b/>
          <w:bCs/>
          <w:color w:val="1F3550"/>
          <w:sz w:val="30"/>
          <w:szCs w:val="30"/>
        </w:rPr>
        <w:t>5. Stopping a check-in from being faked</w:t>
      </w:r>
    </w:p>
    <w:p w14:paraId="31D69623" w14:textId="77777777" w:rsidR="002D7EB0" w:rsidRDefault="00000000">
      <w:pPr>
        <w:spacing w:after="140" w:line="276" w:lineRule="auto"/>
      </w:pPr>
      <w:r>
        <w:rPr>
          <w:rFonts w:ascii="Calibri" w:eastAsia="Calibri" w:hAnsi="Calibri" w:cs="Calibri"/>
          <w:color w:val="262626"/>
          <w:sz w:val="22"/>
          <w:szCs w:val="22"/>
        </w:rPr>
        <w:t>You raised this yourself and you were dead right. A code printed on a wall gets photographed and sent to somebody sitting at home. Three parts to my answer.</w:t>
      </w:r>
    </w:p>
    <w:p w14:paraId="31D69624" w14:textId="77777777" w:rsidR="002D7EB0" w:rsidRDefault="00000000">
      <w:pPr>
        <w:spacing w:after="140" w:line="276" w:lineRule="auto"/>
      </w:pPr>
      <w:r>
        <w:rPr>
          <w:rFonts w:ascii="Calibri" w:eastAsia="Calibri" w:hAnsi="Calibri" w:cs="Calibri"/>
          <w:b/>
          <w:bCs/>
          <w:color w:val="262626"/>
          <w:sz w:val="22"/>
          <w:szCs w:val="22"/>
        </w:rPr>
        <w:t xml:space="preserve">A tag, not a printed code. </w:t>
      </w:r>
      <w:r>
        <w:rPr>
          <w:rFonts w:ascii="Calibri" w:eastAsia="Calibri" w:hAnsi="Calibri" w:cs="Calibri"/>
          <w:color w:val="262626"/>
          <w:sz w:val="22"/>
          <w:szCs w:val="22"/>
        </w:rPr>
        <w:t>A chip about the size of a coin, roughly R15, stuck on the wall. The phone has to physically touch it. It cannot be photographed, screenshotted or sent on WhatsApp. Every recent iPhone and effectively every Android reads them. I would keep a printed code underneath as a fallback for the one phone that refuses to play along, and flag every time it gets used, because it should be rare.</w:t>
      </w:r>
    </w:p>
    <w:p w14:paraId="31D69625" w14:textId="77777777" w:rsidR="002D7EB0" w:rsidRDefault="00000000">
      <w:pPr>
        <w:spacing w:after="140" w:line="276" w:lineRule="auto"/>
      </w:pPr>
      <w:r>
        <w:rPr>
          <w:rFonts w:ascii="Calibri" w:eastAsia="Calibri" w:hAnsi="Calibri" w:cs="Calibri"/>
          <w:b/>
          <w:bCs/>
          <w:color w:val="262626"/>
          <w:sz w:val="22"/>
          <w:szCs w:val="22"/>
        </w:rPr>
        <w:lastRenderedPageBreak/>
        <w:t xml:space="preserve">Never one signal on its own. </w:t>
      </w:r>
      <w:r>
        <w:rPr>
          <w:rFonts w:ascii="Calibri" w:eastAsia="Calibri" w:hAnsi="Calibri" w:cs="Calibri"/>
          <w:color w:val="262626"/>
          <w:sz w:val="22"/>
          <w:szCs w:val="22"/>
        </w:rPr>
        <w:t>To fake a clean visit somebody has to be on that store's connection, at that store's coordinates, and touching a chip on the wall, all at the same moment. Any one of those alone is beatable. All three together is more effort than driving to Springs.</w:t>
      </w:r>
    </w:p>
    <w:p w14:paraId="31D69626" w14:textId="77777777" w:rsidR="002D7EB0" w:rsidRDefault="00000000">
      <w:pPr>
        <w:spacing w:after="140" w:line="276" w:lineRule="auto"/>
      </w:pPr>
      <w:r>
        <w:rPr>
          <w:rFonts w:ascii="Calibri" w:eastAsia="Calibri" w:hAnsi="Calibri" w:cs="Calibri"/>
          <w:b/>
          <w:bCs/>
          <w:color w:val="262626"/>
          <w:sz w:val="22"/>
          <w:szCs w:val="22"/>
        </w:rPr>
        <w:t xml:space="preserve">The photographs are the real proof. </w:t>
      </w:r>
      <w:r>
        <w:rPr>
          <w:rFonts w:ascii="Calibri" w:eastAsia="Calibri" w:hAnsi="Calibri" w:cs="Calibri"/>
          <w:color w:val="262626"/>
          <w:sz w:val="22"/>
          <w:szCs w:val="22"/>
        </w:rPr>
        <w:t>Faking a check-in is easy. Faking twelve photographs of a shop you are not standing in is not. Your list already wants photographs at the till, the fridges and the front counter, and those are the hardest thing in the system to fabricate.</w:t>
      </w:r>
    </w:p>
    <w:p w14:paraId="31D69627" w14:textId="77777777" w:rsidR="002D7EB0" w:rsidRDefault="00000000">
      <w:pPr>
        <w:spacing w:after="140" w:line="276" w:lineRule="auto"/>
      </w:pPr>
      <w:r>
        <w:rPr>
          <w:rFonts w:ascii="Calibri" w:eastAsia="Calibri" w:hAnsi="Calibri" w:cs="Calibri"/>
          <w:color w:val="262626"/>
          <w:sz w:val="22"/>
          <w:szCs w:val="22"/>
        </w:rPr>
        <w:t>I am not going to tell you it is unbeatable, because no attendance system is. The aim is to make cheating more work than doing the job, and to leave a pattern that shows up over weeks even when one day looks clean.</w:t>
      </w:r>
    </w:p>
    <w:p w14:paraId="31D69628" w14:textId="77777777" w:rsidR="002D7EB0" w:rsidRDefault="00000000">
      <w:pPr>
        <w:pBdr>
          <w:top w:val="single" w:sz="2" w:space="8" w:color="F3F6F4"/>
          <w:left w:val="single" w:sz="18" w:space="10" w:color="0F6E5C"/>
          <w:bottom w:val="single" w:sz="2" w:space="8" w:color="F3F6F4"/>
          <w:right w:val="single" w:sz="2" w:space="8" w:color="F3F6F4"/>
        </w:pBdr>
        <w:shd w:val="clear" w:color="auto" w:fill="F3F6F4"/>
        <w:spacing w:before="160" w:after="200" w:line="276" w:lineRule="auto"/>
        <w:ind w:left="180" w:right="120"/>
      </w:pPr>
      <w:r>
        <w:rPr>
          <w:rFonts w:ascii="Calibri" w:eastAsia="Calibri" w:hAnsi="Calibri" w:cs="Calibri"/>
          <w:b/>
          <w:bCs/>
          <w:color w:val="1F3550"/>
          <w:sz w:val="21"/>
          <w:szCs w:val="21"/>
        </w:rPr>
        <w:t xml:space="preserve">Something I found in what you built. </w:t>
      </w:r>
      <w:r>
        <w:rPr>
          <w:rFonts w:ascii="Calibri" w:eastAsia="Calibri" w:hAnsi="Calibri" w:cs="Calibri"/>
          <w:color w:val="262626"/>
          <w:sz w:val="21"/>
          <w:szCs w:val="21"/>
        </w:rPr>
        <w:t>The app you sent does not actually check the WiFi. It builds the network name out of whichever store was tapped on the screen and then shows it as though it had been detected, and there is no location check anywhere in the file. Tap Lambton from your lounge and it will tell you that you are connected at Lambton. I am telling you because you are about to spend money on the assumption that it works. Everything else in there is sound, and honestly the task list is the most valuable part of this whole project. That is the part most people cannot do.</w:t>
      </w:r>
    </w:p>
    <w:p w14:paraId="31D69629" w14:textId="77777777" w:rsidR="002D7EB0" w:rsidRDefault="00000000">
      <w:pPr>
        <w:pStyle w:val="Heading1"/>
        <w:pageBreakBefore/>
        <w:pBdr>
          <w:bottom w:val="single" w:sz="6" w:space="6" w:color="D0D6DD"/>
        </w:pBdr>
        <w:spacing w:before="360" w:after="140"/>
      </w:pPr>
      <w:r>
        <w:rPr>
          <w:rFonts w:ascii="Calibri" w:eastAsia="Calibri" w:hAnsi="Calibri" w:cs="Calibri"/>
          <w:b/>
          <w:bCs/>
          <w:color w:val="1F3550"/>
          <w:sz w:val="30"/>
          <w:szCs w:val="30"/>
        </w:rPr>
        <w:lastRenderedPageBreak/>
        <w:t>6. Your forty six tasks</w:t>
      </w:r>
    </w:p>
    <w:p w14:paraId="31D6962A" w14:textId="77777777" w:rsidR="002D7EB0" w:rsidRDefault="00000000">
      <w:pPr>
        <w:spacing w:after="140" w:line="276" w:lineRule="auto"/>
      </w:pPr>
      <w:r>
        <w:rPr>
          <w:rFonts w:ascii="Calibri" w:eastAsia="Calibri" w:hAnsi="Calibri" w:cs="Calibri"/>
          <w:color w:val="262626"/>
          <w:sz w:val="22"/>
          <w:szCs w:val="22"/>
        </w:rPr>
        <w:t>This is the section that needs your pen. Every task is exactly as you wrote it. What follows is what I propose the app should ask for.</w:t>
      </w:r>
    </w:p>
    <w:p w14:paraId="31D6962B" w14:textId="77777777" w:rsidR="002D7EB0" w:rsidRDefault="00000000">
      <w:pPr>
        <w:spacing w:after="140" w:line="276" w:lineRule="auto"/>
      </w:pPr>
      <w:r>
        <w:rPr>
          <w:rFonts w:ascii="Calibri" w:eastAsia="Calibri" w:hAnsi="Calibri" w:cs="Calibri"/>
          <w:i/>
          <w:iCs/>
          <w:color w:val="262626"/>
          <w:sz w:val="22"/>
          <w:szCs w:val="22"/>
        </w:rPr>
        <w:t>Where the Rule column says CONFIRM, I need a number from you and have deliberately not made one up.</w:t>
      </w:r>
    </w:p>
    <w:p w14:paraId="31D6962C" w14:textId="77777777" w:rsidR="002D7EB0" w:rsidRDefault="00000000">
      <w:pPr>
        <w:pStyle w:val="Heading2"/>
        <w:spacing w:before="240" w:after="100"/>
      </w:pPr>
      <w:r>
        <w:rPr>
          <w:rFonts w:ascii="Calibri" w:eastAsia="Calibri" w:hAnsi="Calibri" w:cs="Calibri"/>
          <w:b/>
          <w:bCs/>
          <w:color w:val="0F6E5C"/>
          <w:sz w:val="24"/>
          <w:szCs w:val="24"/>
        </w:rPr>
        <w:t>Daily, 18 tasks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2500"/>
        <w:gridCol w:w="2450"/>
        <w:gridCol w:w="1306"/>
      </w:tblGrid>
      <w:tr w:rsidR="002D7EB0" w14:paraId="31D69631" w14:textId="77777777">
        <w:tblPrEx>
          <w:tblCellMar>
            <w:top w:w="0" w:type="dxa"/>
            <w:bottom w:w="0" w:type="dxa"/>
          </w:tblCellMar>
        </w:tblPrEx>
        <w:trPr>
          <w:tblHeader/>
        </w:trPr>
        <w:tc>
          <w:tcPr>
            <w:tcW w:w="3250" w:type="dxa"/>
            <w:shd w:val="clear" w:color="auto" w:fill="1F3550"/>
            <w:tcMar>
              <w:top w:w="60" w:type="dxa"/>
              <w:left w:w="90" w:type="dxa"/>
              <w:bottom w:w="60" w:type="dxa"/>
              <w:right w:w="90" w:type="dxa"/>
            </w:tcMar>
          </w:tcPr>
          <w:p w14:paraId="31D6962D" w14:textId="77777777" w:rsidR="002D7EB0" w:rsidRDefault="00000000">
            <w:pPr>
              <w:spacing w:before="50" w:after="50"/>
            </w:pPr>
            <w:r>
              <w:rPr>
                <w:rFonts w:ascii="Calibri" w:eastAsia="Calibri" w:hAnsi="Calibri" w:cs="Calibri"/>
                <w:b/>
                <w:bCs/>
                <w:color w:val="FFFFFF"/>
                <w:sz w:val="17"/>
                <w:szCs w:val="17"/>
              </w:rPr>
              <w:t>Task, as you wrote it</w:t>
            </w:r>
          </w:p>
        </w:tc>
        <w:tc>
          <w:tcPr>
            <w:tcW w:w="2500" w:type="dxa"/>
            <w:shd w:val="clear" w:color="auto" w:fill="1F3550"/>
            <w:tcMar>
              <w:top w:w="60" w:type="dxa"/>
              <w:left w:w="90" w:type="dxa"/>
              <w:bottom w:w="60" w:type="dxa"/>
              <w:right w:w="90" w:type="dxa"/>
            </w:tcMar>
          </w:tcPr>
          <w:p w14:paraId="31D6962E" w14:textId="77777777" w:rsidR="002D7EB0" w:rsidRDefault="00000000">
            <w:pPr>
              <w:spacing w:before="50" w:after="50"/>
            </w:pPr>
            <w:r>
              <w:rPr>
                <w:rFonts w:ascii="Calibri" w:eastAsia="Calibri" w:hAnsi="Calibri" w:cs="Calibri"/>
                <w:b/>
                <w:bCs/>
                <w:color w:val="FFFFFF"/>
                <w:sz w:val="17"/>
                <w:szCs w:val="17"/>
              </w:rPr>
              <w:t>What she records</w:t>
            </w:r>
          </w:p>
        </w:tc>
        <w:tc>
          <w:tcPr>
            <w:tcW w:w="2450" w:type="dxa"/>
            <w:shd w:val="clear" w:color="auto" w:fill="1F3550"/>
            <w:tcMar>
              <w:top w:w="60" w:type="dxa"/>
              <w:left w:w="90" w:type="dxa"/>
              <w:bottom w:w="60" w:type="dxa"/>
              <w:right w:w="90" w:type="dxa"/>
            </w:tcMar>
          </w:tcPr>
          <w:p w14:paraId="31D6962F" w14:textId="77777777" w:rsidR="002D7EB0" w:rsidRDefault="00000000">
            <w:pPr>
              <w:spacing w:before="50" w:after="50"/>
            </w:pPr>
            <w:r>
              <w:rPr>
                <w:rFonts w:ascii="Calibri" w:eastAsia="Calibri" w:hAnsi="Calibri" w:cs="Calibri"/>
                <w:b/>
                <w:bCs/>
                <w:color w:val="FFFFFF"/>
                <w:sz w:val="17"/>
                <w:szCs w:val="17"/>
              </w:rPr>
              <w:t>Rule or range</w:t>
            </w:r>
          </w:p>
        </w:tc>
        <w:tc>
          <w:tcPr>
            <w:tcW w:w="1306" w:type="dxa"/>
            <w:shd w:val="clear" w:color="auto" w:fill="1F3550"/>
            <w:tcMar>
              <w:top w:w="60" w:type="dxa"/>
              <w:left w:w="90" w:type="dxa"/>
              <w:bottom w:w="60" w:type="dxa"/>
              <w:right w:w="90" w:type="dxa"/>
            </w:tcMar>
          </w:tcPr>
          <w:p w14:paraId="31D69630" w14:textId="77777777" w:rsidR="002D7EB0" w:rsidRDefault="00000000">
            <w:pPr>
              <w:spacing w:before="50" w:after="50"/>
              <w:jc w:val="center"/>
            </w:pPr>
            <w:r>
              <w:rPr>
                <w:rFonts w:ascii="Calibri" w:eastAsia="Calibri" w:hAnsi="Calibri" w:cs="Calibri"/>
                <w:b/>
                <w:bCs/>
                <w:color w:val="FFFFFF"/>
                <w:sz w:val="17"/>
                <w:szCs w:val="17"/>
              </w:rPr>
              <w:t>Photo</w:t>
            </w:r>
          </w:p>
        </w:tc>
      </w:tr>
      <w:tr w:rsidR="002D7EB0" w14:paraId="31D69636" w14:textId="77777777">
        <w:tblPrEx>
          <w:tblCellMar>
            <w:top w:w="0" w:type="dxa"/>
            <w:bottom w:w="0" w:type="dxa"/>
          </w:tblCellMar>
        </w:tblPrEx>
        <w:tc>
          <w:tcPr>
            <w:tcW w:w="3250" w:type="dxa"/>
            <w:tcMar>
              <w:top w:w="60" w:type="dxa"/>
              <w:left w:w="90" w:type="dxa"/>
              <w:bottom w:w="60" w:type="dxa"/>
              <w:right w:w="90" w:type="dxa"/>
            </w:tcMar>
          </w:tcPr>
          <w:p w14:paraId="31D69632" w14:textId="77777777" w:rsidR="002D7EB0" w:rsidRDefault="00000000">
            <w:pPr>
              <w:spacing w:before="50" w:after="50"/>
            </w:pPr>
            <w:r>
              <w:rPr>
                <w:rFonts w:ascii="Calibri" w:eastAsia="Calibri" w:hAnsi="Calibri" w:cs="Calibri"/>
                <w:color w:val="262626"/>
                <w:sz w:val="17"/>
                <w:szCs w:val="17"/>
              </w:rPr>
              <w:t>Confirm outlet opened on time (by 09:00)</w:t>
            </w:r>
          </w:p>
        </w:tc>
        <w:tc>
          <w:tcPr>
            <w:tcW w:w="2500" w:type="dxa"/>
            <w:tcMar>
              <w:top w:w="60" w:type="dxa"/>
              <w:left w:w="90" w:type="dxa"/>
              <w:bottom w:w="60" w:type="dxa"/>
              <w:right w:w="90" w:type="dxa"/>
            </w:tcMar>
          </w:tcPr>
          <w:p w14:paraId="31D69633" w14:textId="77777777" w:rsidR="002D7EB0" w:rsidRDefault="00000000">
            <w:pPr>
              <w:spacing w:before="50" w:after="50"/>
            </w:pPr>
            <w:r>
              <w:rPr>
                <w:rFonts w:ascii="Calibri" w:eastAsia="Calibri" w:hAnsi="Calibri" w:cs="Calibri"/>
                <w:color w:val="262626"/>
                <w:sz w:val="17"/>
                <w:szCs w:val="17"/>
              </w:rPr>
              <w:t>Actual opening time</w:t>
            </w:r>
          </w:p>
        </w:tc>
        <w:tc>
          <w:tcPr>
            <w:tcW w:w="2450" w:type="dxa"/>
            <w:tcMar>
              <w:top w:w="60" w:type="dxa"/>
              <w:left w:w="90" w:type="dxa"/>
              <w:bottom w:w="60" w:type="dxa"/>
              <w:right w:w="90" w:type="dxa"/>
            </w:tcMar>
          </w:tcPr>
          <w:p w14:paraId="31D69634" w14:textId="77777777" w:rsidR="002D7EB0" w:rsidRDefault="00000000">
            <w:pPr>
              <w:spacing w:before="50" w:after="50"/>
            </w:pPr>
            <w:r>
              <w:rPr>
                <w:rFonts w:ascii="Calibri" w:eastAsia="Calibri" w:hAnsi="Calibri" w:cs="Calibri"/>
                <w:color w:val="262626"/>
                <w:sz w:val="17"/>
                <w:szCs w:val="17"/>
              </w:rPr>
              <w:t>Flagged after 09:00</w:t>
            </w:r>
          </w:p>
        </w:tc>
        <w:tc>
          <w:tcPr>
            <w:tcW w:w="1306" w:type="dxa"/>
            <w:tcMar>
              <w:top w:w="60" w:type="dxa"/>
              <w:left w:w="90" w:type="dxa"/>
              <w:bottom w:w="60" w:type="dxa"/>
              <w:right w:w="90" w:type="dxa"/>
            </w:tcMar>
          </w:tcPr>
          <w:p w14:paraId="31D69635"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3B"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37" w14:textId="77777777" w:rsidR="002D7EB0" w:rsidRDefault="00000000">
            <w:pPr>
              <w:spacing w:before="50" w:after="50"/>
            </w:pPr>
            <w:r>
              <w:rPr>
                <w:rFonts w:ascii="Calibri" w:eastAsia="Calibri" w:hAnsi="Calibri" w:cs="Calibri"/>
                <w:color w:val="262626"/>
                <w:sz w:val="17"/>
                <w:szCs w:val="17"/>
              </w:rPr>
              <w:t>Check staff attendance and punctuality</w:t>
            </w:r>
          </w:p>
        </w:tc>
        <w:tc>
          <w:tcPr>
            <w:tcW w:w="2500" w:type="dxa"/>
            <w:shd w:val="clear" w:color="auto" w:fill="F5F7F9"/>
            <w:tcMar>
              <w:top w:w="60" w:type="dxa"/>
              <w:left w:w="90" w:type="dxa"/>
              <w:bottom w:w="60" w:type="dxa"/>
              <w:right w:w="90" w:type="dxa"/>
            </w:tcMar>
          </w:tcPr>
          <w:p w14:paraId="31D69638" w14:textId="77777777" w:rsidR="002D7EB0" w:rsidRDefault="00000000">
            <w:pPr>
              <w:spacing w:before="50" w:after="50"/>
            </w:pPr>
            <w:r>
              <w:rPr>
                <w:rFonts w:ascii="Calibri" w:eastAsia="Calibri" w:hAnsi="Calibri" w:cs="Calibri"/>
                <w:color w:val="262626"/>
                <w:sz w:val="17"/>
                <w:szCs w:val="17"/>
              </w:rPr>
              <w:t>Number on shift, and number scheduled</w:t>
            </w:r>
          </w:p>
        </w:tc>
        <w:tc>
          <w:tcPr>
            <w:tcW w:w="2450" w:type="dxa"/>
            <w:shd w:val="clear" w:color="auto" w:fill="F5F7F9"/>
            <w:tcMar>
              <w:top w:w="60" w:type="dxa"/>
              <w:left w:w="90" w:type="dxa"/>
              <w:bottom w:w="60" w:type="dxa"/>
              <w:right w:w="90" w:type="dxa"/>
            </w:tcMar>
          </w:tcPr>
          <w:p w14:paraId="31D69639" w14:textId="77777777" w:rsidR="002D7EB0" w:rsidRDefault="00000000">
            <w:pPr>
              <w:spacing w:before="50" w:after="50"/>
            </w:pPr>
            <w:r>
              <w:rPr>
                <w:rFonts w:ascii="Calibri" w:eastAsia="Calibri" w:hAnsi="Calibri" w:cs="Calibri"/>
                <w:color w:val="262626"/>
                <w:sz w:val="17"/>
                <w:szCs w:val="17"/>
              </w:rPr>
              <w:t>Flagged if fewer than scheduled. Note required</w:t>
            </w:r>
          </w:p>
        </w:tc>
        <w:tc>
          <w:tcPr>
            <w:tcW w:w="1306" w:type="dxa"/>
            <w:shd w:val="clear" w:color="auto" w:fill="F5F7F9"/>
            <w:tcMar>
              <w:top w:w="60" w:type="dxa"/>
              <w:left w:w="90" w:type="dxa"/>
              <w:bottom w:w="60" w:type="dxa"/>
              <w:right w:w="90" w:type="dxa"/>
            </w:tcMar>
          </w:tcPr>
          <w:p w14:paraId="31D6963A"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40" w14:textId="77777777">
        <w:tblPrEx>
          <w:tblCellMar>
            <w:top w:w="0" w:type="dxa"/>
            <w:bottom w:w="0" w:type="dxa"/>
          </w:tblCellMar>
        </w:tblPrEx>
        <w:tc>
          <w:tcPr>
            <w:tcW w:w="3250" w:type="dxa"/>
            <w:tcMar>
              <w:top w:w="60" w:type="dxa"/>
              <w:left w:w="90" w:type="dxa"/>
              <w:bottom w:w="60" w:type="dxa"/>
              <w:right w:w="90" w:type="dxa"/>
            </w:tcMar>
          </w:tcPr>
          <w:p w14:paraId="31D6963C" w14:textId="77777777" w:rsidR="002D7EB0" w:rsidRDefault="00000000">
            <w:pPr>
              <w:spacing w:before="50" w:after="50"/>
            </w:pPr>
            <w:r>
              <w:rPr>
                <w:rFonts w:ascii="Calibri" w:eastAsia="Calibri" w:hAnsi="Calibri" w:cs="Calibri"/>
                <w:color w:val="262626"/>
                <w:sz w:val="17"/>
                <w:szCs w:val="17"/>
              </w:rPr>
              <w:t>Ensure staff in correct uniform and hygiene</w:t>
            </w:r>
          </w:p>
        </w:tc>
        <w:tc>
          <w:tcPr>
            <w:tcW w:w="2500" w:type="dxa"/>
            <w:tcMar>
              <w:top w:w="60" w:type="dxa"/>
              <w:left w:w="90" w:type="dxa"/>
              <w:bottom w:w="60" w:type="dxa"/>
              <w:right w:w="90" w:type="dxa"/>
            </w:tcMar>
          </w:tcPr>
          <w:p w14:paraId="31D6963D" w14:textId="77777777" w:rsidR="002D7EB0" w:rsidRDefault="00000000">
            <w:pPr>
              <w:spacing w:before="50" w:after="50"/>
            </w:pPr>
            <w:r>
              <w:rPr>
                <w:rFonts w:ascii="Calibri" w:eastAsia="Calibri" w:hAnsi="Calibri" w:cs="Calibri"/>
                <w:color w:val="262626"/>
                <w:sz w:val="17"/>
                <w:szCs w:val="17"/>
              </w:rPr>
              <w:t>Tick, note if not</w:t>
            </w:r>
          </w:p>
        </w:tc>
        <w:tc>
          <w:tcPr>
            <w:tcW w:w="2450" w:type="dxa"/>
            <w:tcMar>
              <w:top w:w="60" w:type="dxa"/>
              <w:left w:w="90" w:type="dxa"/>
              <w:bottom w:w="60" w:type="dxa"/>
              <w:right w:w="90" w:type="dxa"/>
            </w:tcMar>
          </w:tcPr>
          <w:p w14:paraId="31D6963E" w14:textId="77777777" w:rsidR="002D7EB0" w:rsidRDefault="00000000">
            <w:pPr>
              <w:spacing w:before="50" w:after="50"/>
            </w:pPr>
            <w:r>
              <w:rPr>
                <w:rFonts w:ascii="Calibri" w:eastAsia="Calibri" w:hAnsi="Calibri" w:cs="Calibri"/>
                <w:color w:val="262626"/>
                <w:sz w:val="17"/>
                <w:szCs w:val="17"/>
              </w:rPr>
              <w:t>Note required if not ticked</w:t>
            </w:r>
          </w:p>
        </w:tc>
        <w:tc>
          <w:tcPr>
            <w:tcW w:w="1306" w:type="dxa"/>
            <w:tcMar>
              <w:top w:w="60" w:type="dxa"/>
              <w:left w:w="90" w:type="dxa"/>
              <w:bottom w:w="60" w:type="dxa"/>
              <w:right w:w="90" w:type="dxa"/>
            </w:tcMar>
          </w:tcPr>
          <w:p w14:paraId="31D6963F"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45"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41" w14:textId="77777777" w:rsidR="002D7EB0" w:rsidRDefault="00000000">
            <w:pPr>
              <w:spacing w:before="50" w:after="50"/>
            </w:pPr>
            <w:r>
              <w:rPr>
                <w:rFonts w:ascii="Calibri" w:eastAsia="Calibri" w:hAnsi="Calibri" w:cs="Calibri"/>
                <w:color w:val="262626"/>
                <w:sz w:val="17"/>
                <w:szCs w:val="17"/>
              </w:rPr>
              <w:t>Review staff scheduling for next day</w:t>
            </w:r>
          </w:p>
        </w:tc>
        <w:tc>
          <w:tcPr>
            <w:tcW w:w="2500" w:type="dxa"/>
            <w:shd w:val="clear" w:color="auto" w:fill="F5F7F9"/>
            <w:tcMar>
              <w:top w:w="60" w:type="dxa"/>
              <w:left w:w="90" w:type="dxa"/>
              <w:bottom w:w="60" w:type="dxa"/>
              <w:right w:w="90" w:type="dxa"/>
            </w:tcMar>
          </w:tcPr>
          <w:p w14:paraId="31D69642" w14:textId="77777777" w:rsidR="002D7EB0" w:rsidRDefault="00000000">
            <w:pPr>
              <w:spacing w:before="50" w:after="50"/>
            </w:pPr>
            <w:r>
              <w:rPr>
                <w:rFonts w:ascii="Calibri" w:eastAsia="Calibri" w:hAnsi="Calibri" w:cs="Calibri"/>
                <w:color w:val="262626"/>
                <w:sz w:val="17"/>
                <w:szCs w:val="17"/>
              </w:rPr>
              <w:t>Tick</w:t>
            </w:r>
          </w:p>
        </w:tc>
        <w:tc>
          <w:tcPr>
            <w:tcW w:w="2450" w:type="dxa"/>
            <w:shd w:val="clear" w:color="auto" w:fill="F5F7F9"/>
            <w:tcMar>
              <w:top w:w="60" w:type="dxa"/>
              <w:left w:w="90" w:type="dxa"/>
              <w:bottom w:w="60" w:type="dxa"/>
              <w:right w:w="90" w:type="dxa"/>
            </w:tcMar>
          </w:tcPr>
          <w:p w14:paraId="31D69643"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644"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4A" w14:textId="77777777">
        <w:tblPrEx>
          <w:tblCellMar>
            <w:top w:w="0" w:type="dxa"/>
            <w:bottom w:w="0" w:type="dxa"/>
          </w:tblCellMar>
        </w:tblPrEx>
        <w:tc>
          <w:tcPr>
            <w:tcW w:w="3250" w:type="dxa"/>
            <w:tcMar>
              <w:top w:w="60" w:type="dxa"/>
              <w:left w:w="90" w:type="dxa"/>
              <w:bottom w:w="60" w:type="dxa"/>
              <w:right w:w="90" w:type="dxa"/>
            </w:tcMar>
          </w:tcPr>
          <w:p w14:paraId="31D69646" w14:textId="77777777" w:rsidR="002D7EB0" w:rsidRDefault="00000000">
            <w:pPr>
              <w:spacing w:before="50" w:after="50"/>
            </w:pPr>
            <w:r>
              <w:rPr>
                <w:rFonts w:ascii="Calibri" w:eastAsia="Calibri" w:hAnsi="Calibri" w:cs="Calibri"/>
                <w:color w:val="262626"/>
                <w:sz w:val="17"/>
                <w:szCs w:val="17"/>
              </w:rPr>
              <w:t>Verify previous day's sales reports match deposits</w:t>
            </w:r>
          </w:p>
        </w:tc>
        <w:tc>
          <w:tcPr>
            <w:tcW w:w="2500" w:type="dxa"/>
            <w:tcMar>
              <w:top w:w="60" w:type="dxa"/>
              <w:left w:w="90" w:type="dxa"/>
              <w:bottom w:w="60" w:type="dxa"/>
              <w:right w:w="90" w:type="dxa"/>
            </w:tcMar>
          </w:tcPr>
          <w:p w14:paraId="31D69647" w14:textId="77777777" w:rsidR="002D7EB0" w:rsidRDefault="00000000">
            <w:pPr>
              <w:spacing w:before="50" w:after="50"/>
            </w:pPr>
            <w:r>
              <w:rPr>
                <w:rFonts w:ascii="Calibri" w:eastAsia="Calibri" w:hAnsi="Calibri" w:cs="Calibri"/>
                <w:color w:val="262626"/>
                <w:sz w:val="17"/>
                <w:szCs w:val="17"/>
              </w:rPr>
              <w:t>Sales total, deposit total</w:t>
            </w:r>
          </w:p>
        </w:tc>
        <w:tc>
          <w:tcPr>
            <w:tcW w:w="2450" w:type="dxa"/>
            <w:tcMar>
              <w:top w:w="60" w:type="dxa"/>
              <w:left w:w="90" w:type="dxa"/>
              <w:bottom w:w="60" w:type="dxa"/>
              <w:right w:w="90" w:type="dxa"/>
            </w:tcMar>
          </w:tcPr>
          <w:p w14:paraId="31D69648" w14:textId="77777777" w:rsidR="002D7EB0" w:rsidRDefault="00000000">
            <w:pPr>
              <w:spacing w:before="50" w:after="50"/>
            </w:pPr>
            <w:r>
              <w:rPr>
                <w:rFonts w:ascii="Calibri" w:eastAsia="Calibri" w:hAnsi="Calibri" w:cs="Calibri"/>
                <w:color w:val="262626"/>
                <w:sz w:val="17"/>
                <w:szCs w:val="17"/>
              </w:rPr>
              <w:t>The app works out the difference. Any difference is flagged</w:t>
            </w:r>
          </w:p>
        </w:tc>
        <w:tc>
          <w:tcPr>
            <w:tcW w:w="1306" w:type="dxa"/>
            <w:tcMar>
              <w:top w:w="60" w:type="dxa"/>
              <w:left w:w="90" w:type="dxa"/>
              <w:bottom w:w="60" w:type="dxa"/>
              <w:right w:w="90" w:type="dxa"/>
            </w:tcMar>
          </w:tcPr>
          <w:p w14:paraId="31D69649" w14:textId="77777777" w:rsidR="002D7EB0" w:rsidRDefault="00000000">
            <w:pPr>
              <w:spacing w:before="50" w:after="50"/>
              <w:jc w:val="center"/>
            </w:pPr>
            <w:r>
              <w:rPr>
                <w:rFonts w:ascii="Calibri" w:eastAsia="Calibri" w:hAnsi="Calibri" w:cs="Calibri"/>
                <w:color w:val="262626"/>
                <w:sz w:val="17"/>
                <w:szCs w:val="17"/>
              </w:rPr>
              <w:t>On difference</w:t>
            </w:r>
          </w:p>
        </w:tc>
      </w:tr>
      <w:tr w:rsidR="002D7EB0" w14:paraId="31D6964F"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4B" w14:textId="77777777" w:rsidR="002D7EB0" w:rsidRDefault="00000000">
            <w:pPr>
              <w:spacing w:before="50" w:after="50"/>
            </w:pPr>
            <w:r>
              <w:rPr>
                <w:rFonts w:ascii="Calibri" w:eastAsia="Calibri" w:hAnsi="Calibri" w:cs="Calibri"/>
                <w:color w:val="262626"/>
                <w:sz w:val="17"/>
                <w:szCs w:val="17"/>
              </w:rPr>
              <w:t>Check voids, discounts, unusual transactions</w:t>
            </w:r>
          </w:p>
        </w:tc>
        <w:tc>
          <w:tcPr>
            <w:tcW w:w="2500" w:type="dxa"/>
            <w:shd w:val="clear" w:color="auto" w:fill="F5F7F9"/>
            <w:tcMar>
              <w:top w:w="60" w:type="dxa"/>
              <w:left w:w="90" w:type="dxa"/>
              <w:bottom w:w="60" w:type="dxa"/>
              <w:right w:w="90" w:type="dxa"/>
            </w:tcMar>
          </w:tcPr>
          <w:p w14:paraId="31D6964C" w14:textId="77777777" w:rsidR="002D7EB0" w:rsidRDefault="00000000">
            <w:pPr>
              <w:spacing w:before="50" w:after="50"/>
            </w:pPr>
            <w:r>
              <w:rPr>
                <w:rFonts w:ascii="Calibri" w:eastAsia="Calibri" w:hAnsi="Calibri" w:cs="Calibri"/>
                <w:color w:val="262626"/>
                <w:sz w:val="17"/>
                <w:szCs w:val="17"/>
              </w:rPr>
              <w:t>Rand value of voids</w:t>
            </w:r>
          </w:p>
        </w:tc>
        <w:tc>
          <w:tcPr>
            <w:tcW w:w="2450" w:type="dxa"/>
            <w:shd w:val="clear" w:color="auto" w:fill="F5F7F9"/>
            <w:tcMar>
              <w:top w:w="60" w:type="dxa"/>
              <w:left w:w="90" w:type="dxa"/>
              <w:bottom w:w="60" w:type="dxa"/>
              <w:right w:w="90" w:type="dxa"/>
            </w:tcMar>
          </w:tcPr>
          <w:p w14:paraId="31D6964D" w14:textId="77777777" w:rsidR="002D7EB0" w:rsidRDefault="00000000">
            <w:pPr>
              <w:spacing w:before="50" w:after="50"/>
            </w:pPr>
            <w:r>
              <w:rPr>
                <w:rFonts w:ascii="Calibri" w:eastAsia="Calibri" w:hAnsi="Calibri" w:cs="Calibri"/>
                <w:i/>
                <w:iCs/>
                <w:color w:val="9A5B00"/>
                <w:sz w:val="17"/>
                <w:szCs w:val="17"/>
              </w:rPr>
              <w:t>CONFIRM the daily rand limit</w:t>
            </w:r>
          </w:p>
        </w:tc>
        <w:tc>
          <w:tcPr>
            <w:tcW w:w="1306" w:type="dxa"/>
            <w:shd w:val="clear" w:color="auto" w:fill="F5F7F9"/>
            <w:tcMar>
              <w:top w:w="60" w:type="dxa"/>
              <w:left w:w="90" w:type="dxa"/>
              <w:bottom w:w="60" w:type="dxa"/>
              <w:right w:w="90" w:type="dxa"/>
            </w:tcMar>
          </w:tcPr>
          <w:p w14:paraId="31D6964E" w14:textId="77777777" w:rsidR="002D7EB0" w:rsidRDefault="00000000">
            <w:pPr>
              <w:spacing w:before="50" w:after="50"/>
              <w:jc w:val="center"/>
            </w:pPr>
            <w:r>
              <w:rPr>
                <w:rFonts w:ascii="Calibri" w:eastAsia="Calibri" w:hAnsi="Calibri" w:cs="Calibri"/>
                <w:color w:val="262626"/>
                <w:sz w:val="17"/>
                <w:szCs w:val="17"/>
              </w:rPr>
              <w:t>On exception</w:t>
            </w:r>
          </w:p>
        </w:tc>
      </w:tr>
      <w:tr w:rsidR="002D7EB0" w14:paraId="31D69654" w14:textId="77777777">
        <w:tblPrEx>
          <w:tblCellMar>
            <w:top w:w="0" w:type="dxa"/>
            <w:bottom w:w="0" w:type="dxa"/>
          </w:tblCellMar>
        </w:tblPrEx>
        <w:tc>
          <w:tcPr>
            <w:tcW w:w="3250" w:type="dxa"/>
            <w:tcMar>
              <w:top w:w="60" w:type="dxa"/>
              <w:left w:w="90" w:type="dxa"/>
              <w:bottom w:w="60" w:type="dxa"/>
              <w:right w:w="90" w:type="dxa"/>
            </w:tcMar>
          </w:tcPr>
          <w:p w14:paraId="31D69650" w14:textId="77777777" w:rsidR="002D7EB0" w:rsidRDefault="00000000">
            <w:pPr>
              <w:spacing w:before="50" w:after="50"/>
            </w:pPr>
            <w:r>
              <w:rPr>
                <w:rFonts w:ascii="Calibri" w:eastAsia="Calibri" w:hAnsi="Calibri" w:cs="Calibri"/>
                <w:color w:val="262626"/>
                <w:sz w:val="17"/>
                <w:szCs w:val="17"/>
              </w:rPr>
              <w:t>Inspect petty cash and tills</w:t>
            </w:r>
          </w:p>
        </w:tc>
        <w:tc>
          <w:tcPr>
            <w:tcW w:w="2500" w:type="dxa"/>
            <w:tcMar>
              <w:top w:w="60" w:type="dxa"/>
              <w:left w:w="90" w:type="dxa"/>
              <w:bottom w:w="60" w:type="dxa"/>
              <w:right w:w="90" w:type="dxa"/>
            </w:tcMar>
          </w:tcPr>
          <w:p w14:paraId="31D69651" w14:textId="77777777" w:rsidR="002D7EB0" w:rsidRDefault="00000000">
            <w:pPr>
              <w:spacing w:before="50" w:after="50"/>
            </w:pPr>
            <w:r>
              <w:rPr>
                <w:rFonts w:ascii="Calibri" w:eastAsia="Calibri" w:hAnsi="Calibri" w:cs="Calibri"/>
                <w:color w:val="262626"/>
                <w:sz w:val="17"/>
                <w:szCs w:val="17"/>
              </w:rPr>
              <w:t>Petty cash counted, float expected</w:t>
            </w:r>
          </w:p>
        </w:tc>
        <w:tc>
          <w:tcPr>
            <w:tcW w:w="2450" w:type="dxa"/>
            <w:tcMar>
              <w:top w:w="60" w:type="dxa"/>
              <w:left w:w="90" w:type="dxa"/>
              <w:bottom w:w="60" w:type="dxa"/>
              <w:right w:w="90" w:type="dxa"/>
            </w:tcMar>
          </w:tcPr>
          <w:p w14:paraId="31D69652" w14:textId="77777777" w:rsidR="002D7EB0" w:rsidRDefault="00000000">
            <w:pPr>
              <w:spacing w:before="50" w:after="50"/>
            </w:pPr>
            <w:r>
              <w:rPr>
                <w:rFonts w:ascii="Calibri" w:eastAsia="Calibri" w:hAnsi="Calibri" w:cs="Calibri"/>
                <w:color w:val="262626"/>
                <w:sz w:val="17"/>
                <w:szCs w:val="17"/>
              </w:rPr>
              <w:t>Any difference is flagged</w:t>
            </w:r>
          </w:p>
        </w:tc>
        <w:tc>
          <w:tcPr>
            <w:tcW w:w="1306" w:type="dxa"/>
            <w:tcMar>
              <w:top w:w="60" w:type="dxa"/>
              <w:left w:w="90" w:type="dxa"/>
              <w:bottom w:w="60" w:type="dxa"/>
              <w:right w:w="90" w:type="dxa"/>
            </w:tcMar>
          </w:tcPr>
          <w:p w14:paraId="31D69653"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659"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55" w14:textId="77777777" w:rsidR="002D7EB0" w:rsidRDefault="00000000">
            <w:pPr>
              <w:spacing w:before="50" w:after="50"/>
            </w:pPr>
            <w:r>
              <w:rPr>
                <w:rFonts w:ascii="Calibri" w:eastAsia="Calibri" w:hAnsi="Calibri" w:cs="Calibri"/>
                <w:color w:val="262626"/>
                <w:sz w:val="17"/>
                <w:szCs w:val="17"/>
              </w:rPr>
              <w:t>Review raw material levels</w:t>
            </w:r>
          </w:p>
        </w:tc>
        <w:tc>
          <w:tcPr>
            <w:tcW w:w="2500" w:type="dxa"/>
            <w:shd w:val="clear" w:color="auto" w:fill="F5F7F9"/>
            <w:tcMar>
              <w:top w:w="60" w:type="dxa"/>
              <w:left w:w="90" w:type="dxa"/>
              <w:bottom w:w="60" w:type="dxa"/>
              <w:right w:w="90" w:type="dxa"/>
            </w:tcMar>
          </w:tcPr>
          <w:p w14:paraId="31D69656" w14:textId="77777777" w:rsidR="002D7EB0" w:rsidRDefault="00000000">
            <w:pPr>
              <w:spacing w:before="50" w:after="50"/>
            </w:pPr>
            <w:r>
              <w:rPr>
                <w:rFonts w:ascii="Calibri" w:eastAsia="Calibri" w:hAnsi="Calibri" w:cs="Calibri"/>
                <w:color w:val="262626"/>
                <w:sz w:val="17"/>
                <w:szCs w:val="17"/>
              </w:rPr>
              <w:t>A number per item you choose to track</w:t>
            </w:r>
          </w:p>
        </w:tc>
        <w:tc>
          <w:tcPr>
            <w:tcW w:w="2450" w:type="dxa"/>
            <w:shd w:val="clear" w:color="auto" w:fill="F5F7F9"/>
            <w:tcMar>
              <w:top w:w="60" w:type="dxa"/>
              <w:left w:w="90" w:type="dxa"/>
              <w:bottom w:w="60" w:type="dxa"/>
              <w:right w:w="90" w:type="dxa"/>
            </w:tcMar>
          </w:tcPr>
          <w:p w14:paraId="31D69657" w14:textId="77777777" w:rsidR="002D7EB0" w:rsidRDefault="00000000">
            <w:pPr>
              <w:spacing w:before="50" w:after="50"/>
            </w:pPr>
            <w:r>
              <w:rPr>
                <w:rFonts w:ascii="Calibri" w:eastAsia="Calibri" w:hAnsi="Calibri" w:cs="Calibri"/>
                <w:i/>
                <w:iCs/>
                <w:color w:val="9A5B00"/>
                <w:sz w:val="17"/>
                <w:szCs w:val="17"/>
              </w:rPr>
              <w:t>CONFIRM the item list and the minimum for each</w:t>
            </w:r>
          </w:p>
        </w:tc>
        <w:tc>
          <w:tcPr>
            <w:tcW w:w="1306" w:type="dxa"/>
            <w:shd w:val="clear" w:color="auto" w:fill="F5F7F9"/>
            <w:tcMar>
              <w:top w:w="60" w:type="dxa"/>
              <w:left w:w="90" w:type="dxa"/>
              <w:bottom w:w="60" w:type="dxa"/>
              <w:right w:w="90" w:type="dxa"/>
            </w:tcMar>
          </w:tcPr>
          <w:p w14:paraId="31D69658" w14:textId="77777777" w:rsidR="002D7EB0" w:rsidRDefault="00000000">
            <w:pPr>
              <w:spacing w:before="50" w:after="50"/>
              <w:jc w:val="center"/>
            </w:pPr>
            <w:r>
              <w:rPr>
                <w:rFonts w:ascii="Calibri" w:eastAsia="Calibri" w:hAnsi="Calibri" w:cs="Calibri"/>
                <w:color w:val="262626"/>
                <w:sz w:val="17"/>
                <w:szCs w:val="17"/>
              </w:rPr>
              <w:t>On exception</w:t>
            </w:r>
          </w:p>
        </w:tc>
      </w:tr>
      <w:tr w:rsidR="002D7EB0" w14:paraId="31D6965E" w14:textId="77777777">
        <w:tblPrEx>
          <w:tblCellMar>
            <w:top w:w="0" w:type="dxa"/>
            <w:bottom w:w="0" w:type="dxa"/>
          </w:tblCellMar>
        </w:tblPrEx>
        <w:tc>
          <w:tcPr>
            <w:tcW w:w="3250" w:type="dxa"/>
            <w:tcMar>
              <w:top w:w="60" w:type="dxa"/>
              <w:left w:w="90" w:type="dxa"/>
              <w:bottom w:w="60" w:type="dxa"/>
              <w:right w:w="90" w:type="dxa"/>
            </w:tcMar>
          </w:tcPr>
          <w:p w14:paraId="31D6965A" w14:textId="77777777" w:rsidR="002D7EB0" w:rsidRDefault="00000000">
            <w:pPr>
              <w:spacing w:before="50" w:after="50"/>
            </w:pPr>
            <w:r>
              <w:rPr>
                <w:rFonts w:ascii="Calibri" w:eastAsia="Calibri" w:hAnsi="Calibri" w:cs="Calibri"/>
                <w:color w:val="262626"/>
                <w:sz w:val="17"/>
                <w:szCs w:val="17"/>
              </w:rPr>
              <w:t>Spot-check expiry dates, storage, cold-chain</w:t>
            </w:r>
          </w:p>
        </w:tc>
        <w:tc>
          <w:tcPr>
            <w:tcW w:w="2500" w:type="dxa"/>
            <w:tcMar>
              <w:top w:w="60" w:type="dxa"/>
              <w:left w:w="90" w:type="dxa"/>
              <w:bottom w:w="60" w:type="dxa"/>
              <w:right w:w="90" w:type="dxa"/>
            </w:tcMar>
          </w:tcPr>
          <w:p w14:paraId="31D6965B" w14:textId="77777777" w:rsidR="002D7EB0" w:rsidRDefault="00000000">
            <w:pPr>
              <w:spacing w:before="50" w:after="50"/>
            </w:pPr>
            <w:r>
              <w:rPr>
                <w:rFonts w:ascii="Calibri" w:eastAsia="Calibri" w:hAnsi="Calibri" w:cs="Calibri"/>
                <w:color w:val="262626"/>
                <w:sz w:val="17"/>
                <w:szCs w:val="17"/>
              </w:rPr>
              <w:t>Tick, plus earliest expiry date found</w:t>
            </w:r>
          </w:p>
        </w:tc>
        <w:tc>
          <w:tcPr>
            <w:tcW w:w="2450" w:type="dxa"/>
            <w:tcMar>
              <w:top w:w="60" w:type="dxa"/>
              <w:left w:w="90" w:type="dxa"/>
              <w:bottom w:w="60" w:type="dxa"/>
              <w:right w:w="90" w:type="dxa"/>
            </w:tcMar>
          </w:tcPr>
          <w:p w14:paraId="31D6965C" w14:textId="77777777" w:rsidR="002D7EB0" w:rsidRDefault="00000000">
            <w:pPr>
              <w:spacing w:before="50" w:after="50"/>
            </w:pPr>
            <w:r>
              <w:rPr>
                <w:rFonts w:ascii="Calibri" w:eastAsia="Calibri" w:hAnsi="Calibri" w:cs="Calibri"/>
                <w:color w:val="262626"/>
                <w:sz w:val="17"/>
                <w:szCs w:val="17"/>
              </w:rPr>
              <w:t>Warns when within 7 days</w:t>
            </w:r>
          </w:p>
        </w:tc>
        <w:tc>
          <w:tcPr>
            <w:tcW w:w="1306" w:type="dxa"/>
            <w:tcMar>
              <w:top w:w="60" w:type="dxa"/>
              <w:left w:w="90" w:type="dxa"/>
              <w:bottom w:w="60" w:type="dxa"/>
              <w:right w:w="90" w:type="dxa"/>
            </w:tcMar>
          </w:tcPr>
          <w:p w14:paraId="31D6965D" w14:textId="77777777" w:rsidR="002D7EB0" w:rsidRDefault="00000000">
            <w:pPr>
              <w:spacing w:before="50" w:after="50"/>
              <w:jc w:val="center"/>
            </w:pPr>
            <w:r>
              <w:rPr>
                <w:rFonts w:ascii="Calibri" w:eastAsia="Calibri" w:hAnsi="Calibri" w:cs="Calibri"/>
                <w:color w:val="262626"/>
                <w:sz w:val="17"/>
                <w:szCs w:val="17"/>
              </w:rPr>
              <w:t>On exception</w:t>
            </w:r>
          </w:p>
        </w:tc>
      </w:tr>
      <w:tr w:rsidR="002D7EB0" w14:paraId="31D69663"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5F" w14:textId="77777777" w:rsidR="002D7EB0" w:rsidRDefault="00000000">
            <w:pPr>
              <w:spacing w:before="50" w:after="50"/>
            </w:pPr>
            <w:r>
              <w:rPr>
                <w:rFonts w:ascii="Calibri" w:eastAsia="Calibri" w:hAnsi="Calibri" w:cs="Calibri"/>
                <w:color w:val="262626"/>
                <w:sz w:val="17"/>
                <w:szCs w:val="17"/>
              </w:rPr>
              <w:t>Confirm daily stock usage vs sales</w:t>
            </w:r>
          </w:p>
        </w:tc>
        <w:tc>
          <w:tcPr>
            <w:tcW w:w="2500" w:type="dxa"/>
            <w:shd w:val="clear" w:color="auto" w:fill="F5F7F9"/>
            <w:tcMar>
              <w:top w:w="60" w:type="dxa"/>
              <w:left w:w="90" w:type="dxa"/>
              <w:bottom w:w="60" w:type="dxa"/>
              <w:right w:w="90" w:type="dxa"/>
            </w:tcMar>
          </w:tcPr>
          <w:p w14:paraId="31D69660" w14:textId="77777777" w:rsidR="002D7EB0" w:rsidRDefault="00000000">
            <w:pPr>
              <w:spacing w:before="50" w:after="50"/>
            </w:pPr>
            <w:r>
              <w:rPr>
                <w:rFonts w:ascii="Calibri" w:eastAsia="Calibri" w:hAnsi="Calibri" w:cs="Calibri"/>
                <w:color w:val="262626"/>
                <w:sz w:val="17"/>
                <w:szCs w:val="17"/>
              </w:rPr>
              <w:t>Variance figure</w:t>
            </w:r>
          </w:p>
        </w:tc>
        <w:tc>
          <w:tcPr>
            <w:tcW w:w="2450" w:type="dxa"/>
            <w:shd w:val="clear" w:color="auto" w:fill="F5F7F9"/>
            <w:tcMar>
              <w:top w:w="60" w:type="dxa"/>
              <w:left w:w="90" w:type="dxa"/>
              <w:bottom w:w="60" w:type="dxa"/>
              <w:right w:w="90" w:type="dxa"/>
            </w:tcMar>
          </w:tcPr>
          <w:p w14:paraId="31D69661" w14:textId="77777777" w:rsidR="002D7EB0" w:rsidRDefault="00000000">
            <w:pPr>
              <w:spacing w:before="50" w:after="50"/>
            </w:pPr>
            <w:r>
              <w:rPr>
                <w:rFonts w:ascii="Calibri" w:eastAsia="Calibri" w:hAnsi="Calibri" w:cs="Calibri"/>
                <w:i/>
                <w:iCs/>
                <w:color w:val="9A5B00"/>
                <w:sz w:val="17"/>
                <w:szCs w:val="17"/>
              </w:rPr>
              <w:t>CONFIRM acceptable variance</w:t>
            </w:r>
          </w:p>
        </w:tc>
        <w:tc>
          <w:tcPr>
            <w:tcW w:w="1306" w:type="dxa"/>
            <w:shd w:val="clear" w:color="auto" w:fill="F5F7F9"/>
            <w:tcMar>
              <w:top w:w="60" w:type="dxa"/>
              <w:left w:w="90" w:type="dxa"/>
              <w:bottom w:w="60" w:type="dxa"/>
              <w:right w:w="90" w:type="dxa"/>
            </w:tcMar>
          </w:tcPr>
          <w:p w14:paraId="31D69662" w14:textId="77777777" w:rsidR="002D7EB0" w:rsidRDefault="00000000">
            <w:pPr>
              <w:spacing w:before="50" w:after="50"/>
              <w:jc w:val="center"/>
            </w:pPr>
            <w:r>
              <w:rPr>
                <w:rFonts w:ascii="Calibri" w:eastAsia="Calibri" w:hAnsi="Calibri" w:cs="Calibri"/>
                <w:color w:val="262626"/>
                <w:sz w:val="17"/>
                <w:szCs w:val="17"/>
              </w:rPr>
              <w:t>On exception</w:t>
            </w:r>
          </w:p>
        </w:tc>
      </w:tr>
      <w:tr w:rsidR="002D7EB0" w14:paraId="31D69668" w14:textId="77777777">
        <w:tblPrEx>
          <w:tblCellMar>
            <w:top w:w="0" w:type="dxa"/>
            <w:bottom w:w="0" w:type="dxa"/>
          </w:tblCellMar>
        </w:tblPrEx>
        <w:tc>
          <w:tcPr>
            <w:tcW w:w="3250" w:type="dxa"/>
            <w:tcMar>
              <w:top w:w="60" w:type="dxa"/>
              <w:left w:w="90" w:type="dxa"/>
              <w:bottom w:w="60" w:type="dxa"/>
              <w:right w:w="90" w:type="dxa"/>
            </w:tcMar>
          </w:tcPr>
          <w:p w14:paraId="31D69664" w14:textId="77777777" w:rsidR="002D7EB0" w:rsidRDefault="00000000">
            <w:pPr>
              <w:spacing w:before="50" w:after="50"/>
            </w:pPr>
            <w:r>
              <w:rPr>
                <w:rFonts w:ascii="Calibri" w:eastAsia="Calibri" w:hAnsi="Calibri" w:cs="Calibri"/>
                <w:color w:val="262626"/>
                <w:sz w:val="17"/>
                <w:szCs w:val="17"/>
              </w:rPr>
              <w:t>Confirm ovens working at 265°C</w:t>
            </w:r>
          </w:p>
        </w:tc>
        <w:tc>
          <w:tcPr>
            <w:tcW w:w="2500" w:type="dxa"/>
            <w:tcMar>
              <w:top w:w="60" w:type="dxa"/>
              <w:left w:w="90" w:type="dxa"/>
              <w:bottom w:w="60" w:type="dxa"/>
              <w:right w:w="90" w:type="dxa"/>
            </w:tcMar>
          </w:tcPr>
          <w:p w14:paraId="31D69665" w14:textId="77777777" w:rsidR="002D7EB0" w:rsidRDefault="00000000">
            <w:pPr>
              <w:spacing w:before="50" w:after="50"/>
            </w:pPr>
            <w:r>
              <w:rPr>
                <w:rFonts w:ascii="Calibri" w:eastAsia="Calibri" w:hAnsi="Calibri" w:cs="Calibri"/>
                <w:color w:val="262626"/>
                <w:sz w:val="17"/>
                <w:szCs w:val="17"/>
              </w:rPr>
              <w:t>Temperature per oven</w:t>
            </w:r>
          </w:p>
        </w:tc>
        <w:tc>
          <w:tcPr>
            <w:tcW w:w="2450" w:type="dxa"/>
            <w:tcMar>
              <w:top w:w="60" w:type="dxa"/>
              <w:left w:w="90" w:type="dxa"/>
              <w:bottom w:w="60" w:type="dxa"/>
              <w:right w:w="90" w:type="dxa"/>
            </w:tcMar>
          </w:tcPr>
          <w:p w14:paraId="31D69666" w14:textId="77777777" w:rsidR="002D7EB0" w:rsidRDefault="00000000">
            <w:pPr>
              <w:spacing w:before="50" w:after="50"/>
            </w:pPr>
            <w:r>
              <w:rPr>
                <w:rFonts w:ascii="Calibri" w:eastAsia="Calibri" w:hAnsi="Calibri" w:cs="Calibri"/>
                <w:i/>
                <w:iCs/>
                <w:color w:val="9A5B00"/>
                <w:sz w:val="17"/>
                <w:szCs w:val="17"/>
              </w:rPr>
              <w:t>CONFIRM range and number of ovens</w:t>
            </w:r>
          </w:p>
        </w:tc>
        <w:tc>
          <w:tcPr>
            <w:tcW w:w="1306" w:type="dxa"/>
            <w:tcMar>
              <w:top w:w="60" w:type="dxa"/>
              <w:left w:w="90" w:type="dxa"/>
              <w:bottom w:w="60" w:type="dxa"/>
              <w:right w:w="90" w:type="dxa"/>
            </w:tcMar>
          </w:tcPr>
          <w:p w14:paraId="31D69667" w14:textId="77777777" w:rsidR="002D7EB0" w:rsidRDefault="00000000">
            <w:pPr>
              <w:spacing w:before="50" w:after="50"/>
              <w:jc w:val="center"/>
            </w:pPr>
            <w:r>
              <w:rPr>
                <w:rFonts w:ascii="Calibri" w:eastAsia="Calibri" w:hAnsi="Calibri" w:cs="Calibri"/>
                <w:color w:val="262626"/>
                <w:sz w:val="17"/>
                <w:szCs w:val="17"/>
              </w:rPr>
              <w:t>On exception</w:t>
            </w:r>
          </w:p>
        </w:tc>
      </w:tr>
      <w:tr w:rsidR="002D7EB0" w14:paraId="31D6966D"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69" w14:textId="77777777" w:rsidR="002D7EB0" w:rsidRDefault="00000000">
            <w:pPr>
              <w:spacing w:before="50" w:after="50"/>
            </w:pPr>
            <w:r>
              <w:rPr>
                <w:rFonts w:ascii="Calibri" w:eastAsia="Calibri" w:hAnsi="Calibri" w:cs="Calibri"/>
                <w:color w:val="262626"/>
                <w:sz w:val="17"/>
                <w:szCs w:val="17"/>
              </w:rPr>
              <w:t>Check fridge and freezer temperatures</w:t>
            </w:r>
          </w:p>
        </w:tc>
        <w:tc>
          <w:tcPr>
            <w:tcW w:w="2500" w:type="dxa"/>
            <w:shd w:val="clear" w:color="auto" w:fill="F5F7F9"/>
            <w:tcMar>
              <w:top w:w="60" w:type="dxa"/>
              <w:left w:w="90" w:type="dxa"/>
              <w:bottom w:w="60" w:type="dxa"/>
              <w:right w:w="90" w:type="dxa"/>
            </w:tcMar>
          </w:tcPr>
          <w:p w14:paraId="31D6966A" w14:textId="77777777" w:rsidR="002D7EB0" w:rsidRDefault="00000000">
            <w:pPr>
              <w:spacing w:before="50" w:after="50"/>
            </w:pPr>
            <w:r>
              <w:rPr>
                <w:rFonts w:ascii="Calibri" w:eastAsia="Calibri" w:hAnsi="Calibri" w:cs="Calibri"/>
                <w:color w:val="262626"/>
                <w:sz w:val="17"/>
                <w:szCs w:val="17"/>
              </w:rPr>
              <w:t>Temperature per unit</w:t>
            </w:r>
          </w:p>
        </w:tc>
        <w:tc>
          <w:tcPr>
            <w:tcW w:w="2450" w:type="dxa"/>
            <w:shd w:val="clear" w:color="auto" w:fill="F5F7F9"/>
            <w:tcMar>
              <w:top w:w="60" w:type="dxa"/>
              <w:left w:w="90" w:type="dxa"/>
              <w:bottom w:w="60" w:type="dxa"/>
              <w:right w:w="90" w:type="dxa"/>
            </w:tcMar>
          </w:tcPr>
          <w:p w14:paraId="31D6966B" w14:textId="77777777" w:rsidR="002D7EB0" w:rsidRDefault="00000000">
            <w:pPr>
              <w:spacing w:before="50" w:after="50"/>
            </w:pPr>
            <w:r>
              <w:rPr>
                <w:rFonts w:ascii="Calibri" w:eastAsia="Calibri" w:hAnsi="Calibri" w:cs="Calibri"/>
                <w:i/>
                <w:iCs/>
                <w:color w:val="9A5B00"/>
                <w:sz w:val="17"/>
                <w:szCs w:val="17"/>
              </w:rPr>
              <w:t>CONFIRM range and number of units</w:t>
            </w:r>
          </w:p>
        </w:tc>
        <w:tc>
          <w:tcPr>
            <w:tcW w:w="1306" w:type="dxa"/>
            <w:shd w:val="clear" w:color="auto" w:fill="F5F7F9"/>
            <w:tcMar>
              <w:top w:w="60" w:type="dxa"/>
              <w:left w:w="90" w:type="dxa"/>
              <w:bottom w:w="60" w:type="dxa"/>
              <w:right w:w="90" w:type="dxa"/>
            </w:tcMar>
          </w:tcPr>
          <w:p w14:paraId="31D6966C" w14:textId="77777777" w:rsidR="002D7EB0" w:rsidRDefault="00000000">
            <w:pPr>
              <w:spacing w:before="50" w:after="50"/>
              <w:jc w:val="center"/>
            </w:pPr>
            <w:r>
              <w:rPr>
                <w:rFonts w:ascii="Calibri" w:eastAsia="Calibri" w:hAnsi="Calibri" w:cs="Calibri"/>
                <w:color w:val="262626"/>
                <w:sz w:val="17"/>
                <w:szCs w:val="17"/>
              </w:rPr>
              <w:t>On exception</w:t>
            </w:r>
          </w:p>
        </w:tc>
      </w:tr>
      <w:tr w:rsidR="002D7EB0" w14:paraId="31D69672" w14:textId="77777777">
        <w:tblPrEx>
          <w:tblCellMar>
            <w:top w:w="0" w:type="dxa"/>
            <w:bottom w:w="0" w:type="dxa"/>
          </w:tblCellMar>
        </w:tblPrEx>
        <w:tc>
          <w:tcPr>
            <w:tcW w:w="3250" w:type="dxa"/>
            <w:tcMar>
              <w:top w:w="60" w:type="dxa"/>
              <w:left w:w="90" w:type="dxa"/>
              <w:bottom w:w="60" w:type="dxa"/>
              <w:right w:w="90" w:type="dxa"/>
            </w:tcMar>
          </w:tcPr>
          <w:p w14:paraId="31D6966E" w14:textId="77777777" w:rsidR="002D7EB0" w:rsidRDefault="00000000">
            <w:pPr>
              <w:spacing w:before="50" w:after="50"/>
            </w:pPr>
            <w:r>
              <w:rPr>
                <w:rFonts w:ascii="Calibri" w:eastAsia="Calibri" w:hAnsi="Calibri" w:cs="Calibri"/>
                <w:color w:val="262626"/>
                <w:sz w:val="17"/>
                <w:szCs w:val="17"/>
              </w:rPr>
              <w:t>Ensure fire extinguishers and first-aid kits usable</w:t>
            </w:r>
          </w:p>
        </w:tc>
        <w:tc>
          <w:tcPr>
            <w:tcW w:w="2500" w:type="dxa"/>
            <w:tcMar>
              <w:top w:w="60" w:type="dxa"/>
              <w:left w:w="90" w:type="dxa"/>
              <w:bottom w:w="60" w:type="dxa"/>
              <w:right w:w="90" w:type="dxa"/>
            </w:tcMar>
          </w:tcPr>
          <w:p w14:paraId="31D6966F" w14:textId="77777777" w:rsidR="002D7EB0" w:rsidRDefault="00000000">
            <w:pPr>
              <w:spacing w:before="50" w:after="50"/>
            </w:pPr>
            <w:r>
              <w:rPr>
                <w:rFonts w:ascii="Calibri" w:eastAsia="Calibri" w:hAnsi="Calibri" w:cs="Calibri"/>
                <w:color w:val="262626"/>
                <w:sz w:val="17"/>
                <w:szCs w:val="17"/>
              </w:rPr>
              <w:t>Tick, plus next service date</w:t>
            </w:r>
          </w:p>
        </w:tc>
        <w:tc>
          <w:tcPr>
            <w:tcW w:w="2450" w:type="dxa"/>
            <w:tcMar>
              <w:top w:w="60" w:type="dxa"/>
              <w:left w:w="90" w:type="dxa"/>
              <w:bottom w:w="60" w:type="dxa"/>
              <w:right w:w="90" w:type="dxa"/>
            </w:tcMar>
          </w:tcPr>
          <w:p w14:paraId="31D69670" w14:textId="77777777" w:rsidR="002D7EB0" w:rsidRDefault="00000000">
            <w:pPr>
              <w:spacing w:before="50" w:after="50"/>
            </w:pPr>
            <w:r>
              <w:rPr>
                <w:rFonts w:ascii="Calibri" w:eastAsia="Calibri" w:hAnsi="Calibri" w:cs="Calibri"/>
                <w:color w:val="262626"/>
                <w:sz w:val="17"/>
                <w:szCs w:val="17"/>
              </w:rPr>
              <w:t>Warns 30 days before service due</w:t>
            </w:r>
          </w:p>
        </w:tc>
        <w:tc>
          <w:tcPr>
            <w:tcW w:w="1306" w:type="dxa"/>
            <w:tcMar>
              <w:top w:w="60" w:type="dxa"/>
              <w:left w:w="90" w:type="dxa"/>
              <w:bottom w:w="60" w:type="dxa"/>
              <w:right w:w="90" w:type="dxa"/>
            </w:tcMar>
          </w:tcPr>
          <w:p w14:paraId="31D69671"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77"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73" w14:textId="77777777" w:rsidR="002D7EB0" w:rsidRDefault="00000000">
            <w:pPr>
              <w:spacing w:before="50" w:after="50"/>
            </w:pPr>
            <w:r>
              <w:rPr>
                <w:rFonts w:ascii="Calibri" w:eastAsia="Calibri" w:hAnsi="Calibri" w:cs="Calibri"/>
                <w:color w:val="262626"/>
                <w:sz w:val="17"/>
                <w:szCs w:val="17"/>
              </w:rPr>
              <w:t>Confirm outlet cleanliness</w:t>
            </w:r>
          </w:p>
        </w:tc>
        <w:tc>
          <w:tcPr>
            <w:tcW w:w="2500" w:type="dxa"/>
            <w:shd w:val="clear" w:color="auto" w:fill="F5F7F9"/>
            <w:tcMar>
              <w:top w:w="60" w:type="dxa"/>
              <w:left w:w="90" w:type="dxa"/>
              <w:bottom w:w="60" w:type="dxa"/>
              <w:right w:w="90" w:type="dxa"/>
            </w:tcMar>
          </w:tcPr>
          <w:p w14:paraId="31D69674" w14:textId="77777777" w:rsidR="002D7EB0" w:rsidRDefault="00000000">
            <w:pPr>
              <w:spacing w:before="50" w:after="50"/>
            </w:pPr>
            <w:r>
              <w:rPr>
                <w:rFonts w:ascii="Calibri" w:eastAsia="Calibri" w:hAnsi="Calibri" w:cs="Calibri"/>
                <w:color w:val="262626"/>
                <w:sz w:val="17"/>
                <w:szCs w:val="17"/>
              </w:rPr>
              <w:t>Tick</w:t>
            </w:r>
          </w:p>
        </w:tc>
        <w:tc>
          <w:tcPr>
            <w:tcW w:w="2450" w:type="dxa"/>
            <w:shd w:val="clear" w:color="auto" w:fill="F5F7F9"/>
            <w:tcMar>
              <w:top w:w="60" w:type="dxa"/>
              <w:left w:w="90" w:type="dxa"/>
              <w:bottom w:w="60" w:type="dxa"/>
              <w:right w:w="90" w:type="dxa"/>
            </w:tcMar>
          </w:tcPr>
          <w:p w14:paraId="31D69675"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676"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67C" w14:textId="77777777">
        <w:tblPrEx>
          <w:tblCellMar>
            <w:top w:w="0" w:type="dxa"/>
            <w:bottom w:w="0" w:type="dxa"/>
          </w:tblCellMar>
        </w:tblPrEx>
        <w:tc>
          <w:tcPr>
            <w:tcW w:w="3250" w:type="dxa"/>
            <w:tcMar>
              <w:top w:w="60" w:type="dxa"/>
              <w:left w:w="90" w:type="dxa"/>
              <w:bottom w:w="60" w:type="dxa"/>
              <w:right w:w="90" w:type="dxa"/>
            </w:tcMar>
          </w:tcPr>
          <w:p w14:paraId="31D69678" w14:textId="77777777" w:rsidR="002D7EB0" w:rsidRDefault="00000000">
            <w:pPr>
              <w:spacing w:before="50" w:after="50"/>
            </w:pPr>
            <w:r>
              <w:rPr>
                <w:rFonts w:ascii="Calibri" w:eastAsia="Calibri" w:hAnsi="Calibri" w:cs="Calibri"/>
                <w:color w:val="262626"/>
                <w:sz w:val="17"/>
                <w:szCs w:val="17"/>
              </w:rPr>
              <w:t>Review order accuracy, speed, complaints</w:t>
            </w:r>
          </w:p>
        </w:tc>
        <w:tc>
          <w:tcPr>
            <w:tcW w:w="2500" w:type="dxa"/>
            <w:tcMar>
              <w:top w:w="60" w:type="dxa"/>
              <w:left w:w="90" w:type="dxa"/>
              <w:bottom w:w="60" w:type="dxa"/>
              <w:right w:w="90" w:type="dxa"/>
            </w:tcMar>
          </w:tcPr>
          <w:p w14:paraId="31D69679" w14:textId="77777777" w:rsidR="002D7EB0" w:rsidRDefault="00000000">
            <w:pPr>
              <w:spacing w:before="50" w:after="50"/>
            </w:pPr>
            <w:r>
              <w:rPr>
                <w:rFonts w:ascii="Calibri" w:eastAsia="Calibri" w:hAnsi="Calibri" w:cs="Calibri"/>
                <w:color w:val="262626"/>
                <w:sz w:val="17"/>
                <w:szCs w:val="17"/>
              </w:rPr>
              <w:t>Complaints since last visit</w:t>
            </w:r>
          </w:p>
        </w:tc>
        <w:tc>
          <w:tcPr>
            <w:tcW w:w="2450" w:type="dxa"/>
            <w:tcMar>
              <w:top w:w="60" w:type="dxa"/>
              <w:left w:w="90" w:type="dxa"/>
              <w:bottom w:w="60" w:type="dxa"/>
              <w:right w:w="90" w:type="dxa"/>
            </w:tcMar>
          </w:tcPr>
          <w:p w14:paraId="31D6967A" w14:textId="77777777" w:rsidR="002D7EB0" w:rsidRDefault="00000000">
            <w:pPr>
              <w:spacing w:before="50" w:after="50"/>
            </w:pPr>
            <w:r>
              <w:rPr>
                <w:rFonts w:ascii="Calibri" w:eastAsia="Calibri" w:hAnsi="Calibri" w:cs="Calibri"/>
                <w:i/>
                <w:iCs/>
                <w:color w:val="9A5B00"/>
                <w:sz w:val="17"/>
                <w:szCs w:val="17"/>
              </w:rPr>
              <w:t>CONFIRM where this figure comes from</w:t>
            </w:r>
          </w:p>
        </w:tc>
        <w:tc>
          <w:tcPr>
            <w:tcW w:w="1306" w:type="dxa"/>
            <w:tcMar>
              <w:top w:w="60" w:type="dxa"/>
              <w:left w:w="90" w:type="dxa"/>
              <w:bottom w:w="60" w:type="dxa"/>
              <w:right w:w="90" w:type="dxa"/>
            </w:tcMar>
          </w:tcPr>
          <w:p w14:paraId="31D6967B"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81"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7D" w14:textId="77777777" w:rsidR="002D7EB0" w:rsidRDefault="00000000">
            <w:pPr>
              <w:spacing w:before="50" w:after="50"/>
            </w:pPr>
            <w:r>
              <w:rPr>
                <w:rFonts w:ascii="Calibri" w:eastAsia="Calibri" w:hAnsi="Calibri" w:cs="Calibri"/>
                <w:color w:val="262626"/>
                <w:sz w:val="17"/>
                <w:szCs w:val="17"/>
              </w:rPr>
              <w:t>Check delivery times and quality</w:t>
            </w:r>
          </w:p>
        </w:tc>
        <w:tc>
          <w:tcPr>
            <w:tcW w:w="2500" w:type="dxa"/>
            <w:shd w:val="clear" w:color="auto" w:fill="F5F7F9"/>
            <w:tcMar>
              <w:top w:w="60" w:type="dxa"/>
              <w:left w:w="90" w:type="dxa"/>
              <w:bottom w:w="60" w:type="dxa"/>
              <w:right w:w="90" w:type="dxa"/>
            </w:tcMar>
          </w:tcPr>
          <w:p w14:paraId="31D6967E" w14:textId="77777777" w:rsidR="002D7EB0" w:rsidRDefault="00000000">
            <w:pPr>
              <w:spacing w:before="50" w:after="50"/>
            </w:pPr>
            <w:r>
              <w:rPr>
                <w:rFonts w:ascii="Calibri" w:eastAsia="Calibri" w:hAnsi="Calibri" w:cs="Calibri"/>
                <w:color w:val="262626"/>
                <w:sz w:val="17"/>
                <w:szCs w:val="17"/>
              </w:rPr>
              <w:t>Average delivery minutes</w:t>
            </w:r>
          </w:p>
        </w:tc>
        <w:tc>
          <w:tcPr>
            <w:tcW w:w="2450" w:type="dxa"/>
            <w:shd w:val="clear" w:color="auto" w:fill="F5F7F9"/>
            <w:tcMar>
              <w:top w:w="60" w:type="dxa"/>
              <w:left w:w="90" w:type="dxa"/>
              <w:bottom w:w="60" w:type="dxa"/>
              <w:right w:w="90" w:type="dxa"/>
            </w:tcMar>
          </w:tcPr>
          <w:p w14:paraId="31D6967F" w14:textId="77777777" w:rsidR="002D7EB0" w:rsidRDefault="00000000">
            <w:pPr>
              <w:spacing w:before="50" w:after="50"/>
            </w:pPr>
            <w:r>
              <w:rPr>
                <w:rFonts w:ascii="Calibri" w:eastAsia="Calibri" w:hAnsi="Calibri" w:cs="Calibri"/>
                <w:i/>
                <w:iCs/>
                <w:color w:val="9A5B00"/>
                <w:sz w:val="17"/>
                <w:szCs w:val="17"/>
              </w:rPr>
              <w:t>CONFIRM acceptable time</w:t>
            </w:r>
          </w:p>
        </w:tc>
        <w:tc>
          <w:tcPr>
            <w:tcW w:w="1306" w:type="dxa"/>
            <w:shd w:val="clear" w:color="auto" w:fill="F5F7F9"/>
            <w:tcMar>
              <w:top w:w="60" w:type="dxa"/>
              <w:left w:w="90" w:type="dxa"/>
              <w:bottom w:w="60" w:type="dxa"/>
              <w:right w:w="90" w:type="dxa"/>
            </w:tcMar>
          </w:tcPr>
          <w:p w14:paraId="31D69680"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86" w14:textId="77777777">
        <w:tblPrEx>
          <w:tblCellMar>
            <w:top w:w="0" w:type="dxa"/>
            <w:bottom w:w="0" w:type="dxa"/>
          </w:tblCellMar>
        </w:tblPrEx>
        <w:tc>
          <w:tcPr>
            <w:tcW w:w="3250" w:type="dxa"/>
            <w:tcMar>
              <w:top w:w="60" w:type="dxa"/>
              <w:left w:w="90" w:type="dxa"/>
              <w:bottom w:w="60" w:type="dxa"/>
              <w:right w:w="90" w:type="dxa"/>
            </w:tcMar>
          </w:tcPr>
          <w:p w14:paraId="31D69682" w14:textId="77777777" w:rsidR="002D7EB0" w:rsidRDefault="00000000">
            <w:pPr>
              <w:spacing w:before="50" w:after="50"/>
            </w:pPr>
            <w:r>
              <w:rPr>
                <w:rFonts w:ascii="Calibri" w:eastAsia="Calibri" w:hAnsi="Calibri" w:cs="Calibri"/>
                <w:color w:val="262626"/>
                <w:sz w:val="17"/>
                <w:szCs w:val="17"/>
              </w:rPr>
              <w:t>Ensure promotions and menus displayed correctly</w:t>
            </w:r>
          </w:p>
        </w:tc>
        <w:tc>
          <w:tcPr>
            <w:tcW w:w="2500" w:type="dxa"/>
            <w:tcMar>
              <w:top w:w="60" w:type="dxa"/>
              <w:left w:w="90" w:type="dxa"/>
              <w:bottom w:w="60" w:type="dxa"/>
              <w:right w:w="90" w:type="dxa"/>
            </w:tcMar>
          </w:tcPr>
          <w:p w14:paraId="31D69683" w14:textId="77777777" w:rsidR="002D7EB0" w:rsidRDefault="00000000">
            <w:pPr>
              <w:spacing w:before="50" w:after="50"/>
            </w:pPr>
            <w:r>
              <w:rPr>
                <w:rFonts w:ascii="Calibri" w:eastAsia="Calibri" w:hAnsi="Calibri" w:cs="Calibri"/>
                <w:color w:val="262626"/>
                <w:sz w:val="17"/>
                <w:szCs w:val="17"/>
              </w:rPr>
              <w:t>Tick</w:t>
            </w:r>
          </w:p>
        </w:tc>
        <w:tc>
          <w:tcPr>
            <w:tcW w:w="2450" w:type="dxa"/>
            <w:tcMar>
              <w:top w:w="60" w:type="dxa"/>
              <w:left w:w="90" w:type="dxa"/>
              <w:bottom w:w="60" w:type="dxa"/>
              <w:right w:w="90" w:type="dxa"/>
            </w:tcMar>
          </w:tcPr>
          <w:p w14:paraId="31D69684" w14:textId="77777777" w:rsidR="002D7EB0" w:rsidRDefault="002D7EB0">
            <w:pPr>
              <w:spacing w:before="50" w:after="50"/>
            </w:pPr>
          </w:p>
        </w:tc>
        <w:tc>
          <w:tcPr>
            <w:tcW w:w="1306" w:type="dxa"/>
            <w:tcMar>
              <w:top w:w="60" w:type="dxa"/>
              <w:left w:w="90" w:type="dxa"/>
              <w:bottom w:w="60" w:type="dxa"/>
              <w:right w:w="90" w:type="dxa"/>
            </w:tcMar>
          </w:tcPr>
          <w:p w14:paraId="31D69685"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68B"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87" w14:textId="77777777" w:rsidR="002D7EB0" w:rsidRDefault="00000000">
            <w:pPr>
              <w:spacing w:before="50" w:after="50"/>
            </w:pPr>
            <w:r>
              <w:rPr>
                <w:rFonts w:ascii="Calibri" w:eastAsia="Calibri" w:hAnsi="Calibri" w:cs="Calibri"/>
                <w:color w:val="262626"/>
                <w:sz w:val="17"/>
                <w:szCs w:val="17"/>
              </w:rPr>
              <w:t>Check drivers' reports, sign off meeting notes</w:t>
            </w:r>
          </w:p>
        </w:tc>
        <w:tc>
          <w:tcPr>
            <w:tcW w:w="2500" w:type="dxa"/>
            <w:shd w:val="clear" w:color="auto" w:fill="F5F7F9"/>
            <w:tcMar>
              <w:top w:w="60" w:type="dxa"/>
              <w:left w:w="90" w:type="dxa"/>
              <w:bottom w:w="60" w:type="dxa"/>
              <w:right w:w="90" w:type="dxa"/>
            </w:tcMar>
          </w:tcPr>
          <w:p w14:paraId="31D69688" w14:textId="77777777" w:rsidR="002D7EB0" w:rsidRDefault="00000000">
            <w:pPr>
              <w:spacing w:before="50" w:after="50"/>
            </w:pPr>
            <w:r>
              <w:rPr>
                <w:rFonts w:ascii="Calibri" w:eastAsia="Calibri" w:hAnsi="Calibri" w:cs="Calibri"/>
                <w:color w:val="262626"/>
                <w:sz w:val="17"/>
                <w:szCs w:val="17"/>
              </w:rPr>
              <w:t>Tick, plus a note</w:t>
            </w:r>
          </w:p>
        </w:tc>
        <w:tc>
          <w:tcPr>
            <w:tcW w:w="2450" w:type="dxa"/>
            <w:shd w:val="clear" w:color="auto" w:fill="F5F7F9"/>
            <w:tcMar>
              <w:top w:w="60" w:type="dxa"/>
              <w:left w:w="90" w:type="dxa"/>
              <w:bottom w:w="60" w:type="dxa"/>
              <w:right w:w="90" w:type="dxa"/>
            </w:tcMar>
          </w:tcPr>
          <w:p w14:paraId="31D69689"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68A" w14:textId="77777777" w:rsidR="002D7EB0" w:rsidRDefault="00000000">
            <w:pPr>
              <w:spacing w:before="50" w:after="50"/>
              <w:jc w:val="center"/>
            </w:pPr>
            <w:r>
              <w:rPr>
                <w:rFonts w:ascii="Calibri" w:eastAsia="Calibri" w:hAnsi="Calibri" w:cs="Calibri"/>
                <w:color w:val="262626"/>
                <w:sz w:val="17"/>
                <w:szCs w:val="17"/>
              </w:rPr>
              <w:t>No</w:t>
            </w:r>
          </w:p>
        </w:tc>
      </w:tr>
    </w:tbl>
    <w:p w14:paraId="31D6968C" w14:textId="77777777" w:rsidR="002D7EB0" w:rsidRDefault="002D7EB0">
      <w:pPr>
        <w:spacing w:after="200"/>
      </w:pPr>
    </w:p>
    <w:p w14:paraId="31D6968D" w14:textId="77777777" w:rsidR="002D7EB0" w:rsidRDefault="00000000">
      <w:pPr>
        <w:pStyle w:val="Heading2"/>
        <w:spacing w:before="240" w:after="100"/>
      </w:pPr>
      <w:r>
        <w:rPr>
          <w:rFonts w:ascii="Calibri" w:eastAsia="Calibri" w:hAnsi="Calibri" w:cs="Calibri"/>
          <w:b/>
          <w:bCs/>
          <w:color w:val="0F6E5C"/>
          <w:sz w:val="24"/>
          <w:szCs w:val="24"/>
        </w:rPr>
        <w:t>Weekly, 12 tasks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2500"/>
        <w:gridCol w:w="2450"/>
        <w:gridCol w:w="1306"/>
      </w:tblGrid>
      <w:tr w:rsidR="002D7EB0" w14:paraId="31D69692" w14:textId="77777777">
        <w:tblPrEx>
          <w:tblCellMar>
            <w:top w:w="0" w:type="dxa"/>
            <w:bottom w:w="0" w:type="dxa"/>
          </w:tblCellMar>
        </w:tblPrEx>
        <w:trPr>
          <w:tblHeader/>
        </w:trPr>
        <w:tc>
          <w:tcPr>
            <w:tcW w:w="3250" w:type="dxa"/>
            <w:shd w:val="clear" w:color="auto" w:fill="1F3550"/>
            <w:tcMar>
              <w:top w:w="60" w:type="dxa"/>
              <w:left w:w="90" w:type="dxa"/>
              <w:bottom w:w="60" w:type="dxa"/>
              <w:right w:w="90" w:type="dxa"/>
            </w:tcMar>
          </w:tcPr>
          <w:p w14:paraId="31D6968E" w14:textId="77777777" w:rsidR="002D7EB0" w:rsidRDefault="00000000">
            <w:pPr>
              <w:spacing w:before="50" w:after="50"/>
            </w:pPr>
            <w:r>
              <w:rPr>
                <w:rFonts w:ascii="Calibri" w:eastAsia="Calibri" w:hAnsi="Calibri" w:cs="Calibri"/>
                <w:b/>
                <w:bCs/>
                <w:color w:val="FFFFFF"/>
                <w:sz w:val="17"/>
                <w:szCs w:val="17"/>
              </w:rPr>
              <w:t>Task, as you wrote it</w:t>
            </w:r>
          </w:p>
        </w:tc>
        <w:tc>
          <w:tcPr>
            <w:tcW w:w="2500" w:type="dxa"/>
            <w:shd w:val="clear" w:color="auto" w:fill="1F3550"/>
            <w:tcMar>
              <w:top w:w="60" w:type="dxa"/>
              <w:left w:w="90" w:type="dxa"/>
              <w:bottom w:w="60" w:type="dxa"/>
              <w:right w:w="90" w:type="dxa"/>
            </w:tcMar>
          </w:tcPr>
          <w:p w14:paraId="31D6968F" w14:textId="77777777" w:rsidR="002D7EB0" w:rsidRDefault="00000000">
            <w:pPr>
              <w:spacing w:before="50" w:after="50"/>
            </w:pPr>
            <w:r>
              <w:rPr>
                <w:rFonts w:ascii="Calibri" w:eastAsia="Calibri" w:hAnsi="Calibri" w:cs="Calibri"/>
                <w:b/>
                <w:bCs/>
                <w:color w:val="FFFFFF"/>
                <w:sz w:val="17"/>
                <w:szCs w:val="17"/>
              </w:rPr>
              <w:t>What she records</w:t>
            </w:r>
          </w:p>
        </w:tc>
        <w:tc>
          <w:tcPr>
            <w:tcW w:w="2450" w:type="dxa"/>
            <w:shd w:val="clear" w:color="auto" w:fill="1F3550"/>
            <w:tcMar>
              <w:top w:w="60" w:type="dxa"/>
              <w:left w:w="90" w:type="dxa"/>
              <w:bottom w:w="60" w:type="dxa"/>
              <w:right w:w="90" w:type="dxa"/>
            </w:tcMar>
          </w:tcPr>
          <w:p w14:paraId="31D69690" w14:textId="77777777" w:rsidR="002D7EB0" w:rsidRDefault="00000000">
            <w:pPr>
              <w:spacing w:before="50" w:after="50"/>
            </w:pPr>
            <w:r>
              <w:rPr>
                <w:rFonts w:ascii="Calibri" w:eastAsia="Calibri" w:hAnsi="Calibri" w:cs="Calibri"/>
                <w:b/>
                <w:bCs/>
                <w:color w:val="FFFFFF"/>
                <w:sz w:val="17"/>
                <w:szCs w:val="17"/>
              </w:rPr>
              <w:t>Rule or range</w:t>
            </w:r>
          </w:p>
        </w:tc>
        <w:tc>
          <w:tcPr>
            <w:tcW w:w="1306" w:type="dxa"/>
            <w:shd w:val="clear" w:color="auto" w:fill="1F3550"/>
            <w:tcMar>
              <w:top w:w="60" w:type="dxa"/>
              <w:left w:w="90" w:type="dxa"/>
              <w:bottom w:w="60" w:type="dxa"/>
              <w:right w:w="90" w:type="dxa"/>
            </w:tcMar>
          </w:tcPr>
          <w:p w14:paraId="31D69691" w14:textId="77777777" w:rsidR="002D7EB0" w:rsidRDefault="00000000">
            <w:pPr>
              <w:spacing w:before="50" w:after="50"/>
              <w:jc w:val="center"/>
            </w:pPr>
            <w:r>
              <w:rPr>
                <w:rFonts w:ascii="Calibri" w:eastAsia="Calibri" w:hAnsi="Calibri" w:cs="Calibri"/>
                <w:b/>
                <w:bCs/>
                <w:color w:val="FFFFFF"/>
                <w:sz w:val="17"/>
                <w:szCs w:val="17"/>
              </w:rPr>
              <w:t>Photo</w:t>
            </w:r>
          </w:p>
        </w:tc>
      </w:tr>
      <w:tr w:rsidR="002D7EB0" w14:paraId="31D69697" w14:textId="77777777">
        <w:tblPrEx>
          <w:tblCellMar>
            <w:top w:w="0" w:type="dxa"/>
            <w:bottom w:w="0" w:type="dxa"/>
          </w:tblCellMar>
        </w:tblPrEx>
        <w:tc>
          <w:tcPr>
            <w:tcW w:w="3250" w:type="dxa"/>
            <w:tcMar>
              <w:top w:w="60" w:type="dxa"/>
              <w:left w:w="90" w:type="dxa"/>
              <w:bottom w:w="60" w:type="dxa"/>
              <w:right w:w="90" w:type="dxa"/>
            </w:tcMar>
          </w:tcPr>
          <w:p w14:paraId="31D69693" w14:textId="77777777" w:rsidR="002D7EB0" w:rsidRDefault="00000000">
            <w:pPr>
              <w:spacing w:before="50" w:after="50"/>
            </w:pPr>
            <w:r>
              <w:rPr>
                <w:rFonts w:ascii="Calibri" w:eastAsia="Calibri" w:hAnsi="Calibri" w:cs="Calibri"/>
                <w:color w:val="262626"/>
                <w:sz w:val="17"/>
                <w:szCs w:val="17"/>
              </w:rPr>
              <w:t>Walkthrough: presentation, signage, cleanliness</w:t>
            </w:r>
          </w:p>
        </w:tc>
        <w:tc>
          <w:tcPr>
            <w:tcW w:w="2500" w:type="dxa"/>
            <w:tcMar>
              <w:top w:w="60" w:type="dxa"/>
              <w:left w:w="90" w:type="dxa"/>
              <w:bottom w:w="60" w:type="dxa"/>
              <w:right w:w="90" w:type="dxa"/>
            </w:tcMar>
          </w:tcPr>
          <w:p w14:paraId="31D69694" w14:textId="77777777" w:rsidR="002D7EB0" w:rsidRDefault="00000000">
            <w:pPr>
              <w:spacing w:before="50" w:after="50"/>
            </w:pPr>
            <w:r>
              <w:rPr>
                <w:rFonts w:ascii="Calibri" w:eastAsia="Calibri" w:hAnsi="Calibri" w:cs="Calibri"/>
                <w:color w:val="262626"/>
                <w:sz w:val="17"/>
                <w:szCs w:val="17"/>
              </w:rPr>
              <w:t>Tick</w:t>
            </w:r>
          </w:p>
        </w:tc>
        <w:tc>
          <w:tcPr>
            <w:tcW w:w="2450" w:type="dxa"/>
            <w:tcMar>
              <w:top w:w="60" w:type="dxa"/>
              <w:left w:w="90" w:type="dxa"/>
              <w:bottom w:w="60" w:type="dxa"/>
              <w:right w:w="90" w:type="dxa"/>
            </w:tcMar>
          </w:tcPr>
          <w:p w14:paraId="31D69695" w14:textId="77777777" w:rsidR="002D7EB0" w:rsidRDefault="002D7EB0">
            <w:pPr>
              <w:spacing w:before="50" w:after="50"/>
            </w:pPr>
          </w:p>
        </w:tc>
        <w:tc>
          <w:tcPr>
            <w:tcW w:w="1306" w:type="dxa"/>
            <w:tcMar>
              <w:top w:w="60" w:type="dxa"/>
              <w:left w:w="90" w:type="dxa"/>
              <w:bottom w:w="60" w:type="dxa"/>
              <w:right w:w="90" w:type="dxa"/>
            </w:tcMar>
          </w:tcPr>
          <w:p w14:paraId="31D69696"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69C"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98" w14:textId="77777777" w:rsidR="002D7EB0" w:rsidRDefault="00000000">
            <w:pPr>
              <w:spacing w:before="50" w:after="50"/>
            </w:pPr>
            <w:r>
              <w:rPr>
                <w:rFonts w:ascii="Calibri" w:eastAsia="Calibri" w:hAnsi="Calibri" w:cs="Calibri"/>
                <w:color w:val="262626"/>
                <w:sz w:val="17"/>
                <w:szCs w:val="17"/>
              </w:rPr>
              <w:lastRenderedPageBreak/>
              <w:t>Check staff performance and customer service</w:t>
            </w:r>
          </w:p>
        </w:tc>
        <w:tc>
          <w:tcPr>
            <w:tcW w:w="2500" w:type="dxa"/>
            <w:shd w:val="clear" w:color="auto" w:fill="F5F7F9"/>
            <w:tcMar>
              <w:top w:w="60" w:type="dxa"/>
              <w:left w:w="90" w:type="dxa"/>
              <w:bottom w:w="60" w:type="dxa"/>
              <w:right w:w="90" w:type="dxa"/>
            </w:tcMar>
          </w:tcPr>
          <w:p w14:paraId="31D69699" w14:textId="77777777" w:rsidR="002D7EB0" w:rsidRDefault="00000000">
            <w:pPr>
              <w:spacing w:before="50" w:after="50"/>
            </w:pPr>
            <w:r>
              <w:rPr>
                <w:rFonts w:ascii="Calibri" w:eastAsia="Calibri" w:hAnsi="Calibri" w:cs="Calibri"/>
                <w:color w:val="262626"/>
                <w:sz w:val="17"/>
                <w:szCs w:val="17"/>
              </w:rPr>
              <w:t>Note</w:t>
            </w:r>
          </w:p>
        </w:tc>
        <w:tc>
          <w:tcPr>
            <w:tcW w:w="2450" w:type="dxa"/>
            <w:shd w:val="clear" w:color="auto" w:fill="F5F7F9"/>
            <w:tcMar>
              <w:top w:w="60" w:type="dxa"/>
              <w:left w:w="90" w:type="dxa"/>
              <w:bottom w:w="60" w:type="dxa"/>
              <w:right w:w="90" w:type="dxa"/>
            </w:tcMar>
          </w:tcPr>
          <w:p w14:paraId="31D6969A"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69B"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A1" w14:textId="77777777">
        <w:tblPrEx>
          <w:tblCellMar>
            <w:top w:w="0" w:type="dxa"/>
            <w:bottom w:w="0" w:type="dxa"/>
          </w:tblCellMar>
        </w:tblPrEx>
        <w:tc>
          <w:tcPr>
            <w:tcW w:w="3250" w:type="dxa"/>
            <w:tcMar>
              <w:top w:w="60" w:type="dxa"/>
              <w:left w:w="90" w:type="dxa"/>
              <w:bottom w:w="60" w:type="dxa"/>
              <w:right w:w="90" w:type="dxa"/>
            </w:tcMar>
          </w:tcPr>
          <w:p w14:paraId="31D6969D" w14:textId="77777777" w:rsidR="002D7EB0" w:rsidRDefault="00000000">
            <w:pPr>
              <w:spacing w:before="50" w:after="50"/>
            </w:pPr>
            <w:r>
              <w:rPr>
                <w:rFonts w:ascii="Calibri" w:eastAsia="Calibri" w:hAnsi="Calibri" w:cs="Calibri"/>
                <w:color w:val="262626"/>
                <w:sz w:val="17"/>
                <w:szCs w:val="17"/>
              </w:rPr>
              <w:t>Verify deep cleaning: ovens, fridges, storerooms</w:t>
            </w:r>
          </w:p>
        </w:tc>
        <w:tc>
          <w:tcPr>
            <w:tcW w:w="2500" w:type="dxa"/>
            <w:tcMar>
              <w:top w:w="60" w:type="dxa"/>
              <w:left w:w="90" w:type="dxa"/>
              <w:bottom w:w="60" w:type="dxa"/>
              <w:right w:w="90" w:type="dxa"/>
            </w:tcMar>
          </w:tcPr>
          <w:p w14:paraId="31D6969E" w14:textId="77777777" w:rsidR="002D7EB0" w:rsidRDefault="00000000">
            <w:pPr>
              <w:spacing w:before="50" w:after="50"/>
            </w:pPr>
            <w:r>
              <w:rPr>
                <w:rFonts w:ascii="Calibri" w:eastAsia="Calibri" w:hAnsi="Calibri" w:cs="Calibri"/>
                <w:color w:val="262626"/>
                <w:sz w:val="17"/>
                <w:szCs w:val="17"/>
              </w:rPr>
              <w:t>Tick</w:t>
            </w:r>
          </w:p>
        </w:tc>
        <w:tc>
          <w:tcPr>
            <w:tcW w:w="2450" w:type="dxa"/>
            <w:tcMar>
              <w:top w:w="60" w:type="dxa"/>
              <w:left w:w="90" w:type="dxa"/>
              <w:bottom w:w="60" w:type="dxa"/>
              <w:right w:w="90" w:type="dxa"/>
            </w:tcMar>
          </w:tcPr>
          <w:p w14:paraId="31D6969F" w14:textId="77777777" w:rsidR="002D7EB0" w:rsidRDefault="002D7EB0">
            <w:pPr>
              <w:spacing w:before="50" w:after="50"/>
            </w:pPr>
          </w:p>
        </w:tc>
        <w:tc>
          <w:tcPr>
            <w:tcW w:w="1306" w:type="dxa"/>
            <w:tcMar>
              <w:top w:w="60" w:type="dxa"/>
              <w:left w:w="90" w:type="dxa"/>
              <w:bottom w:w="60" w:type="dxa"/>
              <w:right w:w="90" w:type="dxa"/>
            </w:tcMar>
          </w:tcPr>
          <w:p w14:paraId="31D696A0"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6A6"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A2" w14:textId="77777777" w:rsidR="002D7EB0" w:rsidRDefault="00000000">
            <w:pPr>
              <w:spacing w:before="50" w:after="50"/>
            </w:pPr>
            <w:r>
              <w:rPr>
                <w:rFonts w:ascii="Calibri" w:eastAsia="Calibri" w:hAnsi="Calibri" w:cs="Calibri"/>
                <w:color w:val="262626"/>
                <w:sz w:val="17"/>
                <w:szCs w:val="17"/>
              </w:rPr>
              <w:t>Compare weekly sales vs targets</w:t>
            </w:r>
          </w:p>
        </w:tc>
        <w:tc>
          <w:tcPr>
            <w:tcW w:w="2500" w:type="dxa"/>
            <w:shd w:val="clear" w:color="auto" w:fill="F5F7F9"/>
            <w:tcMar>
              <w:top w:w="60" w:type="dxa"/>
              <w:left w:w="90" w:type="dxa"/>
              <w:bottom w:w="60" w:type="dxa"/>
              <w:right w:w="90" w:type="dxa"/>
            </w:tcMar>
          </w:tcPr>
          <w:p w14:paraId="31D696A3" w14:textId="77777777" w:rsidR="002D7EB0" w:rsidRDefault="00000000">
            <w:pPr>
              <w:spacing w:before="50" w:after="50"/>
            </w:pPr>
            <w:r>
              <w:rPr>
                <w:rFonts w:ascii="Calibri" w:eastAsia="Calibri" w:hAnsi="Calibri" w:cs="Calibri"/>
                <w:color w:val="262626"/>
                <w:sz w:val="17"/>
                <w:szCs w:val="17"/>
              </w:rPr>
              <w:t>Actual sales, target</w:t>
            </w:r>
          </w:p>
        </w:tc>
        <w:tc>
          <w:tcPr>
            <w:tcW w:w="2450" w:type="dxa"/>
            <w:shd w:val="clear" w:color="auto" w:fill="F5F7F9"/>
            <w:tcMar>
              <w:top w:w="60" w:type="dxa"/>
              <w:left w:w="90" w:type="dxa"/>
              <w:bottom w:w="60" w:type="dxa"/>
              <w:right w:w="90" w:type="dxa"/>
            </w:tcMar>
          </w:tcPr>
          <w:p w14:paraId="31D696A4" w14:textId="77777777" w:rsidR="002D7EB0" w:rsidRDefault="00000000">
            <w:pPr>
              <w:spacing w:before="50" w:after="50"/>
            </w:pPr>
            <w:r>
              <w:rPr>
                <w:rFonts w:ascii="Calibri" w:eastAsia="Calibri" w:hAnsi="Calibri" w:cs="Calibri"/>
                <w:color w:val="262626"/>
                <w:sz w:val="17"/>
                <w:szCs w:val="17"/>
              </w:rPr>
              <w:t>The app works out the percentage</w:t>
            </w:r>
          </w:p>
        </w:tc>
        <w:tc>
          <w:tcPr>
            <w:tcW w:w="1306" w:type="dxa"/>
            <w:shd w:val="clear" w:color="auto" w:fill="F5F7F9"/>
            <w:tcMar>
              <w:top w:w="60" w:type="dxa"/>
              <w:left w:w="90" w:type="dxa"/>
              <w:bottom w:w="60" w:type="dxa"/>
              <w:right w:w="90" w:type="dxa"/>
            </w:tcMar>
          </w:tcPr>
          <w:p w14:paraId="31D696A5"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AB" w14:textId="77777777">
        <w:tblPrEx>
          <w:tblCellMar>
            <w:top w:w="0" w:type="dxa"/>
            <w:bottom w:w="0" w:type="dxa"/>
          </w:tblCellMar>
        </w:tblPrEx>
        <w:tc>
          <w:tcPr>
            <w:tcW w:w="3250" w:type="dxa"/>
            <w:tcMar>
              <w:top w:w="60" w:type="dxa"/>
              <w:left w:w="90" w:type="dxa"/>
              <w:bottom w:w="60" w:type="dxa"/>
              <w:right w:w="90" w:type="dxa"/>
            </w:tcMar>
          </w:tcPr>
          <w:p w14:paraId="31D696A7" w14:textId="77777777" w:rsidR="002D7EB0" w:rsidRDefault="00000000">
            <w:pPr>
              <w:spacing w:before="50" w:after="50"/>
            </w:pPr>
            <w:r>
              <w:rPr>
                <w:rFonts w:ascii="Calibri" w:eastAsia="Calibri" w:hAnsi="Calibri" w:cs="Calibri"/>
                <w:color w:val="262626"/>
                <w:sz w:val="17"/>
                <w:szCs w:val="17"/>
              </w:rPr>
              <w:t>Review wastage report and investigate</w:t>
            </w:r>
          </w:p>
        </w:tc>
        <w:tc>
          <w:tcPr>
            <w:tcW w:w="2500" w:type="dxa"/>
            <w:tcMar>
              <w:top w:w="60" w:type="dxa"/>
              <w:left w:w="90" w:type="dxa"/>
              <w:bottom w:w="60" w:type="dxa"/>
              <w:right w:w="90" w:type="dxa"/>
            </w:tcMar>
          </w:tcPr>
          <w:p w14:paraId="31D696A8" w14:textId="77777777" w:rsidR="002D7EB0" w:rsidRDefault="00000000">
            <w:pPr>
              <w:spacing w:before="50" w:after="50"/>
            </w:pPr>
            <w:r>
              <w:rPr>
                <w:rFonts w:ascii="Calibri" w:eastAsia="Calibri" w:hAnsi="Calibri" w:cs="Calibri"/>
                <w:color w:val="262626"/>
                <w:sz w:val="17"/>
                <w:szCs w:val="17"/>
              </w:rPr>
              <w:t>Rand value of wastage</w:t>
            </w:r>
          </w:p>
        </w:tc>
        <w:tc>
          <w:tcPr>
            <w:tcW w:w="2450" w:type="dxa"/>
            <w:tcMar>
              <w:top w:w="60" w:type="dxa"/>
              <w:left w:w="90" w:type="dxa"/>
              <w:bottom w:w="60" w:type="dxa"/>
              <w:right w:w="90" w:type="dxa"/>
            </w:tcMar>
          </w:tcPr>
          <w:p w14:paraId="31D696A9" w14:textId="77777777" w:rsidR="002D7EB0" w:rsidRDefault="00000000">
            <w:pPr>
              <w:spacing w:before="50" w:after="50"/>
            </w:pPr>
            <w:r>
              <w:rPr>
                <w:rFonts w:ascii="Calibri" w:eastAsia="Calibri" w:hAnsi="Calibri" w:cs="Calibri"/>
                <w:i/>
                <w:iCs/>
                <w:color w:val="9A5B00"/>
                <w:sz w:val="17"/>
                <w:szCs w:val="17"/>
              </w:rPr>
              <w:t>CONFIRM the weekly limit</w:t>
            </w:r>
          </w:p>
        </w:tc>
        <w:tc>
          <w:tcPr>
            <w:tcW w:w="1306" w:type="dxa"/>
            <w:tcMar>
              <w:top w:w="60" w:type="dxa"/>
              <w:left w:w="90" w:type="dxa"/>
              <w:bottom w:w="60" w:type="dxa"/>
              <w:right w:w="90" w:type="dxa"/>
            </w:tcMar>
          </w:tcPr>
          <w:p w14:paraId="31D696AA"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B0"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AC" w14:textId="77777777" w:rsidR="002D7EB0" w:rsidRDefault="00000000">
            <w:pPr>
              <w:spacing w:before="50" w:after="50"/>
            </w:pPr>
            <w:r>
              <w:rPr>
                <w:rFonts w:ascii="Calibri" w:eastAsia="Calibri" w:hAnsi="Calibri" w:cs="Calibri"/>
                <w:color w:val="262626"/>
                <w:sz w:val="17"/>
                <w:szCs w:val="17"/>
              </w:rPr>
              <w:t>Audit random tills</w:t>
            </w:r>
          </w:p>
        </w:tc>
        <w:tc>
          <w:tcPr>
            <w:tcW w:w="2500" w:type="dxa"/>
            <w:shd w:val="clear" w:color="auto" w:fill="F5F7F9"/>
            <w:tcMar>
              <w:top w:w="60" w:type="dxa"/>
              <w:left w:w="90" w:type="dxa"/>
              <w:bottom w:w="60" w:type="dxa"/>
              <w:right w:w="90" w:type="dxa"/>
            </w:tcMar>
          </w:tcPr>
          <w:p w14:paraId="31D696AD" w14:textId="77777777" w:rsidR="002D7EB0" w:rsidRDefault="00000000">
            <w:pPr>
              <w:spacing w:before="50" w:after="50"/>
            </w:pPr>
            <w:r>
              <w:rPr>
                <w:rFonts w:ascii="Calibri" w:eastAsia="Calibri" w:hAnsi="Calibri" w:cs="Calibri"/>
                <w:color w:val="262626"/>
                <w:sz w:val="17"/>
                <w:szCs w:val="17"/>
              </w:rPr>
              <w:t>Amount counted, amount expected</w:t>
            </w:r>
          </w:p>
        </w:tc>
        <w:tc>
          <w:tcPr>
            <w:tcW w:w="2450" w:type="dxa"/>
            <w:shd w:val="clear" w:color="auto" w:fill="F5F7F9"/>
            <w:tcMar>
              <w:top w:w="60" w:type="dxa"/>
              <w:left w:w="90" w:type="dxa"/>
              <w:bottom w:w="60" w:type="dxa"/>
              <w:right w:w="90" w:type="dxa"/>
            </w:tcMar>
          </w:tcPr>
          <w:p w14:paraId="31D696AE" w14:textId="77777777" w:rsidR="002D7EB0" w:rsidRDefault="00000000">
            <w:pPr>
              <w:spacing w:before="50" w:after="50"/>
            </w:pPr>
            <w:r>
              <w:rPr>
                <w:rFonts w:ascii="Calibri" w:eastAsia="Calibri" w:hAnsi="Calibri" w:cs="Calibri"/>
                <w:color w:val="262626"/>
                <w:sz w:val="17"/>
                <w:szCs w:val="17"/>
              </w:rPr>
              <w:t>Any difference is flagged</w:t>
            </w:r>
          </w:p>
        </w:tc>
        <w:tc>
          <w:tcPr>
            <w:tcW w:w="1306" w:type="dxa"/>
            <w:shd w:val="clear" w:color="auto" w:fill="F5F7F9"/>
            <w:tcMar>
              <w:top w:w="60" w:type="dxa"/>
              <w:left w:w="90" w:type="dxa"/>
              <w:bottom w:w="60" w:type="dxa"/>
              <w:right w:w="90" w:type="dxa"/>
            </w:tcMar>
          </w:tcPr>
          <w:p w14:paraId="31D696AF"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6B5" w14:textId="77777777">
        <w:tblPrEx>
          <w:tblCellMar>
            <w:top w:w="0" w:type="dxa"/>
            <w:bottom w:w="0" w:type="dxa"/>
          </w:tblCellMar>
        </w:tblPrEx>
        <w:tc>
          <w:tcPr>
            <w:tcW w:w="3250" w:type="dxa"/>
            <w:tcMar>
              <w:top w:w="60" w:type="dxa"/>
              <w:left w:w="90" w:type="dxa"/>
              <w:bottom w:w="60" w:type="dxa"/>
              <w:right w:w="90" w:type="dxa"/>
            </w:tcMar>
          </w:tcPr>
          <w:p w14:paraId="31D696B1" w14:textId="77777777" w:rsidR="002D7EB0" w:rsidRDefault="00000000">
            <w:pPr>
              <w:spacing w:before="50" w:after="50"/>
            </w:pPr>
            <w:r>
              <w:rPr>
                <w:rFonts w:ascii="Calibri" w:eastAsia="Calibri" w:hAnsi="Calibri" w:cs="Calibri"/>
                <w:color w:val="262626"/>
                <w:sz w:val="17"/>
                <w:szCs w:val="17"/>
              </w:rPr>
              <w:t>Verify stock ordering vs consumption</w:t>
            </w:r>
          </w:p>
        </w:tc>
        <w:tc>
          <w:tcPr>
            <w:tcW w:w="2500" w:type="dxa"/>
            <w:tcMar>
              <w:top w:w="60" w:type="dxa"/>
              <w:left w:w="90" w:type="dxa"/>
              <w:bottom w:w="60" w:type="dxa"/>
              <w:right w:w="90" w:type="dxa"/>
            </w:tcMar>
          </w:tcPr>
          <w:p w14:paraId="31D696B2" w14:textId="77777777" w:rsidR="002D7EB0" w:rsidRDefault="00000000">
            <w:pPr>
              <w:spacing w:before="50" w:after="50"/>
            </w:pPr>
            <w:r>
              <w:rPr>
                <w:rFonts w:ascii="Calibri" w:eastAsia="Calibri" w:hAnsi="Calibri" w:cs="Calibri"/>
                <w:color w:val="262626"/>
                <w:sz w:val="17"/>
                <w:szCs w:val="17"/>
              </w:rPr>
              <w:t>Tick, plus a note</w:t>
            </w:r>
          </w:p>
        </w:tc>
        <w:tc>
          <w:tcPr>
            <w:tcW w:w="2450" w:type="dxa"/>
            <w:tcMar>
              <w:top w:w="60" w:type="dxa"/>
              <w:left w:w="90" w:type="dxa"/>
              <w:bottom w:w="60" w:type="dxa"/>
              <w:right w:w="90" w:type="dxa"/>
            </w:tcMar>
          </w:tcPr>
          <w:p w14:paraId="31D696B3" w14:textId="77777777" w:rsidR="002D7EB0" w:rsidRDefault="002D7EB0">
            <w:pPr>
              <w:spacing w:before="50" w:after="50"/>
            </w:pPr>
          </w:p>
        </w:tc>
        <w:tc>
          <w:tcPr>
            <w:tcW w:w="1306" w:type="dxa"/>
            <w:tcMar>
              <w:top w:w="60" w:type="dxa"/>
              <w:left w:w="90" w:type="dxa"/>
              <w:bottom w:w="60" w:type="dxa"/>
              <w:right w:w="90" w:type="dxa"/>
            </w:tcMar>
          </w:tcPr>
          <w:p w14:paraId="31D696B4"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BA"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B6" w14:textId="77777777" w:rsidR="002D7EB0" w:rsidRDefault="00000000">
            <w:pPr>
              <w:spacing w:before="50" w:after="50"/>
            </w:pPr>
            <w:r>
              <w:rPr>
                <w:rFonts w:ascii="Calibri" w:eastAsia="Calibri" w:hAnsi="Calibri" w:cs="Calibri"/>
                <w:color w:val="262626"/>
                <w:sz w:val="17"/>
                <w:szCs w:val="17"/>
              </w:rPr>
              <w:t>Check supplier deliveries: quantity, quality, invoices</w:t>
            </w:r>
          </w:p>
        </w:tc>
        <w:tc>
          <w:tcPr>
            <w:tcW w:w="2500" w:type="dxa"/>
            <w:shd w:val="clear" w:color="auto" w:fill="F5F7F9"/>
            <w:tcMar>
              <w:top w:w="60" w:type="dxa"/>
              <w:left w:w="90" w:type="dxa"/>
              <w:bottom w:w="60" w:type="dxa"/>
              <w:right w:w="90" w:type="dxa"/>
            </w:tcMar>
          </w:tcPr>
          <w:p w14:paraId="31D696B7" w14:textId="77777777" w:rsidR="002D7EB0" w:rsidRDefault="00000000">
            <w:pPr>
              <w:spacing w:before="50" w:after="50"/>
            </w:pPr>
            <w:r>
              <w:rPr>
                <w:rFonts w:ascii="Calibri" w:eastAsia="Calibri" w:hAnsi="Calibri" w:cs="Calibri"/>
                <w:color w:val="262626"/>
                <w:sz w:val="17"/>
                <w:szCs w:val="17"/>
              </w:rPr>
              <w:t>Tick</w:t>
            </w:r>
          </w:p>
        </w:tc>
        <w:tc>
          <w:tcPr>
            <w:tcW w:w="2450" w:type="dxa"/>
            <w:shd w:val="clear" w:color="auto" w:fill="F5F7F9"/>
            <w:tcMar>
              <w:top w:w="60" w:type="dxa"/>
              <w:left w:w="90" w:type="dxa"/>
              <w:bottom w:w="60" w:type="dxa"/>
              <w:right w:w="90" w:type="dxa"/>
            </w:tcMar>
          </w:tcPr>
          <w:p w14:paraId="31D696B8"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6B9"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6BF" w14:textId="77777777">
        <w:tblPrEx>
          <w:tblCellMar>
            <w:top w:w="0" w:type="dxa"/>
            <w:bottom w:w="0" w:type="dxa"/>
          </w:tblCellMar>
        </w:tblPrEx>
        <w:tc>
          <w:tcPr>
            <w:tcW w:w="3250" w:type="dxa"/>
            <w:tcMar>
              <w:top w:w="60" w:type="dxa"/>
              <w:left w:w="90" w:type="dxa"/>
              <w:bottom w:w="60" w:type="dxa"/>
              <w:right w:w="90" w:type="dxa"/>
            </w:tcMar>
          </w:tcPr>
          <w:p w14:paraId="31D696BB" w14:textId="77777777" w:rsidR="002D7EB0" w:rsidRDefault="00000000">
            <w:pPr>
              <w:spacing w:before="50" w:after="50"/>
            </w:pPr>
            <w:r>
              <w:rPr>
                <w:rFonts w:ascii="Calibri" w:eastAsia="Calibri" w:hAnsi="Calibri" w:cs="Calibri"/>
                <w:color w:val="262626"/>
                <w:sz w:val="17"/>
                <w:szCs w:val="17"/>
              </w:rPr>
              <w:t>Rotate stock to prevent expiry</w:t>
            </w:r>
          </w:p>
        </w:tc>
        <w:tc>
          <w:tcPr>
            <w:tcW w:w="2500" w:type="dxa"/>
            <w:tcMar>
              <w:top w:w="60" w:type="dxa"/>
              <w:left w:w="90" w:type="dxa"/>
              <w:bottom w:w="60" w:type="dxa"/>
              <w:right w:w="90" w:type="dxa"/>
            </w:tcMar>
          </w:tcPr>
          <w:p w14:paraId="31D696BC" w14:textId="77777777" w:rsidR="002D7EB0" w:rsidRDefault="00000000">
            <w:pPr>
              <w:spacing w:before="50" w:after="50"/>
            </w:pPr>
            <w:r>
              <w:rPr>
                <w:rFonts w:ascii="Calibri" w:eastAsia="Calibri" w:hAnsi="Calibri" w:cs="Calibri"/>
                <w:color w:val="262626"/>
                <w:sz w:val="17"/>
                <w:szCs w:val="17"/>
              </w:rPr>
              <w:t>Tick</w:t>
            </w:r>
          </w:p>
        </w:tc>
        <w:tc>
          <w:tcPr>
            <w:tcW w:w="2450" w:type="dxa"/>
            <w:tcMar>
              <w:top w:w="60" w:type="dxa"/>
              <w:left w:w="90" w:type="dxa"/>
              <w:bottom w:w="60" w:type="dxa"/>
              <w:right w:w="90" w:type="dxa"/>
            </w:tcMar>
          </w:tcPr>
          <w:p w14:paraId="31D696BD" w14:textId="77777777" w:rsidR="002D7EB0" w:rsidRDefault="002D7EB0">
            <w:pPr>
              <w:spacing w:before="50" w:after="50"/>
            </w:pPr>
          </w:p>
        </w:tc>
        <w:tc>
          <w:tcPr>
            <w:tcW w:w="1306" w:type="dxa"/>
            <w:tcMar>
              <w:top w:w="60" w:type="dxa"/>
              <w:left w:w="90" w:type="dxa"/>
              <w:bottom w:w="60" w:type="dxa"/>
              <w:right w:w="90" w:type="dxa"/>
            </w:tcMar>
          </w:tcPr>
          <w:p w14:paraId="31D696BE"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C4"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C0" w14:textId="77777777" w:rsidR="002D7EB0" w:rsidRDefault="00000000">
            <w:pPr>
              <w:spacing w:before="50" w:after="50"/>
            </w:pPr>
            <w:r>
              <w:rPr>
                <w:rFonts w:ascii="Calibri" w:eastAsia="Calibri" w:hAnsi="Calibri" w:cs="Calibri"/>
                <w:color w:val="262626"/>
                <w:sz w:val="17"/>
                <w:szCs w:val="17"/>
              </w:rPr>
              <w:t>Review staff hygiene logs</w:t>
            </w:r>
          </w:p>
        </w:tc>
        <w:tc>
          <w:tcPr>
            <w:tcW w:w="2500" w:type="dxa"/>
            <w:shd w:val="clear" w:color="auto" w:fill="F5F7F9"/>
            <w:tcMar>
              <w:top w:w="60" w:type="dxa"/>
              <w:left w:w="90" w:type="dxa"/>
              <w:bottom w:w="60" w:type="dxa"/>
              <w:right w:w="90" w:type="dxa"/>
            </w:tcMar>
          </w:tcPr>
          <w:p w14:paraId="31D696C1" w14:textId="77777777" w:rsidR="002D7EB0" w:rsidRDefault="00000000">
            <w:pPr>
              <w:spacing w:before="50" w:after="50"/>
            </w:pPr>
            <w:r>
              <w:rPr>
                <w:rFonts w:ascii="Calibri" w:eastAsia="Calibri" w:hAnsi="Calibri" w:cs="Calibri"/>
                <w:color w:val="262626"/>
                <w:sz w:val="17"/>
                <w:szCs w:val="17"/>
              </w:rPr>
              <w:t>Tick, plus date of last entry</w:t>
            </w:r>
          </w:p>
        </w:tc>
        <w:tc>
          <w:tcPr>
            <w:tcW w:w="2450" w:type="dxa"/>
            <w:shd w:val="clear" w:color="auto" w:fill="F5F7F9"/>
            <w:tcMar>
              <w:top w:w="60" w:type="dxa"/>
              <w:left w:w="90" w:type="dxa"/>
              <w:bottom w:w="60" w:type="dxa"/>
              <w:right w:w="90" w:type="dxa"/>
            </w:tcMar>
          </w:tcPr>
          <w:p w14:paraId="31D696C2" w14:textId="77777777" w:rsidR="002D7EB0" w:rsidRDefault="00000000">
            <w:pPr>
              <w:spacing w:before="50" w:after="50"/>
            </w:pPr>
            <w:r>
              <w:rPr>
                <w:rFonts w:ascii="Calibri" w:eastAsia="Calibri" w:hAnsi="Calibri" w:cs="Calibri"/>
                <w:color w:val="262626"/>
                <w:sz w:val="17"/>
                <w:szCs w:val="17"/>
              </w:rPr>
              <w:t>Flagged if older than 7 days</w:t>
            </w:r>
          </w:p>
        </w:tc>
        <w:tc>
          <w:tcPr>
            <w:tcW w:w="1306" w:type="dxa"/>
            <w:shd w:val="clear" w:color="auto" w:fill="F5F7F9"/>
            <w:tcMar>
              <w:top w:w="60" w:type="dxa"/>
              <w:left w:w="90" w:type="dxa"/>
              <w:bottom w:w="60" w:type="dxa"/>
              <w:right w:w="90" w:type="dxa"/>
            </w:tcMar>
          </w:tcPr>
          <w:p w14:paraId="31D696C3"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C9" w14:textId="77777777">
        <w:tblPrEx>
          <w:tblCellMar>
            <w:top w:w="0" w:type="dxa"/>
            <w:bottom w:w="0" w:type="dxa"/>
          </w:tblCellMar>
        </w:tblPrEx>
        <w:tc>
          <w:tcPr>
            <w:tcW w:w="3250" w:type="dxa"/>
            <w:tcMar>
              <w:top w:w="60" w:type="dxa"/>
              <w:left w:w="90" w:type="dxa"/>
              <w:bottom w:w="60" w:type="dxa"/>
              <w:right w:w="90" w:type="dxa"/>
            </w:tcMar>
          </w:tcPr>
          <w:p w14:paraId="31D696C5" w14:textId="77777777" w:rsidR="002D7EB0" w:rsidRDefault="00000000">
            <w:pPr>
              <w:spacing w:before="50" w:after="50"/>
            </w:pPr>
            <w:r>
              <w:rPr>
                <w:rFonts w:ascii="Calibri" w:eastAsia="Calibri" w:hAnsi="Calibri" w:cs="Calibri"/>
                <w:color w:val="262626"/>
                <w:sz w:val="17"/>
                <w:szCs w:val="17"/>
              </w:rPr>
              <w:t>Test safety equipment: alarms, extinguishers, exits</w:t>
            </w:r>
          </w:p>
        </w:tc>
        <w:tc>
          <w:tcPr>
            <w:tcW w:w="2500" w:type="dxa"/>
            <w:tcMar>
              <w:top w:w="60" w:type="dxa"/>
              <w:left w:w="90" w:type="dxa"/>
              <w:bottom w:w="60" w:type="dxa"/>
              <w:right w:w="90" w:type="dxa"/>
            </w:tcMar>
          </w:tcPr>
          <w:p w14:paraId="31D696C6" w14:textId="77777777" w:rsidR="002D7EB0" w:rsidRDefault="00000000">
            <w:pPr>
              <w:spacing w:before="50" w:after="50"/>
            </w:pPr>
            <w:r>
              <w:rPr>
                <w:rFonts w:ascii="Calibri" w:eastAsia="Calibri" w:hAnsi="Calibri" w:cs="Calibri"/>
                <w:color w:val="262626"/>
                <w:sz w:val="17"/>
                <w:szCs w:val="17"/>
              </w:rPr>
              <w:t>Tick</w:t>
            </w:r>
          </w:p>
        </w:tc>
        <w:tc>
          <w:tcPr>
            <w:tcW w:w="2450" w:type="dxa"/>
            <w:tcMar>
              <w:top w:w="60" w:type="dxa"/>
              <w:left w:w="90" w:type="dxa"/>
              <w:bottom w:w="60" w:type="dxa"/>
              <w:right w:w="90" w:type="dxa"/>
            </w:tcMar>
          </w:tcPr>
          <w:p w14:paraId="31D696C7" w14:textId="77777777" w:rsidR="002D7EB0" w:rsidRDefault="002D7EB0">
            <w:pPr>
              <w:spacing w:before="50" w:after="50"/>
            </w:pPr>
          </w:p>
        </w:tc>
        <w:tc>
          <w:tcPr>
            <w:tcW w:w="1306" w:type="dxa"/>
            <w:tcMar>
              <w:top w:w="60" w:type="dxa"/>
              <w:left w:w="90" w:type="dxa"/>
              <w:bottom w:w="60" w:type="dxa"/>
              <w:right w:w="90" w:type="dxa"/>
            </w:tcMar>
          </w:tcPr>
          <w:p w14:paraId="31D696C8"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6CE"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CA" w14:textId="77777777" w:rsidR="002D7EB0" w:rsidRDefault="00000000">
            <w:pPr>
              <w:spacing w:before="50" w:after="50"/>
            </w:pPr>
            <w:r>
              <w:rPr>
                <w:rFonts w:ascii="Calibri" w:eastAsia="Calibri" w:hAnsi="Calibri" w:cs="Calibri"/>
                <w:color w:val="262626"/>
                <w:sz w:val="17"/>
                <w:szCs w:val="17"/>
              </w:rPr>
              <w:t>Ensure H&amp;S and labour law notices visible</w:t>
            </w:r>
          </w:p>
        </w:tc>
        <w:tc>
          <w:tcPr>
            <w:tcW w:w="2500" w:type="dxa"/>
            <w:shd w:val="clear" w:color="auto" w:fill="F5F7F9"/>
            <w:tcMar>
              <w:top w:w="60" w:type="dxa"/>
              <w:left w:w="90" w:type="dxa"/>
              <w:bottom w:w="60" w:type="dxa"/>
              <w:right w:w="90" w:type="dxa"/>
            </w:tcMar>
          </w:tcPr>
          <w:p w14:paraId="31D696CB" w14:textId="77777777" w:rsidR="002D7EB0" w:rsidRDefault="00000000">
            <w:pPr>
              <w:spacing w:before="50" w:after="50"/>
            </w:pPr>
            <w:r>
              <w:rPr>
                <w:rFonts w:ascii="Calibri" w:eastAsia="Calibri" w:hAnsi="Calibri" w:cs="Calibri"/>
                <w:color w:val="262626"/>
                <w:sz w:val="17"/>
                <w:szCs w:val="17"/>
              </w:rPr>
              <w:t>Tick</w:t>
            </w:r>
          </w:p>
        </w:tc>
        <w:tc>
          <w:tcPr>
            <w:tcW w:w="2450" w:type="dxa"/>
            <w:shd w:val="clear" w:color="auto" w:fill="F5F7F9"/>
            <w:tcMar>
              <w:top w:w="60" w:type="dxa"/>
              <w:left w:w="90" w:type="dxa"/>
              <w:bottom w:w="60" w:type="dxa"/>
              <w:right w:w="90" w:type="dxa"/>
            </w:tcMar>
          </w:tcPr>
          <w:p w14:paraId="31D696CC"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6CD" w14:textId="77777777" w:rsidR="002D7EB0" w:rsidRDefault="00000000">
            <w:pPr>
              <w:spacing w:before="50" w:after="50"/>
              <w:jc w:val="center"/>
            </w:pPr>
            <w:r>
              <w:rPr>
                <w:rFonts w:ascii="Calibri" w:eastAsia="Calibri" w:hAnsi="Calibri" w:cs="Calibri"/>
                <w:color w:val="262626"/>
                <w:sz w:val="17"/>
                <w:szCs w:val="17"/>
              </w:rPr>
              <w:t>Always</w:t>
            </w:r>
          </w:p>
        </w:tc>
      </w:tr>
    </w:tbl>
    <w:p w14:paraId="31D696CF" w14:textId="77777777" w:rsidR="002D7EB0" w:rsidRDefault="002D7EB0">
      <w:pPr>
        <w:spacing w:after="200"/>
      </w:pPr>
    </w:p>
    <w:p w14:paraId="31D696D0" w14:textId="77777777" w:rsidR="002D7EB0" w:rsidRDefault="00000000">
      <w:pPr>
        <w:pStyle w:val="Heading2"/>
        <w:spacing w:before="240" w:after="100"/>
      </w:pPr>
      <w:r>
        <w:rPr>
          <w:rFonts w:ascii="Calibri" w:eastAsia="Calibri" w:hAnsi="Calibri" w:cs="Calibri"/>
          <w:b/>
          <w:bCs/>
          <w:color w:val="0F6E5C"/>
          <w:sz w:val="24"/>
          <w:szCs w:val="24"/>
        </w:rPr>
        <w:t>Monthly, 12 tasks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2500"/>
        <w:gridCol w:w="2450"/>
        <w:gridCol w:w="1306"/>
      </w:tblGrid>
      <w:tr w:rsidR="002D7EB0" w14:paraId="31D696D5" w14:textId="77777777">
        <w:tblPrEx>
          <w:tblCellMar>
            <w:top w:w="0" w:type="dxa"/>
            <w:bottom w:w="0" w:type="dxa"/>
          </w:tblCellMar>
        </w:tblPrEx>
        <w:trPr>
          <w:tblHeader/>
        </w:trPr>
        <w:tc>
          <w:tcPr>
            <w:tcW w:w="3250" w:type="dxa"/>
            <w:shd w:val="clear" w:color="auto" w:fill="1F3550"/>
            <w:tcMar>
              <w:top w:w="60" w:type="dxa"/>
              <w:left w:w="90" w:type="dxa"/>
              <w:bottom w:w="60" w:type="dxa"/>
              <w:right w:w="90" w:type="dxa"/>
            </w:tcMar>
          </w:tcPr>
          <w:p w14:paraId="31D696D1" w14:textId="77777777" w:rsidR="002D7EB0" w:rsidRDefault="00000000">
            <w:pPr>
              <w:spacing w:before="50" w:after="50"/>
            </w:pPr>
            <w:r>
              <w:rPr>
                <w:rFonts w:ascii="Calibri" w:eastAsia="Calibri" w:hAnsi="Calibri" w:cs="Calibri"/>
                <w:b/>
                <w:bCs/>
                <w:color w:val="FFFFFF"/>
                <w:sz w:val="17"/>
                <w:szCs w:val="17"/>
              </w:rPr>
              <w:t>Task, as you wrote it</w:t>
            </w:r>
          </w:p>
        </w:tc>
        <w:tc>
          <w:tcPr>
            <w:tcW w:w="2500" w:type="dxa"/>
            <w:shd w:val="clear" w:color="auto" w:fill="1F3550"/>
            <w:tcMar>
              <w:top w:w="60" w:type="dxa"/>
              <w:left w:w="90" w:type="dxa"/>
              <w:bottom w:w="60" w:type="dxa"/>
              <w:right w:w="90" w:type="dxa"/>
            </w:tcMar>
          </w:tcPr>
          <w:p w14:paraId="31D696D2" w14:textId="77777777" w:rsidR="002D7EB0" w:rsidRDefault="00000000">
            <w:pPr>
              <w:spacing w:before="50" w:after="50"/>
            </w:pPr>
            <w:r>
              <w:rPr>
                <w:rFonts w:ascii="Calibri" w:eastAsia="Calibri" w:hAnsi="Calibri" w:cs="Calibri"/>
                <w:b/>
                <w:bCs/>
                <w:color w:val="FFFFFF"/>
                <w:sz w:val="17"/>
                <w:szCs w:val="17"/>
              </w:rPr>
              <w:t>What she records</w:t>
            </w:r>
          </w:p>
        </w:tc>
        <w:tc>
          <w:tcPr>
            <w:tcW w:w="2450" w:type="dxa"/>
            <w:shd w:val="clear" w:color="auto" w:fill="1F3550"/>
            <w:tcMar>
              <w:top w:w="60" w:type="dxa"/>
              <w:left w:w="90" w:type="dxa"/>
              <w:bottom w:w="60" w:type="dxa"/>
              <w:right w:w="90" w:type="dxa"/>
            </w:tcMar>
          </w:tcPr>
          <w:p w14:paraId="31D696D3" w14:textId="77777777" w:rsidR="002D7EB0" w:rsidRDefault="00000000">
            <w:pPr>
              <w:spacing w:before="50" w:after="50"/>
            </w:pPr>
            <w:r>
              <w:rPr>
                <w:rFonts w:ascii="Calibri" w:eastAsia="Calibri" w:hAnsi="Calibri" w:cs="Calibri"/>
                <w:b/>
                <w:bCs/>
                <w:color w:val="FFFFFF"/>
                <w:sz w:val="17"/>
                <w:szCs w:val="17"/>
              </w:rPr>
              <w:t>Rule or range</w:t>
            </w:r>
          </w:p>
        </w:tc>
        <w:tc>
          <w:tcPr>
            <w:tcW w:w="1306" w:type="dxa"/>
            <w:shd w:val="clear" w:color="auto" w:fill="1F3550"/>
            <w:tcMar>
              <w:top w:w="60" w:type="dxa"/>
              <w:left w:w="90" w:type="dxa"/>
              <w:bottom w:w="60" w:type="dxa"/>
              <w:right w:w="90" w:type="dxa"/>
            </w:tcMar>
          </w:tcPr>
          <w:p w14:paraId="31D696D4" w14:textId="77777777" w:rsidR="002D7EB0" w:rsidRDefault="00000000">
            <w:pPr>
              <w:spacing w:before="50" w:after="50"/>
              <w:jc w:val="center"/>
            </w:pPr>
            <w:r>
              <w:rPr>
                <w:rFonts w:ascii="Calibri" w:eastAsia="Calibri" w:hAnsi="Calibri" w:cs="Calibri"/>
                <w:b/>
                <w:bCs/>
                <w:color w:val="FFFFFF"/>
                <w:sz w:val="17"/>
                <w:szCs w:val="17"/>
              </w:rPr>
              <w:t>Photo</w:t>
            </w:r>
          </w:p>
        </w:tc>
      </w:tr>
      <w:tr w:rsidR="002D7EB0" w14:paraId="31D696DA" w14:textId="77777777">
        <w:tblPrEx>
          <w:tblCellMar>
            <w:top w:w="0" w:type="dxa"/>
            <w:bottom w:w="0" w:type="dxa"/>
          </w:tblCellMar>
        </w:tblPrEx>
        <w:tc>
          <w:tcPr>
            <w:tcW w:w="3250" w:type="dxa"/>
            <w:tcMar>
              <w:top w:w="60" w:type="dxa"/>
              <w:left w:w="90" w:type="dxa"/>
              <w:bottom w:w="60" w:type="dxa"/>
              <w:right w:w="90" w:type="dxa"/>
            </w:tcMar>
          </w:tcPr>
          <w:p w14:paraId="31D696D6" w14:textId="77777777" w:rsidR="002D7EB0" w:rsidRDefault="00000000">
            <w:pPr>
              <w:spacing w:before="50" w:after="50"/>
            </w:pPr>
            <w:r>
              <w:rPr>
                <w:rFonts w:ascii="Calibri" w:eastAsia="Calibri" w:hAnsi="Calibri" w:cs="Calibri"/>
                <w:color w:val="262626"/>
                <w:sz w:val="17"/>
                <w:szCs w:val="17"/>
              </w:rPr>
              <w:t>Review monthly sales, COGS, outlet margins</w:t>
            </w:r>
          </w:p>
        </w:tc>
        <w:tc>
          <w:tcPr>
            <w:tcW w:w="2500" w:type="dxa"/>
            <w:tcMar>
              <w:top w:w="60" w:type="dxa"/>
              <w:left w:w="90" w:type="dxa"/>
              <w:bottom w:w="60" w:type="dxa"/>
              <w:right w:w="90" w:type="dxa"/>
            </w:tcMar>
          </w:tcPr>
          <w:p w14:paraId="31D696D7" w14:textId="77777777" w:rsidR="002D7EB0" w:rsidRDefault="00000000">
            <w:pPr>
              <w:spacing w:before="50" w:after="50"/>
            </w:pPr>
            <w:r>
              <w:rPr>
                <w:rFonts w:ascii="Calibri" w:eastAsia="Calibri" w:hAnsi="Calibri" w:cs="Calibri"/>
                <w:color w:val="262626"/>
                <w:sz w:val="17"/>
                <w:szCs w:val="17"/>
              </w:rPr>
              <w:t>Sales, cost of goods, margin</w:t>
            </w:r>
          </w:p>
        </w:tc>
        <w:tc>
          <w:tcPr>
            <w:tcW w:w="2450" w:type="dxa"/>
            <w:tcMar>
              <w:top w:w="60" w:type="dxa"/>
              <w:left w:w="90" w:type="dxa"/>
              <w:bottom w:w="60" w:type="dxa"/>
              <w:right w:w="90" w:type="dxa"/>
            </w:tcMar>
          </w:tcPr>
          <w:p w14:paraId="31D696D8" w14:textId="77777777" w:rsidR="002D7EB0" w:rsidRDefault="00000000">
            <w:pPr>
              <w:spacing w:before="50" w:after="50"/>
            </w:pPr>
            <w:r>
              <w:rPr>
                <w:rFonts w:ascii="Calibri" w:eastAsia="Calibri" w:hAnsi="Calibri" w:cs="Calibri"/>
                <w:i/>
                <w:iCs/>
                <w:color w:val="9A5B00"/>
                <w:sz w:val="17"/>
                <w:szCs w:val="17"/>
              </w:rPr>
              <w:t>CONFIRM typed in, or taken from the till system</w:t>
            </w:r>
          </w:p>
        </w:tc>
        <w:tc>
          <w:tcPr>
            <w:tcW w:w="1306" w:type="dxa"/>
            <w:tcMar>
              <w:top w:w="60" w:type="dxa"/>
              <w:left w:w="90" w:type="dxa"/>
              <w:bottom w:w="60" w:type="dxa"/>
              <w:right w:w="90" w:type="dxa"/>
            </w:tcMar>
          </w:tcPr>
          <w:p w14:paraId="31D696D9"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DF"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DB" w14:textId="77777777" w:rsidR="002D7EB0" w:rsidRDefault="00000000">
            <w:pPr>
              <w:spacing w:before="50" w:after="50"/>
            </w:pPr>
            <w:r>
              <w:rPr>
                <w:rFonts w:ascii="Calibri" w:eastAsia="Calibri" w:hAnsi="Calibri" w:cs="Calibri"/>
                <w:color w:val="262626"/>
                <w:sz w:val="17"/>
                <w:szCs w:val="17"/>
              </w:rPr>
              <w:t>Check utility bills for spikes</w:t>
            </w:r>
          </w:p>
        </w:tc>
        <w:tc>
          <w:tcPr>
            <w:tcW w:w="2500" w:type="dxa"/>
            <w:shd w:val="clear" w:color="auto" w:fill="F5F7F9"/>
            <w:tcMar>
              <w:top w:w="60" w:type="dxa"/>
              <w:left w:w="90" w:type="dxa"/>
              <w:bottom w:w="60" w:type="dxa"/>
              <w:right w:w="90" w:type="dxa"/>
            </w:tcMar>
          </w:tcPr>
          <w:p w14:paraId="31D696DC" w14:textId="77777777" w:rsidR="002D7EB0" w:rsidRDefault="00000000">
            <w:pPr>
              <w:spacing w:before="50" w:after="50"/>
            </w:pPr>
            <w:r>
              <w:rPr>
                <w:rFonts w:ascii="Calibri" w:eastAsia="Calibri" w:hAnsi="Calibri" w:cs="Calibri"/>
                <w:color w:val="262626"/>
                <w:sz w:val="17"/>
                <w:szCs w:val="17"/>
              </w:rPr>
              <w:t>Rand value</w:t>
            </w:r>
          </w:p>
        </w:tc>
        <w:tc>
          <w:tcPr>
            <w:tcW w:w="2450" w:type="dxa"/>
            <w:shd w:val="clear" w:color="auto" w:fill="F5F7F9"/>
            <w:tcMar>
              <w:top w:w="60" w:type="dxa"/>
              <w:left w:w="90" w:type="dxa"/>
              <w:bottom w:w="60" w:type="dxa"/>
              <w:right w:w="90" w:type="dxa"/>
            </w:tcMar>
          </w:tcPr>
          <w:p w14:paraId="31D696DD" w14:textId="77777777" w:rsidR="002D7EB0" w:rsidRDefault="00000000">
            <w:pPr>
              <w:spacing w:before="50" w:after="50"/>
            </w:pPr>
            <w:r>
              <w:rPr>
                <w:rFonts w:ascii="Calibri" w:eastAsia="Calibri" w:hAnsi="Calibri" w:cs="Calibri"/>
                <w:color w:val="262626"/>
                <w:sz w:val="17"/>
                <w:szCs w:val="17"/>
              </w:rPr>
              <w:t>Flagged against the previous month</w:t>
            </w:r>
          </w:p>
        </w:tc>
        <w:tc>
          <w:tcPr>
            <w:tcW w:w="1306" w:type="dxa"/>
            <w:shd w:val="clear" w:color="auto" w:fill="F5F7F9"/>
            <w:tcMar>
              <w:top w:w="60" w:type="dxa"/>
              <w:left w:w="90" w:type="dxa"/>
              <w:bottom w:w="60" w:type="dxa"/>
              <w:right w:w="90" w:type="dxa"/>
            </w:tcMar>
          </w:tcPr>
          <w:p w14:paraId="31D696DE" w14:textId="77777777" w:rsidR="002D7EB0" w:rsidRDefault="00000000">
            <w:pPr>
              <w:spacing w:before="50" w:after="50"/>
              <w:jc w:val="center"/>
            </w:pPr>
            <w:r>
              <w:rPr>
                <w:rFonts w:ascii="Calibri" w:eastAsia="Calibri" w:hAnsi="Calibri" w:cs="Calibri"/>
                <w:color w:val="262626"/>
                <w:sz w:val="17"/>
                <w:szCs w:val="17"/>
              </w:rPr>
              <w:t>On exception</w:t>
            </w:r>
          </w:p>
        </w:tc>
      </w:tr>
      <w:tr w:rsidR="002D7EB0" w14:paraId="31D696E4" w14:textId="77777777">
        <w:tblPrEx>
          <w:tblCellMar>
            <w:top w:w="0" w:type="dxa"/>
            <w:bottom w:w="0" w:type="dxa"/>
          </w:tblCellMar>
        </w:tblPrEx>
        <w:tc>
          <w:tcPr>
            <w:tcW w:w="3250" w:type="dxa"/>
            <w:tcMar>
              <w:top w:w="60" w:type="dxa"/>
              <w:left w:w="90" w:type="dxa"/>
              <w:bottom w:w="60" w:type="dxa"/>
              <w:right w:w="90" w:type="dxa"/>
            </w:tcMar>
          </w:tcPr>
          <w:p w14:paraId="31D696E0" w14:textId="77777777" w:rsidR="002D7EB0" w:rsidRDefault="00000000">
            <w:pPr>
              <w:spacing w:before="50" w:after="50"/>
            </w:pPr>
            <w:r>
              <w:rPr>
                <w:rFonts w:ascii="Calibri" w:eastAsia="Calibri" w:hAnsi="Calibri" w:cs="Calibri"/>
                <w:color w:val="262626"/>
                <w:sz w:val="17"/>
                <w:szCs w:val="17"/>
              </w:rPr>
              <w:t>Review payroll and overtime hours</w:t>
            </w:r>
          </w:p>
        </w:tc>
        <w:tc>
          <w:tcPr>
            <w:tcW w:w="2500" w:type="dxa"/>
            <w:tcMar>
              <w:top w:w="60" w:type="dxa"/>
              <w:left w:w="90" w:type="dxa"/>
              <w:bottom w:w="60" w:type="dxa"/>
              <w:right w:w="90" w:type="dxa"/>
            </w:tcMar>
          </w:tcPr>
          <w:p w14:paraId="31D696E1" w14:textId="77777777" w:rsidR="002D7EB0" w:rsidRDefault="00000000">
            <w:pPr>
              <w:spacing w:before="50" w:after="50"/>
            </w:pPr>
            <w:r>
              <w:rPr>
                <w:rFonts w:ascii="Calibri" w:eastAsia="Calibri" w:hAnsi="Calibri" w:cs="Calibri"/>
                <w:color w:val="262626"/>
                <w:sz w:val="17"/>
                <w:szCs w:val="17"/>
              </w:rPr>
              <w:t>Overtime hours</w:t>
            </w:r>
          </w:p>
        </w:tc>
        <w:tc>
          <w:tcPr>
            <w:tcW w:w="2450" w:type="dxa"/>
            <w:tcMar>
              <w:top w:w="60" w:type="dxa"/>
              <w:left w:w="90" w:type="dxa"/>
              <w:bottom w:w="60" w:type="dxa"/>
              <w:right w:w="90" w:type="dxa"/>
            </w:tcMar>
          </w:tcPr>
          <w:p w14:paraId="31D696E2" w14:textId="77777777" w:rsidR="002D7EB0" w:rsidRDefault="00000000">
            <w:pPr>
              <w:spacing w:before="50" w:after="50"/>
            </w:pPr>
            <w:r>
              <w:rPr>
                <w:rFonts w:ascii="Calibri" w:eastAsia="Calibri" w:hAnsi="Calibri" w:cs="Calibri"/>
                <w:i/>
                <w:iCs/>
                <w:color w:val="9A5B00"/>
                <w:sz w:val="17"/>
                <w:szCs w:val="17"/>
              </w:rPr>
              <w:t>CONFIRM the monthly limit</w:t>
            </w:r>
          </w:p>
        </w:tc>
        <w:tc>
          <w:tcPr>
            <w:tcW w:w="1306" w:type="dxa"/>
            <w:tcMar>
              <w:top w:w="60" w:type="dxa"/>
              <w:left w:w="90" w:type="dxa"/>
              <w:bottom w:w="60" w:type="dxa"/>
              <w:right w:w="90" w:type="dxa"/>
            </w:tcMar>
          </w:tcPr>
          <w:p w14:paraId="31D696E3"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E9"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E5" w14:textId="77777777" w:rsidR="002D7EB0" w:rsidRDefault="00000000">
            <w:pPr>
              <w:spacing w:before="50" w:after="50"/>
            </w:pPr>
            <w:r>
              <w:rPr>
                <w:rFonts w:ascii="Calibri" w:eastAsia="Calibri" w:hAnsi="Calibri" w:cs="Calibri"/>
                <w:color w:val="262626"/>
                <w:sz w:val="17"/>
                <w:szCs w:val="17"/>
              </w:rPr>
              <w:t>Analyse promotions and marketing effectiveness</w:t>
            </w:r>
          </w:p>
        </w:tc>
        <w:tc>
          <w:tcPr>
            <w:tcW w:w="2500" w:type="dxa"/>
            <w:shd w:val="clear" w:color="auto" w:fill="F5F7F9"/>
            <w:tcMar>
              <w:top w:w="60" w:type="dxa"/>
              <w:left w:w="90" w:type="dxa"/>
              <w:bottom w:w="60" w:type="dxa"/>
              <w:right w:w="90" w:type="dxa"/>
            </w:tcMar>
          </w:tcPr>
          <w:p w14:paraId="31D696E6" w14:textId="77777777" w:rsidR="002D7EB0" w:rsidRDefault="00000000">
            <w:pPr>
              <w:spacing w:before="50" w:after="50"/>
            </w:pPr>
            <w:r>
              <w:rPr>
                <w:rFonts w:ascii="Calibri" w:eastAsia="Calibri" w:hAnsi="Calibri" w:cs="Calibri"/>
                <w:color w:val="262626"/>
                <w:sz w:val="17"/>
                <w:szCs w:val="17"/>
              </w:rPr>
              <w:t>Note</w:t>
            </w:r>
          </w:p>
        </w:tc>
        <w:tc>
          <w:tcPr>
            <w:tcW w:w="2450" w:type="dxa"/>
            <w:shd w:val="clear" w:color="auto" w:fill="F5F7F9"/>
            <w:tcMar>
              <w:top w:w="60" w:type="dxa"/>
              <w:left w:w="90" w:type="dxa"/>
              <w:bottom w:w="60" w:type="dxa"/>
              <w:right w:w="90" w:type="dxa"/>
            </w:tcMar>
          </w:tcPr>
          <w:p w14:paraId="31D696E7"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6E8"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EE" w14:textId="77777777">
        <w:tblPrEx>
          <w:tblCellMar>
            <w:top w:w="0" w:type="dxa"/>
            <w:bottom w:w="0" w:type="dxa"/>
          </w:tblCellMar>
        </w:tblPrEx>
        <w:tc>
          <w:tcPr>
            <w:tcW w:w="3250" w:type="dxa"/>
            <w:tcMar>
              <w:top w:w="60" w:type="dxa"/>
              <w:left w:w="90" w:type="dxa"/>
              <w:bottom w:w="60" w:type="dxa"/>
              <w:right w:w="90" w:type="dxa"/>
            </w:tcMar>
          </w:tcPr>
          <w:p w14:paraId="31D696EA" w14:textId="77777777" w:rsidR="002D7EB0" w:rsidRDefault="00000000">
            <w:pPr>
              <w:spacing w:before="50" w:after="50"/>
            </w:pPr>
            <w:r>
              <w:rPr>
                <w:rFonts w:ascii="Calibri" w:eastAsia="Calibri" w:hAnsi="Calibri" w:cs="Calibri"/>
                <w:color w:val="262626"/>
                <w:sz w:val="17"/>
                <w:szCs w:val="17"/>
              </w:rPr>
              <w:t>Hold staff meetings</w:t>
            </w:r>
          </w:p>
        </w:tc>
        <w:tc>
          <w:tcPr>
            <w:tcW w:w="2500" w:type="dxa"/>
            <w:tcMar>
              <w:top w:w="60" w:type="dxa"/>
              <w:left w:w="90" w:type="dxa"/>
              <w:bottom w:w="60" w:type="dxa"/>
              <w:right w:w="90" w:type="dxa"/>
            </w:tcMar>
          </w:tcPr>
          <w:p w14:paraId="31D696EB" w14:textId="77777777" w:rsidR="002D7EB0" w:rsidRDefault="00000000">
            <w:pPr>
              <w:spacing w:before="50" w:after="50"/>
            </w:pPr>
            <w:r>
              <w:rPr>
                <w:rFonts w:ascii="Calibri" w:eastAsia="Calibri" w:hAnsi="Calibri" w:cs="Calibri"/>
                <w:color w:val="262626"/>
                <w:sz w:val="17"/>
                <w:szCs w:val="17"/>
              </w:rPr>
              <w:t>Tick, plus date held, plus a note</w:t>
            </w:r>
          </w:p>
        </w:tc>
        <w:tc>
          <w:tcPr>
            <w:tcW w:w="2450" w:type="dxa"/>
            <w:tcMar>
              <w:top w:w="60" w:type="dxa"/>
              <w:left w:w="90" w:type="dxa"/>
              <w:bottom w:w="60" w:type="dxa"/>
              <w:right w:w="90" w:type="dxa"/>
            </w:tcMar>
          </w:tcPr>
          <w:p w14:paraId="31D696EC" w14:textId="77777777" w:rsidR="002D7EB0" w:rsidRDefault="002D7EB0">
            <w:pPr>
              <w:spacing w:before="50" w:after="50"/>
            </w:pPr>
          </w:p>
        </w:tc>
        <w:tc>
          <w:tcPr>
            <w:tcW w:w="1306" w:type="dxa"/>
            <w:tcMar>
              <w:top w:w="60" w:type="dxa"/>
              <w:left w:w="90" w:type="dxa"/>
              <w:bottom w:w="60" w:type="dxa"/>
              <w:right w:w="90" w:type="dxa"/>
            </w:tcMar>
          </w:tcPr>
          <w:p w14:paraId="31D696ED"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F3"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EF" w14:textId="77777777" w:rsidR="002D7EB0" w:rsidRDefault="00000000">
            <w:pPr>
              <w:spacing w:before="50" w:after="50"/>
            </w:pPr>
            <w:r>
              <w:rPr>
                <w:rFonts w:ascii="Calibri" w:eastAsia="Calibri" w:hAnsi="Calibri" w:cs="Calibri"/>
                <w:color w:val="262626"/>
                <w:sz w:val="17"/>
                <w:szCs w:val="17"/>
              </w:rPr>
              <w:t>Review staff performance</w:t>
            </w:r>
          </w:p>
        </w:tc>
        <w:tc>
          <w:tcPr>
            <w:tcW w:w="2500" w:type="dxa"/>
            <w:shd w:val="clear" w:color="auto" w:fill="F5F7F9"/>
            <w:tcMar>
              <w:top w:w="60" w:type="dxa"/>
              <w:left w:w="90" w:type="dxa"/>
              <w:bottom w:w="60" w:type="dxa"/>
              <w:right w:w="90" w:type="dxa"/>
            </w:tcMar>
          </w:tcPr>
          <w:p w14:paraId="31D696F0" w14:textId="77777777" w:rsidR="002D7EB0" w:rsidRDefault="00000000">
            <w:pPr>
              <w:spacing w:before="50" w:after="50"/>
            </w:pPr>
            <w:r>
              <w:rPr>
                <w:rFonts w:ascii="Calibri" w:eastAsia="Calibri" w:hAnsi="Calibri" w:cs="Calibri"/>
                <w:color w:val="262626"/>
                <w:sz w:val="17"/>
                <w:szCs w:val="17"/>
              </w:rPr>
              <w:t>Note</w:t>
            </w:r>
          </w:p>
        </w:tc>
        <w:tc>
          <w:tcPr>
            <w:tcW w:w="2450" w:type="dxa"/>
            <w:shd w:val="clear" w:color="auto" w:fill="F5F7F9"/>
            <w:tcMar>
              <w:top w:w="60" w:type="dxa"/>
              <w:left w:w="90" w:type="dxa"/>
              <w:bottom w:w="60" w:type="dxa"/>
              <w:right w:w="90" w:type="dxa"/>
            </w:tcMar>
          </w:tcPr>
          <w:p w14:paraId="31D696F1"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6F2"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F8" w14:textId="77777777">
        <w:tblPrEx>
          <w:tblCellMar>
            <w:top w:w="0" w:type="dxa"/>
            <w:bottom w:w="0" w:type="dxa"/>
          </w:tblCellMar>
        </w:tblPrEx>
        <w:tc>
          <w:tcPr>
            <w:tcW w:w="3250" w:type="dxa"/>
            <w:tcMar>
              <w:top w:w="60" w:type="dxa"/>
              <w:left w:w="90" w:type="dxa"/>
              <w:bottom w:w="60" w:type="dxa"/>
              <w:right w:w="90" w:type="dxa"/>
            </w:tcMar>
          </w:tcPr>
          <w:p w14:paraId="31D696F4" w14:textId="77777777" w:rsidR="002D7EB0" w:rsidRDefault="00000000">
            <w:pPr>
              <w:spacing w:before="50" w:after="50"/>
            </w:pPr>
            <w:r>
              <w:rPr>
                <w:rFonts w:ascii="Calibri" w:eastAsia="Calibri" w:hAnsi="Calibri" w:cs="Calibri"/>
                <w:color w:val="262626"/>
                <w:sz w:val="17"/>
                <w:szCs w:val="17"/>
              </w:rPr>
              <w:t>Identify training needs</w:t>
            </w:r>
          </w:p>
        </w:tc>
        <w:tc>
          <w:tcPr>
            <w:tcW w:w="2500" w:type="dxa"/>
            <w:tcMar>
              <w:top w:w="60" w:type="dxa"/>
              <w:left w:w="90" w:type="dxa"/>
              <w:bottom w:w="60" w:type="dxa"/>
              <w:right w:w="90" w:type="dxa"/>
            </w:tcMar>
          </w:tcPr>
          <w:p w14:paraId="31D696F5" w14:textId="77777777" w:rsidR="002D7EB0" w:rsidRDefault="00000000">
            <w:pPr>
              <w:spacing w:before="50" w:after="50"/>
            </w:pPr>
            <w:r>
              <w:rPr>
                <w:rFonts w:ascii="Calibri" w:eastAsia="Calibri" w:hAnsi="Calibri" w:cs="Calibri"/>
                <w:color w:val="262626"/>
                <w:sz w:val="17"/>
                <w:szCs w:val="17"/>
              </w:rPr>
              <w:t>Note</w:t>
            </w:r>
          </w:p>
        </w:tc>
        <w:tc>
          <w:tcPr>
            <w:tcW w:w="2450" w:type="dxa"/>
            <w:tcMar>
              <w:top w:w="60" w:type="dxa"/>
              <w:left w:w="90" w:type="dxa"/>
              <w:bottom w:w="60" w:type="dxa"/>
              <w:right w:w="90" w:type="dxa"/>
            </w:tcMar>
          </w:tcPr>
          <w:p w14:paraId="31D696F6" w14:textId="77777777" w:rsidR="002D7EB0" w:rsidRDefault="002D7EB0">
            <w:pPr>
              <w:spacing w:before="50" w:after="50"/>
            </w:pPr>
          </w:p>
        </w:tc>
        <w:tc>
          <w:tcPr>
            <w:tcW w:w="1306" w:type="dxa"/>
            <w:tcMar>
              <w:top w:w="60" w:type="dxa"/>
              <w:left w:w="90" w:type="dxa"/>
              <w:bottom w:w="60" w:type="dxa"/>
              <w:right w:w="90" w:type="dxa"/>
            </w:tcMar>
          </w:tcPr>
          <w:p w14:paraId="31D696F7"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6FD"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6F9" w14:textId="77777777" w:rsidR="002D7EB0" w:rsidRDefault="00000000">
            <w:pPr>
              <w:spacing w:before="50" w:after="50"/>
            </w:pPr>
            <w:r>
              <w:rPr>
                <w:rFonts w:ascii="Calibri" w:eastAsia="Calibri" w:hAnsi="Calibri" w:cs="Calibri"/>
                <w:color w:val="262626"/>
                <w:sz w:val="17"/>
                <w:szCs w:val="17"/>
              </w:rPr>
              <w:t>Inspect equipment for maintenance or repairs</w:t>
            </w:r>
          </w:p>
        </w:tc>
        <w:tc>
          <w:tcPr>
            <w:tcW w:w="2500" w:type="dxa"/>
            <w:shd w:val="clear" w:color="auto" w:fill="F5F7F9"/>
            <w:tcMar>
              <w:top w:w="60" w:type="dxa"/>
              <w:left w:w="90" w:type="dxa"/>
              <w:bottom w:w="60" w:type="dxa"/>
              <w:right w:w="90" w:type="dxa"/>
            </w:tcMar>
          </w:tcPr>
          <w:p w14:paraId="31D696FA" w14:textId="77777777" w:rsidR="002D7EB0" w:rsidRDefault="00000000">
            <w:pPr>
              <w:spacing w:before="50" w:after="50"/>
            </w:pPr>
            <w:r>
              <w:rPr>
                <w:rFonts w:ascii="Calibri" w:eastAsia="Calibri" w:hAnsi="Calibri" w:cs="Calibri"/>
                <w:color w:val="262626"/>
                <w:sz w:val="17"/>
                <w:szCs w:val="17"/>
              </w:rPr>
              <w:t>Tick, plus a note</w:t>
            </w:r>
          </w:p>
        </w:tc>
        <w:tc>
          <w:tcPr>
            <w:tcW w:w="2450" w:type="dxa"/>
            <w:shd w:val="clear" w:color="auto" w:fill="F5F7F9"/>
            <w:tcMar>
              <w:top w:w="60" w:type="dxa"/>
              <w:left w:w="90" w:type="dxa"/>
              <w:bottom w:w="60" w:type="dxa"/>
              <w:right w:w="90" w:type="dxa"/>
            </w:tcMar>
          </w:tcPr>
          <w:p w14:paraId="31D696FB"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6FC" w14:textId="77777777" w:rsidR="002D7EB0" w:rsidRDefault="00000000">
            <w:pPr>
              <w:spacing w:before="50" w:after="50"/>
              <w:jc w:val="center"/>
            </w:pPr>
            <w:r>
              <w:rPr>
                <w:rFonts w:ascii="Calibri" w:eastAsia="Calibri" w:hAnsi="Calibri" w:cs="Calibri"/>
                <w:color w:val="262626"/>
                <w:sz w:val="17"/>
                <w:szCs w:val="17"/>
              </w:rPr>
              <w:t>On exception</w:t>
            </w:r>
          </w:p>
        </w:tc>
      </w:tr>
      <w:tr w:rsidR="002D7EB0" w14:paraId="31D69702" w14:textId="77777777">
        <w:tblPrEx>
          <w:tblCellMar>
            <w:top w:w="0" w:type="dxa"/>
            <w:bottom w:w="0" w:type="dxa"/>
          </w:tblCellMar>
        </w:tblPrEx>
        <w:tc>
          <w:tcPr>
            <w:tcW w:w="3250" w:type="dxa"/>
            <w:tcMar>
              <w:top w:w="60" w:type="dxa"/>
              <w:left w:w="90" w:type="dxa"/>
              <w:bottom w:w="60" w:type="dxa"/>
              <w:right w:w="90" w:type="dxa"/>
            </w:tcMar>
          </w:tcPr>
          <w:p w14:paraId="31D696FE" w14:textId="77777777" w:rsidR="002D7EB0" w:rsidRDefault="00000000">
            <w:pPr>
              <w:spacing w:before="50" w:after="50"/>
            </w:pPr>
            <w:r>
              <w:rPr>
                <w:rFonts w:ascii="Calibri" w:eastAsia="Calibri" w:hAnsi="Calibri" w:cs="Calibri"/>
                <w:color w:val="262626"/>
                <w:sz w:val="17"/>
                <w:szCs w:val="17"/>
              </w:rPr>
              <w:t>Schedule preventative maintenance</w:t>
            </w:r>
          </w:p>
        </w:tc>
        <w:tc>
          <w:tcPr>
            <w:tcW w:w="2500" w:type="dxa"/>
            <w:tcMar>
              <w:top w:w="60" w:type="dxa"/>
              <w:left w:w="90" w:type="dxa"/>
              <w:bottom w:w="60" w:type="dxa"/>
              <w:right w:w="90" w:type="dxa"/>
            </w:tcMar>
          </w:tcPr>
          <w:p w14:paraId="31D696FF" w14:textId="77777777" w:rsidR="002D7EB0" w:rsidRDefault="00000000">
            <w:pPr>
              <w:spacing w:before="50" w:after="50"/>
            </w:pPr>
            <w:r>
              <w:rPr>
                <w:rFonts w:ascii="Calibri" w:eastAsia="Calibri" w:hAnsi="Calibri" w:cs="Calibri"/>
                <w:color w:val="262626"/>
                <w:sz w:val="17"/>
                <w:szCs w:val="17"/>
              </w:rPr>
              <w:t>Next service date</w:t>
            </w:r>
          </w:p>
        </w:tc>
        <w:tc>
          <w:tcPr>
            <w:tcW w:w="2450" w:type="dxa"/>
            <w:tcMar>
              <w:top w:w="60" w:type="dxa"/>
              <w:left w:w="90" w:type="dxa"/>
              <w:bottom w:w="60" w:type="dxa"/>
              <w:right w:w="90" w:type="dxa"/>
            </w:tcMar>
          </w:tcPr>
          <w:p w14:paraId="31D69700" w14:textId="77777777" w:rsidR="002D7EB0" w:rsidRDefault="00000000">
            <w:pPr>
              <w:spacing w:before="50" w:after="50"/>
            </w:pPr>
            <w:r>
              <w:rPr>
                <w:rFonts w:ascii="Calibri" w:eastAsia="Calibri" w:hAnsi="Calibri" w:cs="Calibri"/>
                <w:color w:val="262626"/>
                <w:sz w:val="17"/>
                <w:szCs w:val="17"/>
              </w:rPr>
              <w:t>Warns 30 days ahead</w:t>
            </w:r>
          </w:p>
        </w:tc>
        <w:tc>
          <w:tcPr>
            <w:tcW w:w="1306" w:type="dxa"/>
            <w:tcMar>
              <w:top w:w="60" w:type="dxa"/>
              <w:left w:w="90" w:type="dxa"/>
              <w:bottom w:w="60" w:type="dxa"/>
              <w:right w:w="90" w:type="dxa"/>
            </w:tcMar>
          </w:tcPr>
          <w:p w14:paraId="31D69701"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707"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703" w14:textId="77777777" w:rsidR="002D7EB0" w:rsidRDefault="00000000">
            <w:pPr>
              <w:spacing w:before="50" w:after="50"/>
            </w:pPr>
            <w:r>
              <w:rPr>
                <w:rFonts w:ascii="Calibri" w:eastAsia="Calibri" w:hAnsi="Calibri" w:cs="Calibri"/>
                <w:color w:val="262626"/>
                <w:sz w:val="17"/>
                <w:szCs w:val="17"/>
              </w:rPr>
              <w:t>Review pest control reports</w:t>
            </w:r>
          </w:p>
        </w:tc>
        <w:tc>
          <w:tcPr>
            <w:tcW w:w="2500" w:type="dxa"/>
            <w:shd w:val="clear" w:color="auto" w:fill="F5F7F9"/>
            <w:tcMar>
              <w:top w:w="60" w:type="dxa"/>
              <w:left w:w="90" w:type="dxa"/>
              <w:bottom w:w="60" w:type="dxa"/>
              <w:right w:w="90" w:type="dxa"/>
            </w:tcMar>
          </w:tcPr>
          <w:p w14:paraId="31D69704" w14:textId="77777777" w:rsidR="002D7EB0" w:rsidRDefault="00000000">
            <w:pPr>
              <w:spacing w:before="50" w:after="50"/>
            </w:pPr>
            <w:r>
              <w:rPr>
                <w:rFonts w:ascii="Calibri" w:eastAsia="Calibri" w:hAnsi="Calibri" w:cs="Calibri"/>
                <w:color w:val="262626"/>
                <w:sz w:val="17"/>
                <w:szCs w:val="17"/>
              </w:rPr>
              <w:t>Tick, plus date of last service</w:t>
            </w:r>
          </w:p>
        </w:tc>
        <w:tc>
          <w:tcPr>
            <w:tcW w:w="2450" w:type="dxa"/>
            <w:shd w:val="clear" w:color="auto" w:fill="F5F7F9"/>
            <w:tcMar>
              <w:top w:w="60" w:type="dxa"/>
              <w:left w:w="90" w:type="dxa"/>
              <w:bottom w:w="60" w:type="dxa"/>
              <w:right w:w="90" w:type="dxa"/>
            </w:tcMar>
          </w:tcPr>
          <w:p w14:paraId="31D69705" w14:textId="77777777" w:rsidR="002D7EB0" w:rsidRDefault="00000000">
            <w:pPr>
              <w:spacing w:before="50" w:after="50"/>
            </w:pPr>
            <w:r>
              <w:rPr>
                <w:rFonts w:ascii="Calibri" w:eastAsia="Calibri" w:hAnsi="Calibri" w:cs="Calibri"/>
                <w:color w:val="262626"/>
                <w:sz w:val="17"/>
                <w:szCs w:val="17"/>
              </w:rPr>
              <w:t>Flagged if older than 90 days</w:t>
            </w:r>
          </w:p>
        </w:tc>
        <w:tc>
          <w:tcPr>
            <w:tcW w:w="1306" w:type="dxa"/>
            <w:shd w:val="clear" w:color="auto" w:fill="F5F7F9"/>
            <w:tcMar>
              <w:top w:w="60" w:type="dxa"/>
              <w:left w:w="90" w:type="dxa"/>
              <w:bottom w:w="60" w:type="dxa"/>
              <w:right w:w="90" w:type="dxa"/>
            </w:tcMar>
          </w:tcPr>
          <w:p w14:paraId="31D69706"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70C" w14:textId="77777777">
        <w:tblPrEx>
          <w:tblCellMar>
            <w:top w:w="0" w:type="dxa"/>
            <w:bottom w:w="0" w:type="dxa"/>
          </w:tblCellMar>
        </w:tblPrEx>
        <w:tc>
          <w:tcPr>
            <w:tcW w:w="3250" w:type="dxa"/>
            <w:tcMar>
              <w:top w:w="60" w:type="dxa"/>
              <w:left w:w="90" w:type="dxa"/>
              <w:bottom w:w="60" w:type="dxa"/>
              <w:right w:w="90" w:type="dxa"/>
            </w:tcMar>
          </w:tcPr>
          <w:p w14:paraId="31D69708" w14:textId="77777777" w:rsidR="002D7EB0" w:rsidRDefault="00000000">
            <w:pPr>
              <w:spacing w:before="50" w:after="50"/>
            </w:pPr>
            <w:r>
              <w:rPr>
                <w:rFonts w:ascii="Calibri" w:eastAsia="Calibri" w:hAnsi="Calibri" w:cs="Calibri"/>
                <w:color w:val="262626"/>
                <w:sz w:val="17"/>
                <w:szCs w:val="17"/>
              </w:rPr>
              <w:t>Ensure licences and permits are valid</w:t>
            </w:r>
          </w:p>
        </w:tc>
        <w:tc>
          <w:tcPr>
            <w:tcW w:w="2500" w:type="dxa"/>
            <w:tcMar>
              <w:top w:w="60" w:type="dxa"/>
              <w:left w:w="90" w:type="dxa"/>
              <w:bottom w:w="60" w:type="dxa"/>
              <w:right w:w="90" w:type="dxa"/>
            </w:tcMar>
          </w:tcPr>
          <w:p w14:paraId="31D69709" w14:textId="77777777" w:rsidR="002D7EB0" w:rsidRDefault="00000000">
            <w:pPr>
              <w:spacing w:before="50" w:after="50"/>
            </w:pPr>
            <w:r>
              <w:rPr>
                <w:rFonts w:ascii="Calibri" w:eastAsia="Calibri" w:hAnsi="Calibri" w:cs="Calibri"/>
                <w:color w:val="262626"/>
                <w:sz w:val="17"/>
                <w:szCs w:val="17"/>
              </w:rPr>
              <w:t>Expiry date for each licence</w:t>
            </w:r>
          </w:p>
        </w:tc>
        <w:tc>
          <w:tcPr>
            <w:tcW w:w="2450" w:type="dxa"/>
            <w:tcMar>
              <w:top w:w="60" w:type="dxa"/>
              <w:left w:w="90" w:type="dxa"/>
              <w:bottom w:w="60" w:type="dxa"/>
              <w:right w:w="90" w:type="dxa"/>
            </w:tcMar>
          </w:tcPr>
          <w:p w14:paraId="31D6970A" w14:textId="77777777" w:rsidR="002D7EB0" w:rsidRDefault="00000000">
            <w:pPr>
              <w:spacing w:before="50" w:after="50"/>
            </w:pPr>
            <w:r>
              <w:rPr>
                <w:rFonts w:ascii="Calibri" w:eastAsia="Calibri" w:hAnsi="Calibri" w:cs="Calibri"/>
                <w:color w:val="262626"/>
                <w:sz w:val="17"/>
                <w:szCs w:val="17"/>
              </w:rPr>
              <w:t>Warns 60 days before expiry</w:t>
            </w:r>
          </w:p>
        </w:tc>
        <w:tc>
          <w:tcPr>
            <w:tcW w:w="1306" w:type="dxa"/>
            <w:tcMar>
              <w:top w:w="60" w:type="dxa"/>
              <w:left w:w="90" w:type="dxa"/>
              <w:bottom w:w="60" w:type="dxa"/>
              <w:right w:w="90" w:type="dxa"/>
            </w:tcMar>
          </w:tcPr>
          <w:p w14:paraId="31D6970B" w14:textId="77777777" w:rsidR="002D7EB0" w:rsidRDefault="00000000">
            <w:pPr>
              <w:spacing w:before="50" w:after="50"/>
              <w:jc w:val="center"/>
            </w:pPr>
            <w:r>
              <w:rPr>
                <w:rFonts w:ascii="Calibri" w:eastAsia="Calibri" w:hAnsi="Calibri" w:cs="Calibri"/>
                <w:color w:val="262626"/>
                <w:sz w:val="17"/>
                <w:szCs w:val="17"/>
              </w:rPr>
              <w:t>Always</w:t>
            </w:r>
          </w:p>
        </w:tc>
      </w:tr>
      <w:tr w:rsidR="002D7EB0" w14:paraId="31D69711"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70D" w14:textId="77777777" w:rsidR="002D7EB0" w:rsidRDefault="00000000">
            <w:pPr>
              <w:spacing w:before="50" w:after="50"/>
            </w:pPr>
            <w:r>
              <w:rPr>
                <w:rFonts w:ascii="Calibri" w:eastAsia="Calibri" w:hAnsi="Calibri" w:cs="Calibri"/>
                <w:color w:val="262626"/>
                <w:sz w:val="17"/>
                <w:szCs w:val="17"/>
              </w:rPr>
              <w:t>File monthly health and safety compliance</w:t>
            </w:r>
          </w:p>
        </w:tc>
        <w:tc>
          <w:tcPr>
            <w:tcW w:w="2500" w:type="dxa"/>
            <w:shd w:val="clear" w:color="auto" w:fill="F5F7F9"/>
            <w:tcMar>
              <w:top w:w="60" w:type="dxa"/>
              <w:left w:w="90" w:type="dxa"/>
              <w:bottom w:w="60" w:type="dxa"/>
              <w:right w:w="90" w:type="dxa"/>
            </w:tcMar>
          </w:tcPr>
          <w:p w14:paraId="31D6970E" w14:textId="77777777" w:rsidR="002D7EB0" w:rsidRDefault="00000000">
            <w:pPr>
              <w:spacing w:before="50" w:after="50"/>
            </w:pPr>
            <w:r>
              <w:rPr>
                <w:rFonts w:ascii="Calibri" w:eastAsia="Calibri" w:hAnsi="Calibri" w:cs="Calibri"/>
                <w:color w:val="262626"/>
                <w:sz w:val="17"/>
                <w:szCs w:val="17"/>
              </w:rPr>
              <w:t>Tick</w:t>
            </w:r>
          </w:p>
        </w:tc>
        <w:tc>
          <w:tcPr>
            <w:tcW w:w="2450" w:type="dxa"/>
            <w:shd w:val="clear" w:color="auto" w:fill="F5F7F9"/>
            <w:tcMar>
              <w:top w:w="60" w:type="dxa"/>
              <w:left w:w="90" w:type="dxa"/>
              <w:bottom w:w="60" w:type="dxa"/>
              <w:right w:w="90" w:type="dxa"/>
            </w:tcMar>
          </w:tcPr>
          <w:p w14:paraId="31D6970F"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710" w14:textId="77777777" w:rsidR="002D7EB0" w:rsidRDefault="00000000">
            <w:pPr>
              <w:spacing w:before="50" w:after="50"/>
              <w:jc w:val="center"/>
            </w:pPr>
            <w:r>
              <w:rPr>
                <w:rFonts w:ascii="Calibri" w:eastAsia="Calibri" w:hAnsi="Calibri" w:cs="Calibri"/>
                <w:color w:val="262626"/>
                <w:sz w:val="17"/>
                <w:szCs w:val="17"/>
              </w:rPr>
              <w:t>Always</w:t>
            </w:r>
          </w:p>
        </w:tc>
      </w:tr>
    </w:tbl>
    <w:p w14:paraId="31D69712" w14:textId="77777777" w:rsidR="002D7EB0" w:rsidRDefault="002D7EB0">
      <w:pPr>
        <w:spacing w:after="200"/>
      </w:pPr>
    </w:p>
    <w:p w14:paraId="31D69713" w14:textId="77777777" w:rsidR="002D7EB0" w:rsidRDefault="00000000">
      <w:pPr>
        <w:pStyle w:val="Heading2"/>
        <w:spacing w:before="240" w:after="100"/>
      </w:pPr>
      <w:r>
        <w:rPr>
          <w:rFonts w:ascii="Calibri" w:eastAsia="Calibri" w:hAnsi="Calibri" w:cs="Calibri"/>
          <w:b/>
          <w:bCs/>
          <w:color w:val="0F6E5C"/>
          <w:sz w:val="24"/>
          <w:szCs w:val="24"/>
        </w:rPr>
        <w:t>Long-term, 4 tasks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0"/>
        <w:gridCol w:w="2500"/>
        <w:gridCol w:w="2450"/>
        <w:gridCol w:w="1306"/>
      </w:tblGrid>
      <w:tr w:rsidR="002D7EB0" w14:paraId="31D69718" w14:textId="77777777">
        <w:tblPrEx>
          <w:tblCellMar>
            <w:top w:w="0" w:type="dxa"/>
            <w:bottom w:w="0" w:type="dxa"/>
          </w:tblCellMar>
        </w:tblPrEx>
        <w:trPr>
          <w:tblHeader/>
        </w:trPr>
        <w:tc>
          <w:tcPr>
            <w:tcW w:w="3250" w:type="dxa"/>
            <w:shd w:val="clear" w:color="auto" w:fill="1F3550"/>
            <w:tcMar>
              <w:top w:w="60" w:type="dxa"/>
              <w:left w:w="90" w:type="dxa"/>
              <w:bottom w:w="60" w:type="dxa"/>
              <w:right w:w="90" w:type="dxa"/>
            </w:tcMar>
          </w:tcPr>
          <w:p w14:paraId="31D69714" w14:textId="77777777" w:rsidR="002D7EB0" w:rsidRDefault="00000000">
            <w:pPr>
              <w:spacing w:before="50" w:after="50"/>
            </w:pPr>
            <w:r>
              <w:rPr>
                <w:rFonts w:ascii="Calibri" w:eastAsia="Calibri" w:hAnsi="Calibri" w:cs="Calibri"/>
                <w:b/>
                <w:bCs/>
                <w:color w:val="FFFFFF"/>
                <w:sz w:val="17"/>
                <w:szCs w:val="17"/>
              </w:rPr>
              <w:lastRenderedPageBreak/>
              <w:t>Task, as you wrote it</w:t>
            </w:r>
          </w:p>
        </w:tc>
        <w:tc>
          <w:tcPr>
            <w:tcW w:w="2500" w:type="dxa"/>
            <w:shd w:val="clear" w:color="auto" w:fill="1F3550"/>
            <w:tcMar>
              <w:top w:w="60" w:type="dxa"/>
              <w:left w:w="90" w:type="dxa"/>
              <w:bottom w:w="60" w:type="dxa"/>
              <w:right w:w="90" w:type="dxa"/>
            </w:tcMar>
          </w:tcPr>
          <w:p w14:paraId="31D69715" w14:textId="77777777" w:rsidR="002D7EB0" w:rsidRDefault="00000000">
            <w:pPr>
              <w:spacing w:before="50" w:after="50"/>
            </w:pPr>
            <w:r>
              <w:rPr>
                <w:rFonts w:ascii="Calibri" w:eastAsia="Calibri" w:hAnsi="Calibri" w:cs="Calibri"/>
                <w:b/>
                <w:bCs/>
                <w:color w:val="FFFFFF"/>
                <w:sz w:val="17"/>
                <w:szCs w:val="17"/>
              </w:rPr>
              <w:t>What she records</w:t>
            </w:r>
          </w:p>
        </w:tc>
        <w:tc>
          <w:tcPr>
            <w:tcW w:w="2450" w:type="dxa"/>
            <w:shd w:val="clear" w:color="auto" w:fill="1F3550"/>
            <w:tcMar>
              <w:top w:w="60" w:type="dxa"/>
              <w:left w:w="90" w:type="dxa"/>
              <w:bottom w:w="60" w:type="dxa"/>
              <w:right w:w="90" w:type="dxa"/>
            </w:tcMar>
          </w:tcPr>
          <w:p w14:paraId="31D69716" w14:textId="77777777" w:rsidR="002D7EB0" w:rsidRDefault="00000000">
            <w:pPr>
              <w:spacing w:before="50" w:after="50"/>
            </w:pPr>
            <w:r>
              <w:rPr>
                <w:rFonts w:ascii="Calibri" w:eastAsia="Calibri" w:hAnsi="Calibri" w:cs="Calibri"/>
                <w:b/>
                <w:bCs/>
                <w:color w:val="FFFFFF"/>
                <w:sz w:val="17"/>
                <w:szCs w:val="17"/>
              </w:rPr>
              <w:t>Rule or range</w:t>
            </w:r>
          </w:p>
        </w:tc>
        <w:tc>
          <w:tcPr>
            <w:tcW w:w="1306" w:type="dxa"/>
            <w:shd w:val="clear" w:color="auto" w:fill="1F3550"/>
            <w:tcMar>
              <w:top w:w="60" w:type="dxa"/>
              <w:left w:w="90" w:type="dxa"/>
              <w:bottom w:w="60" w:type="dxa"/>
              <w:right w:w="90" w:type="dxa"/>
            </w:tcMar>
          </w:tcPr>
          <w:p w14:paraId="31D69717" w14:textId="77777777" w:rsidR="002D7EB0" w:rsidRDefault="00000000">
            <w:pPr>
              <w:spacing w:before="50" w:after="50"/>
              <w:jc w:val="center"/>
            </w:pPr>
            <w:r>
              <w:rPr>
                <w:rFonts w:ascii="Calibri" w:eastAsia="Calibri" w:hAnsi="Calibri" w:cs="Calibri"/>
                <w:b/>
                <w:bCs/>
                <w:color w:val="FFFFFF"/>
                <w:sz w:val="17"/>
                <w:szCs w:val="17"/>
              </w:rPr>
              <w:t>Photo</w:t>
            </w:r>
          </w:p>
        </w:tc>
      </w:tr>
      <w:tr w:rsidR="002D7EB0" w14:paraId="31D6971D" w14:textId="77777777">
        <w:tblPrEx>
          <w:tblCellMar>
            <w:top w:w="0" w:type="dxa"/>
            <w:bottom w:w="0" w:type="dxa"/>
          </w:tblCellMar>
        </w:tblPrEx>
        <w:tc>
          <w:tcPr>
            <w:tcW w:w="3250" w:type="dxa"/>
            <w:tcMar>
              <w:top w:w="60" w:type="dxa"/>
              <w:left w:w="90" w:type="dxa"/>
              <w:bottom w:w="60" w:type="dxa"/>
              <w:right w:w="90" w:type="dxa"/>
            </w:tcMar>
          </w:tcPr>
          <w:p w14:paraId="31D69719" w14:textId="77777777" w:rsidR="002D7EB0" w:rsidRDefault="00000000">
            <w:pPr>
              <w:spacing w:before="50" w:after="50"/>
            </w:pPr>
            <w:r>
              <w:rPr>
                <w:rFonts w:ascii="Calibri" w:eastAsia="Calibri" w:hAnsi="Calibri" w:cs="Calibri"/>
                <w:color w:val="262626"/>
                <w:sz w:val="17"/>
                <w:szCs w:val="17"/>
              </w:rPr>
              <w:t>Review expansion opportunities or renovations</w:t>
            </w:r>
          </w:p>
        </w:tc>
        <w:tc>
          <w:tcPr>
            <w:tcW w:w="2500" w:type="dxa"/>
            <w:tcMar>
              <w:top w:w="60" w:type="dxa"/>
              <w:left w:w="90" w:type="dxa"/>
              <w:bottom w:w="60" w:type="dxa"/>
              <w:right w:w="90" w:type="dxa"/>
            </w:tcMar>
          </w:tcPr>
          <w:p w14:paraId="31D6971A" w14:textId="77777777" w:rsidR="002D7EB0" w:rsidRDefault="00000000">
            <w:pPr>
              <w:spacing w:before="50" w:after="50"/>
            </w:pPr>
            <w:r>
              <w:rPr>
                <w:rFonts w:ascii="Calibri" w:eastAsia="Calibri" w:hAnsi="Calibri" w:cs="Calibri"/>
                <w:color w:val="262626"/>
                <w:sz w:val="17"/>
                <w:szCs w:val="17"/>
              </w:rPr>
              <w:t>Note</w:t>
            </w:r>
          </w:p>
        </w:tc>
        <w:tc>
          <w:tcPr>
            <w:tcW w:w="2450" w:type="dxa"/>
            <w:tcMar>
              <w:top w:w="60" w:type="dxa"/>
              <w:left w:w="90" w:type="dxa"/>
              <w:bottom w:w="60" w:type="dxa"/>
              <w:right w:w="90" w:type="dxa"/>
            </w:tcMar>
          </w:tcPr>
          <w:p w14:paraId="31D6971B" w14:textId="77777777" w:rsidR="002D7EB0" w:rsidRDefault="002D7EB0">
            <w:pPr>
              <w:spacing w:before="50" w:after="50"/>
            </w:pPr>
          </w:p>
        </w:tc>
        <w:tc>
          <w:tcPr>
            <w:tcW w:w="1306" w:type="dxa"/>
            <w:tcMar>
              <w:top w:w="60" w:type="dxa"/>
              <w:left w:w="90" w:type="dxa"/>
              <w:bottom w:w="60" w:type="dxa"/>
              <w:right w:w="90" w:type="dxa"/>
            </w:tcMar>
          </w:tcPr>
          <w:p w14:paraId="31D6971C"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722"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71E" w14:textId="77777777" w:rsidR="002D7EB0" w:rsidRDefault="00000000">
            <w:pPr>
              <w:spacing w:before="50" w:after="50"/>
            </w:pPr>
            <w:r>
              <w:rPr>
                <w:rFonts w:ascii="Calibri" w:eastAsia="Calibri" w:hAnsi="Calibri" w:cs="Calibri"/>
                <w:color w:val="262626"/>
                <w:sz w:val="17"/>
                <w:szCs w:val="17"/>
              </w:rPr>
              <w:t>Assess long-term staff performance and promotions</w:t>
            </w:r>
          </w:p>
        </w:tc>
        <w:tc>
          <w:tcPr>
            <w:tcW w:w="2500" w:type="dxa"/>
            <w:shd w:val="clear" w:color="auto" w:fill="F5F7F9"/>
            <w:tcMar>
              <w:top w:w="60" w:type="dxa"/>
              <w:left w:w="90" w:type="dxa"/>
              <w:bottom w:w="60" w:type="dxa"/>
              <w:right w:w="90" w:type="dxa"/>
            </w:tcMar>
          </w:tcPr>
          <w:p w14:paraId="31D6971F" w14:textId="77777777" w:rsidR="002D7EB0" w:rsidRDefault="00000000">
            <w:pPr>
              <w:spacing w:before="50" w:after="50"/>
            </w:pPr>
            <w:r>
              <w:rPr>
                <w:rFonts w:ascii="Calibri" w:eastAsia="Calibri" w:hAnsi="Calibri" w:cs="Calibri"/>
                <w:color w:val="262626"/>
                <w:sz w:val="17"/>
                <w:szCs w:val="17"/>
              </w:rPr>
              <w:t>Note</w:t>
            </w:r>
          </w:p>
        </w:tc>
        <w:tc>
          <w:tcPr>
            <w:tcW w:w="2450" w:type="dxa"/>
            <w:shd w:val="clear" w:color="auto" w:fill="F5F7F9"/>
            <w:tcMar>
              <w:top w:w="60" w:type="dxa"/>
              <w:left w:w="90" w:type="dxa"/>
              <w:bottom w:w="60" w:type="dxa"/>
              <w:right w:w="90" w:type="dxa"/>
            </w:tcMar>
          </w:tcPr>
          <w:p w14:paraId="31D69720" w14:textId="77777777" w:rsidR="002D7EB0" w:rsidRDefault="002D7EB0">
            <w:pPr>
              <w:spacing w:before="50" w:after="50"/>
            </w:pPr>
          </w:p>
        </w:tc>
        <w:tc>
          <w:tcPr>
            <w:tcW w:w="1306" w:type="dxa"/>
            <w:shd w:val="clear" w:color="auto" w:fill="F5F7F9"/>
            <w:tcMar>
              <w:top w:w="60" w:type="dxa"/>
              <w:left w:w="90" w:type="dxa"/>
              <w:bottom w:w="60" w:type="dxa"/>
              <w:right w:w="90" w:type="dxa"/>
            </w:tcMar>
          </w:tcPr>
          <w:p w14:paraId="31D69721"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727" w14:textId="77777777">
        <w:tblPrEx>
          <w:tblCellMar>
            <w:top w:w="0" w:type="dxa"/>
            <w:bottom w:w="0" w:type="dxa"/>
          </w:tblCellMar>
        </w:tblPrEx>
        <w:tc>
          <w:tcPr>
            <w:tcW w:w="3250" w:type="dxa"/>
            <w:tcMar>
              <w:top w:w="60" w:type="dxa"/>
              <w:left w:w="90" w:type="dxa"/>
              <w:bottom w:w="60" w:type="dxa"/>
              <w:right w:w="90" w:type="dxa"/>
            </w:tcMar>
          </w:tcPr>
          <w:p w14:paraId="31D69723" w14:textId="77777777" w:rsidR="002D7EB0" w:rsidRDefault="00000000">
            <w:pPr>
              <w:spacing w:before="50" w:after="50"/>
            </w:pPr>
            <w:r>
              <w:rPr>
                <w:rFonts w:ascii="Calibri" w:eastAsia="Calibri" w:hAnsi="Calibri" w:cs="Calibri"/>
                <w:color w:val="262626"/>
                <w:sz w:val="17"/>
                <w:szCs w:val="17"/>
              </w:rPr>
              <w:t>Evaluate supplier contracts</w:t>
            </w:r>
          </w:p>
        </w:tc>
        <w:tc>
          <w:tcPr>
            <w:tcW w:w="2500" w:type="dxa"/>
            <w:tcMar>
              <w:top w:w="60" w:type="dxa"/>
              <w:left w:w="90" w:type="dxa"/>
              <w:bottom w:w="60" w:type="dxa"/>
              <w:right w:w="90" w:type="dxa"/>
            </w:tcMar>
          </w:tcPr>
          <w:p w14:paraId="31D69724" w14:textId="77777777" w:rsidR="002D7EB0" w:rsidRDefault="00000000">
            <w:pPr>
              <w:spacing w:before="50" w:after="50"/>
            </w:pPr>
            <w:r>
              <w:rPr>
                <w:rFonts w:ascii="Calibri" w:eastAsia="Calibri" w:hAnsi="Calibri" w:cs="Calibri"/>
                <w:color w:val="262626"/>
                <w:sz w:val="17"/>
                <w:szCs w:val="17"/>
              </w:rPr>
              <w:t>Contract end date, plus a note</w:t>
            </w:r>
          </w:p>
        </w:tc>
        <w:tc>
          <w:tcPr>
            <w:tcW w:w="2450" w:type="dxa"/>
            <w:tcMar>
              <w:top w:w="60" w:type="dxa"/>
              <w:left w:w="90" w:type="dxa"/>
              <w:bottom w:w="60" w:type="dxa"/>
              <w:right w:w="90" w:type="dxa"/>
            </w:tcMar>
          </w:tcPr>
          <w:p w14:paraId="31D69725" w14:textId="77777777" w:rsidR="002D7EB0" w:rsidRDefault="00000000">
            <w:pPr>
              <w:spacing w:before="50" w:after="50"/>
            </w:pPr>
            <w:r>
              <w:rPr>
                <w:rFonts w:ascii="Calibri" w:eastAsia="Calibri" w:hAnsi="Calibri" w:cs="Calibri"/>
                <w:color w:val="262626"/>
                <w:sz w:val="17"/>
                <w:szCs w:val="17"/>
              </w:rPr>
              <w:t>Warns 90 days before the contract ends</w:t>
            </w:r>
          </w:p>
        </w:tc>
        <w:tc>
          <w:tcPr>
            <w:tcW w:w="1306" w:type="dxa"/>
            <w:tcMar>
              <w:top w:w="60" w:type="dxa"/>
              <w:left w:w="90" w:type="dxa"/>
              <w:bottom w:w="60" w:type="dxa"/>
              <w:right w:w="90" w:type="dxa"/>
            </w:tcMar>
          </w:tcPr>
          <w:p w14:paraId="31D69726" w14:textId="77777777" w:rsidR="002D7EB0" w:rsidRDefault="00000000">
            <w:pPr>
              <w:spacing w:before="50" w:after="50"/>
              <w:jc w:val="center"/>
            </w:pPr>
            <w:r>
              <w:rPr>
                <w:rFonts w:ascii="Calibri" w:eastAsia="Calibri" w:hAnsi="Calibri" w:cs="Calibri"/>
                <w:color w:val="262626"/>
                <w:sz w:val="17"/>
                <w:szCs w:val="17"/>
              </w:rPr>
              <w:t>No</w:t>
            </w:r>
          </w:p>
        </w:tc>
      </w:tr>
      <w:tr w:rsidR="002D7EB0" w14:paraId="31D6972C" w14:textId="77777777">
        <w:tblPrEx>
          <w:tblCellMar>
            <w:top w:w="0" w:type="dxa"/>
            <w:bottom w:w="0" w:type="dxa"/>
          </w:tblCellMar>
        </w:tblPrEx>
        <w:tc>
          <w:tcPr>
            <w:tcW w:w="3250" w:type="dxa"/>
            <w:shd w:val="clear" w:color="auto" w:fill="F5F7F9"/>
            <w:tcMar>
              <w:top w:w="60" w:type="dxa"/>
              <w:left w:w="90" w:type="dxa"/>
              <w:bottom w:w="60" w:type="dxa"/>
              <w:right w:w="90" w:type="dxa"/>
            </w:tcMar>
          </w:tcPr>
          <w:p w14:paraId="31D69728" w14:textId="77777777" w:rsidR="002D7EB0" w:rsidRDefault="00000000">
            <w:pPr>
              <w:spacing w:before="50" w:after="50"/>
            </w:pPr>
            <w:r>
              <w:rPr>
                <w:rFonts w:ascii="Calibri" w:eastAsia="Calibri" w:hAnsi="Calibri" w:cs="Calibri"/>
                <w:color w:val="262626"/>
                <w:sz w:val="17"/>
                <w:szCs w:val="17"/>
              </w:rPr>
              <w:t>Review customer satisfaction and online reviews</w:t>
            </w:r>
          </w:p>
        </w:tc>
        <w:tc>
          <w:tcPr>
            <w:tcW w:w="2500" w:type="dxa"/>
            <w:shd w:val="clear" w:color="auto" w:fill="F5F7F9"/>
            <w:tcMar>
              <w:top w:w="60" w:type="dxa"/>
              <w:left w:w="90" w:type="dxa"/>
              <w:bottom w:w="60" w:type="dxa"/>
              <w:right w:w="90" w:type="dxa"/>
            </w:tcMar>
          </w:tcPr>
          <w:p w14:paraId="31D69729" w14:textId="77777777" w:rsidR="002D7EB0" w:rsidRDefault="00000000">
            <w:pPr>
              <w:spacing w:before="50" w:after="50"/>
            </w:pPr>
            <w:r>
              <w:rPr>
                <w:rFonts w:ascii="Calibri" w:eastAsia="Calibri" w:hAnsi="Calibri" w:cs="Calibri"/>
                <w:color w:val="262626"/>
                <w:sz w:val="17"/>
                <w:szCs w:val="17"/>
              </w:rPr>
              <w:t>Star rating, number of reviews</w:t>
            </w:r>
          </w:p>
        </w:tc>
        <w:tc>
          <w:tcPr>
            <w:tcW w:w="2450" w:type="dxa"/>
            <w:shd w:val="clear" w:color="auto" w:fill="F5F7F9"/>
            <w:tcMar>
              <w:top w:w="60" w:type="dxa"/>
              <w:left w:w="90" w:type="dxa"/>
              <w:bottom w:w="60" w:type="dxa"/>
              <w:right w:w="90" w:type="dxa"/>
            </w:tcMar>
          </w:tcPr>
          <w:p w14:paraId="31D6972A" w14:textId="77777777" w:rsidR="002D7EB0" w:rsidRDefault="00000000">
            <w:pPr>
              <w:spacing w:before="50" w:after="50"/>
            </w:pPr>
            <w:r>
              <w:rPr>
                <w:rFonts w:ascii="Calibri" w:eastAsia="Calibri" w:hAnsi="Calibri" w:cs="Calibri"/>
                <w:color w:val="262626"/>
                <w:sz w:val="17"/>
                <w:szCs w:val="17"/>
              </w:rPr>
              <w:t>Flagged if the rating drops from last time</w:t>
            </w:r>
          </w:p>
        </w:tc>
        <w:tc>
          <w:tcPr>
            <w:tcW w:w="1306" w:type="dxa"/>
            <w:shd w:val="clear" w:color="auto" w:fill="F5F7F9"/>
            <w:tcMar>
              <w:top w:w="60" w:type="dxa"/>
              <w:left w:w="90" w:type="dxa"/>
              <w:bottom w:w="60" w:type="dxa"/>
              <w:right w:w="90" w:type="dxa"/>
            </w:tcMar>
          </w:tcPr>
          <w:p w14:paraId="31D6972B" w14:textId="77777777" w:rsidR="002D7EB0" w:rsidRDefault="00000000">
            <w:pPr>
              <w:spacing w:before="50" w:after="50"/>
              <w:jc w:val="center"/>
            </w:pPr>
            <w:r>
              <w:rPr>
                <w:rFonts w:ascii="Calibri" w:eastAsia="Calibri" w:hAnsi="Calibri" w:cs="Calibri"/>
                <w:color w:val="262626"/>
                <w:sz w:val="17"/>
                <w:szCs w:val="17"/>
              </w:rPr>
              <w:t>No</w:t>
            </w:r>
          </w:p>
        </w:tc>
      </w:tr>
    </w:tbl>
    <w:p w14:paraId="31D6972D" w14:textId="77777777" w:rsidR="002D7EB0" w:rsidRDefault="002D7EB0">
      <w:pPr>
        <w:spacing w:after="140"/>
      </w:pPr>
    </w:p>
    <w:p w14:paraId="31D6972E" w14:textId="77777777" w:rsidR="002D7EB0" w:rsidRDefault="00000000">
      <w:pPr>
        <w:spacing w:after="140" w:line="276" w:lineRule="auto"/>
      </w:pPr>
      <w:r>
        <w:rPr>
          <w:rFonts w:ascii="Calibri" w:eastAsia="Calibri" w:hAnsi="Calibri" w:cs="Calibri"/>
          <w:i/>
          <w:iCs/>
          <w:color w:val="262626"/>
          <w:sz w:val="22"/>
          <w:szCs w:val="22"/>
        </w:rPr>
        <w:t>On the long-term list I need to know how often it should come up. Quarterly and six-monthly both make sense. It is the one cadence you did not put an interval on.</w:t>
      </w:r>
    </w:p>
    <w:p w14:paraId="31D6972F" w14:textId="77777777" w:rsidR="002D7EB0" w:rsidRDefault="00000000">
      <w:pPr>
        <w:pStyle w:val="Heading1"/>
        <w:pageBreakBefore/>
        <w:pBdr>
          <w:bottom w:val="single" w:sz="6" w:space="6" w:color="D0D6DD"/>
        </w:pBdr>
        <w:spacing w:before="360" w:after="140"/>
      </w:pPr>
      <w:r>
        <w:rPr>
          <w:rFonts w:ascii="Calibri" w:eastAsia="Calibri" w:hAnsi="Calibri" w:cs="Calibri"/>
          <w:b/>
          <w:bCs/>
          <w:color w:val="1F3550"/>
          <w:sz w:val="30"/>
          <w:szCs w:val="30"/>
        </w:rPr>
        <w:lastRenderedPageBreak/>
        <w:t>7. What you and Jacques see</w:t>
      </w:r>
    </w:p>
    <w:p w14:paraId="31D69730" w14:textId="77777777" w:rsidR="002D7EB0" w:rsidRDefault="00000000">
      <w:pPr>
        <w:pStyle w:val="Heading2"/>
        <w:spacing w:before="240" w:after="100"/>
      </w:pPr>
      <w:r>
        <w:rPr>
          <w:rFonts w:ascii="Calibri" w:eastAsia="Calibri" w:hAnsi="Calibri" w:cs="Calibri"/>
          <w:b/>
          <w:bCs/>
          <w:color w:val="0F6E5C"/>
          <w:sz w:val="24"/>
          <w:szCs w:val="24"/>
        </w:rPr>
        <w:t>Alerts, as they happen</w:t>
      </w:r>
    </w:p>
    <w:p w14:paraId="31D69731" w14:textId="77777777" w:rsidR="002D7EB0" w:rsidRDefault="00000000">
      <w:pPr>
        <w:spacing w:after="140" w:line="276" w:lineRule="auto"/>
      </w:pPr>
      <w:r>
        <w:rPr>
          <w:rFonts w:ascii="Calibri" w:eastAsia="Calibri" w:hAnsi="Calibri" w:cs="Calibri"/>
          <w:color w:val="262626"/>
          <w:sz w:val="22"/>
          <w:szCs w:val="22"/>
        </w:rPr>
        <w:t>A message on WhatsApp or email the moment any of these happen:</w:t>
      </w:r>
    </w:p>
    <w:p w14:paraId="31D69732"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 number outside its range.</w:t>
      </w:r>
    </w:p>
    <w:p w14:paraId="31D69733"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 check-in that does not match the store.</w:t>
      </w:r>
    </w:p>
    <w:p w14:paraId="31D69734"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 task not ticked, with her reason attached.</w:t>
      </w:r>
    </w:p>
    <w:p w14:paraId="31D69735"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 store closing out its day with tasks still incomplete.</w:t>
      </w:r>
    </w:p>
    <w:p w14:paraId="31D69736"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 cash or till difference of any size.</w:t>
      </w:r>
    </w:p>
    <w:p w14:paraId="31D69737" w14:textId="77777777" w:rsidR="002D7EB0" w:rsidRDefault="002D7EB0">
      <w:pPr>
        <w:spacing w:after="60"/>
      </w:pPr>
    </w:p>
    <w:p w14:paraId="31D69738" w14:textId="77777777" w:rsidR="002D7EB0" w:rsidRDefault="00000000">
      <w:pPr>
        <w:spacing w:after="140" w:line="276" w:lineRule="auto"/>
      </w:pPr>
      <w:r>
        <w:rPr>
          <w:rFonts w:ascii="Calibri" w:eastAsia="Calibri" w:hAnsi="Calibri" w:cs="Calibri"/>
          <w:color w:val="262626"/>
          <w:sz w:val="22"/>
          <w:szCs w:val="22"/>
        </w:rPr>
        <w:t>Everything that went the way it should makes no noise at all. You should never have to go looking for a problem.</w:t>
      </w:r>
    </w:p>
    <w:p w14:paraId="31D69739" w14:textId="77777777" w:rsidR="002D7EB0" w:rsidRDefault="00000000">
      <w:pPr>
        <w:pStyle w:val="Heading2"/>
        <w:spacing w:before="240" w:after="100"/>
      </w:pPr>
      <w:r>
        <w:rPr>
          <w:rFonts w:ascii="Calibri" w:eastAsia="Calibri" w:hAnsi="Calibri" w:cs="Calibri"/>
          <w:b/>
          <w:bCs/>
          <w:color w:val="0F6E5C"/>
          <w:sz w:val="24"/>
          <w:szCs w:val="24"/>
        </w:rPr>
        <w:t>The weekly one-pager</w:t>
      </w:r>
    </w:p>
    <w:p w14:paraId="31D6973A" w14:textId="77777777" w:rsidR="002D7EB0" w:rsidRDefault="00000000">
      <w:pPr>
        <w:spacing w:after="140" w:line="276" w:lineRule="auto"/>
      </w:pPr>
      <w:r>
        <w:rPr>
          <w:rFonts w:ascii="Calibri" w:eastAsia="Calibri" w:hAnsi="Calibri" w:cs="Calibri"/>
          <w:color w:val="262626"/>
          <w:sz w:val="22"/>
          <w:szCs w:val="22"/>
        </w:rPr>
        <w:t>One page across all five stores: completion, every exception, wastage, till differences, and the trend against the week before. Sent on a day and time you pick.</w:t>
      </w:r>
    </w:p>
    <w:p w14:paraId="31D6973B" w14:textId="77777777" w:rsidR="002D7EB0" w:rsidRDefault="00000000">
      <w:pPr>
        <w:pStyle w:val="Heading2"/>
        <w:spacing w:before="240" w:after="100"/>
      </w:pPr>
      <w:r>
        <w:rPr>
          <w:rFonts w:ascii="Calibri" w:eastAsia="Calibri" w:hAnsi="Calibri" w:cs="Calibri"/>
          <w:b/>
          <w:bCs/>
          <w:color w:val="0F6E5C"/>
          <w:sz w:val="24"/>
          <w:szCs w:val="24"/>
        </w:rPr>
        <w:t>Repeat offences</w:t>
      </w:r>
    </w:p>
    <w:p w14:paraId="31D6973C" w14:textId="77777777" w:rsidR="002D7EB0" w:rsidRDefault="00000000">
      <w:pPr>
        <w:spacing w:after="140" w:line="276" w:lineRule="auto"/>
      </w:pPr>
      <w:r>
        <w:rPr>
          <w:rFonts w:ascii="Calibri" w:eastAsia="Calibri" w:hAnsi="Calibri" w:cs="Calibri"/>
          <w:color w:val="262626"/>
          <w:sz w:val="22"/>
          <w:szCs w:val="22"/>
        </w:rPr>
        <w:t>A task that fails three weeks running gets raised on its own rather than sitting quietly in a weekly report each time. I think this is where the real value turns up after a few months, because it catches the slow problems instead of only the loud ones.</w:t>
      </w:r>
    </w:p>
    <w:p w14:paraId="31D6973D" w14:textId="77777777" w:rsidR="002D7EB0" w:rsidRDefault="00000000">
      <w:pPr>
        <w:pStyle w:val="Heading2"/>
        <w:spacing w:before="240" w:after="100"/>
      </w:pPr>
      <w:r>
        <w:rPr>
          <w:rFonts w:ascii="Calibri" w:eastAsia="Calibri" w:hAnsi="Calibri" w:cs="Calibri"/>
          <w:b/>
          <w:bCs/>
          <w:color w:val="0F6E5C"/>
          <w:sz w:val="24"/>
          <w:szCs w:val="24"/>
        </w:rPr>
        <w:t>The record</w:t>
      </w:r>
    </w:p>
    <w:p w14:paraId="31D6973E" w14:textId="77777777" w:rsidR="002D7EB0" w:rsidRDefault="00000000">
      <w:pPr>
        <w:spacing w:after="140" w:line="276" w:lineRule="auto"/>
      </w:pPr>
      <w:r>
        <w:rPr>
          <w:rFonts w:ascii="Calibri" w:eastAsia="Calibri" w:hAnsi="Calibri" w:cs="Calibri"/>
          <w:color w:val="262626"/>
          <w:sz w:val="22"/>
          <w:szCs w:val="22"/>
        </w:rPr>
        <w:t>Every visit, answer, photograph and time is kept and cannot be deleted or edited by anybody, including me. Searchable by store, by date, by person or by task. That is what makes it worth anything in a dispute, a franchise audit or a health inspection.</w:t>
      </w:r>
    </w:p>
    <w:p w14:paraId="31D6973F" w14:textId="77777777" w:rsidR="002D7EB0" w:rsidRDefault="00000000">
      <w:pPr>
        <w:pStyle w:val="Heading1"/>
        <w:pBdr>
          <w:bottom w:val="single" w:sz="6" w:space="6" w:color="D0D6DD"/>
        </w:pBdr>
        <w:spacing w:before="360" w:after="140"/>
      </w:pPr>
      <w:r>
        <w:rPr>
          <w:rFonts w:ascii="Calibri" w:eastAsia="Calibri" w:hAnsi="Calibri" w:cs="Calibri"/>
          <w:b/>
          <w:bCs/>
          <w:color w:val="1F3550"/>
          <w:sz w:val="30"/>
          <w:szCs w:val="30"/>
        </w:rPr>
        <w:t>8. What you control yourself</w:t>
      </w:r>
    </w:p>
    <w:p w14:paraId="31D69740" w14:textId="77777777" w:rsidR="002D7EB0" w:rsidRDefault="00000000">
      <w:pPr>
        <w:spacing w:after="140" w:line="276" w:lineRule="auto"/>
      </w:pPr>
      <w:r>
        <w:rPr>
          <w:rFonts w:ascii="Calibri" w:eastAsia="Calibri" w:hAnsi="Calibri" w:cs="Calibri"/>
          <w:color w:val="262626"/>
          <w:sz w:val="22"/>
          <w:szCs w:val="22"/>
        </w:rPr>
        <w:t>Once it is running you do not need me for any of this:</w:t>
      </w:r>
    </w:p>
    <w:p w14:paraId="31D69741"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Add or remove a store, and set that store's connection details.</w:t>
      </w:r>
    </w:p>
    <w:p w14:paraId="31D69742"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Add or remove a person, and assign who covers which stores.</w:t>
      </w:r>
    </w:p>
    <w:p w14:paraId="31D69743"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Add, change or retire a task, choose its answer type, set its range, decide whether a photograph is required, and set which stores and which cadence it belongs to.</w:t>
      </w:r>
    </w:p>
    <w:p w14:paraId="31D69744"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Switch a store between flagging a mismatch and blocking on it.</w:t>
      </w:r>
    </w:p>
    <w:p w14:paraId="31D69745"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Change when the weekly report goes out and who gets it.</w:t>
      </w:r>
    </w:p>
    <w:p w14:paraId="31D69746" w14:textId="77777777" w:rsidR="002D7EB0" w:rsidRDefault="002D7EB0">
      <w:pPr>
        <w:spacing w:after="60"/>
      </w:pPr>
    </w:p>
    <w:p w14:paraId="31D69747" w14:textId="77777777" w:rsidR="002D7EB0" w:rsidRDefault="00000000">
      <w:pPr>
        <w:spacing w:after="140" w:line="276" w:lineRule="auto"/>
      </w:pPr>
      <w:r>
        <w:rPr>
          <w:rFonts w:ascii="Calibri" w:eastAsia="Calibri" w:hAnsi="Calibri" w:cs="Calibri"/>
          <w:color w:val="262626"/>
          <w:sz w:val="22"/>
          <w:szCs w:val="22"/>
        </w:rPr>
        <w:t>Your forty six tasks are loaded as a starting point, not written into the software. They are yours to change.</w:t>
      </w:r>
    </w:p>
    <w:p w14:paraId="31D69748" w14:textId="77777777" w:rsidR="002D7EB0" w:rsidRDefault="00000000">
      <w:pPr>
        <w:pStyle w:val="Heading1"/>
        <w:pBdr>
          <w:bottom w:val="single" w:sz="6" w:space="6" w:color="D0D6DD"/>
        </w:pBdr>
        <w:spacing w:before="360" w:after="140"/>
      </w:pPr>
      <w:r>
        <w:rPr>
          <w:rFonts w:ascii="Calibri" w:eastAsia="Calibri" w:hAnsi="Calibri" w:cs="Calibri"/>
          <w:b/>
          <w:bCs/>
          <w:color w:val="1F3550"/>
          <w:sz w:val="30"/>
          <w:szCs w:val="30"/>
        </w:rPr>
        <w:t>9. What is not in the first version</w:t>
      </w:r>
    </w:p>
    <w:p w14:paraId="31D69749" w14:textId="77777777" w:rsidR="002D7EB0" w:rsidRDefault="00000000">
      <w:pPr>
        <w:spacing w:after="140" w:line="276" w:lineRule="auto"/>
      </w:pPr>
      <w:r>
        <w:rPr>
          <w:rFonts w:ascii="Calibri" w:eastAsia="Calibri" w:hAnsi="Calibri" w:cs="Calibri"/>
          <w:color w:val="262626"/>
          <w:sz w:val="22"/>
          <w:szCs w:val="22"/>
        </w:rPr>
        <w:t>Said plainly so there is no misunderstanding later. None of it is hard to add afterwards. It is all left out now to keep the first version something you can actually get into your stores.</w:t>
      </w:r>
    </w:p>
    <w:p w14:paraId="31D6974A"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lastRenderedPageBreak/>
        <w:t>Branching logic, where one answer changes which task comes next. It sounds useful and it is where projects like this stall. If a real need for it turns up after a few months of use, we add it then, knowing exactly what it is for.</w:t>
      </w:r>
    </w:p>
    <w:p w14:paraId="31D6974B"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Any link to your till or accounting system. Sales, deposit and stock figures get typed in for now.</w:t>
      </w:r>
    </w:p>
    <w:p w14:paraId="31D6974C"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Scheduling or rostering. The app records what happened, it does not plan the week.</w:t>
      </w:r>
    </w:p>
    <w:p w14:paraId="31D6974D"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Anything customer-facing. This is an internal tool.</w:t>
      </w:r>
    </w:p>
    <w:p w14:paraId="31D6974E" w14:textId="77777777" w:rsidR="002D7EB0" w:rsidRDefault="00000000">
      <w:pPr>
        <w:pStyle w:val="ListParagraph"/>
        <w:numPr>
          <w:ilvl w:val="0"/>
          <w:numId w:val="2"/>
        </w:numPr>
        <w:spacing w:after="80" w:line="276" w:lineRule="auto"/>
      </w:pPr>
      <w:r>
        <w:rPr>
          <w:rFonts w:ascii="Calibri" w:eastAsia="Calibri" w:hAnsi="Calibri" w:cs="Calibri"/>
          <w:color w:val="262626"/>
          <w:sz w:val="22"/>
          <w:szCs w:val="22"/>
        </w:rPr>
        <w:t>Listing in the Apple or Google app stores. It installs from a link, which is faster and costs nothing to update.</w:t>
      </w:r>
    </w:p>
    <w:p w14:paraId="31D6974F" w14:textId="77777777" w:rsidR="002D7EB0" w:rsidRDefault="00000000">
      <w:pPr>
        <w:pStyle w:val="Heading1"/>
        <w:pBdr>
          <w:bottom w:val="single" w:sz="6" w:space="6" w:color="D0D6DD"/>
        </w:pBdr>
        <w:spacing w:before="360" w:after="140"/>
      </w:pPr>
      <w:r>
        <w:rPr>
          <w:rFonts w:ascii="Calibri" w:eastAsia="Calibri" w:hAnsi="Calibri" w:cs="Calibri"/>
          <w:b/>
          <w:bCs/>
          <w:color w:val="1F3550"/>
          <w:sz w:val="30"/>
          <w:szCs w:val="30"/>
        </w:rPr>
        <w:t>10. What I need from you</w:t>
      </w:r>
    </w:p>
    <w:p w14:paraId="31D69750" w14:textId="77777777" w:rsidR="002D7EB0" w:rsidRDefault="00000000">
      <w:pPr>
        <w:spacing w:after="140" w:line="276" w:lineRule="auto"/>
      </w:pPr>
      <w:r>
        <w:rPr>
          <w:rFonts w:ascii="Calibri" w:eastAsia="Calibri" w:hAnsi="Calibri" w:cs="Calibri"/>
          <w:color w:val="262626"/>
          <w:sz w:val="22"/>
          <w:szCs w:val="22"/>
        </w:rPr>
        <w:t>Four things, and the first two take longer than people expect, so worth starting now.</w:t>
      </w:r>
    </w:p>
    <w:p w14:paraId="31D69751" w14:textId="77777777" w:rsidR="002D7EB0" w:rsidRDefault="00000000">
      <w:pPr>
        <w:spacing w:after="140" w:line="276" w:lineRule="auto"/>
      </w:pPr>
      <w:r>
        <w:rPr>
          <w:rFonts w:ascii="Calibri" w:eastAsia="Calibri" w:hAnsi="Calibri" w:cs="Calibri"/>
          <w:b/>
          <w:bCs/>
          <w:color w:val="262626"/>
          <w:sz w:val="22"/>
          <w:szCs w:val="22"/>
        </w:rPr>
        <w:t xml:space="preserve">1. This document, marked up. </w:t>
      </w:r>
      <w:r>
        <w:rPr>
          <w:rFonts w:ascii="Calibri" w:eastAsia="Calibri" w:hAnsi="Calibri" w:cs="Calibri"/>
          <w:color w:val="262626"/>
          <w:sz w:val="22"/>
          <w:szCs w:val="22"/>
        </w:rPr>
        <w:t>Every CONFIRM filled in, and anything I have misunderstood crossed out and rewritten.</w:t>
      </w:r>
    </w:p>
    <w:p w14:paraId="31D69752" w14:textId="77777777" w:rsidR="002D7EB0" w:rsidRDefault="00000000">
      <w:pPr>
        <w:spacing w:after="140" w:line="276" w:lineRule="auto"/>
      </w:pPr>
      <w:r>
        <w:rPr>
          <w:rFonts w:ascii="Calibri" w:eastAsia="Calibri" w:hAnsi="Calibri" w:cs="Calibri"/>
          <w:b/>
          <w:bCs/>
          <w:color w:val="262626"/>
          <w:sz w:val="22"/>
          <w:szCs w:val="22"/>
        </w:rPr>
        <w:t xml:space="preserve">2. The internet connection details for each of the five stores. </w:t>
      </w:r>
      <w:r>
        <w:rPr>
          <w:rFonts w:ascii="Calibri" w:eastAsia="Calibri" w:hAnsi="Calibri" w:cs="Calibri"/>
          <w:color w:val="262626"/>
          <w:sz w:val="22"/>
          <w:szCs w:val="22"/>
        </w:rPr>
        <w:t>You will probably have to ask whoever set up the routers, or the provider. This is usually the slowest thing on the list.</w:t>
      </w:r>
    </w:p>
    <w:p w14:paraId="31D69753" w14:textId="77777777" w:rsidR="002D7EB0" w:rsidRDefault="00000000">
      <w:pPr>
        <w:spacing w:after="140" w:line="276" w:lineRule="auto"/>
      </w:pPr>
      <w:r>
        <w:rPr>
          <w:rFonts w:ascii="Calibri" w:eastAsia="Calibri" w:hAnsi="Calibri" w:cs="Calibri"/>
          <w:b/>
          <w:bCs/>
          <w:color w:val="262626"/>
          <w:sz w:val="22"/>
          <w:szCs w:val="22"/>
        </w:rPr>
        <w:t xml:space="preserve">3. The staff information agreement. </w:t>
      </w:r>
      <w:r>
        <w:rPr>
          <w:rFonts w:ascii="Calibri" w:eastAsia="Calibri" w:hAnsi="Calibri" w:cs="Calibri"/>
          <w:color w:val="262626"/>
          <w:sz w:val="22"/>
          <w:szCs w:val="22"/>
        </w:rPr>
        <w:t>The system holds attendance, hygiene records, performance notes, photographs, and now location and arrival times for your staff. Under POPIA that is your responsibility as the employer and mine as the person running the system for you. Location tracking especially has to be disclosed in writing to the staff it applies to and kept to working hours at the store. My attorney is drawing it up. I am not putting a single real employee record into the system before it is signed, and I would say the same to you if you asked me to.</w:t>
      </w:r>
    </w:p>
    <w:p w14:paraId="31D69754" w14:textId="77777777" w:rsidR="002D7EB0" w:rsidRDefault="00000000">
      <w:pPr>
        <w:spacing w:after="140" w:line="276" w:lineRule="auto"/>
      </w:pPr>
      <w:r>
        <w:rPr>
          <w:rFonts w:ascii="Calibri" w:eastAsia="Calibri" w:hAnsi="Calibri" w:cs="Calibri"/>
          <w:b/>
          <w:bCs/>
          <w:color w:val="262626"/>
          <w:sz w:val="22"/>
          <w:szCs w:val="22"/>
        </w:rPr>
        <w:t xml:space="preserve">4. One phone to test a tag on. </w:t>
      </w:r>
      <w:r>
        <w:rPr>
          <w:rFonts w:ascii="Calibri" w:eastAsia="Calibri" w:hAnsi="Calibri" w:cs="Calibri"/>
          <w:color w:val="262626"/>
          <w:sz w:val="22"/>
          <w:szCs w:val="22"/>
        </w:rPr>
        <w:t>Before I build the check-in around it, somebody there needs to tap a test tag with the actual phone the supervisor uses and tell me it worked. I cannot test that from here.</w:t>
      </w:r>
    </w:p>
    <w:p w14:paraId="31D69755" w14:textId="77777777" w:rsidR="002D7EB0" w:rsidRDefault="00000000">
      <w:pPr>
        <w:pStyle w:val="Heading1"/>
        <w:pageBreakBefore/>
        <w:pBdr>
          <w:bottom w:val="single" w:sz="6" w:space="6" w:color="D0D6DD"/>
        </w:pBdr>
        <w:spacing w:before="360" w:after="140"/>
      </w:pPr>
      <w:r>
        <w:rPr>
          <w:rFonts w:ascii="Calibri" w:eastAsia="Calibri" w:hAnsi="Calibri" w:cs="Calibri"/>
          <w:b/>
          <w:bCs/>
          <w:color w:val="1F3550"/>
          <w:sz w:val="30"/>
          <w:szCs w:val="30"/>
        </w:rPr>
        <w:lastRenderedPageBreak/>
        <w:t>Part 3: What it costs to run</w:t>
      </w:r>
    </w:p>
    <w:p w14:paraId="31D69756" w14:textId="77777777" w:rsidR="002D7EB0" w:rsidRDefault="00000000">
      <w:pPr>
        <w:spacing w:after="140" w:line="276" w:lineRule="auto"/>
      </w:pPr>
      <w:r>
        <w:rPr>
          <w:rFonts w:ascii="Calibri" w:eastAsia="Calibri" w:hAnsi="Calibri" w:cs="Calibri"/>
          <w:color w:val="262626"/>
          <w:sz w:val="22"/>
          <w:szCs w:val="22"/>
        </w:rPr>
        <w:t>These are the real numbers, not marked up. I would rather you see exactly what the money goes to.</w:t>
      </w:r>
    </w:p>
    <w:p w14:paraId="31D69757" w14:textId="77777777" w:rsidR="002D7EB0" w:rsidRDefault="00000000">
      <w:pPr>
        <w:pStyle w:val="Heading2"/>
        <w:spacing w:before="240" w:after="100"/>
      </w:pPr>
      <w:r>
        <w:rPr>
          <w:rFonts w:ascii="Calibri" w:eastAsia="Calibri" w:hAnsi="Calibri" w:cs="Calibri"/>
          <w:b/>
          <w:bCs/>
          <w:color w:val="0F6E5C"/>
          <w:sz w:val="24"/>
          <w:szCs w:val="24"/>
        </w:rPr>
        <w:t>While we build, on my space</w:t>
      </w:r>
    </w:p>
    <w:p w14:paraId="31D69758" w14:textId="3CD6F2CB" w:rsidR="002D7EB0" w:rsidRDefault="00000000">
      <w:pPr>
        <w:spacing w:after="140" w:line="276" w:lineRule="auto"/>
      </w:pPr>
      <w:r>
        <w:rPr>
          <w:rFonts w:ascii="Calibri" w:eastAsia="Calibri" w:hAnsi="Calibri" w:cs="Calibri"/>
          <w:color w:val="262626"/>
          <w:sz w:val="22"/>
          <w:szCs w:val="22"/>
        </w:rPr>
        <w:t xml:space="preserve">For the build and the testing period the system sits on my existing </w:t>
      </w:r>
      <w:r w:rsidR="00B014E4">
        <w:rPr>
          <w:rFonts w:ascii="Calibri" w:eastAsia="Calibri" w:hAnsi="Calibri" w:cs="Calibri"/>
          <w:color w:val="262626"/>
          <w:sz w:val="22"/>
          <w:szCs w:val="22"/>
        </w:rPr>
        <w:t>tech-stack</w:t>
      </w:r>
      <w:r>
        <w:rPr>
          <w:rFonts w:ascii="Calibri" w:eastAsia="Calibri" w:hAnsi="Calibri" w:cs="Calibri"/>
          <w:color w:val="262626"/>
          <w:sz w:val="22"/>
          <w:szCs w:val="22"/>
        </w:rPr>
        <w:t>. It costs me about $45 a month, roughly R820</w:t>
      </w:r>
      <w:r w:rsidR="0048109F">
        <w:rPr>
          <w:rFonts w:ascii="Calibri" w:eastAsia="Calibri" w:hAnsi="Calibri" w:cs="Calibri"/>
          <w:color w:val="262626"/>
          <w:sz w:val="22"/>
          <w:szCs w:val="22"/>
        </w:rPr>
        <w:t>, to upgrade and make space for this app</w:t>
      </w:r>
      <w:r>
        <w:rPr>
          <w:rFonts w:ascii="Calibri" w:eastAsia="Calibri" w:hAnsi="Calibri" w:cs="Calibri"/>
          <w:color w:val="262626"/>
          <w:sz w:val="22"/>
          <w:szCs w:val="22"/>
        </w:rPr>
        <w:t xml:space="preserve">, and that covers hosting, the </w:t>
      </w:r>
      <w:r w:rsidR="00B014E4">
        <w:rPr>
          <w:rFonts w:ascii="Calibri" w:eastAsia="Calibri" w:hAnsi="Calibri" w:cs="Calibri"/>
          <w:color w:val="262626"/>
          <w:sz w:val="22"/>
          <w:szCs w:val="22"/>
        </w:rPr>
        <w:t>database added AI tokens</w:t>
      </w:r>
      <w:r>
        <w:rPr>
          <w:rFonts w:ascii="Calibri" w:eastAsia="Calibri" w:hAnsi="Calibri" w:cs="Calibri"/>
          <w:color w:val="262626"/>
          <w:sz w:val="22"/>
          <w:szCs w:val="22"/>
        </w:rPr>
        <w:t xml:space="preserve"> and the file storage for everything I run. Your share of that is a monthly contribution while we are building. It does not cover my time in option 1, and it is not meant to.</w:t>
      </w:r>
      <w:r w:rsidR="001A2307">
        <w:rPr>
          <w:rFonts w:ascii="Calibri" w:eastAsia="Calibri" w:hAnsi="Calibri" w:cs="Calibri"/>
          <w:color w:val="262626"/>
          <w:sz w:val="22"/>
          <w:szCs w:val="22"/>
        </w:rPr>
        <w:t xml:space="preserve"> Going live costs and this costs</w:t>
      </w:r>
      <w:r w:rsidR="0018558C">
        <w:rPr>
          <w:rFonts w:ascii="Calibri" w:eastAsia="Calibri" w:hAnsi="Calibri" w:cs="Calibri"/>
          <w:color w:val="262626"/>
          <w:sz w:val="22"/>
          <w:szCs w:val="22"/>
        </w:rPr>
        <w:t xml:space="preserve"> won’t add up to my suggestion but this </w:t>
      </w:r>
      <w:r w:rsidR="00E4110A">
        <w:rPr>
          <w:rFonts w:ascii="Calibri" w:eastAsia="Calibri" w:hAnsi="Calibri" w:cs="Calibri"/>
          <w:color w:val="262626"/>
          <w:sz w:val="22"/>
          <w:szCs w:val="22"/>
        </w:rPr>
        <w:t xml:space="preserve">is also </w:t>
      </w:r>
      <w:r w:rsidR="0018558C">
        <w:rPr>
          <w:rFonts w:ascii="Calibri" w:eastAsia="Calibri" w:hAnsi="Calibri" w:cs="Calibri"/>
          <w:color w:val="262626"/>
          <w:sz w:val="22"/>
          <w:szCs w:val="22"/>
        </w:rPr>
        <w:t>part of my AI developer</w:t>
      </w:r>
      <w:r w:rsidR="00E4110A">
        <w:rPr>
          <w:rFonts w:ascii="Calibri" w:eastAsia="Calibri" w:hAnsi="Calibri" w:cs="Calibri"/>
          <w:color w:val="262626"/>
          <w:sz w:val="22"/>
          <w:szCs w:val="22"/>
        </w:rPr>
        <w:t xml:space="preserve"> token</w:t>
      </w:r>
      <w:r w:rsidR="00B56D7C">
        <w:rPr>
          <w:rFonts w:ascii="Calibri" w:eastAsia="Calibri" w:hAnsi="Calibri" w:cs="Calibri"/>
          <w:color w:val="262626"/>
          <w:sz w:val="22"/>
          <w:szCs w:val="22"/>
        </w:rPr>
        <w:t>s increase cost.</w:t>
      </w:r>
    </w:p>
    <w:p w14:paraId="31D69759" w14:textId="77777777" w:rsidR="002D7EB0" w:rsidRDefault="00000000">
      <w:pPr>
        <w:pStyle w:val="Heading2"/>
        <w:spacing w:before="240" w:after="100"/>
      </w:pPr>
      <w:r>
        <w:rPr>
          <w:rFonts w:ascii="Calibri" w:eastAsia="Calibri" w:hAnsi="Calibri" w:cs="Calibri"/>
          <w:b/>
          <w:bCs/>
          <w:color w:val="0F6E5C"/>
          <w:sz w:val="24"/>
          <w:szCs w:val="24"/>
        </w:rPr>
        <w:t>Once it goes live, on your own accounts</w:t>
      </w:r>
    </w:p>
    <w:p w14:paraId="31D6975A" w14:textId="497E231D" w:rsidR="002D7EB0" w:rsidRDefault="00000000">
      <w:pPr>
        <w:spacing w:after="140" w:line="276" w:lineRule="auto"/>
      </w:pPr>
      <w:r>
        <w:rPr>
          <w:rFonts w:ascii="Calibri" w:eastAsia="Calibri" w:hAnsi="Calibri" w:cs="Calibri"/>
          <w:color w:val="262626"/>
          <w:sz w:val="22"/>
          <w:szCs w:val="22"/>
        </w:rPr>
        <w:t>Before real staff records go anywhere near it, everything moves onto accounts in your name. You hold the logins, you get the invoices, and you can take the whole thing elsewhere at any point without asking me. Approximate monthly figures at your size:</w:t>
      </w:r>
      <w:r w:rsidR="00B56D7C">
        <w:rPr>
          <w:rFonts w:ascii="Calibri" w:eastAsia="Calibri" w:hAnsi="Calibri" w:cs="Calibri"/>
          <w:color w:val="262626"/>
          <w:sz w:val="22"/>
          <w:szCs w:val="22"/>
        </w:rPr>
        <w:t xml:space="preserve"> </w:t>
      </w:r>
    </w:p>
    <w:p w14:paraId="31D6975B" w14:textId="77777777" w:rsidR="002D7EB0" w:rsidRDefault="002D7EB0">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400"/>
        <w:gridCol w:w="2706"/>
      </w:tblGrid>
      <w:tr w:rsidR="002D7EB0" w14:paraId="31D6975F" w14:textId="77777777">
        <w:tblPrEx>
          <w:tblCellMar>
            <w:top w:w="0" w:type="dxa"/>
            <w:bottom w:w="0" w:type="dxa"/>
          </w:tblCellMar>
        </w:tblPrEx>
        <w:trPr>
          <w:tblHeader/>
        </w:trPr>
        <w:tc>
          <w:tcPr>
            <w:tcW w:w="4400" w:type="dxa"/>
            <w:shd w:val="clear" w:color="auto" w:fill="1F3550"/>
            <w:tcMar>
              <w:top w:w="70" w:type="dxa"/>
              <w:left w:w="100" w:type="dxa"/>
              <w:bottom w:w="70" w:type="dxa"/>
              <w:right w:w="100" w:type="dxa"/>
            </w:tcMar>
          </w:tcPr>
          <w:p w14:paraId="31D6975C" w14:textId="77777777" w:rsidR="002D7EB0" w:rsidRDefault="00000000">
            <w:pPr>
              <w:spacing w:before="40" w:after="40"/>
            </w:pPr>
            <w:r>
              <w:rPr>
                <w:rFonts w:ascii="Calibri" w:eastAsia="Calibri" w:hAnsi="Calibri" w:cs="Calibri"/>
                <w:b/>
                <w:bCs/>
                <w:color w:val="FFFFFF"/>
                <w:sz w:val="18"/>
                <w:szCs w:val="18"/>
              </w:rPr>
              <w:t>Item</w:t>
            </w:r>
          </w:p>
        </w:tc>
        <w:tc>
          <w:tcPr>
            <w:tcW w:w="2400" w:type="dxa"/>
            <w:shd w:val="clear" w:color="auto" w:fill="1F3550"/>
            <w:tcMar>
              <w:top w:w="70" w:type="dxa"/>
              <w:left w:w="100" w:type="dxa"/>
              <w:bottom w:w="70" w:type="dxa"/>
              <w:right w:w="100" w:type="dxa"/>
            </w:tcMar>
          </w:tcPr>
          <w:p w14:paraId="31D6975D" w14:textId="77777777" w:rsidR="002D7EB0" w:rsidRDefault="00000000">
            <w:pPr>
              <w:spacing w:before="40" w:after="40"/>
              <w:jc w:val="right"/>
            </w:pPr>
            <w:r>
              <w:rPr>
                <w:rFonts w:ascii="Calibri" w:eastAsia="Calibri" w:hAnsi="Calibri" w:cs="Calibri"/>
                <w:b/>
                <w:bCs/>
                <w:color w:val="FFFFFF"/>
                <w:sz w:val="18"/>
                <w:szCs w:val="18"/>
              </w:rPr>
              <w:t>Monthly</w:t>
            </w:r>
          </w:p>
        </w:tc>
        <w:tc>
          <w:tcPr>
            <w:tcW w:w="2706" w:type="dxa"/>
            <w:shd w:val="clear" w:color="auto" w:fill="1F3550"/>
            <w:tcMar>
              <w:top w:w="70" w:type="dxa"/>
              <w:left w:w="100" w:type="dxa"/>
              <w:bottom w:w="70" w:type="dxa"/>
              <w:right w:w="100" w:type="dxa"/>
            </w:tcMar>
          </w:tcPr>
          <w:p w14:paraId="31D6975E" w14:textId="77777777" w:rsidR="002D7EB0" w:rsidRDefault="00000000">
            <w:pPr>
              <w:spacing w:before="40" w:after="40"/>
              <w:jc w:val="right"/>
            </w:pPr>
            <w:r>
              <w:rPr>
                <w:rFonts w:ascii="Calibri" w:eastAsia="Calibri" w:hAnsi="Calibri" w:cs="Calibri"/>
                <w:b/>
                <w:bCs/>
                <w:color w:val="FFFFFF"/>
                <w:sz w:val="18"/>
                <w:szCs w:val="18"/>
              </w:rPr>
              <w:t>Notes</w:t>
            </w:r>
          </w:p>
        </w:tc>
      </w:tr>
      <w:tr w:rsidR="002D7EB0" w14:paraId="31D69763" w14:textId="77777777">
        <w:tblPrEx>
          <w:tblCellMar>
            <w:top w:w="0" w:type="dxa"/>
            <w:bottom w:w="0" w:type="dxa"/>
          </w:tblCellMar>
        </w:tblPrEx>
        <w:tc>
          <w:tcPr>
            <w:tcW w:w="4400" w:type="dxa"/>
            <w:tcMar>
              <w:top w:w="70" w:type="dxa"/>
              <w:left w:w="100" w:type="dxa"/>
              <w:bottom w:w="70" w:type="dxa"/>
              <w:right w:w="100" w:type="dxa"/>
            </w:tcMar>
          </w:tcPr>
          <w:p w14:paraId="31D69760" w14:textId="77777777" w:rsidR="002D7EB0" w:rsidRDefault="00000000">
            <w:pPr>
              <w:spacing w:before="40" w:after="40"/>
            </w:pPr>
            <w:r>
              <w:rPr>
                <w:rFonts w:ascii="Calibri" w:eastAsia="Calibri" w:hAnsi="Calibri" w:cs="Calibri"/>
                <w:color w:val="262626"/>
                <w:sz w:val="18"/>
                <w:szCs w:val="18"/>
              </w:rPr>
              <w:t>GitHub, where the code lives</w:t>
            </w:r>
          </w:p>
        </w:tc>
        <w:tc>
          <w:tcPr>
            <w:tcW w:w="2400" w:type="dxa"/>
            <w:tcMar>
              <w:top w:w="70" w:type="dxa"/>
              <w:left w:w="100" w:type="dxa"/>
              <w:bottom w:w="70" w:type="dxa"/>
              <w:right w:w="100" w:type="dxa"/>
            </w:tcMar>
          </w:tcPr>
          <w:p w14:paraId="31D69761" w14:textId="77777777" w:rsidR="002D7EB0" w:rsidRDefault="00000000">
            <w:pPr>
              <w:spacing w:before="40" w:after="40"/>
              <w:jc w:val="right"/>
            </w:pPr>
            <w:r>
              <w:rPr>
                <w:rFonts w:ascii="Calibri" w:eastAsia="Calibri" w:hAnsi="Calibri" w:cs="Calibri"/>
                <w:color w:val="262626"/>
                <w:sz w:val="18"/>
                <w:szCs w:val="18"/>
              </w:rPr>
              <w:t>R0</w:t>
            </w:r>
          </w:p>
        </w:tc>
        <w:tc>
          <w:tcPr>
            <w:tcW w:w="2706" w:type="dxa"/>
            <w:tcMar>
              <w:top w:w="70" w:type="dxa"/>
              <w:left w:w="100" w:type="dxa"/>
              <w:bottom w:w="70" w:type="dxa"/>
              <w:right w:w="100" w:type="dxa"/>
            </w:tcMar>
          </w:tcPr>
          <w:p w14:paraId="31D69762" w14:textId="77777777" w:rsidR="002D7EB0" w:rsidRDefault="00000000">
            <w:pPr>
              <w:spacing w:before="40" w:after="40"/>
              <w:jc w:val="right"/>
            </w:pPr>
            <w:r>
              <w:rPr>
                <w:rFonts w:ascii="Calibri" w:eastAsia="Calibri" w:hAnsi="Calibri" w:cs="Calibri"/>
                <w:color w:val="262626"/>
                <w:sz w:val="18"/>
                <w:szCs w:val="18"/>
              </w:rPr>
              <w:t>Free for a private project</w:t>
            </w:r>
          </w:p>
        </w:tc>
      </w:tr>
      <w:tr w:rsidR="002D7EB0" w14:paraId="31D69767" w14:textId="77777777">
        <w:tblPrEx>
          <w:tblCellMar>
            <w:top w:w="0" w:type="dxa"/>
            <w:bottom w:w="0" w:type="dxa"/>
          </w:tblCellMar>
        </w:tblPrEx>
        <w:tc>
          <w:tcPr>
            <w:tcW w:w="4400" w:type="dxa"/>
            <w:shd w:val="clear" w:color="auto" w:fill="F5F7F9"/>
            <w:tcMar>
              <w:top w:w="70" w:type="dxa"/>
              <w:left w:w="100" w:type="dxa"/>
              <w:bottom w:w="70" w:type="dxa"/>
              <w:right w:w="100" w:type="dxa"/>
            </w:tcMar>
          </w:tcPr>
          <w:p w14:paraId="31D69764" w14:textId="77777777" w:rsidR="002D7EB0" w:rsidRDefault="00000000">
            <w:pPr>
              <w:spacing w:before="40" w:after="40"/>
            </w:pPr>
            <w:r>
              <w:rPr>
                <w:rFonts w:ascii="Calibri" w:eastAsia="Calibri" w:hAnsi="Calibri" w:cs="Calibri"/>
                <w:color w:val="262626"/>
                <w:sz w:val="18"/>
                <w:szCs w:val="18"/>
              </w:rPr>
              <w:t>Vercel, which runs the app</w:t>
            </w:r>
          </w:p>
        </w:tc>
        <w:tc>
          <w:tcPr>
            <w:tcW w:w="2400" w:type="dxa"/>
            <w:shd w:val="clear" w:color="auto" w:fill="F5F7F9"/>
            <w:tcMar>
              <w:top w:w="70" w:type="dxa"/>
              <w:left w:w="100" w:type="dxa"/>
              <w:bottom w:w="70" w:type="dxa"/>
              <w:right w:w="100" w:type="dxa"/>
            </w:tcMar>
          </w:tcPr>
          <w:p w14:paraId="31D69765" w14:textId="77777777" w:rsidR="002D7EB0" w:rsidRDefault="00000000">
            <w:pPr>
              <w:spacing w:before="40" w:after="40"/>
              <w:jc w:val="right"/>
            </w:pPr>
            <w:r>
              <w:rPr>
                <w:rFonts w:ascii="Calibri" w:eastAsia="Calibri" w:hAnsi="Calibri" w:cs="Calibri"/>
                <w:color w:val="262626"/>
                <w:sz w:val="18"/>
                <w:szCs w:val="18"/>
              </w:rPr>
              <w:t>R0 to R380</w:t>
            </w:r>
          </w:p>
        </w:tc>
        <w:tc>
          <w:tcPr>
            <w:tcW w:w="2706" w:type="dxa"/>
            <w:shd w:val="clear" w:color="auto" w:fill="F5F7F9"/>
            <w:tcMar>
              <w:top w:w="70" w:type="dxa"/>
              <w:left w:w="100" w:type="dxa"/>
              <w:bottom w:w="70" w:type="dxa"/>
              <w:right w:w="100" w:type="dxa"/>
            </w:tcMar>
          </w:tcPr>
          <w:p w14:paraId="31D69766" w14:textId="77777777" w:rsidR="002D7EB0" w:rsidRDefault="00000000">
            <w:pPr>
              <w:spacing w:before="40" w:after="40"/>
              <w:jc w:val="right"/>
            </w:pPr>
            <w:r>
              <w:rPr>
                <w:rFonts w:ascii="Calibri" w:eastAsia="Calibri" w:hAnsi="Calibri" w:cs="Calibri"/>
                <w:color w:val="262626"/>
                <w:sz w:val="18"/>
                <w:szCs w:val="18"/>
              </w:rPr>
              <w:t>Free to start. Roughly $20 once it is properly in use</w:t>
            </w:r>
          </w:p>
        </w:tc>
      </w:tr>
      <w:tr w:rsidR="002D7EB0" w14:paraId="31D6976B" w14:textId="77777777">
        <w:tblPrEx>
          <w:tblCellMar>
            <w:top w:w="0" w:type="dxa"/>
            <w:bottom w:w="0" w:type="dxa"/>
          </w:tblCellMar>
        </w:tblPrEx>
        <w:tc>
          <w:tcPr>
            <w:tcW w:w="4400" w:type="dxa"/>
            <w:tcMar>
              <w:top w:w="70" w:type="dxa"/>
              <w:left w:w="100" w:type="dxa"/>
              <w:bottom w:w="70" w:type="dxa"/>
              <w:right w:w="100" w:type="dxa"/>
            </w:tcMar>
          </w:tcPr>
          <w:p w14:paraId="31D69768" w14:textId="77777777" w:rsidR="002D7EB0" w:rsidRDefault="00000000">
            <w:pPr>
              <w:spacing w:before="40" w:after="40"/>
            </w:pPr>
            <w:r>
              <w:rPr>
                <w:rFonts w:ascii="Calibri" w:eastAsia="Calibri" w:hAnsi="Calibri" w:cs="Calibri"/>
                <w:color w:val="262626"/>
                <w:sz w:val="18"/>
                <w:szCs w:val="18"/>
              </w:rPr>
              <w:t>Supabase, database and photo storage</w:t>
            </w:r>
          </w:p>
        </w:tc>
        <w:tc>
          <w:tcPr>
            <w:tcW w:w="2400" w:type="dxa"/>
            <w:tcMar>
              <w:top w:w="70" w:type="dxa"/>
              <w:left w:w="100" w:type="dxa"/>
              <w:bottom w:w="70" w:type="dxa"/>
              <w:right w:w="100" w:type="dxa"/>
            </w:tcMar>
          </w:tcPr>
          <w:p w14:paraId="31D69769" w14:textId="77777777" w:rsidR="002D7EB0" w:rsidRDefault="00000000">
            <w:pPr>
              <w:spacing w:before="40" w:after="40"/>
              <w:jc w:val="right"/>
            </w:pPr>
            <w:r>
              <w:rPr>
                <w:rFonts w:ascii="Calibri" w:eastAsia="Calibri" w:hAnsi="Calibri" w:cs="Calibri"/>
                <w:color w:val="262626"/>
                <w:sz w:val="18"/>
                <w:szCs w:val="18"/>
              </w:rPr>
              <w:t>R0 to R460</w:t>
            </w:r>
          </w:p>
        </w:tc>
        <w:tc>
          <w:tcPr>
            <w:tcW w:w="2706" w:type="dxa"/>
            <w:tcMar>
              <w:top w:w="70" w:type="dxa"/>
              <w:left w:w="100" w:type="dxa"/>
              <w:bottom w:w="70" w:type="dxa"/>
              <w:right w:w="100" w:type="dxa"/>
            </w:tcMar>
          </w:tcPr>
          <w:p w14:paraId="31D6976A" w14:textId="77777777" w:rsidR="002D7EB0" w:rsidRDefault="00000000">
            <w:pPr>
              <w:spacing w:before="40" w:after="40"/>
              <w:jc w:val="right"/>
            </w:pPr>
            <w:r>
              <w:rPr>
                <w:rFonts w:ascii="Calibri" w:eastAsia="Calibri" w:hAnsi="Calibri" w:cs="Calibri"/>
                <w:color w:val="262626"/>
                <w:sz w:val="18"/>
                <w:szCs w:val="18"/>
              </w:rPr>
              <w:t>Free tier first. Roughly $25 once photo storage grows</w:t>
            </w:r>
          </w:p>
        </w:tc>
      </w:tr>
      <w:tr w:rsidR="002D7EB0" w14:paraId="31D6976F" w14:textId="77777777">
        <w:tblPrEx>
          <w:tblCellMar>
            <w:top w:w="0" w:type="dxa"/>
            <w:bottom w:w="0" w:type="dxa"/>
          </w:tblCellMar>
        </w:tblPrEx>
        <w:tc>
          <w:tcPr>
            <w:tcW w:w="4400" w:type="dxa"/>
            <w:shd w:val="clear" w:color="auto" w:fill="F5F7F9"/>
            <w:tcMar>
              <w:top w:w="70" w:type="dxa"/>
              <w:left w:w="100" w:type="dxa"/>
              <w:bottom w:w="70" w:type="dxa"/>
              <w:right w:w="100" w:type="dxa"/>
            </w:tcMar>
          </w:tcPr>
          <w:p w14:paraId="31D6976C" w14:textId="77777777" w:rsidR="002D7EB0" w:rsidRDefault="00000000">
            <w:pPr>
              <w:spacing w:before="40" w:after="40"/>
            </w:pPr>
            <w:r>
              <w:rPr>
                <w:rFonts w:ascii="Calibri" w:eastAsia="Calibri" w:hAnsi="Calibri" w:cs="Calibri"/>
                <w:color w:val="262626"/>
                <w:sz w:val="18"/>
                <w:szCs w:val="18"/>
              </w:rPr>
              <w:t>Domain name</w:t>
            </w:r>
          </w:p>
        </w:tc>
        <w:tc>
          <w:tcPr>
            <w:tcW w:w="2400" w:type="dxa"/>
            <w:shd w:val="clear" w:color="auto" w:fill="F5F7F9"/>
            <w:tcMar>
              <w:top w:w="70" w:type="dxa"/>
              <w:left w:w="100" w:type="dxa"/>
              <w:bottom w:w="70" w:type="dxa"/>
              <w:right w:w="100" w:type="dxa"/>
            </w:tcMar>
          </w:tcPr>
          <w:p w14:paraId="31D6976D" w14:textId="77777777" w:rsidR="002D7EB0" w:rsidRDefault="00000000">
            <w:pPr>
              <w:spacing w:before="40" w:after="40"/>
              <w:jc w:val="right"/>
            </w:pPr>
            <w:r>
              <w:rPr>
                <w:rFonts w:ascii="Calibri" w:eastAsia="Calibri" w:hAnsi="Calibri" w:cs="Calibri"/>
                <w:color w:val="262626"/>
                <w:sz w:val="18"/>
                <w:szCs w:val="18"/>
              </w:rPr>
              <w:t>About R20</w:t>
            </w:r>
          </w:p>
        </w:tc>
        <w:tc>
          <w:tcPr>
            <w:tcW w:w="2706" w:type="dxa"/>
            <w:shd w:val="clear" w:color="auto" w:fill="F5F7F9"/>
            <w:tcMar>
              <w:top w:w="70" w:type="dxa"/>
              <w:left w:w="100" w:type="dxa"/>
              <w:bottom w:w="70" w:type="dxa"/>
              <w:right w:w="100" w:type="dxa"/>
            </w:tcMar>
          </w:tcPr>
          <w:p w14:paraId="31D6976E" w14:textId="77777777" w:rsidR="002D7EB0" w:rsidRDefault="00000000">
            <w:pPr>
              <w:spacing w:before="40" w:after="40"/>
              <w:jc w:val="right"/>
            </w:pPr>
            <w:r>
              <w:rPr>
                <w:rFonts w:ascii="Calibri" w:eastAsia="Calibri" w:hAnsi="Calibri" w:cs="Calibri"/>
                <w:color w:val="262626"/>
                <w:sz w:val="18"/>
                <w:szCs w:val="18"/>
              </w:rPr>
              <w:t>Around R240 a year, paid annually</w:t>
            </w:r>
          </w:p>
        </w:tc>
      </w:tr>
      <w:tr w:rsidR="002D7EB0" w14:paraId="31D69773" w14:textId="77777777">
        <w:tblPrEx>
          <w:tblCellMar>
            <w:top w:w="0" w:type="dxa"/>
            <w:bottom w:w="0" w:type="dxa"/>
          </w:tblCellMar>
        </w:tblPrEx>
        <w:tc>
          <w:tcPr>
            <w:tcW w:w="4400" w:type="dxa"/>
            <w:tcMar>
              <w:top w:w="70" w:type="dxa"/>
              <w:left w:w="100" w:type="dxa"/>
              <w:bottom w:w="70" w:type="dxa"/>
              <w:right w:w="100" w:type="dxa"/>
            </w:tcMar>
          </w:tcPr>
          <w:p w14:paraId="31D69770" w14:textId="77777777" w:rsidR="002D7EB0" w:rsidRDefault="00000000">
            <w:pPr>
              <w:spacing w:before="40" w:after="40"/>
            </w:pPr>
            <w:r>
              <w:rPr>
                <w:rFonts w:ascii="Calibri" w:eastAsia="Calibri" w:hAnsi="Calibri" w:cs="Calibri"/>
                <w:b/>
                <w:bCs/>
                <w:color w:val="262626"/>
                <w:sz w:val="18"/>
                <w:szCs w:val="18"/>
              </w:rPr>
              <w:t>Total infrastructure</w:t>
            </w:r>
          </w:p>
        </w:tc>
        <w:tc>
          <w:tcPr>
            <w:tcW w:w="2400" w:type="dxa"/>
            <w:tcMar>
              <w:top w:w="70" w:type="dxa"/>
              <w:left w:w="100" w:type="dxa"/>
              <w:bottom w:w="70" w:type="dxa"/>
              <w:right w:w="100" w:type="dxa"/>
            </w:tcMar>
          </w:tcPr>
          <w:p w14:paraId="31D69771" w14:textId="77777777" w:rsidR="002D7EB0" w:rsidRDefault="00000000">
            <w:pPr>
              <w:spacing w:before="40" w:after="40"/>
              <w:jc w:val="right"/>
            </w:pPr>
            <w:r>
              <w:rPr>
                <w:rFonts w:ascii="Calibri" w:eastAsia="Calibri" w:hAnsi="Calibri" w:cs="Calibri"/>
                <w:b/>
                <w:bCs/>
                <w:color w:val="262626"/>
                <w:sz w:val="18"/>
                <w:szCs w:val="18"/>
              </w:rPr>
              <w:t>R20 to R860</w:t>
            </w:r>
          </w:p>
        </w:tc>
        <w:tc>
          <w:tcPr>
            <w:tcW w:w="2706" w:type="dxa"/>
            <w:tcMar>
              <w:top w:w="70" w:type="dxa"/>
              <w:left w:w="100" w:type="dxa"/>
              <w:bottom w:w="70" w:type="dxa"/>
              <w:right w:w="100" w:type="dxa"/>
            </w:tcMar>
          </w:tcPr>
          <w:p w14:paraId="31D69772" w14:textId="77777777" w:rsidR="002D7EB0" w:rsidRDefault="00000000">
            <w:pPr>
              <w:spacing w:before="40" w:after="40"/>
              <w:jc w:val="right"/>
            </w:pPr>
            <w:r>
              <w:rPr>
                <w:rFonts w:ascii="Calibri" w:eastAsia="Calibri" w:hAnsi="Calibri" w:cs="Calibri"/>
                <w:b/>
                <w:bCs/>
                <w:color w:val="262626"/>
                <w:sz w:val="18"/>
                <w:szCs w:val="18"/>
              </w:rPr>
              <w:t>Photos are what pushes it up over time</w:t>
            </w:r>
          </w:p>
        </w:tc>
      </w:tr>
    </w:tbl>
    <w:p w14:paraId="31D69774" w14:textId="77777777" w:rsidR="002D7EB0" w:rsidRDefault="002D7EB0">
      <w:pPr>
        <w:spacing w:after="140"/>
      </w:pPr>
    </w:p>
    <w:p w14:paraId="31D69775" w14:textId="77777777" w:rsidR="002D7EB0" w:rsidRDefault="00000000">
      <w:pPr>
        <w:spacing w:after="140" w:line="276" w:lineRule="auto"/>
      </w:pPr>
      <w:r>
        <w:rPr>
          <w:rFonts w:ascii="Calibri" w:eastAsia="Calibri" w:hAnsi="Calibri" w:cs="Calibri"/>
          <w:color w:val="262626"/>
          <w:sz w:val="22"/>
          <w:szCs w:val="22"/>
        </w:rPr>
        <w:t>The reason for the range is photographs. Five stores taking several a visit adds up, and storage is what eventually pushes you off the free tiers. Everything else stays cheap for a long time.</w:t>
      </w:r>
    </w:p>
    <w:p w14:paraId="4DBFF080" w14:textId="77777777" w:rsidR="00C25F4E" w:rsidRDefault="00C25F4E">
      <w:pPr>
        <w:rPr>
          <w:rFonts w:ascii="Calibri" w:eastAsia="Calibri" w:hAnsi="Calibri" w:cs="Calibri"/>
          <w:b/>
          <w:bCs/>
          <w:color w:val="0F6E5C"/>
          <w:sz w:val="24"/>
          <w:szCs w:val="24"/>
        </w:rPr>
      </w:pPr>
      <w:r>
        <w:rPr>
          <w:rFonts w:ascii="Calibri" w:eastAsia="Calibri" w:hAnsi="Calibri" w:cs="Calibri"/>
          <w:b/>
          <w:bCs/>
          <w:color w:val="0F6E5C"/>
          <w:sz w:val="24"/>
          <w:szCs w:val="24"/>
        </w:rPr>
        <w:br w:type="page"/>
      </w:r>
    </w:p>
    <w:p w14:paraId="31D69776" w14:textId="433B1C78" w:rsidR="002D7EB0" w:rsidRDefault="00000000">
      <w:pPr>
        <w:pStyle w:val="Heading2"/>
        <w:spacing w:before="240" w:after="100"/>
      </w:pPr>
      <w:r>
        <w:rPr>
          <w:rFonts w:ascii="Calibri" w:eastAsia="Calibri" w:hAnsi="Calibri" w:cs="Calibri"/>
          <w:b/>
          <w:bCs/>
          <w:color w:val="0F6E5C"/>
          <w:sz w:val="24"/>
          <w:szCs w:val="24"/>
        </w:rPr>
        <w:lastRenderedPageBreak/>
        <w:t>Support and upkeep</w:t>
      </w:r>
    </w:p>
    <w:p w14:paraId="31D69777" w14:textId="234A3597" w:rsidR="002D7EB0" w:rsidRDefault="00000000">
      <w:pPr>
        <w:spacing w:after="140" w:line="276" w:lineRule="auto"/>
      </w:pPr>
      <w:r>
        <w:rPr>
          <w:rFonts w:ascii="Calibri" w:eastAsia="Calibri" w:hAnsi="Calibri" w:cs="Calibri"/>
          <w:color w:val="262626"/>
          <w:sz w:val="22"/>
          <w:szCs w:val="22"/>
        </w:rPr>
        <w:t>Separate from the infrastructure, and this is my time rather than a bill from somebody else. A system like this needs looking after: security updates, keeping an eye on backups, checking the alerts are actually going out, plus the changes and additions you will want once people are using it.</w:t>
      </w:r>
    </w:p>
    <w:p w14:paraId="31D69778" w14:textId="377F8EE0" w:rsidR="002D7EB0" w:rsidRDefault="00000000">
      <w:pPr>
        <w:spacing w:after="140" w:line="276" w:lineRule="auto"/>
      </w:pPr>
      <w:r>
        <w:rPr>
          <w:rFonts w:ascii="Calibri" w:eastAsia="Calibri" w:hAnsi="Calibri" w:cs="Calibri"/>
          <w:color w:val="262626"/>
          <w:sz w:val="22"/>
          <w:szCs w:val="22"/>
        </w:rPr>
        <w:t>What I would recommend for a system of this nature is at least one hour a month on checks and maintenance, and three hours for changes and additions</w:t>
      </w:r>
      <w:r w:rsidR="0073623F">
        <w:rPr>
          <w:rFonts w:ascii="Calibri" w:eastAsia="Calibri" w:hAnsi="Calibri" w:cs="Calibri"/>
          <w:color w:val="262626"/>
          <w:sz w:val="22"/>
          <w:szCs w:val="22"/>
        </w:rPr>
        <w:t>/support</w:t>
      </w:r>
      <w:r>
        <w:rPr>
          <w:rFonts w:ascii="Calibri" w:eastAsia="Calibri" w:hAnsi="Calibri" w:cs="Calibri"/>
          <w:color w:val="262626"/>
          <w:sz w:val="22"/>
          <w:szCs w:val="22"/>
        </w:rPr>
        <w:t>. That starts at R2,200 a month.</w:t>
      </w:r>
    </w:p>
    <w:p w14:paraId="31D69779" w14:textId="77777777" w:rsidR="002D7EB0" w:rsidRDefault="00000000">
      <w:pPr>
        <w:spacing w:after="140" w:line="276" w:lineRule="auto"/>
      </w:pPr>
      <w:r>
        <w:rPr>
          <w:rFonts w:ascii="Calibri" w:eastAsia="Calibri" w:hAnsi="Calibri" w:cs="Calibri"/>
          <w:color w:val="262626"/>
          <w:sz w:val="22"/>
          <w:szCs w:val="22"/>
        </w:rPr>
        <w:t>We should settle the exact shape of that once we know what you need on response times, since that is what really drives it. If you need me on a Sunday when a store cannot check in, that is a different arrangement from getting back to you on the next working day. Tell me what you need and I will price it honestly.</w:t>
      </w:r>
    </w:p>
    <w:p w14:paraId="31D6977A" w14:textId="77777777" w:rsidR="002D7EB0" w:rsidRDefault="00000000">
      <w:pPr>
        <w:spacing w:after="320" w:line="276" w:lineRule="auto"/>
      </w:pPr>
      <w:r>
        <w:rPr>
          <w:rFonts w:ascii="Calibri" w:eastAsia="Calibri" w:hAnsi="Calibri" w:cs="Calibri"/>
          <w:color w:val="262626"/>
          <w:sz w:val="22"/>
          <w:szCs w:val="22"/>
        </w:rPr>
        <w:t>Under option 1, while we are building and before you go to market, we can talk about how this works. I am not looking to charge you a retainer on a system I am also a partner in.</w:t>
      </w:r>
    </w:p>
    <w:p w14:paraId="31D6977B" w14:textId="65DF27BB" w:rsidR="002D7EB0" w:rsidRDefault="00000000">
      <w:pPr>
        <w:spacing w:after="200" w:line="276" w:lineRule="auto"/>
      </w:pPr>
      <w:r>
        <w:rPr>
          <w:rFonts w:ascii="Calibri" w:eastAsia="Calibri" w:hAnsi="Calibri" w:cs="Calibri"/>
          <w:color w:val="262626"/>
          <w:sz w:val="22"/>
          <w:szCs w:val="22"/>
        </w:rPr>
        <w:t xml:space="preserve">That is everything. Have a look, mark it up, and let me know which option you </w:t>
      </w:r>
      <w:r w:rsidR="002D0B43">
        <w:rPr>
          <w:rFonts w:ascii="Calibri" w:eastAsia="Calibri" w:hAnsi="Calibri" w:cs="Calibri"/>
          <w:color w:val="262626"/>
          <w:sz w:val="22"/>
          <w:szCs w:val="22"/>
        </w:rPr>
        <w:t>prefer and if you have another, I’m open to your suggestions</w:t>
      </w:r>
      <w:r>
        <w:rPr>
          <w:rFonts w:ascii="Calibri" w:eastAsia="Calibri" w:hAnsi="Calibri" w:cs="Calibri"/>
          <w:color w:val="262626"/>
          <w:sz w:val="22"/>
          <w:szCs w:val="22"/>
        </w:rPr>
        <w:t>.</w:t>
      </w:r>
    </w:p>
    <w:p w14:paraId="31D6977C" w14:textId="77777777" w:rsidR="002D7EB0" w:rsidRDefault="00000000">
      <w:pPr>
        <w:spacing w:after="60" w:line="276" w:lineRule="auto"/>
      </w:pPr>
      <w:r>
        <w:rPr>
          <w:rFonts w:ascii="Calibri" w:eastAsia="Calibri" w:hAnsi="Calibri" w:cs="Calibri"/>
          <w:color w:val="262626"/>
          <w:sz w:val="22"/>
          <w:szCs w:val="22"/>
        </w:rPr>
        <w:t>Regards,</w:t>
      </w:r>
    </w:p>
    <w:p w14:paraId="31D6977D" w14:textId="77777777" w:rsidR="002D7EB0" w:rsidRDefault="00000000">
      <w:pPr>
        <w:spacing w:after="20"/>
      </w:pPr>
      <w:r>
        <w:rPr>
          <w:rFonts w:ascii="Calibri" w:eastAsia="Calibri" w:hAnsi="Calibri" w:cs="Calibri"/>
          <w:b/>
          <w:bCs/>
          <w:color w:val="1F3550"/>
          <w:sz w:val="22"/>
          <w:szCs w:val="22"/>
        </w:rPr>
        <w:t>Dewald Rosema</w:t>
      </w:r>
    </w:p>
    <w:p w14:paraId="31D6977E" w14:textId="77777777" w:rsidR="002D7EB0" w:rsidRDefault="00000000">
      <w:r>
        <w:rPr>
          <w:rFonts w:ascii="Calibri" w:eastAsia="Calibri" w:hAnsi="Calibri" w:cs="Calibri"/>
          <w:color w:val="595959"/>
        </w:rPr>
        <w:t>Digital Flyer (Pty) Ltd</w:t>
      </w:r>
    </w:p>
    <w:sectPr w:rsidR="002D7EB0" w:rsidSect="00C25F4E">
      <w:footerReference w:type="default" r:id="rId7"/>
      <w:pgSz w:w="11906" w:h="16838"/>
      <w:pgMar w:top="567"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1B2F3" w14:textId="77777777" w:rsidR="00833485" w:rsidRDefault="00833485">
      <w:r>
        <w:separator/>
      </w:r>
    </w:p>
  </w:endnote>
  <w:endnote w:type="continuationSeparator" w:id="0">
    <w:p w14:paraId="426F4642" w14:textId="77777777" w:rsidR="00833485" w:rsidRDefault="00833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977F" w14:textId="0666934F" w:rsidR="002D7EB0" w:rsidRDefault="00000000">
    <w:pPr>
      <w:jc w:val="center"/>
    </w:pPr>
    <w:r>
      <w:rPr>
        <w:rFonts w:ascii="Calibri" w:eastAsia="Calibri" w:hAnsi="Calibri" w:cs="Calibri"/>
        <w:color w:val="595959"/>
        <w:sz w:val="16"/>
        <w:szCs w:val="16"/>
      </w:rPr>
      <w:t xml:space="preserve">Digital Flyer (Pty) Ltd    |    Store supervision app, draft 1 for review    |    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0E6056">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B5274" w14:textId="77777777" w:rsidR="00833485" w:rsidRDefault="00833485">
      <w:r>
        <w:separator/>
      </w:r>
    </w:p>
  </w:footnote>
  <w:footnote w:type="continuationSeparator" w:id="0">
    <w:p w14:paraId="4A10DC7F" w14:textId="77777777" w:rsidR="00833485" w:rsidRDefault="00833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D74"/>
    <w:multiLevelType w:val="hybridMultilevel"/>
    <w:tmpl w:val="296ECDF2"/>
    <w:lvl w:ilvl="0" w:tplc="7B20F85C">
      <w:start w:val="1"/>
      <w:numFmt w:val="bullet"/>
      <w:lvlText w:val="•"/>
      <w:lvlJc w:val="left"/>
      <w:pPr>
        <w:ind w:left="431" w:hanging="259"/>
      </w:pPr>
    </w:lvl>
    <w:lvl w:ilvl="1" w:tplc="A45E304C">
      <w:numFmt w:val="decimal"/>
      <w:lvlText w:val=""/>
      <w:lvlJc w:val="left"/>
    </w:lvl>
    <w:lvl w:ilvl="2" w:tplc="2BBE6514">
      <w:numFmt w:val="decimal"/>
      <w:lvlText w:val=""/>
      <w:lvlJc w:val="left"/>
    </w:lvl>
    <w:lvl w:ilvl="3" w:tplc="4902618E">
      <w:numFmt w:val="decimal"/>
      <w:lvlText w:val=""/>
      <w:lvlJc w:val="left"/>
    </w:lvl>
    <w:lvl w:ilvl="4" w:tplc="E5126E44">
      <w:numFmt w:val="decimal"/>
      <w:lvlText w:val=""/>
      <w:lvlJc w:val="left"/>
    </w:lvl>
    <w:lvl w:ilvl="5" w:tplc="C142B384">
      <w:numFmt w:val="decimal"/>
      <w:lvlText w:val=""/>
      <w:lvlJc w:val="left"/>
    </w:lvl>
    <w:lvl w:ilvl="6" w:tplc="3BF6D6CC">
      <w:numFmt w:val="decimal"/>
      <w:lvlText w:val=""/>
      <w:lvlJc w:val="left"/>
    </w:lvl>
    <w:lvl w:ilvl="7" w:tplc="CCD6EA84">
      <w:numFmt w:val="decimal"/>
      <w:lvlText w:val=""/>
      <w:lvlJc w:val="left"/>
    </w:lvl>
    <w:lvl w:ilvl="8" w:tplc="8CE4AF08">
      <w:numFmt w:val="decimal"/>
      <w:lvlText w:val=""/>
      <w:lvlJc w:val="left"/>
    </w:lvl>
  </w:abstractNum>
  <w:abstractNum w:abstractNumId="1" w15:restartNumberingAfterBreak="0">
    <w:nsid w:val="1040242A"/>
    <w:multiLevelType w:val="hybridMultilevel"/>
    <w:tmpl w:val="C0DE7C38"/>
    <w:lvl w:ilvl="0" w:tplc="F91E832A">
      <w:start w:val="1"/>
      <w:numFmt w:val="bullet"/>
      <w:lvlText w:val="●"/>
      <w:lvlJc w:val="left"/>
      <w:pPr>
        <w:ind w:left="720" w:hanging="360"/>
      </w:pPr>
    </w:lvl>
    <w:lvl w:ilvl="1" w:tplc="650ABB64">
      <w:start w:val="1"/>
      <w:numFmt w:val="bullet"/>
      <w:lvlText w:val="○"/>
      <w:lvlJc w:val="left"/>
      <w:pPr>
        <w:ind w:left="1440" w:hanging="360"/>
      </w:pPr>
    </w:lvl>
    <w:lvl w:ilvl="2" w:tplc="9970EC3A">
      <w:start w:val="1"/>
      <w:numFmt w:val="bullet"/>
      <w:lvlText w:val="■"/>
      <w:lvlJc w:val="left"/>
      <w:pPr>
        <w:ind w:left="2160" w:hanging="360"/>
      </w:pPr>
    </w:lvl>
    <w:lvl w:ilvl="3" w:tplc="31CE2F98">
      <w:start w:val="1"/>
      <w:numFmt w:val="bullet"/>
      <w:lvlText w:val="●"/>
      <w:lvlJc w:val="left"/>
      <w:pPr>
        <w:ind w:left="2880" w:hanging="360"/>
      </w:pPr>
    </w:lvl>
    <w:lvl w:ilvl="4" w:tplc="2CAE9844">
      <w:start w:val="1"/>
      <w:numFmt w:val="bullet"/>
      <w:lvlText w:val="○"/>
      <w:lvlJc w:val="left"/>
      <w:pPr>
        <w:ind w:left="3600" w:hanging="360"/>
      </w:pPr>
    </w:lvl>
    <w:lvl w:ilvl="5" w:tplc="128CEC1E">
      <w:start w:val="1"/>
      <w:numFmt w:val="bullet"/>
      <w:lvlText w:val="■"/>
      <w:lvlJc w:val="left"/>
      <w:pPr>
        <w:ind w:left="4320" w:hanging="360"/>
      </w:pPr>
    </w:lvl>
    <w:lvl w:ilvl="6" w:tplc="F81E4892">
      <w:start w:val="1"/>
      <w:numFmt w:val="bullet"/>
      <w:lvlText w:val="●"/>
      <w:lvlJc w:val="left"/>
      <w:pPr>
        <w:ind w:left="5040" w:hanging="360"/>
      </w:pPr>
    </w:lvl>
    <w:lvl w:ilvl="7" w:tplc="5B8092D6">
      <w:start w:val="1"/>
      <w:numFmt w:val="bullet"/>
      <w:lvlText w:val="●"/>
      <w:lvlJc w:val="left"/>
      <w:pPr>
        <w:ind w:left="5760" w:hanging="360"/>
      </w:pPr>
    </w:lvl>
    <w:lvl w:ilvl="8" w:tplc="C8888F2E">
      <w:start w:val="1"/>
      <w:numFmt w:val="bullet"/>
      <w:lvlText w:val="●"/>
      <w:lvlJc w:val="left"/>
      <w:pPr>
        <w:ind w:left="6480" w:hanging="360"/>
      </w:pPr>
    </w:lvl>
  </w:abstractNum>
  <w:num w:numId="1" w16cid:durableId="977759426">
    <w:abstractNumId w:val="1"/>
    <w:lvlOverride w:ilvl="0">
      <w:startOverride w:val="1"/>
    </w:lvlOverride>
  </w:num>
  <w:num w:numId="2" w16cid:durableId="233977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EB0"/>
    <w:rsid w:val="000A194C"/>
    <w:rsid w:val="000E6056"/>
    <w:rsid w:val="001203F8"/>
    <w:rsid w:val="0018558C"/>
    <w:rsid w:val="001A2307"/>
    <w:rsid w:val="002372B2"/>
    <w:rsid w:val="002952BB"/>
    <w:rsid w:val="002D0B43"/>
    <w:rsid w:val="002D7EB0"/>
    <w:rsid w:val="003D0574"/>
    <w:rsid w:val="0048109F"/>
    <w:rsid w:val="0066436B"/>
    <w:rsid w:val="00706E2B"/>
    <w:rsid w:val="00731976"/>
    <w:rsid w:val="0073623F"/>
    <w:rsid w:val="00833485"/>
    <w:rsid w:val="008B7736"/>
    <w:rsid w:val="00946A37"/>
    <w:rsid w:val="009E54C0"/>
    <w:rsid w:val="00A256F9"/>
    <w:rsid w:val="00B014E4"/>
    <w:rsid w:val="00B56D7C"/>
    <w:rsid w:val="00B7195E"/>
    <w:rsid w:val="00C25F4E"/>
    <w:rsid w:val="00C34822"/>
    <w:rsid w:val="00D92355"/>
    <w:rsid w:val="00E4110A"/>
    <w:rsid w:val="00EA77E0"/>
    <w:rsid w:val="00EE41B8"/>
    <w:rsid w:val="00F73C76"/>
    <w:rsid w:val="00F979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95E3"/>
  <w15:docId w15:val="{049C79B4-6105-4817-8E67-F49EAAD21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4111</Words>
  <Characters>18463</Characters>
  <Application>Microsoft Office Word</Application>
  <DocSecurity>0</DocSecurity>
  <Lines>527</Lines>
  <Paragraphs>410</Paragraphs>
  <ScaleCrop>false</ScaleCrop>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supervision app: proposal and functional specification</dc:title>
  <dc:creator>Digital Flyer (Pty) Ltd</dc:creator>
  <cp:lastModifiedBy>Dewald Rosema</cp:lastModifiedBy>
  <cp:revision>29</cp:revision>
  <dcterms:created xsi:type="dcterms:W3CDTF">2026-08-07T17:44:00Z</dcterms:created>
  <dcterms:modified xsi:type="dcterms:W3CDTF">2026-08-07T18:13:00Z</dcterms:modified>
</cp:coreProperties>
</file>