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C3F0" w14:textId="17A8DE2D" w:rsidR="00FF4C3F" w:rsidRDefault="006329EC">
      <w:r w:rsidRPr="006329EC">
        <w:t>To enhance the game’s functionality and user options, the following additional requirements should be implemented:</w:t>
      </w:r>
    </w:p>
    <w:p w14:paraId="7F084C22" w14:textId="77777777" w:rsidR="006329EC" w:rsidRPr="006329EC" w:rsidRDefault="006329EC" w:rsidP="006329EC">
      <w:pPr>
        <w:rPr>
          <w:b/>
          <w:bCs/>
          <w:sz w:val="28"/>
          <w:szCs w:val="28"/>
        </w:rPr>
      </w:pPr>
      <w:r w:rsidRPr="006329EC">
        <w:rPr>
          <w:b/>
          <w:bCs/>
          <w:sz w:val="28"/>
          <w:szCs w:val="28"/>
        </w:rPr>
        <w:t>1. Add Grid Size Options</w:t>
      </w:r>
    </w:p>
    <w:p w14:paraId="7C5DA677" w14:textId="77777777" w:rsidR="006329EC" w:rsidRPr="006329EC" w:rsidRDefault="006329EC" w:rsidP="006329EC">
      <w:pPr>
        <w:numPr>
          <w:ilvl w:val="0"/>
          <w:numId w:val="1"/>
        </w:numPr>
      </w:pPr>
      <w:r w:rsidRPr="006329EC">
        <w:rPr>
          <w:b/>
          <w:bCs/>
        </w:rPr>
        <w:t>Description</w:t>
      </w:r>
      <w:r w:rsidRPr="006329EC">
        <w:t>: Enable players to choose from different grid sizes to vary the game’s difficulty and strategic depth.</w:t>
      </w:r>
    </w:p>
    <w:p w14:paraId="2FC82409" w14:textId="77777777" w:rsidR="006329EC" w:rsidRPr="006329EC" w:rsidRDefault="006329EC" w:rsidP="006329EC">
      <w:pPr>
        <w:numPr>
          <w:ilvl w:val="0"/>
          <w:numId w:val="1"/>
        </w:numPr>
      </w:pPr>
      <w:r w:rsidRPr="006329EC">
        <w:rPr>
          <w:b/>
          <w:bCs/>
        </w:rPr>
        <w:t>Requirements</w:t>
      </w:r>
      <w:r w:rsidRPr="006329EC">
        <w:t>:</w:t>
      </w:r>
    </w:p>
    <w:p w14:paraId="2C1B2A0A" w14:textId="77777777" w:rsidR="006329EC" w:rsidRPr="006329EC" w:rsidRDefault="006329EC" w:rsidP="006329EC">
      <w:pPr>
        <w:numPr>
          <w:ilvl w:val="1"/>
          <w:numId w:val="1"/>
        </w:numPr>
      </w:pPr>
      <w:r w:rsidRPr="006329EC">
        <w:t xml:space="preserve">Add options for </w:t>
      </w:r>
      <w:r w:rsidRPr="006329EC">
        <w:rPr>
          <w:b/>
          <w:bCs/>
        </w:rPr>
        <w:t>7x7</w:t>
      </w:r>
      <w:r w:rsidRPr="006329EC">
        <w:t xml:space="preserve"> and </w:t>
      </w:r>
      <w:r w:rsidRPr="006329EC">
        <w:rPr>
          <w:b/>
          <w:bCs/>
        </w:rPr>
        <w:t>9x9</w:t>
      </w:r>
      <w:r w:rsidRPr="006329EC">
        <w:t xml:space="preserve"> grids in addition to the current </w:t>
      </w:r>
      <w:r w:rsidRPr="006329EC">
        <w:rPr>
          <w:b/>
          <w:bCs/>
        </w:rPr>
        <w:t>5x5</w:t>
      </w:r>
      <w:r w:rsidRPr="006329EC">
        <w:t xml:space="preserve"> grid.</w:t>
      </w:r>
    </w:p>
    <w:p w14:paraId="29288106" w14:textId="77777777" w:rsidR="006329EC" w:rsidRPr="006329EC" w:rsidRDefault="006329EC" w:rsidP="006329EC">
      <w:pPr>
        <w:numPr>
          <w:ilvl w:val="1"/>
          <w:numId w:val="1"/>
        </w:numPr>
      </w:pPr>
      <w:r w:rsidRPr="006329EC">
        <w:t>Adjust the layout dynamically to accommodate each grid size.</w:t>
      </w:r>
    </w:p>
    <w:p w14:paraId="11EA9049" w14:textId="77777777" w:rsidR="006329EC" w:rsidRPr="006329EC" w:rsidRDefault="006329EC" w:rsidP="006329EC">
      <w:pPr>
        <w:numPr>
          <w:ilvl w:val="1"/>
          <w:numId w:val="1"/>
        </w:numPr>
      </w:pPr>
      <w:r w:rsidRPr="006329EC">
        <w:t>Ensure that larger grids provide proportionately higher potential payouts due to increased difficulty.</w:t>
      </w:r>
    </w:p>
    <w:p w14:paraId="6EADF079" w14:textId="77777777" w:rsidR="006329EC" w:rsidRPr="006329EC" w:rsidRDefault="006329EC" w:rsidP="006329EC">
      <w:pPr>
        <w:numPr>
          <w:ilvl w:val="1"/>
          <w:numId w:val="1"/>
        </w:numPr>
      </w:pPr>
      <w:r w:rsidRPr="006329EC">
        <w:t>Update visual elements (e.g., tile size, spacing) to maintain a clean and accessible interface across all grid sizes.</w:t>
      </w:r>
    </w:p>
    <w:p w14:paraId="40105A34" w14:textId="77777777" w:rsidR="006329EC" w:rsidRPr="006329EC" w:rsidRDefault="006329EC" w:rsidP="006329EC">
      <w:pPr>
        <w:rPr>
          <w:b/>
          <w:bCs/>
          <w:sz w:val="28"/>
          <w:szCs w:val="28"/>
        </w:rPr>
      </w:pPr>
      <w:r w:rsidRPr="006329EC">
        <w:rPr>
          <w:b/>
          <w:bCs/>
          <w:sz w:val="28"/>
          <w:szCs w:val="28"/>
        </w:rPr>
        <w:t>2. Update Mine Count Based on Grid Size</w:t>
      </w:r>
    </w:p>
    <w:p w14:paraId="4E615229" w14:textId="77777777" w:rsidR="006329EC" w:rsidRPr="006329EC" w:rsidRDefault="006329EC" w:rsidP="006329EC">
      <w:pPr>
        <w:numPr>
          <w:ilvl w:val="0"/>
          <w:numId w:val="2"/>
        </w:numPr>
      </w:pPr>
      <w:r w:rsidRPr="006329EC">
        <w:rPr>
          <w:b/>
          <w:bCs/>
        </w:rPr>
        <w:t>Description</w:t>
      </w:r>
      <w:r w:rsidRPr="006329EC">
        <w:t>: Allow players to adjust the number of mines based on the chosen grid size to maintain flexibility and control over risk.</w:t>
      </w:r>
    </w:p>
    <w:p w14:paraId="0699D480" w14:textId="77777777" w:rsidR="006329EC" w:rsidRPr="006329EC" w:rsidRDefault="006329EC" w:rsidP="006329EC">
      <w:pPr>
        <w:numPr>
          <w:ilvl w:val="0"/>
          <w:numId w:val="2"/>
        </w:numPr>
      </w:pPr>
      <w:r w:rsidRPr="006329EC">
        <w:rPr>
          <w:b/>
          <w:bCs/>
        </w:rPr>
        <w:t>Requirements</w:t>
      </w:r>
      <w:r w:rsidRPr="006329EC">
        <w:t>:</w:t>
      </w:r>
    </w:p>
    <w:p w14:paraId="5679F1AA" w14:textId="77777777" w:rsidR="006329EC" w:rsidRPr="006329EC" w:rsidRDefault="006329EC" w:rsidP="006329EC">
      <w:pPr>
        <w:numPr>
          <w:ilvl w:val="1"/>
          <w:numId w:val="2"/>
        </w:numPr>
      </w:pPr>
      <w:r w:rsidRPr="006329EC">
        <w:t>For each grid size (5x5, 7x7, 9x9), provide a range of mine options that scale with the grid’s dimensions.</w:t>
      </w:r>
    </w:p>
    <w:p w14:paraId="1F38E552" w14:textId="77777777" w:rsidR="006329EC" w:rsidRPr="006329EC" w:rsidRDefault="006329EC" w:rsidP="006329EC">
      <w:pPr>
        <w:numPr>
          <w:ilvl w:val="2"/>
          <w:numId w:val="2"/>
        </w:numPr>
      </w:pPr>
      <w:r w:rsidRPr="006329EC">
        <w:rPr>
          <w:b/>
          <w:bCs/>
        </w:rPr>
        <w:t>5x5 Grid</w:t>
      </w:r>
      <w:r w:rsidRPr="006329EC">
        <w:t>: Maintain current mine range (e.g., 5-24 mines).</w:t>
      </w:r>
    </w:p>
    <w:p w14:paraId="64C2371B" w14:textId="77777777" w:rsidR="006329EC" w:rsidRPr="006329EC" w:rsidRDefault="006329EC" w:rsidP="006329EC">
      <w:pPr>
        <w:numPr>
          <w:ilvl w:val="2"/>
          <w:numId w:val="2"/>
        </w:numPr>
      </w:pPr>
      <w:r w:rsidRPr="006329EC">
        <w:rPr>
          <w:b/>
          <w:bCs/>
        </w:rPr>
        <w:t>7x7 Grid</w:t>
      </w:r>
      <w:r w:rsidRPr="006329EC">
        <w:t>: Set an appropriate mine range (e.g., 10-40 mines).</w:t>
      </w:r>
    </w:p>
    <w:p w14:paraId="09C8E91E" w14:textId="77777777" w:rsidR="006329EC" w:rsidRPr="006329EC" w:rsidRDefault="006329EC" w:rsidP="006329EC">
      <w:pPr>
        <w:numPr>
          <w:ilvl w:val="2"/>
          <w:numId w:val="2"/>
        </w:numPr>
      </w:pPr>
      <w:r w:rsidRPr="006329EC">
        <w:rPr>
          <w:b/>
          <w:bCs/>
        </w:rPr>
        <w:t>9x9 Grid</w:t>
      </w:r>
      <w:r w:rsidRPr="006329EC">
        <w:t>: Increase the range further (e.g., 15-60 mines).</w:t>
      </w:r>
    </w:p>
    <w:p w14:paraId="7BA3E35C" w14:textId="77777777" w:rsidR="006329EC" w:rsidRPr="006329EC" w:rsidRDefault="006329EC" w:rsidP="006329EC">
      <w:pPr>
        <w:numPr>
          <w:ilvl w:val="1"/>
          <w:numId w:val="2"/>
        </w:numPr>
      </w:pPr>
      <w:r w:rsidRPr="006329EC">
        <w:t>Dynamically adjust the potential payout multiplier based on the grid size and selected mine count, ensuring that the reward scale corresponds to the risk level.</w:t>
      </w:r>
    </w:p>
    <w:p w14:paraId="1E90F663" w14:textId="77777777" w:rsidR="006329EC" w:rsidRPr="006329EC" w:rsidRDefault="006329EC" w:rsidP="006329EC">
      <w:pPr>
        <w:rPr>
          <w:b/>
          <w:bCs/>
          <w:sz w:val="28"/>
          <w:szCs w:val="28"/>
        </w:rPr>
      </w:pPr>
      <w:r w:rsidRPr="006329EC">
        <w:rPr>
          <w:b/>
          <w:bCs/>
          <w:sz w:val="28"/>
          <w:szCs w:val="28"/>
        </w:rPr>
        <w:t>3. Add Cryptocurrency Support for Ether and Other Tokens</w:t>
      </w:r>
    </w:p>
    <w:p w14:paraId="3A48F5AD" w14:textId="77777777" w:rsidR="006329EC" w:rsidRPr="006329EC" w:rsidRDefault="006329EC" w:rsidP="006329EC">
      <w:pPr>
        <w:numPr>
          <w:ilvl w:val="0"/>
          <w:numId w:val="3"/>
        </w:numPr>
      </w:pPr>
      <w:r w:rsidRPr="006329EC">
        <w:rPr>
          <w:b/>
          <w:bCs/>
        </w:rPr>
        <w:t>Description</w:t>
      </w:r>
      <w:r w:rsidRPr="006329EC">
        <w:t>: Provide users with more cryptocurrency options for wagering to increase the game’s appeal to a broader audience.</w:t>
      </w:r>
    </w:p>
    <w:p w14:paraId="1C05D327" w14:textId="77777777" w:rsidR="006329EC" w:rsidRPr="006329EC" w:rsidRDefault="006329EC" w:rsidP="006329EC">
      <w:pPr>
        <w:numPr>
          <w:ilvl w:val="0"/>
          <w:numId w:val="3"/>
        </w:numPr>
      </w:pPr>
      <w:r w:rsidRPr="006329EC">
        <w:rPr>
          <w:b/>
          <w:bCs/>
        </w:rPr>
        <w:t>Requirements</w:t>
      </w:r>
      <w:r w:rsidRPr="006329EC">
        <w:t>:</w:t>
      </w:r>
    </w:p>
    <w:p w14:paraId="268248D3" w14:textId="77777777" w:rsidR="006329EC" w:rsidRPr="006329EC" w:rsidRDefault="006329EC" w:rsidP="006329EC">
      <w:pPr>
        <w:numPr>
          <w:ilvl w:val="1"/>
          <w:numId w:val="3"/>
        </w:numPr>
      </w:pPr>
      <w:r w:rsidRPr="006329EC">
        <w:t xml:space="preserve">Integrate support for </w:t>
      </w:r>
      <w:r w:rsidRPr="006329EC">
        <w:rPr>
          <w:b/>
          <w:bCs/>
        </w:rPr>
        <w:t>Ethereum (Ether)</w:t>
      </w:r>
      <w:r w:rsidRPr="006329EC">
        <w:t xml:space="preserve"> as a wagering currency, alongside Solana.</w:t>
      </w:r>
    </w:p>
    <w:p w14:paraId="6F308F55" w14:textId="77777777" w:rsidR="006329EC" w:rsidRPr="006329EC" w:rsidRDefault="006329EC" w:rsidP="006329EC">
      <w:pPr>
        <w:numPr>
          <w:ilvl w:val="1"/>
          <w:numId w:val="3"/>
        </w:numPr>
      </w:pPr>
      <w:r w:rsidRPr="006329EC">
        <w:t xml:space="preserve">Include other popular tokens as available options (e.g., </w:t>
      </w:r>
      <w:r w:rsidRPr="006329EC">
        <w:rPr>
          <w:b/>
          <w:bCs/>
        </w:rPr>
        <w:t>USDT, BNB, and Bitcoin</w:t>
      </w:r>
      <w:r w:rsidRPr="006329EC">
        <w:t>).</w:t>
      </w:r>
    </w:p>
    <w:p w14:paraId="34F79110" w14:textId="77777777" w:rsidR="006329EC" w:rsidRPr="006329EC" w:rsidRDefault="006329EC" w:rsidP="006329EC">
      <w:pPr>
        <w:numPr>
          <w:ilvl w:val="1"/>
          <w:numId w:val="3"/>
        </w:numPr>
      </w:pPr>
      <w:r w:rsidRPr="006329EC">
        <w:t>Update the "Select Wallet" option to allow players to connect multiple types of wallets (e.g., Ethereum wallet for Ether, Solana wallet for SOL).</w:t>
      </w:r>
    </w:p>
    <w:p w14:paraId="1884DCEB" w14:textId="77777777" w:rsidR="006329EC" w:rsidRPr="006329EC" w:rsidRDefault="006329EC" w:rsidP="006329EC">
      <w:pPr>
        <w:numPr>
          <w:ilvl w:val="1"/>
          <w:numId w:val="3"/>
        </w:numPr>
      </w:pPr>
      <w:r w:rsidRPr="006329EC">
        <w:lastRenderedPageBreak/>
        <w:t>Ensure that the displayed currency (e.g., wager amount, payout calculation) dynamically updates based on the selected token.</w:t>
      </w:r>
    </w:p>
    <w:p w14:paraId="3C1BEF80" w14:textId="77777777" w:rsidR="006329EC" w:rsidRPr="006329EC" w:rsidRDefault="006329EC" w:rsidP="006329EC">
      <w:pPr>
        <w:numPr>
          <w:ilvl w:val="1"/>
          <w:numId w:val="3"/>
        </w:numPr>
      </w:pPr>
      <w:r w:rsidRPr="006329EC">
        <w:t>Implement seamless transaction handling and currency conversion where necessary to ensure smooth gameplay and withdrawal experience for each supported token.</w:t>
      </w:r>
    </w:p>
    <w:p w14:paraId="5405F042" w14:textId="77777777" w:rsidR="006329EC" w:rsidRPr="006329EC" w:rsidRDefault="006329EC" w:rsidP="006329EC">
      <w:pPr>
        <w:rPr>
          <w:b/>
          <w:bCs/>
          <w:sz w:val="28"/>
          <w:szCs w:val="28"/>
        </w:rPr>
      </w:pPr>
      <w:r w:rsidRPr="006329EC">
        <w:rPr>
          <w:b/>
          <w:bCs/>
          <w:sz w:val="28"/>
          <w:szCs w:val="28"/>
        </w:rPr>
        <w:t>Overall Impact on Gameplay and User Experience</w:t>
      </w:r>
    </w:p>
    <w:p w14:paraId="02DEF563" w14:textId="77777777" w:rsidR="006329EC" w:rsidRPr="006329EC" w:rsidRDefault="006329EC" w:rsidP="006329EC">
      <w:pPr>
        <w:numPr>
          <w:ilvl w:val="0"/>
          <w:numId w:val="4"/>
        </w:numPr>
      </w:pPr>
      <w:r w:rsidRPr="006329EC">
        <w:t>These additional features will make the game more customizable, enabling players to tailor their experience by selecting preferred grid sizes, mine counts, and cryptocurrency options.</w:t>
      </w:r>
    </w:p>
    <w:p w14:paraId="3E788F89" w14:textId="77777777" w:rsidR="006329EC" w:rsidRPr="006329EC" w:rsidRDefault="006329EC" w:rsidP="006329EC">
      <w:pPr>
        <w:numPr>
          <w:ilvl w:val="0"/>
          <w:numId w:val="4"/>
        </w:numPr>
      </w:pPr>
      <w:r w:rsidRPr="006329EC">
        <w:t>Increased grid options introduce new levels of strategic depth and complexity, making the game engaging for a wider audience.</w:t>
      </w:r>
    </w:p>
    <w:p w14:paraId="322759EF" w14:textId="77777777" w:rsidR="006329EC" w:rsidRPr="006329EC" w:rsidRDefault="006329EC" w:rsidP="006329EC">
      <w:pPr>
        <w:numPr>
          <w:ilvl w:val="0"/>
          <w:numId w:val="4"/>
        </w:numPr>
      </w:pPr>
      <w:r w:rsidRPr="006329EC">
        <w:t>Multi-token support will make the game accessible to a broader user base within the cryptocurrency community.</w:t>
      </w:r>
    </w:p>
    <w:p w14:paraId="1C8D2DC8" w14:textId="77777777" w:rsidR="006329EC" w:rsidRDefault="006329EC"/>
    <w:sectPr w:rsidR="0063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D5E11"/>
    <w:multiLevelType w:val="multilevel"/>
    <w:tmpl w:val="EFB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5217F"/>
    <w:multiLevelType w:val="multilevel"/>
    <w:tmpl w:val="9444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A2250"/>
    <w:multiLevelType w:val="multilevel"/>
    <w:tmpl w:val="3FE2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F7289"/>
    <w:multiLevelType w:val="multilevel"/>
    <w:tmpl w:val="8A3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733700">
    <w:abstractNumId w:val="0"/>
  </w:num>
  <w:num w:numId="2" w16cid:durableId="310600537">
    <w:abstractNumId w:val="2"/>
  </w:num>
  <w:num w:numId="3" w16cid:durableId="263807165">
    <w:abstractNumId w:val="1"/>
  </w:num>
  <w:num w:numId="4" w16cid:durableId="2041777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6C"/>
    <w:rsid w:val="001F456C"/>
    <w:rsid w:val="00293EFD"/>
    <w:rsid w:val="006329EC"/>
    <w:rsid w:val="00D525F5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19DC"/>
  <w15:chartTrackingRefBased/>
  <w15:docId w15:val="{69DCD71B-E9C8-48FE-A769-728010D3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</dc:creator>
  <cp:keywords/>
  <dc:description/>
  <cp:lastModifiedBy>KingBee</cp:lastModifiedBy>
  <cp:revision>2</cp:revision>
  <dcterms:created xsi:type="dcterms:W3CDTF">2024-10-29T08:54:00Z</dcterms:created>
  <dcterms:modified xsi:type="dcterms:W3CDTF">2024-10-29T08:57:00Z</dcterms:modified>
</cp:coreProperties>
</file>