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E6A63" w14:textId="648E01FA" w:rsidR="006535F1" w:rsidRDefault="004C79C7">
      <w:pPr>
        <w:rPr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 xml:space="preserve">1. </w:t>
      </w:r>
      <w:r w:rsidRPr="004C79C7">
        <w:rPr>
          <w:rFonts w:hint="eastAsia"/>
          <w:lang w:val="en-US"/>
        </w:rPr>
        <w:t>平台的運作流程</w:t>
      </w:r>
    </w:p>
    <w:p w14:paraId="49FC0E03" w14:textId="77777777" w:rsidR="00352F1D" w:rsidRDefault="00352F1D">
      <w:pPr>
        <w:rPr>
          <w:lang w:val="en-US"/>
        </w:rPr>
      </w:pPr>
      <w:r w:rsidRPr="00352F1D">
        <w:rPr>
          <w:rFonts w:hint="eastAsia"/>
          <w:lang w:val="en-US"/>
        </w:rPr>
        <w:t>平台旨在處理清代奏摺與上諭研究中的兩大主要困難：文書數量龐大，以及文書之間的通信關係複雜。</w:t>
      </w:r>
    </w:p>
    <w:p w14:paraId="08590CD3" w14:textId="77777777" w:rsidR="00352F1D" w:rsidRDefault="00352F1D">
      <w:pPr>
        <w:rPr>
          <w:lang w:val="en-US"/>
        </w:rPr>
      </w:pPr>
    </w:p>
    <w:p w14:paraId="4F93A8D9" w14:textId="77777777" w:rsidR="00352F1D" w:rsidRDefault="00352F1D">
      <w:pPr>
        <w:rPr>
          <w:lang w:val="en-US"/>
        </w:rPr>
      </w:pPr>
      <w:r w:rsidRPr="00352F1D">
        <w:rPr>
          <w:rFonts w:hint="eastAsia"/>
          <w:lang w:val="en-US"/>
        </w:rPr>
        <w:t>因此，平台運用人工智能協助研究者總結文書內容、提取重要資訊，供研究者進一步檢視和核驗，從而減輕整理史料的工作</w:t>
      </w:r>
      <w:r>
        <w:rPr>
          <w:rFonts w:hint="eastAsia"/>
          <w:lang w:val="en-US"/>
        </w:rPr>
        <w:t>量</w:t>
      </w:r>
      <w:r w:rsidRPr="00352F1D">
        <w:rPr>
          <w:rFonts w:hint="eastAsia"/>
          <w:lang w:val="en-US"/>
        </w:rPr>
        <w:t>。</w:t>
      </w:r>
    </w:p>
    <w:p w14:paraId="0CAF249C" w14:textId="77777777" w:rsidR="00352F1D" w:rsidRDefault="00352F1D">
      <w:pPr>
        <w:rPr>
          <w:lang w:val="en-US"/>
        </w:rPr>
      </w:pPr>
    </w:p>
    <w:p w14:paraId="19449193" w14:textId="6EC16791" w:rsidR="00352F1D" w:rsidRDefault="00352F1D">
      <w:pPr>
        <w:rPr>
          <w:lang w:val="en-US"/>
        </w:rPr>
      </w:pPr>
      <w:r w:rsidRPr="00352F1D">
        <w:rPr>
          <w:rFonts w:hint="eastAsia"/>
          <w:lang w:val="en-US"/>
        </w:rPr>
        <w:t>同時，平台亦運用視覺化工具，透過時間與關係圖表呈現資訊的傳遞網絡，協助研究者掌握文書</w:t>
      </w:r>
      <w:r>
        <w:rPr>
          <w:rFonts w:hint="eastAsia"/>
          <w:lang w:val="en-US"/>
        </w:rPr>
        <w:t>和</w:t>
      </w:r>
      <w:r w:rsidRPr="00352F1D">
        <w:rPr>
          <w:rFonts w:hint="eastAsia"/>
          <w:lang w:val="en-US"/>
        </w:rPr>
        <w:t>事件的時間順序和相互關係。</w:t>
      </w:r>
    </w:p>
    <w:p w14:paraId="00261824" w14:textId="77777777" w:rsidR="00352F1D" w:rsidRDefault="00352F1D">
      <w:pPr>
        <w:rPr>
          <w:lang w:val="en-US"/>
        </w:rPr>
      </w:pPr>
    </w:p>
    <w:p w14:paraId="6F825F64" w14:textId="062F6C04" w:rsidR="00352F1D" w:rsidRDefault="00352F1D">
      <w:pPr>
        <w:rPr>
          <w:rFonts w:hint="eastAsia"/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 xml:space="preserve">3. </w:t>
      </w:r>
      <w:r w:rsidRPr="00352F1D">
        <w:rPr>
          <w:rFonts w:hint="eastAsia"/>
          <w:lang w:val="en-US"/>
        </w:rPr>
        <w:t>運作流程</w:t>
      </w:r>
      <w:r>
        <w:rPr>
          <w:rFonts w:hint="eastAsia"/>
          <w:lang w:val="en-US"/>
        </w:rPr>
        <w:t>圖</w:t>
      </w:r>
    </w:p>
    <w:p w14:paraId="7B4A287E" w14:textId="22F3C1D8" w:rsidR="004C79C7" w:rsidRPr="004C79C7" w:rsidRDefault="00352F1D" w:rsidP="004C79C7">
      <w:pPr>
        <w:rPr>
          <w:rFonts w:hint="eastAsia"/>
          <w:lang w:val="en-US"/>
        </w:rPr>
      </w:pPr>
      <w:r>
        <w:rPr>
          <w:rFonts w:hint="eastAsia"/>
          <w:lang w:val="en-US"/>
        </w:rPr>
        <w:t>輸入</w:t>
      </w:r>
      <w:r w:rsidR="004C79C7" w:rsidRPr="004C79C7">
        <w:rPr>
          <w:rFonts w:hint="eastAsia"/>
          <w:lang w:val="en-US"/>
        </w:rPr>
        <w:t>結構化</w:t>
      </w:r>
      <w:r>
        <w:rPr>
          <w:rFonts w:hint="eastAsia"/>
          <w:lang w:val="en-US"/>
        </w:rPr>
        <w:t>的</w:t>
      </w:r>
      <w:r w:rsidRPr="00352F1D">
        <w:rPr>
          <w:rFonts w:hint="eastAsia"/>
          <w:lang w:val="en-US"/>
        </w:rPr>
        <w:t>原始文書</w:t>
      </w:r>
      <w:r w:rsidR="004C79C7" w:rsidRPr="004C79C7">
        <w:rPr>
          <w:rFonts w:hint="eastAsia"/>
          <w:lang w:val="en-US"/>
        </w:rPr>
        <w:t xml:space="preserve"> </w:t>
      </w:r>
      <w:r w:rsidR="004C79C7" w:rsidRPr="004C79C7">
        <w:rPr>
          <w:rFonts w:hint="eastAsia"/>
          <w:lang w:val="en-US"/>
        </w:rPr>
        <w:t>→</w:t>
      </w:r>
      <w:r w:rsidR="004C79C7" w:rsidRPr="004C79C7">
        <w:rPr>
          <w:rFonts w:hint="eastAsia"/>
          <w:lang w:val="en-US"/>
        </w:rPr>
        <w:t xml:space="preserve"> AI Skills </w:t>
      </w:r>
      <w:r w:rsidR="004C79C7" w:rsidRPr="004C79C7">
        <w:rPr>
          <w:rFonts w:hint="eastAsia"/>
          <w:lang w:val="en-US"/>
        </w:rPr>
        <w:t>→</w:t>
      </w:r>
      <w:r w:rsidR="004C79C7" w:rsidRPr="004C79C7"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 xml:space="preserve">1. </w:t>
      </w:r>
      <w:r>
        <w:rPr>
          <w:rFonts w:hint="eastAsia"/>
          <w:lang w:val="en-US"/>
        </w:rPr>
        <w:t>總結文書、</w:t>
      </w:r>
      <w:r>
        <w:rPr>
          <w:rFonts w:hint="eastAsia"/>
          <w:lang w:val="en-US"/>
        </w:rPr>
        <w:t xml:space="preserve">2. </w:t>
      </w:r>
      <w:r>
        <w:rPr>
          <w:rFonts w:hint="eastAsia"/>
          <w:lang w:val="en-US"/>
        </w:rPr>
        <w:t>重構文書間的通訊關係、</w:t>
      </w:r>
      <w:r>
        <w:rPr>
          <w:rFonts w:hint="eastAsia"/>
          <w:lang w:val="en-US"/>
        </w:rPr>
        <w:t xml:space="preserve">3. </w:t>
      </w:r>
      <w:bookmarkStart w:id="0" w:name="OLE_LINK6"/>
      <w:r>
        <w:rPr>
          <w:rFonts w:hint="eastAsia"/>
          <w:lang w:val="en-US"/>
        </w:rPr>
        <w:t>收取奏摺的資訊</w:t>
      </w:r>
      <w:bookmarkEnd w:id="0"/>
      <w:r>
        <w:rPr>
          <w:rFonts w:hint="eastAsia"/>
          <w:lang w:val="en-US"/>
        </w:rPr>
        <w:t>、</w:t>
      </w:r>
      <w:r>
        <w:rPr>
          <w:rFonts w:hint="eastAsia"/>
          <w:lang w:val="en-US"/>
        </w:rPr>
        <w:t xml:space="preserve">4. </w:t>
      </w:r>
      <w:r w:rsidRPr="00352F1D">
        <w:rPr>
          <w:rFonts w:hint="eastAsia"/>
          <w:lang w:val="en-US"/>
        </w:rPr>
        <w:t>收取</w:t>
      </w:r>
      <w:r>
        <w:rPr>
          <w:rFonts w:hint="eastAsia"/>
          <w:lang w:val="en-US"/>
        </w:rPr>
        <w:t>上諭</w:t>
      </w:r>
      <w:r w:rsidRPr="00352F1D">
        <w:rPr>
          <w:rFonts w:hint="eastAsia"/>
          <w:lang w:val="en-US"/>
        </w:rPr>
        <w:t>的資訊</w:t>
      </w:r>
      <w:r w:rsidRPr="004C79C7">
        <w:rPr>
          <w:rFonts w:hint="eastAsia"/>
          <w:lang w:val="en-US"/>
        </w:rPr>
        <w:t>→</w:t>
      </w:r>
      <w:r>
        <w:rPr>
          <w:rFonts w:hint="eastAsia"/>
          <w:lang w:val="en-US"/>
        </w:rPr>
        <w:t>載入</w:t>
      </w:r>
      <w:r w:rsidR="004C79C7" w:rsidRPr="004C79C7">
        <w:rPr>
          <w:rFonts w:hint="eastAsia"/>
          <w:lang w:val="en-US"/>
        </w:rPr>
        <w:t>分析結果</w:t>
      </w:r>
      <w:r w:rsidR="004C79C7" w:rsidRPr="004C79C7">
        <w:rPr>
          <w:rFonts w:hint="eastAsia"/>
          <w:lang w:val="en-US"/>
        </w:rPr>
        <w:t xml:space="preserve"> </w:t>
      </w:r>
      <w:r w:rsidR="004C79C7" w:rsidRPr="004C79C7">
        <w:rPr>
          <w:rFonts w:hint="eastAsia"/>
          <w:lang w:val="en-US"/>
        </w:rPr>
        <w:t>→</w:t>
      </w:r>
      <w:r w:rsidR="004C79C7" w:rsidRPr="004C79C7">
        <w:rPr>
          <w:rFonts w:hint="eastAsia"/>
          <w:lang w:val="en-US"/>
        </w:rPr>
        <w:t xml:space="preserve"> </w:t>
      </w:r>
      <w:r w:rsidR="004C79C7" w:rsidRPr="004C79C7">
        <w:rPr>
          <w:rFonts w:hint="eastAsia"/>
          <w:lang w:val="en-US"/>
        </w:rPr>
        <w:t>研究者</w:t>
      </w:r>
      <w:r>
        <w:rPr>
          <w:rFonts w:hint="eastAsia"/>
          <w:lang w:val="en-US"/>
        </w:rPr>
        <w:t>審閱</w:t>
      </w:r>
      <w:r w:rsidR="004C79C7" w:rsidRPr="004C79C7">
        <w:rPr>
          <w:rFonts w:hint="eastAsia"/>
          <w:lang w:val="en-US"/>
        </w:rPr>
        <w:t xml:space="preserve"> </w:t>
      </w:r>
      <w:r w:rsidR="004C79C7" w:rsidRPr="004C79C7">
        <w:rPr>
          <w:rFonts w:hint="eastAsia"/>
          <w:lang w:val="en-US"/>
        </w:rPr>
        <w:t>→</w:t>
      </w:r>
      <w:r>
        <w:rPr>
          <w:rFonts w:hint="eastAsia"/>
          <w:lang w:val="en-US"/>
        </w:rPr>
        <w:t>結果載入至</w:t>
      </w:r>
      <w:r w:rsidR="004C79C7" w:rsidRPr="004C79C7">
        <w:rPr>
          <w:rFonts w:hint="eastAsia"/>
          <w:lang w:val="en-US"/>
        </w:rPr>
        <w:t>圖表</w:t>
      </w:r>
      <w:r>
        <w:rPr>
          <w:rFonts w:hint="eastAsia"/>
          <w:lang w:val="en-US"/>
        </w:rPr>
        <w:t>中呈現</w:t>
      </w:r>
    </w:p>
    <w:p w14:paraId="4C95AED5" w14:textId="77777777" w:rsidR="004C79C7" w:rsidRDefault="004C79C7">
      <w:pPr>
        <w:rPr>
          <w:lang w:val="en-US"/>
        </w:rPr>
      </w:pPr>
    </w:p>
    <w:p w14:paraId="7EF60E0C" w14:textId="721EA319" w:rsidR="00460C86" w:rsidRPr="00460C86" w:rsidRDefault="00352F1D" w:rsidP="00460C86">
      <w:pPr>
        <w:rPr>
          <w:lang w:val="en-US"/>
        </w:rPr>
      </w:pPr>
      <w:r>
        <w:rPr>
          <w:lang w:val="en-US"/>
        </w:rPr>
        <w:tab/>
      </w:r>
      <w:r w:rsidR="004C6C45">
        <w:rPr>
          <w:rFonts w:hint="eastAsia"/>
          <w:lang w:val="en-US"/>
        </w:rPr>
        <w:t xml:space="preserve">(cover bar UI) </w:t>
      </w:r>
      <w:r>
        <w:rPr>
          <w:rFonts w:hint="eastAsia"/>
          <w:lang w:val="en-US"/>
        </w:rPr>
        <w:t xml:space="preserve">4. </w:t>
      </w:r>
      <w:r w:rsidR="00460C86" w:rsidRPr="00460C86">
        <w:rPr>
          <w:rFonts w:hint="eastAsia"/>
          <w:lang w:val="en-US"/>
        </w:rPr>
        <w:t>輸入結構化資料</w:t>
      </w:r>
    </w:p>
    <w:p w14:paraId="6CD58E86" w14:textId="1E7589EE" w:rsidR="00460C86" w:rsidRDefault="00460C86" w:rsidP="00460C86">
      <w:pPr>
        <w:rPr>
          <w:lang w:val="en-US"/>
        </w:rPr>
      </w:pPr>
      <w:r w:rsidRPr="00460C86">
        <w:rPr>
          <w:rFonts w:hint="eastAsia"/>
          <w:lang w:val="en-US"/>
        </w:rPr>
        <w:t>在選定研究主題及所使用的奏摺與上諭後，</w:t>
      </w:r>
      <w:r w:rsidR="00E20EC1">
        <w:rPr>
          <w:rFonts w:hint="eastAsia"/>
          <w:lang w:val="en-US"/>
        </w:rPr>
        <w:t>第一步是</w:t>
      </w:r>
      <w:r w:rsidRPr="00460C86">
        <w:rPr>
          <w:rFonts w:hint="eastAsia"/>
          <w:lang w:val="en-US"/>
        </w:rPr>
        <w:t>對史料進行</w:t>
      </w:r>
      <w:r w:rsidRPr="00460C86">
        <w:rPr>
          <w:rFonts w:hint="eastAsia"/>
          <w:lang w:val="en-US"/>
        </w:rPr>
        <w:t xml:space="preserve"> OCR</w:t>
      </w:r>
      <w:r w:rsidRPr="00460C86">
        <w:rPr>
          <w:rFonts w:hint="eastAsia"/>
          <w:lang w:val="en-US"/>
        </w:rPr>
        <w:t>，並</w:t>
      </w:r>
      <w:r>
        <w:rPr>
          <w:rFonts w:hint="eastAsia"/>
          <w:lang w:val="en-US"/>
        </w:rPr>
        <w:t>把</w:t>
      </w:r>
      <w:r w:rsidRPr="00460C86">
        <w:rPr>
          <w:rFonts w:hint="eastAsia"/>
          <w:lang w:val="en-US"/>
        </w:rPr>
        <w:t>結果輸出為結構化</w:t>
      </w:r>
      <w:r w:rsidRPr="00460C86"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的</w:t>
      </w:r>
      <w:r w:rsidRPr="00460C86">
        <w:rPr>
          <w:rFonts w:hint="eastAsia"/>
          <w:lang w:val="en-US"/>
        </w:rPr>
        <w:t xml:space="preserve">JSON </w:t>
      </w:r>
      <w:r w:rsidRPr="00460C86">
        <w:rPr>
          <w:rFonts w:hint="eastAsia"/>
          <w:lang w:val="en-US"/>
        </w:rPr>
        <w:t>資料，再載入</w:t>
      </w:r>
      <w:r>
        <w:rPr>
          <w:rFonts w:hint="eastAsia"/>
          <w:lang w:val="en-US"/>
        </w:rPr>
        <w:t>到</w:t>
      </w:r>
      <w:r w:rsidRPr="00460C86">
        <w:rPr>
          <w:rFonts w:hint="eastAsia"/>
          <w:lang w:val="en-US"/>
        </w:rPr>
        <w:t>平台</w:t>
      </w:r>
      <w:r>
        <w:rPr>
          <w:rFonts w:hint="eastAsia"/>
          <w:lang w:val="en-US"/>
        </w:rPr>
        <w:t>之中</w:t>
      </w:r>
      <w:r w:rsidRPr="00460C86">
        <w:rPr>
          <w:rFonts w:hint="eastAsia"/>
          <w:lang w:val="en-US"/>
        </w:rPr>
        <w:t>。</w:t>
      </w:r>
      <w:r>
        <w:rPr>
          <w:rFonts w:hint="eastAsia"/>
          <w:lang w:val="en-US"/>
        </w:rPr>
        <w:t>（</w:t>
      </w:r>
      <w:r w:rsidRPr="00460C86">
        <w:rPr>
          <w:rFonts w:hint="eastAsia"/>
          <w:lang w:val="en-US"/>
        </w:rPr>
        <w:t>由於</w:t>
      </w:r>
      <w:r w:rsidRPr="00460C86">
        <w:rPr>
          <w:rFonts w:hint="eastAsia"/>
          <w:lang w:val="en-US"/>
        </w:rPr>
        <w:t xml:space="preserve"> OCR </w:t>
      </w:r>
      <w:r w:rsidRPr="00460C86">
        <w:rPr>
          <w:rFonts w:hint="eastAsia"/>
          <w:lang w:val="en-US"/>
        </w:rPr>
        <w:t>並不是本網站內置的功能，相關方法將留待下一節「重用平台於其他研究主題」中再作介紹。</w:t>
      </w:r>
      <w:r>
        <w:rPr>
          <w:rFonts w:hint="eastAsia"/>
          <w:lang w:val="en-US"/>
        </w:rPr>
        <w:t>）</w:t>
      </w:r>
    </w:p>
    <w:p w14:paraId="60BF7C9D" w14:textId="77777777" w:rsidR="00460C86" w:rsidRDefault="00460C86" w:rsidP="00460C86">
      <w:pPr>
        <w:rPr>
          <w:lang w:val="en-US"/>
        </w:rPr>
      </w:pPr>
    </w:p>
    <w:p w14:paraId="15B01012" w14:textId="77777777" w:rsidR="00460C86" w:rsidRDefault="00460C86" w:rsidP="00460C86">
      <w:pPr>
        <w:rPr>
          <w:lang w:val="en-US"/>
        </w:rPr>
      </w:pPr>
      <w:r w:rsidRPr="00460C86">
        <w:rPr>
          <w:rFonts w:hint="eastAsia"/>
          <w:lang w:val="en-US"/>
        </w:rPr>
        <w:t>在結構化資料中，每份奏摺或上諭都需要分成不同欄位，包括文書類型、作者資料、標題、文書編號</w:t>
      </w:r>
      <w:r>
        <w:rPr>
          <w:rFonts w:hint="eastAsia"/>
          <w:lang w:val="en-US"/>
        </w:rPr>
        <w:t>、</w:t>
      </w:r>
      <w:r w:rsidRPr="00460C86">
        <w:rPr>
          <w:rFonts w:hint="eastAsia"/>
          <w:lang w:val="en-US"/>
        </w:rPr>
        <w:t>文書正文</w:t>
      </w:r>
      <w:r>
        <w:rPr>
          <w:rFonts w:hint="eastAsia"/>
          <w:lang w:val="en-US"/>
        </w:rPr>
        <w:t>及史料來源</w:t>
      </w:r>
      <w:r w:rsidRPr="00460C86">
        <w:rPr>
          <w:rFonts w:hint="eastAsia"/>
          <w:lang w:val="en-US"/>
        </w:rPr>
        <w:t>。</w:t>
      </w:r>
    </w:p>
    <w:p w14:paraId="2EE2909C" w14:textId="77777777" w:rsidR="00460C86" w:rsidRDefault="00460C86" w:rsidP="00460C86">
      <w:pPr>
        <w:rPr>
          <w:lang w:val="en-US"/>
        </w:rPr>
      </w:pPr>
    </w:p>
    <w:p w14:paraId="3548603F" w14:textId="01F85507" w:rsidR="00460C86" w:rsidRDefault="00460C86" w:rsidP="00460C86">
      <w:pPr>
        <w:rPr>
          <w:lang w:val="en-US"/>
        </w:rPr>
      </w:pPr>
      <w:r w:rsidRPr="00460C86">
        <w:rPr>
          <w:rFonts w:hint="eastAsia"/>
          <w:lang w:val="en-US"/>
        </w:rPr>
        <w:t>如果史料來自學者編纂的檔案彙編，通常</w:t>
      </w:r>
      <w:r>
        <w:rPr>
          <w:rFonts w:hint="eastAsia"/>
          <w:lang w:val="en-US"/>
        </w:rPr>
        <w:t>都會</w:t>
      </w:r>
      <w:r w:rsidRPr="00460C86">
        <w:rPr>
          <w:rFonts w:hint="eastAsia"/>
          <w:lang w:val="en-US"/>
        </w:rPr>
        <w:t>清楚標示文書的發送</w:t>
      </w:r>
      <w:r>
        <w:rPr>
          <w:rFonts w:hint="eastAsia"/>
          <w:lang w:val="en-US"/>
        </w:rPr>
        <w:t>和</w:t>
      </w:r>
      <w:r w:rsidRPr="00460C86">
        <w:rPr>
          <w:rFonts w:hint="eastAsia"/>
          <w:lang w:val="en-US"/>
        </w:rPr>
        <w:t>接收日期，因此亦</w:t>
      </w:r>
      <w:r>
        <w:rPr>
          <w:rFonts w:hint="eastAsia"/>
          <w:lang w:val="en-US"/>
        </w:rPr>
        <w:t>應</w:t>
      </w:r>
      <w:r w:rsidRPr="00460C86">
        <w:rPr>
          <w:rFonts w:hint="eastAsia"/>
          <w:lang w:val="en-US"/>
        </w:rPr>
        <w:t>加入</w:t>
      </w:r>
      <w:r>
        <w:rPr>
          <w:rFonts w:hint="eastAsia"/>
          <w:lang w:val="en-US"/>
        </w:rPr>
        <w:t>相關</w:t>
      </w:r>
      <w:r w:rsidRPr="00460C86">
        <w:rPr>
          <w:rFonts w:hint="eastAsia"/>
          <w:lang w:val="en-US"/>
        </w:rPr>
        <w:t>日期</w:t>
      </w:r>
      <w:r>
        <w:rPr>
          <w:rFonts w:hint="eastAsia"/>
          <w:lang w:val="en-US"/>
        </w:rPr>
        <w:t>的</w:t>
      </w:r>
      <w:r w:rsidRPr="00460C86">
        <w:rPr>
          <w:rFonts w:hint="eastAsia"/>
          <w:lang w:val="en-US"/>
        </w:rPr>
        <w:t>欄位</w:t>
      </w:r>
      <w:r>
        <w:rPr>
          <w:rFonts w:hint="eastAsia"/>
          <w:lang w:val="en-US"/>
        </w:rPr>
        <w:t>。</w:t>
      </w:r>
      <w:r w:rsidRPr="00460C86">
        <w:rPr>
          <w:rFonts w:hint="eastAsia"/>
          <w:lang w:val="en-US"/>
        </w:rPr>
        <w:t>這些日期資料可以用於排列文書的時間順序，以及重建文書之間的傳遞關係。</w:t>
      </w:r>
    </w:p>
    <w:p w14:paraId="6BB973C9" w14:textId="77777777" w:rsidR="00460C86" w:rsidRPr="00460C86" w:rsidRDefault="00460C86" w:rsidP="00460C86">
      <w:pPr>
        <w:rPr>
          <w:lang w:val="en-US"/>
        </w:rPr>
      </w:pPr>
    </w:p>
    <w:p w14:paraId="19036914" w14:textId="7924EF39" w:rsidR="00460C86" w:rsidRDefault="00E20EC1" w:rsidP="00460C86">
      <w:pPr>
        <w:rPr>
          <w:lang w:val="en-US"/>
        </w:rPr>
      </w:pPr>
      <w:r w:rsidRPr="00E20EC1">
        <w:rPr>
          <w:rFonts w:hint="eastAsia"/>
          <w:lang w:val="en-US"/>
        </w:rPr>
        <w:t>輸入後，網站會讀取這些欄位，並根據文書的收發日期，在時間與關係圖表上建立各份文書的節點；同時，文書區亦會顯示文書的基本資料及完整原文。</w:t>
      </w:r>
    </w:p>
    <w:p w14:paraId="68900DDE" w14:textId="77777777" w:rsidR="00460C86" w:rsidRDefault="00460C86" w:rsidP="00460C86">
      <w:pPr>
        <w:rPr>
          <w:lang w:val="en-US"/>
        </w:rPr>
      </w:pPr>
    </w:p>
    <w:p w14:paraId="7D1DF901" w14:textId="42EED4A1" w:rsidR="00460C86" w:rsidRDefault="00460C86" w:rsidP="00460C86">
      <w:pPr>
        <w:rPr>
          <w:lang w:val="en-US"/>
        </w:rPr>
      </w:pPr>
      <w:r>
        <w:rPr>
          <w:lang w:val="en-US"/>
        </w:rPr>
        <w:lastRenderedPageBreak/>
        <w:tab/>
      </w:r>
      <w:r w:rsidR="004C6C45">
        <w:rPr>
          <w:rFonts w:hint="eastAsia"/>
          <w:lang w:val="en-US"/>
        </w:rPr>
        <w:t xml:space="preserve">(cover bar UI) </w:t>
      </w:r>
      <w:r>
        <w:rPr>
          <w:rFonts w:hint="eastAsia"/>
          <w:lang w:val="en-US"/>
        </w:rPr>
        <w:t xml:space="preserve">5. </w:t>
      </w:r>
      <w:r w:rsidR="00E20EC1">
        <w:rPr>
          <w:rFonts w:hint="eastAsia"/>
          <w:lang w:val="en-US"/>
        </w:rPr>
        <w:t>使用</w:t>
      </w:r>
      <w:r w:rsidR="00E20EC1">
        <w:rPr>
          <w:rFonts w:hint="eastAsia"/>
          <w:lang w:val="en-US"/>
        </w:rPr>
        <w:t>AI</w:t>
      </w:r>
      <w:r w:rsidR="00E20EC1">
        <w:rPr>
          <w:rFonts w:hint="eastAsia"/>
          <w:lang w:val="en-US"/>
        </w:rPr>
        <w:t>從原文中抽取資訊</w:t>
      </w:r>
    </w:p>
    <w:p w14:paraId="7DC1CF7A" w14:textId="7434B1AF" w:rsidR="00E20EC1" w:rsidRDefault="00E20EC1" w:rsidP="00E20EC1">
      <w:pPr>
        <w:rPr>
          <w:lang w:val="en-US"/>
        </w:rPr>
      </w:pPr>
      <w:r>
        <w:rPr>
          <w:rFonts w:hint="eastAsia"/>
          <w:lang w:val="en-US"/>
        </w:rPr>
        <w:t>完成</w:t>
      </w:r>
      <w:r w:rsidRPr="00E20EC1">
        <w:rPr>
          <w:rFonts w:hint="eastAsia"/>
          <w:lang w:val="en-US"/>
        </w:rPr>
        <w:t>輸入結構化原始文書後，下一步便是運用</w:t>
      </w:r>
      <w:r w:rsidRPr="00E20EC1"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 xml:space="preserve">AI </w:t>
      </w:r>
      <w:r>
        <w:rPr>
          <w:rFonts w:hint="eastAsia"/>
          <w:lang w:val="en-US"/>
        </w:rPr>
        <w:t>和</w:t>
      </w:r>
      <w:r w:rsidRPr="00E20EC1">
        <w:rPr>
          <w:rFonts w:hint="eastAsia"/>
          <w:lang w:val="en-US"/>
        </w:rPr>
        <w:t>AI Skills</w:t>
      </w:r>
      <w:r w:rsidRPr="00E20EC1">
        <w:rPr>
          <w:rFonts w:hint="eastAsia"/>
          <w:lang w:val="en-US"/>
        </w:rPr>
        <w:t>，從</w:t>
      </w:r>
      <w:r>
        <w:rPr>
          <w:rFonts w:hint="eastAsia"/>
          <w:lang w:val="en-US"/>
        </w:rPr>
        <w:t>史料</w:t>
      </w:r>
      <w:r w:rsidRPr="00E20EC1">
        <w:rPr>
          <w:rFonts w:hint="eastAsia"/>
          <w:lang w:val="en-US"/>
        </w:rPr>
        <w:t>中提取</w:t>
      </w:r>
      <w:r>
        <w:rPr>
          <w:rFonts w:hint="eastAsia"/>
          <w:lang w:val="en-US"/>
        </w:rPr>
        <w:t>特定</w:t>
      </w:r>
      <w:r w:rsidRPr="00E20EC1">
        <w:rPr>
          <w:rFonts w:hint="eastAsia"/>
          <w:lang w:val="en-US"/>
        </w:rPr>
        <w:t>的資訊。</w:t>
      </w:r>
    </w:p>
    <w:p w14:paraId="23C89578" w14:textId="77777777" w:rsidR="00E20EC1" w:rsidRDefault="00E20EC1" w:rsidP="00E20EC1">
      <w:pPr>
        <w:rPr>
          <w:lang w:val="en-US"/>
        </w:rPr>
      </w:pPr>
    </w:p>
    <w:p w14:paraId="61C339A0" w14:textId="726583F6" w:rsidR="00E20EC1" w:rsidRDefault="00E20EC1" w:rsidP="00E20EC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 xml:space="preserve">1. </w:t>
      </w:r>
      <w:r w:rsidRPr="00E20EC1">
        <w:rPr>
          <w:lang w:val="en-US"/>
        </w:rPr>
        <w:t>AI Skills</w:t>
      </w:r>
    </w:p>
    <w:p w14:paraId="446812C4" w14:textId="3688C2DF" w:rsidR="00396715" w:rsidRDefault="00396715" w:rsidP="00E20EC1">
      <w:pPr>
        <w:rPr>
          <w:lang w:val="en-US"/>
        </w:rPr>
      </w:pPr>
      <w:r w:rsidRPr="00396715">
        <w:rPr>
          <w:rFonts w:hint="eastAsia"/>
          <w:lang w:val="en-US"/>
        </w:rPr>
        <w:t xml:space="preserve">AI Skills </w:t>
      </w:r>
      <w:r w:rsidRPr="00396715">
        <w:rPr>
          <w:rFonts w:hint="eastAsia"/>
          <w:lang w:val="en-US"/>
        </w:rPr>
        <w:t>是一套預先設計的</w:t>
      </w:r>
      <w:r w:rsidRPr="00396715">
        <w:rPr>
          <w:rFonts w:hint="eastAsia"/>
          <w:lang w:val="en-US"/>
        </w:rPr>
        <w:t xml:space="preserve"> AI </w:t>
      </w:r>
      <w:r w:rsidRPr="00396715">
        <w:rPr>
          <w:rFonts w:hint="eastAsia"/>
          <w:lang w:val="en-US"/>
        </w:rPr>
        <w:t>指令，讓人工智能按照指定規則處理</w:t>
      </w:r>
      <w:r>
        <w:rPr>
          <w:rFonts w:hint="eastAsia"/>
          <w:lang w:val="en-US"/>
        </w:rPr>
        <w:t>數據</w:t>
      </w:r>
      <w:r w:rsidRPr="00396715">
        <w:rPr>
          <w:rFonts w:hint="eastAsia"/>
          <w:lang w:val="en-US"/>
        </w:rPr>
        <w:t>，提取指定資</w:t>
      </w:r>
      <w:r>
        <w:rPr>
          <w:rFonts w:hint="eastAsia"/>
          <w:lang w:val="en-US"/>
        </w:rPr>
        <w:t>料</w:t>
      </w:r>
      <w:r w:rsidRPr="00396715">
        <w:rPr>
          <w:rFonts w:hint="eastAsia"/>
          <w:lang w:val="en-US"/>
        </w:rPr>
        <w:t>，並以特定格式輸出結果。</w:t>
      </w:r>
    </w:p>
    <w:p w14:paraId="7161ADB4" w14:textId="77777777" w:rsidR="00396715" w:rsidRDefault="00396715" w:rsidP="00E20EC1">
      <w:pPr>
        <w:rPr>
          <w:lang w:val="en-US"/>
        </w:rPr>
      </w:pPr>
    </w:p>
    <w:p w14:paraId="1D8A3D13" w14:textId="0E4647F0" w:rsidR="00396715" w:rsidRDefault="00396715" w:rsidP="00E20EC1">
      <w:pPr>
        <w:rPr>
          <w:rFonts w:hint="eastAsia"/>
          <w:lang w:val="en-US"/>
        </w:rPr>
      </w:pPr>
      <w:r w:rsidRPr="00396715">
        <w:rPr>
          <w:rFonts w:hint="eastAsia"/>
          <w:lang w:val="en-US"/>
        </w:rPr>
        <w:t>平台中的</w:t>
      </w:r>
      <w:r w:rsidRPr="00396715">
        <w:rPr>
          <w:rFonts w:hint="eastAsia"/>
          <w:lang w:val="en-US"/>
        </w:rPr>
        <w:t xml:space="preserve"> AI Skills </w:t>
      </w:r>
      <w:r w:rsidRPr="00396715">
        <w:rPr>
          <w:rFonts w:hint="eastAsia"/>
          <w:lang w:val="en-US"/>
        </w:rPr>
        <w:t>是根據特定研究問題設計的，要求</w:t>
      </w:r>
      <w:r w:rsidRPr="00396715">
        <w:rPr>
          <w:rFonts w:hint="eastAsia"/>
          <w:lang w:val="en-US"/>
        </w:rPr>
        <w:t xml:space="preserve"> AI </w:t>
      </w:r>
      <w:r w:rsidRPr="00396715">
        <w:rPr>
          <w:rFonts w:hint="eastAsia"/>
          <w:lang w:val="en-US"/>
        </w:rPr>
        <w:t>從文書中找出與研究問題相關的資訊，並保留相應的原文引文作為證據。</w:t>
      </w:r>
    </w:p>
    <w:p w14:paraId="49E9E60A" w14:textId="77777777" w:rsidR="00E20EC1" w:rsidRPr="00396715" w:rsidRDefault="00E20EC1" w:rsidP="00E20EC1">
      <w:pPr>
        <w:rPr>
          <w:b/>
          <w:bCs/>
          <w:lang w:val="en-US"/>
        </w:rPr>
      </w:pPr>
    </w:p>
    <w:p w14:paraId="33351B35" w14:textId="5C12C64F" w:rsidR="00396715" w:rsidRPr="00396715" w:rsidRDefault="00396715" w:rsidP="0039671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 xml:space="preserve">2. </w:t>
      </w:r>
      <w:r w:rsidRPr="00396715">
        <w:rPr>
          <w:rFonts w:hint="eastAsia"/>
          <w:lang w:val="en-US"/>
        </w:rPr>
        <w:t>資訊提取的核心理念</w:t>
      </w:r>
    </w:p>
    <w:p w14:paraId="70AC6072" w14:textId="62F6181D" w:rsidR="00396715" w:rsidRDefault="0052049E" w:rsidP="00396715">
      <w:pPr>
        <w:rPr>
          <w:lang w:val="en-US"/>
        </w:rPr>
      </w:pPr>
      <w:r w:rsidRPr="0052049E">
        <w:rPr>
          <w:rFonts w:hint="eastAsia"/>
          <w:lang w:val="en-US"/>
        </w:rPr>
        <w:t>平台視</w:t>
      </w:r>
      <w:r w:rsidRPr="0052049E">
        <w:rPr>
          <w:rFonts w:hint="eastAsia"/>
          <w:lang w:val="en-US"/>
        </w:rPr>
        <w:t xml:space="preserve"> AI </w:t>
      </w:r>
      <w:r w:rsidRPr="0052049E">
        <w:rPr>
          <w:rFonts w:hint="eastAsia"/>
          <w:lang w:val="en-US"/>
        </w:rPr>
        <w:t>為協助研究的工具，</w:t>
      </w:r>
      <w:r w:rsidRPr="0052049E">
        <w:rPr>
          <w:rFonts w:hint="eastAsia"/>
          <w:lang w:val="en-US"/>
        </w:rPr>
        <w:t xml:space="preserve">AI </w:t>
      </w:r>
      <w:r w:rsidRPr="0052049E">
        <w:rPr>
          <w:rFonts w:hint="eastAsia"/>
          <w:lang w:val="en-US"/>
        </w:rPr>
        <w:t>提取的結果需要由研究者作出最後判斷。因此，在</w:t>
      </w:r>
      <w:r w:rsidRPr="0052049E">
        <w:rPr>
          <w:rFonts w:hint="eastAsia"/>
          <w:lang w:val="en-US"/>
        </w:rPr>
        <w:t xml:space="preserve"> AI </w:t>
      </w:r>
      <w:r w:rsidRPr="0052049E">
        <w:rPr>
          <w:rFonts w:hint="eastAsia"/>
          <w:lang w:val="en-US"/>
        </w:rPr>
        <w:t>輸出結果後，研究者需要回到原始文書，檢查結果是否準確</w:t>
      </w:r>
      <w:r>
        <w:rPr>
          <w:rFonts w:hint="eastAsia"/>
          <w:lang w:val="en-US"/>
        </w:rPr>
        <w:t>。</w:t>
      </w:r>
      <w:r w:rsidRPr="0052049E">
        <w:rPr>
          <w:rFonts w:hint="eastAsia"/>
          <w:lang w:val="en-US"/>
        </w:rPr>
        <w:t>相關資訊</w:t>
      </w:r>
      <w:r>
        <w:rPr>
          <w:rFonts w:hint="eastAsia"/>
          <w:lang w:val="en-US"/>
        </w:rPr>
        <w:t>要</w:t>
      </w:r>
      <w:r w:rsidRPr="0052049E">
        <w:rPr>
          <w:rFonts w:hint="eastAsia"/>
          <w:lang w:val="en-US"/>
        </w:rPr>
        <w:t>經研究者確認</w:t>
      </w:r>
      <w:r>
        <w:rPr>
          <w:rFonts w:hint="eastAsia"/>
          <w:lang w:val="en-US"/>
        </w:rPr>
        <w:t>，</w:t>
      </w:r>
      <w:r w:rsidRPr="0052049E">
        <w:rPr>
          <w:rFonts w:hint="eastAsia"/>
          <w:lang w:val="en-US"/>
        </w:rPr>
        <w:t>才會加入</w:t>
      </w:r>
      <w:r>
        <w:rPr>
          <w:rFonts w:hint="eastAsia"/>
          <w:lang w:val="en-US"/>
        </w:rPr>
        <w:t>到</w:t>
      </w:r>
      <w:r w:rsidRPr="0052049E">
        <w:rPr>
          <w:rFonts w:hint="eastAsia"/>
          <w:lang w:val="en-US"/>
        </w:rPr>
        <w:t>圖表</w:t>
      </w:r>
      <w:r>
        <w:rPr>
          <w:rFonts w:hint="eastAsia"/>
          <w:lang w:val="en-US"/>
        </w:rPr>
        <w:t>之中</w:t>
      </w:r>
      <w:r w:rsidRPr="0052049E">
        <w:rPr>
          <w:rFonts w:hint="eastAsia"/>
          <w:lang w:val="en-US"/>
        </w:rPr>
        <w:t>，成為後續研究和分析的一部分。</w:t>
      </w:r>
    </w:p>
    <w:p w14:paraId="49AE6B6D" w14:textId="77777777" w:rsidR="0052049E" w:rsidRDefault="0052049E" w:rsidP="00396715">
      <w:pPr>
        <w:rPr>
          <w:lang w:val="en-US"/>
        </w:rPr>
      </w:pPr>
    </w:p>
    <w:p w14:paraId="3C32C0EA" w14:textId="4CA96FF8" w:rsidR="0052049E" w:rsidRDefault="0052049E" w:rsidP="0039671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 xml:space="preserve">3. </w:t>
      </w:r>
      <w:r>
        <w:rPr>
          <w:rFonts w:hint="eastAsia"/>
          <w:lang w:val="en-US"/>
        </w:rPr>
        <w:t>四</w:t>
      </w:r>
      <w:r w:rsidRPr="0052049E">
        <w:rPr>
          <w:rFonts w:hint="eastAsia"/>
          <w:lang w:val="en-US"/>
        </w:rPr>
        <w:t>個分析階段</w:t>
      </w:r>
    </w:p>
    <w:p w14:paraId="0B3B73AD" w14:textId="476332FD" w:rsidR="0052049E" w:rsidRDefault="0052049E" w:rsidP="0052049E">
      <w:pPr>
        <w:rPr>
          <w:bCs/>
          <w:lang w:val="en-US"/>
        </w:rPr>
      </w:pPr>
      <w:r w:rsidRPr="0052049E">
        <w:rPr>
          <w:rFonts w:hint="eastAsia"/>
          <w:bCs/>
          <w:lang w:val="en-US"/>
        </w:rPr>
        <w:t>平台共有四組</w:t>
      </w:r>
      <w:r w:rsidRPr="0052049E">
        <w:rPr>
          <w:rFonts w:hint="eastAsia"/>
          <w:bCs/>
          <w:lang w:val="en-US"/>
        </w:rPr>
        <w:t xml:space="preserve"> AI Skills</w:t>
      </w:r>
      <w:r w:rsidRPr="0052049E">
        <w:rPr>
          <w:rFonts w:hint="eastAsia"/>
          <w:bCs/>
          <w:lang w:val="en-US"/>
        </w:rPr>
        <w:t>，分別用於四個分析階段：總結文書、重建通信關係、提取奏摺資訊，以及提取上諭資訊。</w:t>
      </w:r>
    </w:p>
    <w:p w14:paraId="2EF0EBB4" w14:textId="77777777" w:rsidR="00ED00C0" w:rsidRDefault="00ED00C0" w:rsidP="0052049E">
      <w:pPr>
        <w:rPr>
          <w:bCs/>
          <w:lang w:val="en-US"/>
        </w:rPr>
      </w:pPr>
    </w:p>
    <w:p w14:paraId="2BF58DBA" w14:textId="5F5FEB38" w:rsidR="00ED00C0" w:rsidRPr="00ED00C0" w:rsidRDefault="00ED00C0" w:rsidP="00ED00C0">
      <w:pPr>
        <w:rPr>
          <w:rFonts w:hint="eastAsia"/>
          <w:bCs/>
          <w:lang w:val="en-US"/>
        </w:rPr>
      </w:pP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 w:rsidR="004C6C45">
        <w:rPr>
          <w:rFonts w:hint="eastAsia"/>
          <w:lang w:val="en-US"/>
        </w:rPr>
        <w:t xml:space="preserve">(cover bar UI) </w:t>
      </w:r>
      <w:r w:rsidRPr="00ED00C0">
        <w:rPr>
          <w:rFonts w:hint="eastAsia"/>
          <w:bCs/>
          <w:lang w:val="en-US"/>
        </w:rPr>
        <w:t>1</w:t>
      </w:r>
      <w:r>
        <w:rPr>
          <w:rFonts w:hint="eastAsia"/>
          <w:bCs/>
          <w:lang w:val="en-US"/>
        </w:rPr>
        <w:t xml:space="preserve">. </w:t>
      </w:r>
      <w:r w:rsidRPr="00ED00C0">
        <w:rPr>
          <w:rFonts w:hint="eastAsia"/>
          <w:bCs/>
          <w:lang w:val="en-US"/>
        </w:rPr>
        <w:t xml:space="preserve"> </w:t>
      </w:r>
      <w:r w:rsidRPr="00ED00C0">
        <w:rPr>
          <w:rFonts w:hint="eastAsia"/>
          <w:bCs/>
          <w:lang w:val="en-US"/>
        </w:rPr>
        <w:t>總結文書</w:t>
      </w:r>
    </w:p>
    <w:p w14:paraId="5F32F842" w14:textId="1DD60560" w:rsidR="00ED00C0" w:rsidRDefault="00ED00C0" w:rsidP="00ED00C0">
      <w:pPr>
        <w:rPr>
          <w:bCs/>
          <w:lang w:val="en-US"/>
        </w:rPr>
      </w:pPr>
      <w:r w:rsidRPr="00ED00C0">
        <w:rPr>
          <w:rFonts w:hint="eastAsia"/>
          <w:bCs/>
          <w:lang w:val="en-US"/>
        </w:rPr>
        <w:t>第一組</w:t>
      </w:r>
      <w:r w:rsidRPr="00ED00C0">
        <w:rPr>
          <w:rFonts w:hint="eastAsia"/>
          <w:bCs/>
          <w:lang w:val="en-US"/>
        </w:rPr>
        <w:t xml:space="preserve"> AI Skills </w:t>
      </w:r>
      <w:r w:rsidRPr="00ED00C0">
        <w:rPr>
          <w:rFonts w:hint="eastAsia"/>
          <w:bCs/>
          <w:lang w:val="en-US"/>
        </w:rPr>
        <w:t>負責總結文書。</w:t>
      </w:r>
      <w:r w:rsidRPr="00ED00C0">
        <w:rPr>
          <w:rFonts w:hint="eastAsia"/>
          <w:bCs/>
          <w:lang w:val="en-US"/>
        </w:rPr>
        <w:t xml:space="preserve">AI </w:t>
      </w:r>
      <w:r w:rsidRPr="00ED00C0">
        <w:rPr>
          <w:rFonts w:hint="eastAsia"/>
          <w:bCs/>
          <w:lang w:val="en-US"/>
        </w:rPr>
        <w:t>會先將整份文書概括為一段摘要，再按照內容和功能將原文</w:t>
      </w:r>
      <w:r>
        <w:rPr>
          <w:rFonts w:hint="eastAsia"/>
          <w:bCs/>
          <w:lang w:val="en-US"/>
        </w:rPr>
        <w:t>劃</w:t>
      </w:r>
      <w:r w:rsidRPr="00ED00C0">
        <w:rPr>
          <w:rFonts w:hint="eastAsia"/>
          <w:bCs/>
          <w:lang w:val="en-US"/>
        </w:rPr>
        <w:t>分成不同部分，並為每一部分提供簡短</w:t>
      </w:r>
      <w:r>
        <w:rPr>
          <w:rFonts w:hint="eastAsia"/>
          <w:bCs/>
          <w:lang w:val="en-US"/>
        </w:rPr>
        <w:t>的</w:t>
      </w:r>
      <w:r w:rsidRPr="00ED00C0">
        <w:rPr>
          <w:rFonts w:hint="eastAsia"/>
          <w:bCs/>
          <w:lang w:val="en-US"/>
        </w:rPr>
        <w:t>標題和摘要。</w:t>
      </w:r>
    </w:p>
    <w:p w14:paraId="24E462DE" w14:textId="77777777" w:rsidR="00ED00C0" w:rsidRDefault="00ED00C0" w:rsidP="00ED00C0">
      <w:pPr>
        <w:rPr>
          <w:rFonts w:hint="eastAsia"/>
          <w:bCs/>
          <w:lang w:val="en-US"/>
        </w:rPr>
      </w:pPr>
    </w:p>
    <w:p w14:paraId="486BC89D" w14:textId="0FAE9353" w:rsidR="00ED00C0" w:rsidRDefault="00ED00C0" w:rsidP="00ED00C0">
      <w:pPr>
        <w:rPr>
          <w:bCs/>
          <w:lang w:val="en-US"/>
        </w:rPr>
      </w:pPr>
      <w:r w:rsidRPr="00ED00C0">
        <w:rPr>
          <w:rFonts w:hint="eastAsia"/>
          <w:bCs/>
          <w:lang w:val="en-US"/>
        </w:rPr>
        <w:t>摘要</w:t>
      </w:r>
      <w:r>
        <w:rPr>
          <w:rFonts w:hint="eastAsia"/>
          <w:bCs/>
          <w:lang w:val="en-US"/>
        </w:rPr>
        <w:t>和</w:t>
      </w:r>
      <w:r w:rsidRPr="00ED00C0">
        <w:rPr>
          <w:rFonts w:hint="eastAsia"/>
          <w:bCs/>
          <w:lang w:val="en-US"/>
        </w:rPr>
        <w:t>分段結果</w:t>
      </w:r>
      <w:r>
        <w:rPr>
          <w:rFonts w:hint="eastAsia"/>
          <w:bCs/>
          <w:lang w:val="en-US"/>
        </w:rPr>
        <w:t>會</w:t>
      </w:r>
      <w:r w:rsidRPr="00ED00C0">
        <w:rPr>
          <w:rFonts w:hint="eastAsia"/>
          <w:bCs/>
          <w:lang w:val="en-US"/>
        </w:rPr>
        <w:t>顯示在原始文書區</w:t>
      </w:r>
      <w:r>
        <w:rPr>
          <w:rFonts w:hint="eastAsia"/>
          <w:bCs/>
          <w:lang w:val="en-US"/>
        </w:rPr>
        <w:t>中</w:t>
      </w:r>
      <w:r w:rsidRPr="00ED00C0">
        <w:rPr>
          <w:rFonts w:hint="eastAsia"/>
          <w:bCs/>
          <w:lang w:val="en-US"/>
        </w:rPr>
        <w:t>，</w:t>
      </w:r>
      <w:r>
        <w:rPr>
          <w:rFonts w:hint="eastAsia"/>
          <w:bCs/>
          <w:lang w:val="en-US"/>
        </w:rPr>
        <w:t>供</w:t>
      </w:r>
      <w:r w:rsidRPr="00ED00C0">
        <w:rPr>
          <w:rFonts w:hint="eastAsia"/>
          <w:bCs/>
          <w:lang w:val="en-US"/>
        </w:rPr>
        <w:t>研究者</w:t>
      </w:r>
      <w:r>
        <w:rPr>
          <w:rFonts w:hint="eastAsia"/>
          <w:bCs/>
          <w:lang w:val="en-US"/>
        </w:rPr>
        <w:t>在完整閱讀原文前快速瀏覽，</w:t>
      </w:r>
      <w:r w:rsidRPr="00ED00C0">
        <w:rPr>
          <w:rFonts w:hint="eastAsia"/>
          <w:bCs/>
          <w:lang w:val="en-US"/>
        </w:rPr>
        <w:t>掌握文書的主要內容和結構</w:t>
      </w:r>
      <w:r>
        <w:rPr>
          <w:rFonts w:hint="eastAsia"/>
          <w:bCs/>
          <w:lang w:val="en-US"/>
        </w:rPr>
        <w:t>。</w:t>
      </w:r>
    </w:p>
    <w:p w14:paraId="0C78E687" w14:textId="77777777" w:rsidR="00ED00C0" w:rsidRDefault="00ED00C0" w:rsidP="00ED00C0">
      <w:pPr>
        <w:rPr>
          <w:bCs/>
          <w:lang w:val="en-US"/>
        </w:rPr>
      </w:pPr>
    </w:p>
    <w:p w14:paraId="79DFBDE3" w14:textId="7DCFAF2A" w:rsidR="000B4F04" w:rsidRDefault="00ED00C0" w:rsidP="000B4F04">
      <w:pPr>
        <w:rPr>
          <w:bCs/>
          <w:lang w:val="en-US"/>
        </w:rPr>
      </w:pP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 w:rsidR="004C6C45">
        <w:rPr>
          <w:rFonts w:hint="eastAsia"/>
          <w:lang w:val="en-US"/>
        </w:rPr>
        <w:t xml:space="preserve">(cover bar UI) </w:t>
      </w:r>
      <w:r>
        <w:rPr>
          <w:rFonts w:hint="eastAsia"/>
          <w:bCs/>
          <w:lang w:val="en-US"/>
        </w:rPr>
        <w:t xml:space="preserve">2. </w:t>
      </w:r>
      <w:r w:rsidRPr="00ED00C0">
        <w:rPr>
          <w:rFonts w:hint="eastAsia"/>
          <w:bCs/>
          <w:lang w:val="en-US"/>
        </w:rPr>
        <w:t>重建通信關係</w:t>
      </w:r>
    </w:p>
    <w:p w14:paraId="3B9D877E" w14:textId="77777777" w:rsidR="000B4F04" w:rsidRDefault="000B4F04" w:rsidP="000B4F04">
      <w:pPr>
        <w:rPr>
          <w:bCs/>
          <w:lang w:val="en-US"/>
        </w:rPr>
      </w:pPr>
    </w:p>
    <w:p w14:paraId="6CAFA9F6" w14:textId="77777777" w:rsidR="000B4F04" w:rsidRDefault="000B4F04" w:rsidP="000B4F04">
      <w:pPr>
        <w:rPr>
          <w:bCs/>
          <w:lang w:val="en-US"/>
        </w:rPr>
      </w:pPr>
    </w:p>
    <w:p w14:paraId="33E2F337" w14:textId="77777777" w:rsidR="00F3238A" w:rsidRPr="00F3238A" w:rsidRDefault="00F3238A" w:rsidP="00F3238A">
      <w:pPr>
        <w:rPr>
          <w:rFonts w:hint="eastAsia"/>
          <w:bCs/>
          <w:lang w:val="en-US"/>
        </w:rPr>
      </w:pPr>
      <w:r w:rsidRPr="00F3238A">
        <w:rPr>
          <w:rFonts w:hint="eastAsia"/>
          <w:bCs/>
          <w:lang w:val="en-US"/>
        </w:rPr>
        <w:lastRenderedPageBreak/>
        <w:t>在奏摺和上諭的結尾，通常會標示奏摺的發送日期、硃批日期及上諭的發布日期。平台會利用這些日期建立文書之間的時間順序及收發關係，形成通信網絡的第一層。</w:t>
      </w:r>
    </w:p>
    <w:p w14:paraId="2499583A" w14:textId="77777777" w:rsidR="00F3238A" w:rsidRPr="00F3238A" w:rsidRDefault="00F3238A" w:rsidP="00F3238A">
      <w:pPr>
        <w:rPr>
          <w:bCs/>
          <w:lang w:val="en-US"/>
        </w:rPr>
      </w:pPr>
    </w:p>
    <w:p w14:paraId="6C957D5F" w14:textId="48F25F0F" w:rsidR="00F3238A" w:rsidRDefault="00F3238A" w:rsidP="00F3238A">
      <w:pPr>
        <w:rPr>
          <w:bCs/>
          <w:lang w:val="en-US"/>
        </w:rPr>
      </w:pPr>
      <w:r w:rsidRPr="00F3238A">
        <w:rPr>
          <w:rFonts w:hint="eastAsia"/>
          <w:bCs/>
          <w:lang w:val="en-US"/>
        </w:rPr>
        <w:t>然而，文書之間還存在更深層的</w:t>
      </w:r>
      <w:r>
        <w:rPr>
          <w:rFonts w:hint="eastAsia"/>
          <w:bCs/>
          <w:lang w:val="en-US"/>
        </w:rPr>
        <w:t>通訊</w:t>
      </w:r>
      <w:r w:rsidRPr="00F3238A">
        <w:rPr>
          <w:rFonts w:hint="eastAsia"/>
          <w:bCs/>
          <w:lang w:val="en-US"/>
        </w:rPr>
        <w:t>關係，例如奏摺是否回應</w:t>
      </w:r>
      <w:r>
        <w:rPr>
          <w:rFonts w:hint="eastAsia"/>
          <w:bCs/>
          <w:lang w:val="en-US"/>
        </w:rPr>
        <w:t>了</w:t>
      </w:r>
      <w:r w:rsidRPr="00F3238A">
        <w:rPr>
          <w:rFonts w:hint="eastAsia"/>
          <w:bCs/>
          <w:lang w:val="en-US"/>
        </w:rPr>
        <w:t>先前的上諭或硃批，以及上諭是否回應</w:t>
      </w:r>
      <w:r>
        <w:rPr>
          <w:rFonts w:hint="eastAsia"/>
          <w:bCs/>
          <w:lang w:val="en-US"/>
        </w:rPr>
        <w:t>了</w:t>
      </w:r>
      <w:r w:rsidRPr="00F3238A">
        <w:rPr>
          <w:rFonts w:hint="eastAsia"/>
          <w:bCs/>
          <w:lang w:val="en-US"/>
        </w:rPr>
        <w:t>先前收到的奏摺。</w:t>
      </w:r>
      <w:r>
        <w:rPr>
          <w:rFonts w:hint="eastAsia"/>
          <w:bCs/>
          <w:lang w:val="en-US"/>
        </w:rPr>
        <w:t>這便</w:t>
      </w:r>
      <w:r w:rsidRPr="00F3238A">
        <w:rPr>
          <w:rFonts w:hint="eastAsia"/>
          <w:bCs/>
          <w:lang w:val="en-US"/>
        </w:rPr>
        <w:t>需要從文書正文中尋找相關線索，並與其他文書相互比對，才能</w:t>
      </w:r>
      <w:r>
        <w:rPr>
          <w:rFonts w:hint="eastAsia"/>
          <w:bCs/>
          <w:lang w:val="en-US"/>
        </w:rPr>
        <w:t>確認和</w:t>
      </w:r>
      <w:r w:rsidRPr="00F3238A">
        <w:rPr>
          <w:rFonts w:hint="eastAsia"/>
          <w:bCs/>
          <w:lang w:val="en-US"/>
        </w:rPr>
        <w:t>重建這些更深層的關係</w:t>
      </w:r>
      <w:r>
        <w:rPr>
          <w:rFonts w:hint="eastAsia"/>
          <w:bCs/>
          <w:lang w:val="en-US"/>
        </w:rPr>
        <w:t>。</w:t>
      </w:r>
    </w:p>
    <w:p w14:paraId="112E9F17" w14:textId="77777777" w:rsidR="00ED00C0" w:rsidRDefault="00ED00C0" w:rsidP="00ED00C0">
      <w:pPr>
        <w:rPr>
          <w:bCs/>
          <w:lang w:val="en-US"/>
        </w:rPr>
      </w:pPr>
    </w:p>
    <w:p w14:paraId="6EFC22A5" w14:textId="2B7348CB" w:rsidR="000B4F04" w:rsidRDefault="000B4F04" w:rsidP="00ED00C0">
      <w:pPr>
        <w:rPr>
          <w:bCs/>
          <w:lang w:val="en-US"/>
        </w:rPr>
      </w:pPr>
      <w:r w:rsidRPr="000B4F04">
        <w:rPr>
          <w:rFonts w:hint="eastAsia"/>
          <w:bCs/>
          <w:lang w:val="en-US"/>
        </w:rPr>
        <w:t>平台</w:t>
      </w:r>
      <w:r w:rsidR="00F3238A" w:rsidRPr="00F3238A">
        <w:rPr>
          <w:rFonts w:hint="eastAsia"/>
          <w:bCs/>
          <w:lang w:val="en-US"/>
        </w:rPr>
        <w:t>因此</w:t>
      </w:r>
      <w:r w:rsidRPr="000B4F04">
        <w:rPr>
          <w:rFonts w:hint="eastAsia"/>
          <w:bCs/>
          <w:lang w:val="en-US"/>
        </w:rPr>
        <w:t>設有兩</w:t>
      </w:r>
      <w:r w:rsidR="00F3238A">
        <w:rPr>
          <w:rFonts w:hint="eastAsia"/>
          <w:bCs/>
          <w:lang w:val="en-US"/>
        </w:rPr>
        <w:t>種的</w:t>
      </w:r>
      <w:r w:rsidRPr="000B4F04">
        <w:rPr>
          <w:rFonts w:hint="eastAsia"/>
          <w:bCs/>
          <w:lang w:val="en-US"/>
        </w:rPr>
        <w:t xml:space="preserve"> Skills</w:t>
      </w:r>
      <w:r w:rsidR="00F3238A">
        <w:rPr>
          <w:rFonts w:hint="eastAsia"/>
          <w:bCs/>
          <w:lang w:val="en-US"/>
        </w:rPr>
        <w:t>，分別用</w:t>
      </w:r>
      <w:r w:rsidRPr="000B4F04">
        <w:rPr>
          <w:rFonts w:hint="eastAsia"/>
          <w:bCs/>
          <w:lang w:val="en-US"/>
        </w:rPr>
        <w:t>於辨識一份奏摺所回應的硃批或上諭</w:t>
      </w:r>
      <w:r w:rsidR="00F3238A">
        <w:rPr>
          <w:rFonts w:hint="eastAsia"/>
          <w:bCs/>
          <w:lang w:val="en-US"/>
        </w:rPr>
        <w:t>，以及</w:t>
      </w:r>
      <w:r w:rsidRPr="000B4F04">
        <w:rPr>
          <w:rFonts w:hint="eastAsia"/>
          <w:bCs/>
          <w:lang w:val="en-US"/>
        </w:rPr>
        <w:t>辨識一份上諭所回應的奏摺</w:t>
      </w:r>
      <w:r w:rsidR="00F3238A">
        <w:rPr>
          <w:rFonts w:hint="eastAsia"/>
          <w:bCs/>
          <w:lang w:val="en-US"/>
        </w:rPr>
        <w:t>。</w:t>
      </w:r>
    </w:p>
    <w:p w14:paraId="12523D15" w14:textId="77777777" w:rsidR="00F3238A" w:rsidRDefault="00F3238A" w:rsidP="00ED00C0">
      <w:pPr>
        <w:rPr>
          <w:bCs/>
          <w:lang w:val="en-US"/>
        </w:rPr>
      </w:pPr>
    </w:p>
    <w:p w14:paraId="408AC334" w14:textId="2605D2F0" w:rsidR="00841732" w:rsidRDefault="00841732" w:rsidP="00ED00C0">
      <w:pPr>
        <w:rPr>
          <w:rFonts w:hint="eastAsia"/>
          <w:bCs/>
          <w:lang w:val="en-US"/>
        </w:rPr>
      </w:pP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rFonts w:hint="eastAsia"/>
          <w:bCs/>
          <w:lang w:val="en-US"/>
        </w:rPr>
        <w:t xml:space="preserve">1. </w:t>
      </w:r>
      <w:r w:rsidRPr="00841732">
        <w:rPr>
          <w:rFonts w:hint="eastAsia"/>
          <w:bCs/>
          <w:lang w:val="en-US"/>
        </w:rPr>
        <w:t>辨識奏摺所回應的</w:t>
      </w:r>
      <w:r w:rsidR="00BD280F" w:rsidRPr="00BD280F">
        <w:rPr>
          <w:rFonts w:hint="eastAsia"/>
          <w:bCs/>
          <w:lang w:val="en-US"/>
        </w:rPr>
        <w:t>上諭</w:t>
      </w:r>
    </w:p>
    <w:p w14:paraId="75B38DD4" w14:textId="1DC74082" w:rsidR="00BD280F" w:rsidRDefault="00BD280F" w:rsidP="00BD280F">
      <w:pPr>
        <w:rPr>
          <w:bCs/>
          <w:lang w:val="en-US"/>
        </w:rPr>
      </w:pPr>
      <w:r w:rsidRPr="00BD280F">
        <w:rPr>
          <w:rFonts w:hint="eastAsia"/>
          <w:bCs/>
          <w:lang w:val="en-US"/>
        </w:rPr>
        <w:t>「上諭—回應配對」</w:t>
      </w:r>
      <w:r w:rsidRPr="00BD280F">
        <w:rPr>
          <w:rFonts w:hint="eastAsia"/>
          <w:bCs/>
          <w:lang w:val="en-US"/>
        </w:rPr>
        <w:t xml:space="preserve">Skill </w:t>
      </w:r>
      <w:r w:rsidRPr="00BD280F">
        <w:rPr>
          <w:rFonts w:hint="eastAsia"/>
          <w:bCs/>
          <w:lang w:val="en-US"/>
        </w:rPr>
        <w:t>會根據以下線索，辨識一份奏摺所回應的上諭</w:t>
      </w:r>
      <w:r w:rsidR="000D617C">
        <w:rPr>
          <w:rFonts w:hint="eastAsia"/>
          <w:bCs/>
          <w:lang w:val="en-US"/>
        </w:rPr>
        <w:t>：</w:t>
      </w:r>
    </w:p>
    <w:p w14:paraId="57179C74" w14:textId="77777777" w:rsidR="00BD280F" w:rsidRPr="00BD280F" w:rsidRDefault="00BD280F" w:rsidP="00BD280F">
      <w:pPr>
        <w:rPr>
          <w:rFonts w:hint="eastAsia"/>
          <w:bCs/>
          <w:lang w:val="en-US"/>
        </w:rPr>
      </w:pPr>
    </w:p>
    <w:p w14:paraId="0454E68B" w14:textId="71F9E650" w:rsidR="00BD280F" w:rsidRDefault="00BD280F" w:rsidP="00BD280F">
      <w:pPr>
        <w:rPr>
          <w:bCs/>
          <w:lang w:val="en-US"/>
        </w:rPr>
      </w:pPr>
      <w:r w:rsidRPr="00BD280F">
        <w:rPr>
          <w:rFonts w:hint="eastAsia"/>
          <w:bCs/>
          <w:lang w:val="en-US"/>
        </w:rPr>
        <w:t>首先，官員在奏摺中回應皇帝的上諭時，通常會使用「奉上諭」、「奉聖諭」、「聖諭」、「奉廷寄」、「欽奉諭旨」或「欽奉上諭」等引述標記，</w:t>
      </w:r>
      <w:r>
        <w:rPr>
          <w:rFonts w:hint="eastAsia"/>
          <w:bCs/>
          <w:lang w:val="en-US"/>
        </w:rPr>
        <w:t>並在標記前寫明上諭的發出日期，</w:t>
      </w:r>
      <w:r w:rsidRPr="00BD280F">
        <w:rPr>
          <w:rFonts w:hint="eastAsia"/>
          <w:bCs/>
          <w:lang w:val="en-US"/>
        </w:rPr>
        <w:t>再引用上諭的內容</w:t>
      </w:r>
      <w:r w:rsidR="000D617C">
        <w:rPr>
          <w:rFonts w:hint="eastAsia"/>
          <w:bCs/>
          <w:lang w:val="en-US"/>
        </w:rPr>
        <w:t>，部分也會使用</w:t>
      </w:r>
      <w:r w:rsidR="000D617C" w:rsidRPr="000D617C">
        <w:rPr>
          <w:rFonts w:hint="eastAsia"/>
          <w:bCs/>
          <w:lang w:val="en-US"/>
        </w:rPr>
        <w:t>「接奉」、「接准」或「敬奉」</w:t>
      </w:r>
      <w:r w:rsidR="000D617C">
        <w:rPr>
          <w:rFonts w:hint="eastAsia"/>
          <w:bCs/>
          <w:lang w:val="en-US"/>
        </w:rPr>
        <w:t>等的標記，注明自己收到上諭的日期。</w:t>
      </w:r>
      <w:r w:rsidRPr="00BD280F">
        <w:rPr>
          <w:rFonts w:hint="eastAsia"/>
          <w:bCs/>
          <w:lang w:val="en-US"/>
        </w:rPr>
        <w:t>因此，平台會先利用</w:t>
      </w:r>
      <w:r w:rsidRPr="00BD280F">
        <w:rPr>
          <w:rFonts w:hint="eastAsia"/>
          <w:bCs/>
          <w:lang w:val="en-US"/>
        </w:rPr>
        <w:t xml:space="preserve"> Python </w:t>
      </w:r>
      <w:r w:rsidRPr="00BD280F">
        <w:rPr>
          <w:rFonts w:hint="eastAsia"/>
          <w:bCs/>
          <w:lang w:val="en-US"/>
        </w:rPr>
        <w:t>從原始文書中擷取這些標記</w:t>
      </w:r>
      <w:r w:rsidR="000D617C">
        <w:rPr>
          <w:rFonts w:hint="eastAsia"/>
          <w:bCs/>
          <w:lang w:val="en-US"/>
        </w:rPr>
        <w:t>、</w:t>
      </w:r>
      <w:r w:rsidRPr="00BD280F">
        <w:rPr>
          <w:rFonts w:hint="eastAsia"/>
          <w:bCs/>
          <w:lang w:val="en-US"/>
        </w:rPr>
        <w:t>引文和日期，再與較早的上諭內容作出比較。</w:t>
      </w:r>
    </w:p>
    <w:p w14:paraId="26043597" w14:textId="77777777" w:rsidR="00BD280F" w:rsidRPr="00BD280F" w:rsidRDefault="00BD280F" w:rsidP="00BD280F">
      <w:pPr>
        <w:rPr>
          <w:rFonts w:hint="eastAsia"/>
          <w:bCs/>
          <w:lang w:val="en-US"/>
        </w:rPr>
      </w:pPr>
    </w:p>
    <w:p w14:paraId="2EF4D068" w14:textId="1B0580ED" w:rsidR="00BD280F" w:rsidRDefault="00BD280F" w:rsidP="00BD280F">
      <w:pPr>
        <w:rPr>
          <w:bCs/>
          <w:lang w:val="en-US"/>
        </w:rPr>
      </w:pPr>
      <w:r w:rsidRPr="00BD280F">
        <w:rPr>
          <w:rFonts w:hint="eastAsia"/>
          <w:bCs/>
          <w:lang w:val="en-US"/>
        </w:rPr>
        <w:t>系統會根據三項條件篩選候選文書。第一，上諭的發佈日期必須</w:t>
      </w:r>
      <w:r w:rsidR="000D617C">
        <w:rPr>
          <w:rFonts w:hint="eastAsia"/>
          <w:bCs/>
          <w:lang w:val="en-US"/>
        </w:rPr>
        <w:t>和</w:t>
      </w:r>
      <w:r>
        <w:rPr>
          <w:rFonts w:hint="eastAsia"/>
          <w:bCs/>
          <w:lang w:val="en-US"/>
        </w:rPr>
        <w:t>「</w:t>
      </w:r>
      <w:r w:rsidRPr="00BD280F">
        <w:rPr>
          <w:rFonts w:hint="eastAsia"/>
          <w:bCs/>
          <w:lang w:val="en-US"/>
        </w:rPr>
        <w:t>奉上諭</w:t>
      </w:r>
      <w:r>
        <w:rPr>
          <w:rFonts w:hint="eastAsia"/>
          <w:bCs/>
          <w:lang w:val="en-US"/>
        </w:rPr>
        <w:t>」</w:t>
      </w:r>
      <w:r w:rsidRPr="00BD280F">
        <w:rPr>
          <w:rFonts w:hint="eastAsia"/>
          <w:bCs/>
          <w:lang w:val="en-US"/>
        </w:rPr>
        <w:t>標記前的日期相符；第二，奏摺作者應為上諭的受文官員之一；第三，奏摺</w:t>
      </w:r>
      <w:r>
        <w:rPr>
          <w:rFonts w:hint="eastAsia"/>
          <w:bCs/>
          <w:lang w:val="en-US"/>
        </w:rPr>
        <w:t>中的上諭引文</w:t>
      </w:r>
      <w:r w:rsidRPr="00BD280F">
        <w:rPr>
          <w:rFonts w:hint="eastAsia"/>
          <w:bCs/>
          <w:lang w:val="en-US"/>
        </w:rPr>
        <w:t>必須與候選上諭</w:t>
      </w:r>
      <w:r>
        <w:rPr>
          <w:rFonts w:hint="eastAsia"/>
          <w:bCs/>
          <w:lang w:val="en-US"/>
        </w:rPr>
        <w:t>的內容</w:t>
      </w:r>
      <w:r w:rsidRPr="00BD280F">
        <w:rPr>
          <w:rFonts w:hint="eastAsia"/>
          <w:bCs/>
          <w:lang w:val="en-US"/>
        </w:rPr>
        <w:t>完全或大致相同</w:t>
      </w:r>
      <w:r>
        <w:rPr>
          <w:rFonts w:hint="eastAsia"/>
          <w:bCs/>
          <w:lang w:val="en-US"/>
        </w:rPr>
        <w:t>。</w:t>
      </w:r>
    </w:p>
    <w:p w14:paraId="6EC9E439" w14:textId="77777777" w:rsidR="000D617C" w:rsidRPr="00BD280F" w:rsidRDefault="000D617C" w:rsidP="00BD280F">
      <w:pPr>
        <w:rPr>
          <w:rFonts w:hint="eastAsia"/>
          <w:bCs/>
          <w:lang w:val="en-US"/>
        </w:rPr>
      </w:pPr>
    </w:p>
    <w:p w14:paraId="32094A32" w14:textId="60550EFE" w:rsidR="00934EE2" w:rsidRDefault="00BD280F" w:rsidP="00BD280F">
      <w:pPr>
        <w:rPr>
          <w:bCs/>
          <w:lang w:val="en-US"/>
        </w:rPr>
      </w:pPr>
      <w:r w:rsidRPr="00BD280F">
        <w:rPr>
          <w:rFonts w:hint="eastAsia"/>
          <w:bCs/>
          <w:lang w:val="en-US"/>
        </w:rPr>
        <w:t xml:space="preserve">AI </w:t>
      </w:r>
      <w:r w:rsidRPr="00BD280F">
        <w:rPr>
          <w:rFonts w:hint="eastAsia"/>
          <w:bCs/>
          <w:lang w:val="en-US"/>
        </w:rPr>
        <w:t>會輸出結構化的結果，列出</w:t>
      </w:r>
      <w:r w:rsidR="000D617C">
        <w:rPr>
          <w:rFonts w:hint="eastAsia"/>
          <w:bCs/>
          <w:lang w:val="en-US"/>
        </w:rPr>
        <w:t>相配</w:t>
      </w:r>
      <w:r w:rsidRPr="00BD280F">
        <w:rPr>
          <w:rFonts w:hint="eastAsia"/>
          <w:bCs/>
          <w:lang w:val="en-US"/>
        </w:rPr>
        <w:t>的上諭和奏摺，並提供兩份文書中的引文</w:t>
      </w:r>
      <w:r w:rsidR="000D617C">
        <w:rPr>
          <w:rFonts w:hint="eastAsia"/>
          <w:bCs/>
          <w:lang w:val="en-US"/>
        </w:rPr>
        <w:t>和關鍵日期，包括</w:t>
      </w:r>
      <w:r w:rsidRPr="00BD280F">
        <w:rPr>
          <w:rFonts w:hint="eastAsia"/>
          <w:bCs/>
          <w:lang w:val="en-US"/>
        </w:rPr>
        <w:t>上諭的發佈日期</w:t>
      </w:r>
      <w:r w:rsidR="000D617C">
        <w:rPr>
          <w:rFonts w:hint="eastAsia"/>
          <w:bCs/>
          <w:lang w:val="en-US"/>
        </w:rPr>
        <w:t>、官員的收到</w:t>
      </w:r>
      <w:r w:rsidRPr="00BD280F">
        <w:rPr>
          <w:rFonts w:hint="eastAsia"/>
          <w:bCs/>
          <w:lang w:val="en-US"/>
        </w:rPr>
        <w:t>日期</w:t>
      </w:r>
      <w:r w:rsidR="000D617C">
        <w:rPr>
          <w:rFonts w:hint="eastAsia"/>
          <w:bCs/>
          <w:lang w:val="en-US"/>
        </w:rPr>
        <w:t>和回覆日期</w:t>
      </w:r>
      <w:r w:rsidRPr="00BD280F">
        <w:rPr>
          <w:rFonts w:hint="eastAsia"/>
          <w:bCs/>
          <w:lang w:val="en-US"/>
        </w:rPr>
        <w:t>，供研究者</w:t>
      </w:r>
      <w:r w:rsidR="000D617C">
        <w:rPr>
          <w:rFonts w:hint="eastAsia"/>
          <w:bCs/>
          <w:lang w:val="en-US"/>
        </w:rPr>
        <w:t>查核</w:t>
      </w:r>
      <w:r w:rsidRPr="00BD280F">
        <w:rPr>
          <w:rFonts w:hint="eastAsia"/>
          <w:bCs/>
          <w:lang w:val="en-US"/>
        </w:rPr>
        <w:t>。研究者確認無誤後，便可以</w:t>
      </w:r>
      <w:r w:rsidR="000D617C">
        <w:rPr>
          <w:rFonts w:hint="eastAsia"/>
          <w:bCs/>
          <w:lang w:val="en-US"/>
        </w:rPr>
        <w:t>把</w:t>
      </w:r>
      <w:r w:rsidRPr="00BD280F">
        <w:rPr>
          <w:rFonts w:hint="eastAsia"/>
          <w:bCs/>
          <w:lang w:val="en-US"/>
        </w:rPr>
        <w:t>通信關係加入</w:t>
      </w:r>
      <w:r w:rsidR="000D617C">
        <w:rPr>
          <w:rFonts w:hint="eastAsia"/>
          <w:bCs/>
          <w:lang w:val="en-US"/>
        </w:rPr>
        <w:t>到圖</w:t>
      </w:r>
      <w:r w:rsidRPr="00BD280F">
        <w:rPr>
          <w:rFonts w:hint="eastAsia"/>
          <w:bCs/>
          <w:lang w:val="en-US"/>
        </w:rPr>
        <w:t>表</w:t>
      </w:r>
      <w:r w:rsidR="000D617C">
        <w:rPr>
          <w:rFonts w:hint="eastAsia"/>
          <w:bCs/>
          <w:lang w:val="en-US"/>
        </w:rPr>
        <w:t>中</w:t>
      </w:r>
      <w:r w:rsidRPr="00BD280F">
        <w:rPr>
          <w:rFonts w:hint="eastAsia"/>
          <w:bCs/>
          <w:lang w:val="en-US"/>
        </w:rPr>
        <w:t>。</w:t>
      </w:r>
    </w:p>
    <w:p w14:paraId="7532AFC7" w14:textId="77777777" w:rsidR="00BD280F" w:rsidRDefault="00BD280F" w:rsidP="00BD280F">
      <w:pPr>
        <w:rPr>
          <w:rFonts w:hint="eastAsia"/>
          <w:bCs/>
          <w:lang w:val="en-US"/>
        </w:rPr>
      </w:pPr>
    </w:p>
    <w:p w14:paraId="1CA1C1C6" w14:textId="3C2F72D4" w:rsidR="000D617C" w:rsidRDefault="00841732" w:rsidP="00ED00C0">
      <w:pPr>
        <w:rPr>
          <w:bCs/>
          <w:lang w:val="en-US"/>
        </w:rPr>
      </w:pP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rFonts w:hint="eastAsia"/>
          <w:bCs/>
          <w:lang w:val="en-US"/>
        </w:rPr>
        <w:t xml:space="preserve">2. </w:t>
      </w:r>
      <w:r w:rsidRPr="00841732">
        <w:rPr>
          <w:rFonts w:hint="eastAsia"/>
          <w:bCs/>
          <w:lang w:val="en-US"/>
        </w:rPr>
        <w:t>辨識奏摺所回應的</w:t>
      </w:r>
      <w:r w:rsidR="000E07D8">
        <w:rPr>
          <w:rFonts w:hint="eastAsia"/>
          <w:bCs/>
          <w:lang w:val="en-US"/>
        </w:rPr>
        <w:t>硃批</w:t>
      </w:r>
    </w:p>
    <w:p w14:paraId="5EAF99AE" w14:textId="015C3C8E" w:rsidR="000D617C" w:rsidRDefault="000D617C" w:rsidP="00ED00C0">
      <w:pPr>
        <w:rPr>
          <w:bCs/>
          <w:lang w:val="en-US"/>
        </w:rPr>
      </w:pPr>
      <w:r>
        <w:rPr>
          <w:rFonts w:hint="eastAsia"/>
          <w:bCs/>
          <w:lang w:val="en-US"/>
        </w:rPr>
        <w:t>在</w:t>
      </w:r>
      <w:r w:rsidRPr="000D617C">
        <w:rPr>
          <w:rFonts w:hint="eastAsia"/>
          <w:bCs/>
          <w:lang w:val="en-US"/>
        </w:rPr>
        <w:t>回應皇帝</w:t>
      </w:r>
      <w:r>
        <w:rPr>
          <w:rFonts w:hint="eastAsia"/>
          <w:bCs/>
          <w:lang w:val="en-US"/>
        </w:rPr>
        <w:t>的硃批時，官員同樣會</w:t>
      </w:r>
      <w:r w:rsidRPr="000D617C">
        <w:rPr>
          <w:rFonts w:hint="eastAsia"/>
          <w:bCs/>
          <w:lang w:val="en-US"/>
        </w:rPr>
        <w:t>用「奉硃批」、「奉到硃批」、「敬奉硃批」、「欽奉硃批」或「蒙硃批」等引述標記，再引用硃批原文</w:t>
      </w:r>
      <w:r>
        <w:rPr>
          <w:rFonts w:hint="eastAsia"/>
          <w:bCs/>
          <w:lang w:val="en-US"/>
        </w:rPr>
        <w:t>。</w:t>
      </w:r>
      <w:r w:rsidR="00121557" w:rsidRPr="00121557">
        <w:rPr>
          <w:rFonts w:hint="eastAsia"/>
          <w:bCs/>
          <w:lang w:val="en-US"/>
        </w:rPr>
        <w:t>因此，辨識奏摺所回應硃批的</w:t>
      </w:r>
      <w:r w:rsidR="00121557" w:rsidRPr="00121557">
        <w:rPr>
          <w:rFonts w:hint="eastAsia"/>
          <w:bCs/>
          <w:lang w:val="en-US"/>
        </w:rPr>
        <w:t xml:space="preserve"> Skill</w:t>
      </w:r>
      <w:r w:rsidR="00121557" w:rsidRPr="00121557">
        <w:rPr>
          <w:rFonts w:hint="eastAsia"/>
          <w:bCs/>
          <w:lang w:val="en-US"/>
        </w:rPr>
        <w:t>，其方法和判斷邏輯與「上諭—回應配對」</w:t>
      </w:r>
      <w:r w:rsidR="00121557">
        <w:rPr>
          <w:rFonts w:hint="eastAsia"/>
          <w:bCs/>
          <w:lang w:val="en-US"/>
        </w:rPr>
        <w:t>基本相同</w:t>
      </w:r>
      <w:r w:rsidR="00121557" w:rsidRPr="00121557">
        <w:rPr>
          <w:rFonts w:hint="eastAsia"/>
          <w:bCs/>
          <w:lang w:val="en-US"/>
        </w:rPr>
        <w:t>。</w:t>
      </w:r>
    </w:p>
    <w:p w14:paraId="6D2D1BD5" w14:textId="77777777" w:rsidR="00121557" w:rsidRDefault="00121557" w:rsidP="00ED00C0">
      <w:pPr>
        <w:rPr>
          <w:bCs/>
          <w:lang w:val="en-US"/>
        </w:rPr>
      </w:pPr>
    </w:p>
    <w:p w14:paraId="373353C1" w14:textId="74B575C4" w:rsidR="00121557" w:rsidRPr="00121557" w:rsidRDefault="00121557" w:rsidP="00121557">
      <w:pPr>
        <w:rPr>
          <w:bCs/>
          <w:lang w:val="en-US"/>
        </w:rPr>
      </w:pP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rFonts w:hint="eastAsia"/>
          <w:bCs/>
          <w:lang w:val="en-US"/>
        </w:rPr>
        <w:t xml:space="preserve">3. </w:t>
      </w:r>
      <w:r w:rsidRPr="00121557">
        <w:rPr>
          <w:rFonts w:hint="eastAsia"/>
          <w:bCs/>
          <w:lang w:val="en-US"/>
        </w:rPr>
        <w:t>辨識上諭所</w:t>
      </w:r>
      <w:r>
        <w:rPr>
          <w:rFonts w:hint="eastAsia"/>
          <w:bCs/>
          <w:lang w:val="en-US"/>
        </w:rPr>
        <w:t>回應</w:t>
      </w:r>
      <w:r w:rsidRPr="00121557">
        <w:rPr>
          <w:rFonts w:hint="eastAsia"/>
          <w:bCs/>
          <w:lang w:val="en-US"/>
        </w:rPr>
        <w:t>的奏摺</w:t>
      </w:r>
    </w:p>
    <w:p w14:paraId="20675281" w14:textId="77777777" w:rsidR="00121557" w:rsidRDefault="00121557" w:rsidP="00121557">
      <w:pPr>
        <w:rPr>
          <w:bCs/>
          <w:lang w:val="en-US"/>
        </w:rPr>
      </w:pPr>
      <w:r>
        <w:rPr>
          <w:rFonts w:hint="eastAsia"/>
          <w:bCs/>
          <w:lang w:val="en-US"/>
        </w:rPr>
        <w:t>系統會使用</w:t>
      </w:r>
      <w:r w:rsidRPr="00121557">
        <w:rPr>
          <w:rFonts w:hint="eastAsia"/>
          <w:bCs/>
          <w:lang w:val="en-US"/>
        </w:rPr>
        <w:t>「上諭來源配對」</w:t>
      </w:r>
      <w:r w:rsidRPr="00121557">
        <w:rPr>
          <w:rFonts w:hint="eastAsia"/>
          <w:bCs/>
          <w:lang w:val="en-US"/>
        </w:rPr>
        <w:t xml:space="preserve">Skill </w:t>
      </w:r>
      <w:r w:rsidRPr="00121557">
        <w:rPr>
          <w:rFonts w:hint="eastAsia"/>
          <w:bCs/>
          <w:lang w:val="en-US"/>
        </w:rPr>
        <w:t>辨識上諭所回應的奏摺</w:t>
      </w:r>
      <w:r>
        <w:rPr>
          <w:rFonts w:hint="eastAsia"/>
          <w:bCs/>
          <w:lang w:val="en-US"/>
        </w:rPr>
        <w:t>。</w:t>
      </w:r>
    </w:p>
    <w:p w14:paraId="35565C09" w14:textId="77777777" w:rsidR="00121557" w:rsidRDefault="00121557" w:rsidP="00121557">
      <w:pPr>
        <w:rPr>
          <w:bCs/>
          <w:lang w:val="en-US"/>
        </w:rPr>
      </w:pPr>
    </w:p>
    <w:p w14:paraId="761B3F37" w14:textId="741212B3" w:rsidR="003D4F25" w:rsidRDefault="003D4F25" w:rsidP="003D4F25">
      <w:pPr>
        <w:rPr>
          <w:bCs/>
          <w:lang w:val="en-US"/>
        </w:rPr>
      </w:pPr>
      <w:r w:rsidRPr="003D4F25">
        <w:rPr>
          <w:rFonts w:hint="eastAsia"/>
          <w:bCs/>
          <w:lang w:val="en-US"/>
        </w:rPr>
        <w:t>在評論</w:t>
      </w:r>
      <w:r>
        <w:rPr>
          <w:rFonts w:hint="eastAsia"/>
          <w:bCs/>
          <w:lang w:val="en-US"/>
        </w:rPr>
        <w:t>官員奏報</w:t>
      </w:r>
      <w:r>
        <w:rPr>
          <w:rFonts w:hint="eastAsia"/>
          <w:bCs/>
          <w:lang w:val="en-US"/>
        </w:rPr>
        <w:t>和</w:t>
      </w:r>
      <w:r w:rsidRPr="003D4F25">
        <w:rPr>
          <w:rFonts w:hint="eastAsia"/>
          <w:bCs/>
          <w:lang w:val="en-US"/>
        </w:rPr>
        <w:t>下達命令前，上諭通常會先使用「據某人奏」、「據某人馳奏」或「據某人奏稱」等引述標記</w:t>
      </w:r>
      <w:r>
        <w:rPr>
          <w:rFonts w:hint="eastAsia"/>
          <w:bCs/>
          <w:lang w:val="en-US"/>
        </w:rPr>
        <w:t>，</w:t>
      </w:r>
      <w:r w:rsidRPr="003D4F25">
        <w:rPr>
          <w:rFonts w:hint="eastAsia"/>
          <w:bCs/>
          <w:lang w:val="en-US"/>
        </w:rPr>
        <w:t>交代皇帝所收到的官員奏報</w:t>
      </w:r>
      <w:r>
        <w:rPr>
          <w:rFonts w:hint="eastAsia"/>
          <w:bCs/>
          <w:lang w:val="en-US"/>
        </w:rPr>
        <w:t>。</w:t>
      </w:r>
    </w:p>
    <w:p w14:paraId="4839FF1D" w14:textId="77777777" w:rsidR="003D4F25" w:rsidRDefault="003D4F25" w:rsidP="003D4F25">
      <w:pPr>
        <w:rPr>
          <w:bCs/>
          <w:lang w:val="en-US"/>
        </w:rPr>
      </w:pPr>
    </w:p>
    <w:p w14:paraId="3ADB31A8" w14:textId="77777777" w:rsidR="004C271F" w:rsidRDefault="003D4F25" w:rsidP="003D4F25">
      <w:pPr>
        <w:rPr>
          <w:bCs/>
          <w:lang w:val="en-US"/>
        </w:rPr>
      </w:pPr>
      <w:r w:rsidRPr="003D4F25">
        <w:rPr>
          <w:rFonts w:hint="eastAsia"/>
          <w:bCs/>
          <w:lang w:val="en-US"/>
        </w:rPr>
        <w:t>然而，與回應上諭的奏摺不同，上諭通常不會註明皇帝何時收到相關奏摺</w:t>
      </w:r>
      <w:r>
        <w:rPr>
          <w:rFonts w:hint="eastAsia"/>
          <w:bCs/>
          <w:lang w:val="en-US"/>
        </w:rPr>
        <w:t>，以及</w:t>
      </w:r>
      <w:r w:rsidRPr="003D4F25">
        <w:rPr>
          <w:rFonts w:hint="eastAsia"/>
          <w:bCs/>
          <w:lang w:val="en-US"/>
        </w:rPr>
        <w:t>相關奏摺</w:t>
      </w:r>
      <w:r>
        <w:rPr>
          <w:rFonts w:hint="eastAsia"/>
          <w:bCs/>
          <w:lang w:val="en-US"/>
        </w:rPr>
        <w:t>的</w:t>
      </w:r>
      <w:r w:rsidRPr="003D4F25">
        <w:rPr>
          <w:rFonts w:hint="eastAsia"/>
          <w:bCs/>
          <w:lang w:val="en-US"/>
        </w:rPr>
        <w:t>發送日期。</w:t>
      </w:r>
    </w:p>
    <w:p w14:paraId="350C24FA" w14:textId="77777777" w:rsidR="004C271F" w:rsidRDefault="004C271F" w:rsidP="003D4F25">
      <w:pPr>
        <w:rPr>
          <w:bCs/>
          <w:lang w:val="en-US"/>
        </w:rPr>
      </w:pPr>
    </w:p>
    <w:p w14:paraId="45141B3D" w14:textId="060CD320" w:rsidR="003D4F25" w:rsidRDefault="003D4F25" w:rsidP="003D4F25">
      <w:pPr>
        <w:rPr>
          <w:rFonts w:hint="eastAsia"/>
          <w:bCs/>
          <w:lang w:val="en-US"/>
        </w:rPr>
      </w:pPr>
      <w:r w:rsidRPr="003D4F25">
        <w:rPr>
          <w:rFonts w:hint="eastAsia"/>
          <w:bCs/>
          <w:lang w:val="en-US"/>
        </w:rPr>
        <w:t>此外，同一項資訊可能由多位官員</w:t>
      </w:r>
      <w:r>
        <w:rPr>
          <w:rFonts w:hint="eastAsia"/>
          <w:bCs/>
          <w:lang w:val="en-US"/>
        </w:rPr>
        <w:t>奏報</w:t>
      </w:r>
      <w:r w:rsidRPr="003D4F25">
        <w:rPr>
          <w:rFonts w:hint="eastAsia"/>
          <w:bCs/>
          <w:lang w:val="en-US"/>
        </w:rPr>
        <w:t>，而上諭</w:t>
      </w:r>
      <w:r w:rsidR="00B7674B">
        <w:rPr>
          <w:rFonts w:hint="eastAsia"/>
          <w:bCs/>
          <w:lang w:val="en-US"/>
        </w:rPr>
        <w:t>卻大多</w:t>
      </w:r>
      <w:r w:rsidRPr="003D4F25">
        <w:rPr>
          <w:rFonts w:hint="eastAsia"/>
          <w:bCs/>
          <w:lang w:val="en-US"/>
        </w:rPr>
        <w:t>只會使用「據某人等奏稱」或「據奏」</w:t>
      </w:r>
      <w:r w:rsidR="00B7674B">
        <w:rPr>
          <w:rFonts w:hint="eastAsia"/>
          <w:bCs/>
          <w:lang w:val="en-US"/>
        </w:rPr>
        <w:t>的</w:t>
      </w:r>
      <w:r w:rsidRPr="003D4F25">
        <w:rPr>
          <w:rFonts w:hint="eastAsia"/>
          <w:bCs/>
          <w:lang w:val="en-US"/>
        </w:rPr>
        <w:t>標記，不會列出所有</w:t>
      </w:r>
      <w:r w:rsidR="00B7674B">
        <w:rPr>
          <w:rFonts w:hint="eastAsia"/>
          <w:bCs/>
          <w:lang w:val="en-US"/>
        </w:rPr>
        <w:t>的</w:t>
      </w:r>
      <w:r w:rsidRPr="003D4F25">
        <w:rPr>
          <w:rFonts w:hint="eastAsia"/>
          <w:bCs/>
          <w:lang w:val="en-US"/>
        </w:rPr>
        <w:t>奏報官員。因此，不能只</w:t>
      </w:r>
      <w:r w:rsidR="00B7674B">
        <w:rPr>
          <w:rFonts w:hint="eastAsia"/>
          <w:bCs/>
          <w:lang w:val="en-US"/>
        </w:rPr>
        <w:t>用</w:t>
      </w:r>
      <w:r w:rsidRPr="003D4F25">
        <w:rPr>
          <w:rFonts w:hint="eastAsia"/>
          <w:bCs/>
          <w:lang w:val="en-US"/>
        </w:rPr>
        <w:t xml:space="preserve"> Python </w:t>
      </w:r>
      <w:r w:rsidRPr="003D4F25">
        <w:rPr>
          <w:rFonts w:hint="eastAsia"/>
          <w:bCs/>
          <w:lang w:val="en-US"/>
        </w:rPr>
        <w:t>擷取人名或標記，來確定上諭所</w:t>
      </w:r>
      <w:r w:rsidR="00B7674B" w:rsidRPr="00B7674B">
        <w:rPr>
          <w:rFonts w:hint="eastAsia"/>
          <w:bCs/>
          <w:lang w:val="en-US"/>
        </w:rPr>
        <w:t>回應</w:t>
      </w:r>
      <w:r w:rsidRPr="003D4F25">
        <w:rPr>
          <w:rFonts w:hint="eastAsia"/>
          <w:bCs/>
          <w:lang w:val="en-US"/>
        </w:rPr>
        <w:t>的奏摺。</w:t>
      </w:r>
    </w:p>
    <w:p w14:paraId="316DE44B" w14:textId="77777777" w:rsidR="003D4F25" w:rsidRPr="003D4F25" w:rsidRDefault="003D4F25" w:rsidP="003D4F25">
      <w:pPr>
        <w:rPr>
          <w:rFonts w:hint="eastAsia"/>
          <w:bCs/>
          <w:lang w:val="en-US"/>
        </w:rPr>
      </w:pPr>
    </w:p>
    <w:p w14:paraId="4E493030" w14:textId="5C7CA7D5" w:rsidR="003D4F25" w:rsidRDefault="00B7674B" w:rsidP="003D4F25">
      <w:pPr>
        <w:rPr>
          <w:bCs/>
          <w:lang w:val="en-US"/>
        </w:rPr>
      </w:pPr>
      <w:r>
        <w:rPr>
          <w:rFonts w:hint="eastAsia"/>
          <w:bCs/>
          <w:lang w:val="en-US"/>
        </w:rPr>
        <w:t>儘管如此，</w:t>
      </w:r>
      <w:r w:rsidR="003D4F25" w:rsidRPr="003D4F25">
        <w:rPr>
          <w:rFonts w:hint="eastAsia"/>
          <w:bCs/>
          <w:lang w:val="en-US"/>
        </w:rPr>
        <w:t>上諭通常會回應</w:t>
      </w:r>
      <w:r w:rsidR="004C271F">
        <w:rPr>
          <w:rFonts w:hint="eastAsia"/>
          <w:bCs/>
          <w:lang w:val="en-US"/>
        </w:rPr>
        <w:t>最新收到的</w:t>
      </w:r>
      <w:r w:rsidR="003D4F25" w:rsidRPr="003D4F25">
        <w:rPr>
          <w:rFonts w:hint="eastAsia"/>
          <w:bCs/>
          <w:lang w:val="en-US"/>
        </w:rPr>
        <w:t>奏報，平台會先利用</w:t>
      </w:r>
      <w:r w:rsidR="003D4F25" w:rsidRPr="003D4F25">
        <w:rPr>
          <w:rFonts w:hint="eastAsia"/>
          <w:bCs/>
          <w:lang w:val="en-US"/>
        </w:rPr>
        <w:t xml:space="preserve"> Python</w:t>
      </w:r>
      <w:r w:rsidR="003D4F25" w:rsidRPr="003D4F25">
        <w:rPr>
          <w:rFonts w:hint="eastAsia"/>
          <w:bCs/>
          <w:lang w:val="en-US"/>
        </w:rPr>
        <w:t>搜尋上諭發布當日，以及發布前</w:t>
      </w:r>
      <w:r w:rsidR="004C271F">
        <w:rPr>
          <w:rFonts w:hint="eastAsia"/>
          <w:bCs/>
          <w:lang w:val="en-US"/>
        </w:rPr>
        <w:t>5</w:t>
      </w:r>
      <w:r w:rsidR="003D4F25" w:rsidRPr="003D4F25">
        <w:rPr>
          <w:rFonts w:hint="eastAsia"/>
          <w:bCs/>
          <w:lang w:val="en-US"/>
        </w:rPr>
        <w:t>日內收到的奏摺</w:t>
      </w:r>
      <w:r w:rsidR="004C271F">
        <w:rPr>
          <w:rFonts w:hint="eastAsia"/>
          <w:bCs/>
          <w:lang w:val="en-US"/>
        </w:rPr>
        <w:t>，作為</w:t>
      </w:r>
      <w:r w:rsidR="003D4F25" w:rsidRPr="003D4F25">
        <w:rPr>
          <w:rFonts w:hint="eastAsia"/>
          <w:bCs/>
          <w:lang w:val="en-US"/>
        </w:rPr>
        <w:t>後續分析的候選</w:t>
      </w:r>
      <w:r w:rsidR="004C271F">
        <w:rPr>
          <w:rFonts w:hint="eastAsia"/>
          <w:bCs/>
          <w:lang w:val="en-US"/>
        </w:rPr>
        <w:t>文本</w:t>
      </w:r>
      <w:r w:rsidR="003D4F25" w:rsidRPr="003D4F25">
        <w:rPr>
          <w:rFonts w:hint="eastAsia"/>
          <w:bCs/>
          <w:lang w:val="en-US"/>
        </w:rPr>
        <w:t>。</w:t>
      </w:r>
    </w:p>
    <w:p w14:paraId="05236BA1" w14:textId="77777777" w:rsidR="00B7674B" w:rsidRDefault="00B7674B" w:rsidP="003D4F25">
      <w:pPr>
        <w:rPr>
          <w:bCs/>
          <w:lang w:val="en-US"/>
        </w:rPr>
      </w:pPr>
    </w:p>
    <w:p w14:paraId="043B267E" w14:textId="295E7634" w:rsidR="004C271F" w:rsidRDefault="004C271F" w:rsidP="003D4F25">
      <w:pPr>
        <w:rPr>
          <w:bCs/>
          <w:lang w:val="en-US"/>
        </w:rPr>
      </w:pPr>
      <w:r w:rsidRPr="004C271F">
        <w:rPr>
          <w:rFonts w:hint="eastAsia"/>
          <w:bCs/>
          <w:lang w:val="en-US"/>
        </w:rPr>
        <w:t>接著，系統會運用</w:t>
      </w:r>
      <w:r w:rsidRPr="004C271F">
        <w:rPr>
          <w:rFonts w:hint="eastAsia"/>
          <w:bCs/>
          <w:lang w:val="en-US"/>
        </w:rPr>
        <w:t xml:space="preserve"> AI</w:t>
      </w:r>
      <w:r w:rsidRPr="004C271F">
        <w:rPr>
          <w:rFonts w:hint="eastAsia"/>
          <w:bCs/>
          <w:lang w:val="en-US"/>
        </w:rPr>
        <w:t>，先提取上諭中</w:t>
      </w:r>
      <w:r>
        <w:rPr>
          <w:rFonts w:hint="eastAsia"/>
          <w:bCs/>
          <w:lang w:val="en-US"/>
        </w:rPr>
        <w:t>有</w:t>
      </w:r>
      <w:r w:rsidRPr="004C271F">
        <w:rPr>
          <w:rFonts w:hint="eastAsia"/>
          <w:bCs/>
          <w:lang w:val="en-US"/>
        </w:rPr>
        <w:t>「據奏」標記的資訊，再閱讀每份候選奏摺的正文，判斷該資訊出現於哪一份或哪些奏摺之中</w:t>
      </w:r>
      <w:r>
        <w:rPr>
          <w:rFonts w:hint="eastAsia"/>
          <w:bCs/>
          <w:lang w:val="en-US"/>
        </w:rPr>
        <w:t>，從以</w:t>
      </w:r>
      <w:r w:rsidRPr="004C271F">
        <w:rPr>
          <w:rFonts w:hint="eastAsia"/>
          <w:bCs/>
          <w:lang w:val="en-US"/>
        </w:rPr>
        <w:t>辨識</w:t>
      </w:r>
      <w:r>
        <w:rPr>
          <w:rFonts w:hint="eastAsia"/>
          <w:bCs/>
          <w:lang w:val="en-US"/>
        </w:rPr>
        <w:t>哪些</w:t>
      </w:r>
      <w:r w:rsidRPr="004C271F">
        <w:rPr>
          <w:rFonts w:hint="eastAsia"/>
          <w:bCs/>
          <w:lang w:val="en-US"/>
        </w:rPr>
        <w:t>奏摺</w:t>
      </w:r>
      <w:r>
        <w:rPr>
          <w:rFonts w:hint="eastAsia"/>
          <w:bCs/>
          <w:lang w:val="en-US"/>
        </w:rPr>
        <w:t>是</w:t>
      </w:r>
      <w:r w:rsidRPr="004C271F">
        <w:rPr>
          <w:rFonts w:hint="eastAsia"/>
          <w:bCs/>
          <w:lang w:val="en-US"/>
        </w:rPr>
        <w:t>上諭</w:t>
      </w:r>
      <w:r>
        <w:rPr>
          <w:rFonts w:hint="eastAsia"/>
          <w:bCs/>
          <w:lang w:val="en-US"/>
        </w:rPr>
        <w:t>的</w:t>
      </w:r>
      <w:r w:rsidRPr="004C271F">
        <w:rPr>
          <w:rFonts w:hint="eastAsia"/>
          <w:bCs/>
          <w:lang w:val="en-US"/>
        </w:rPr>
        <w:t>回應</w:t>
      </w:r>
      <w:r>
        <w:rPr>
          <w:rFonts w:hint="eastAsia"/>
          <w:bCs/>
          <w:lang w:val="en-US"/>
        </w:rPr>
        <w:t>對象。</w:t>
      </w:r>
    </w:p>
    <w:p w14:paraId="59864A3A" w14:textId="77777777" w:rsidR="00121557" w:rsidRDefault="00121557" w:rsidP="00ED00C0">
      <w:pPr>
        <w:rPr>
          <w:bCs/>
          <w:lang w:val="en-US"/>
        </w:rPr>
      </w:pPr>
    </w:p>
    <w:p w14:paraId="78999AEA" w14:textId="24632437" w:rsidR="004C271F" w:rsidRDefault="004C271F" w:rsidP="00ED00C0">
      <w:pPr>
        <w:rPr>
          <w:bCs/>
          <w:lang w:val="en-US"/>
        </w:rPr>
      </w:pP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 w:rsidR="004C6C45">
        <w:rPr>
          <w:rFonts w:hint="eastAsia"/>
          <w:lang w:val="en-US"/>
        </w:rPr>
        <w:t xml:space="preserve">(cover bar UI) </w:t>
      </w:r>
      <w:r>
        <w:rPr>
          <w:rFonts w:hint="eastAsia"/>
          <w:bCs/>
          <w:lang w:val="en-US"/>
        </w:rPr>
        <w:t xml:space="preserve">3. </w:t>
      </w:r>
      <w:r w:rsidR="004C6C45">
        <w:rPr>
          <w:rFonts w:hint="eastAsia"/>
          <w:bCs/>
          <w:lang w:val="en-US"/>
        </w:rPr>
        <w:t>抽</w:t>
      </w:r>
      <w:r w:rsidR="00592AC0" w:rsidRPr="00592AC0">
        <w:rPr>
          <w:rFonts w:hint="eastAsia"/>
          <w:bCs/>
          <w:lang w:val="en-US"/>
        </w:rPr>
        <w:t>取奏摺的資訊</w:t>
      </w:r>
    </w:p>
    <w:p w14:paraId="33DAB77F" w14:textId="295D612C" w:rsidR="00592AC0" w:rsidRDefault="00592AC0" w:rsidP="00ED00C0">
      <w:pPr>
        <w:rPr>
          <w:bCs/>
          <w:lang w:val="en-US"/>
        </w:rPr>
      </w:pPr>
      <w:r w:rsidRPr="00592AC0">
        <w:rPr>
          <w:rFonts w:hint="eastAsia"/>
          <w:bCs/>
          <w:lang w:val="en-US"/>
        </w:rPr>
        <w:t>完成通信關係重建後，平台會進一步從奏摺</w:t>
      </w:r>
      <w:r>
        <w:rPr>
          <w:rFonts w:hint="eastAsia"/>
          <w:bCs/>
          <w:lang w:val="en-US"/>
        </w:rPr>
        <w:t>和上諭</w:t>
      </w:r>
      <w:r w:rsidRPr="00592AC0">
        <w:rPr>
          <w:rFonts w:hint="eastAsia"/>
          <w:bCs/>
          <w:lang w:val="en-US"/>
        </w:rPr>
        <w:t>正文中</w:t>
      </w:r>
      <w:r>
        <w:rPr>
          <w:rFonts w:hint="eastAsia"/>
          <w:bCs/>
          <w:lang w:val="en-US"/>
        </w:rPr>
        <w:t>的資訊</w:t>
      </w:r>
      <w:r w:rsidRPr="00592AC0">
        <w:rPr>
          <w:rFonts w:hint="eastAsia"/>
          <w:bCs/>
          <w:lang w:val="en-US"/>
        </w:rPr>
        <w:t>。</w:t>
      </w:r>
    </w:p>
    <w:p w14:paraId="41687031" w14:textId="77777777" w:rsidR="001E2C6F" w:rsidRDefault="001E2C6F" w:rsidP="00ED00C0">
      <w:pPr>
        <w:rPr>
          <w:bCs/>
          <w:lang w:val="en-US"/>
        </w:rPr>
      </w:pPr>
    </w:p>
    <w:p w14:paraId="7478AE92" w14:textId="2B387611" w:rsidR="001E2C6F" w:rsidRDefault="001E2C6F" w:rsidP="00ED00C0">
      <w:pPr>
        <w:rPr>
          <w:rFonts w:hint="eastAsia"/>
          <w:bCs/>
          <w:lang w:val="en-US"/>
        </w:rPr>
      </w:pPr>
      <w:r w:rsidRPr="001E2C6F">
        <w:rPr>
          <w:rFonts w:hint="eastAsia"/>
          <w:bCs/>
          <w:lang w:val="en-US"/>
        </w:rPr>
        <w:t>系統</w:t>
      </w:r>
      <w:r>
        <w:rPr>
          <w:rFonts w:hint="eastAsia"/>
          <w:bCs/>
          <w:lang w:val="en-US"/>
        </w:rPr>
        <w:t>把</w:t>
      </w:r>
      <w:r w:rsidRPr="001E2C6F">
        <w:rPr>
          <w:rFonts w:hint="eastAsia"/>
          <w:bCs/>
          <w:lang w:val="en-US"/>
        </w:rPr>
        <w:t>奏摺內容</w:t>
      </w:r>
      <w:r>
        <w:rPr>
          <w:rFonts w:hint="eastAsia"/>
          <w:bCs/>
          <w:lang w:val="en-US"/>
        </w:rPr>
        <w:t>劃分</w:t>
      </w:r>
      <w:r w:rsidRPr="001E2C6F">
        <w:rPr>
          <w:rFonts w:hint="eastAsia"/>
          <w:bCs/>
          <w:lang w:val="en-US"/>
        </w:rPr>
        <w:t>為四類資訊：官員奏報的事件、</w:t>
      </w:r>
      <w:r w:rsidR="00F03D65">
        <w:rPr>
          <w:rFonts w:hint="eastAsia"/>
          <w:bCs/>
          <w:lang w:val="en-US"/>
        </w:rPr>
        <w:t>奏報者與</w:t>
      </w:r>
      <w:r w:rsidRPr="001E2C6F">
        <w:rPr>
          <w:rFonts w:hint="eastAsia"/>
          <w:bCs/>
          <w:lang w:val="en-US"/>
        </w:rPr>
        <w:t>其他官員對事件的回應、</w:t>
      </w:r>
      <w:r>
        <w:rPr>
          <w:rFonts w:hint="eastAsia"/>
          <w:bCs/>
          <w:lang w:val="en-US"/>
        </w:rPr>
        <w:t>以上兩種</w:t>
      </w:r>
      <w:r w:rsidRPr="001E2C6F">
        <w:rPr>
          <w:rFonts w:hint="eastAsia"/>
          <w:bCs/>
          <w:lang w:val="en-US"/>
        </w:rPr>
        <w:t>資訊的來源，以及官員對皇帝先前硃批或上諭的回應。</w:t>
      </w:r>
      <w:r w:rsidR="00F03D65">
        <w:rPr>
          <w:rFonts w:hint="eastAsia"/>
          <w:bCs/>
          <w:lang w:val="en-US"/>
        </w:rPr>
        <w:t>系統</w:t>
      </w:r>
      <w:r w:rsidR="00F03D65" w:rsidRPr="00F03D65">
        <w:rPr>
          <w:rFonts w:hint="eastAsia"/>
          <w:bCs/>
          <w:lang w:val="en-US"/>
        </w:rPr>
        <w:t>會用四種</w:t>
      </w:r>
      <w:r w:rsidR="00F03D65" w:rsidRPr="00F03D65">
        <w:rPr>
          <w:rFonts w:hint="eastAsia"/>
          <w:bCs/>
          <w:lang w:val="en-US"/>
        </w:rPr>
        <w:t xml:space="preserve">Skills </w:t>
      </w:r>
      <w:r w:rsidR="00F03D65" w:rsidRPr="00F03D65">
        <w:rPr>
          <w:rFonts w:hint="eastAsia"/>
          <w:bCs/>
          <w:lang w:val="en-US"/>
        </w:rPr>
        <w:t>讓</w:t>
      </w:r>
      <w:r w:rsidR="00F03D65" w:rsidRPr="00F03D65">
        <w:rPr>
          <w:rFonts w:hint="eastAsia"/>
          <w:bCs/>
          <w:lang w:val="en-US"/>
        </w:rPr>
        <w:t>AI</w:t>
      </w:r>
      <w:r w:rsidR="00F03D65" w:rsidRPr="00F03D65">
        <w:rPr>
          <w:rFonts w:hint="eastAsia"/>
          <w:bCs/>
          <w:lang w:val="en-US"/>
        </w:rPr>
        <w:t>抽取</w:t>
      </w:r>
      <w:r w:rsidR="00F03D65">
        <w:rPr>
          <w:rFonts w:hint="eastAsia"/>
          <w:bCs/>
          <w:lang w:val="en-US"/>
        </w:rPr>
        <w:t>以上資訊。</w:t>
      </w:r>
    </w:p>
    <w:p w14:paraId="01197A61" w14:textId="77777777" w:rsidR="001E2C6F" w:rsidRDefault="001E2C6F" w:rsidP="00ED00C0">
      <w:pPr>
        <w:rPr>
          <w:bCs/>
          <w:lang w:val="en-US"/>
        </w:rPr>
      </w:pPr>
    </w:p>
    <w:p w14:paraId="50D87586" w14:textId="77777777" w:rsidR="00F03D65" w:rsidRDefault="00F03D65">
      <w:pPr>
        <w:rPr>
          <w:bCs/>
          <w:lang w:val="en-US"/>
        </w:rPr>
      </w:pPr>
      <w:r>
        <w:rPr>
          <w:bCs/>
          <w:lang w:val="en-US"/>
        </w:rPr>
        <w:br w:type="page"/>
      </w:r>
    </w:p>
    <w:p w14:paraId="552C4A30" w14:textId="6ACD280C" w:rsidR="001E2C6F" w:rsidRDefault="001E2C6F" w:rsidP="00ED00C0">
      <w:pPr>
        <w:rPr>
          <w:rFonts w:hint="eastAsia"/>
          <w:bCs/>
          <w:lang w:val="en-US"/>
        </w:rPr>
      </w:pPr>
      <w:r>
        <w:rPr>
          <w:bCs/>
          <w:lang w:val="en-US"/>
        </w:rPr>
        <w:lastRenderedPageBreak/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rFonts w:hint="eastAsia"/>
          <w:bCs/>
          <w:lang w:val="en-US"/>
        </w:rPr>
        <w:t xml:space="preserve">1. </w:t>
      </w:r>
      <w:r w:rsidR="007554D0">
        <w:rPr>
          <w:rFonts w:hint="eastAsia"/>
          <w:bCs/>
          <w:lang w:val="en-US"/>
        </w:rPr>
        <w:t>抽取</w:t>
      </w:r>
      <w:r w:rsidRPr="001E2C6F">
        <w:rPr>
          <w:rFonts w:hint="eastAsia"/>
          <w:bCs/>
          <w:lang w:val="en-US"/>
        </w:rPr>
        <w:t>官員奏報的事件</w:t>
      </w:r>
      <w:r w:rsidR="00F03D65">
        <w:rPr>
          <w:rFonts w:hint="eastAsia"/>
          <w:bCs/>
          <w:lang w:val="en-US"/>
        </w:rPr>
        <w:t>、官員對事件的回應</w:t>
      </w:r>
    </w:p>
    <w:p w14:paraId="4A5425C7" w14:textId="5497068B" w:rsidR="00F14BA5" w:rsidRDefault="00F03D65" w:rsidP="00ED00C0">
      <w:pPr>
        <w:rPr>
          <w:bCs/>
          <w:lang w:val="en-US"/>
        </w:rPr>
      </w:pPr>
      <w:r>
        <w:rPr>
          <w:rFonts w:hint="eastAsia"/>
          <w:bCs/>
          <w:lang w:val="en-US"/>
        </w:rPr>
        <w:t>在</w:t>
      </w:r>
      <w:r w:rsidRPr="00F03D65">
        <w:rPr>
          <w:rFonts w:hint="eastAsia"/>
          <w:bCs/>
          <w:lang w:val="en-US"/>
        </w:rPr>
        <w:t>林爽文民變</w:t>
      </w:r>
      <w:r>
        <w:rPr>
          <w:rFonts w:hint="eastAsia"/>
          <w:bCs/>
          <w:lang w:val="en-US"/>
        </w:rPr>
        <w:t>的案例中</w:t>
      </w:r>
      <w:r w:rsidRPr="00F03D65">
        <w:rPr>
          <w:rFonts w:hint="eastAsia"/>
          <w:bCs/>
          <w:lang w:val="en-US"/>
        </w:rPr>
        <w:t>，官員奏報的事件就是林爽文及其部眾的軍事行動，官員的回應則包括已採取或計劃採取的軍事行動，以及非軍事措施（如後勤調度、案件調查）。</w:t>
      </w:r>
    </w:p>
    <w:p w14:paraId="77C0118E" w14:textId="77777777" w:rsidR="00F14BA5" w:rsidRDefault="00F14BA5" w:rsidP="00ED00C0">
      <w:pPr>
        <w:rPr>
          <w:bCs/>
          <w:lang w:val="en-US"/>
        </w:rPr>
      </w:pPr>
    </w:p>
    <w:p w14:paraId="313D8A27" w14:textId="77777777" w:rsidR="004A6254" w:rsidRDefault="00F14BA5" w:rsidP="00ED00C0">
      <w:pPr>
        <w:rPr>
          <w:bCs/>
          <w:lang w:val="en-US"/>
        </w:rPr>
      </w:pPr>
      <w:r>
        <w:rPr>
          <w:rFonts w:hint="eastAsia"/>
          <w:bCs/>
          <w:lang w:val="en-US"/>
        </w:rPr>
        <w:t>所有事件和回應皆由</w:t>
      </w:r>
      <w:r w:rsidRPr="00F14BA5">
        <w:rPr>
          <w:rFonts w:hint="eastAsia"/>
          <w:bCs/>
          <w:lang w:val="en-US"/>
        </w:rPr>
        <w:t>AI</w:t>
      </w:r>
      <w:r>
        <w:rPr>
          <w:rFonts w:hint="eastAsia"/>
          <w:bCs/>
          <w:lang w:val="en-US"/>
        </w:rPr>
        <w:t>提取</w:t>
      </w:r>
      <w:r w:rsidR="004A6254">
        <w:rPr>
          <w:rFonts w:hint="eastAsia"/>
          <w:bCs/>
          <w:lang w:val="en-US"/>
        </w:rPr>
        <w:t>，</w:t>
      </w:r>
      <w:r w:rsidR="004A6254" w:rsidRPr="004A6254">
        <w:rPr>
          <w:rFonts w:hint="eastAsia"/>
          <w:bCs/>
          <w:lang w:val="en-US"/>
        </w:rPr>
        <w:t>並以結構化格式輸出，包含標題、描述、發生時間及相關引文，供研究者核對、修正及確認。確認無誤後，研究者便可把事件加入到平台的第一條時間線——「戰場事件」上。</w:t>
      </w:r>
    </w:p>
    <w:p w14:paraId="4313EB12" w14:textId="77777777" w:rsidR="004A6254" w:rsidRDefault="004A6254" w:rsidP="00ED00C0">
      <w:pPr>
        <w:rPr>
          <w:bCs/>
          <w:lang w:val="en-US"/>
        </w:rPr>
      </w:pPr>
    </w:p>
    <w:p w14:paraId="71CE63DE" w14:textId="13EAB096" w:rsidR="004A6254" w:rsidRDefault="004A6254" w:rsidP="00ED00C0">
      <w:pPr>
        <w:rPr>
          <w:bCs/>
          <w:lang w:val="en-US"/>
        </w:rPr>
      </w:pPr>
      <w:r w:rsidRPr="004A6254">
        <w:rPr>
          <w:rFonts w:hint="eastAsia"/>
          <w:bCs/>
          <w:lang w:val="en-US"/>
        </w:rPr>
        <w:t>考慮到每類事件（如軍事事件）包含</w:t>
      </w:r>
      <w:r>
        <w:rPr>
          <w:rFonts w:hint="eastAsia"/>
          <w:bCs/>
          <w:lang w:val="en-US"/>
        </w:rPr>
        <w:t>的</w:t>
      </w:r>
      <w:r w:rsidRPr="004A6254">
        <w:rPr>
          <w:rFonts w:hint="eastAsia"/>
          <w:bCs/>
          <w:lang w:val="en-US"/>
        </w:rPr>
        <w:t>細類眾多（如攻城、防守、追捕等），研究者可根據研究需要，在</w:t>
      </w:r>
      <w:r w:rsidRPr="004A6254">
        <w:rPr>
          <w:rFonts w:hint="eastAsia"/>
          <w:bCs/>
          <w:lang w:val="en-US"/>
        </w:rPr>
        <w:t xml:space="preserve"> Skills </w:t>
      </w:r>
      <w:r w:rsidRPr="004A6254">
        <w:rPr>
          <w:rFonts w:hint="eastAsia"/>
          <w:bCs/>
          <w:lang w:val="en-US"/>
        </w:rPr>
        <w:t>中預先限定需抽取的事件類型及細類</w:t>
      </w:r>
      <w:r>
        <w:rPr>
          <w:rFonts w:hint="eastAsia"/>
          <w:bCs/>
          <w:lang w:val="en-US"/>
        </w:rPr>
        <w:t>，</w:t>
      </w:r>
      <w:r w:rsidRPr="004A6254">
        <w:rPr>
          <w:rFonts w:hint="eastAsia"/>
          <w:bCs/>
          <w:lang w:val="en-US"/>
        </w:rPr>
        <w:t>亦可不</w:t>
      </w:r>
      <w:r>
        <w:rPr>
          <w:rFonts w:hint="eastAsia"/>
          <w:bCs/>
          <w:lang w:val="en-US"/>
        </w:rPr>
        <w:t>設限制</w:t>
      </w:r>
      <w:r w:rsidRPr="004A6254">
        <w:rPr>
          <w:rFonts w:hint="eastAsia"/>
          <w:bCs/>
          <w:lang w:val="en-US"/>
        </w:rPr>
        <w:t>，由</w:t>
      </w:r>
      <w:r>
        <w:rPr>
          <w:rFonts w:hint="eastAsia"/>
          <w:bCs/>
          <w:lang w:val="en-US"/>
        </w:rPr>
        <w:t>讓</w:t>
      </w:r>
      <w:r w:rsidRPr="004A6254">
        <w:rPr>
          <w:rFonts w:hint="eastAsia"/>
          <w:bCs/>
          <w:lang w:val="en-US"/>
        </w:rPr>
        <w:t>AI</w:t>
      </w:r>
      <w:r w:rsidRPr="004A6254">
        <w:rPr>
          <w:rFonts w:hint="eastAsia"/>
          <w:bCs/>
          <w:lang w:val="en-US"/>
        </w:rPr>
        <w:t>自行判斷</w:t>
      </w:r>
      <w:r>
        <w:rPr>
          <w:rFonts w:hint="eastAsia"/>
          <w:bCs/>
          <w:lang w:val="en-US"/>
        </w:rPr>
        <w:t>和抽取，再由</w:t>
      </w:r>
      <w:r w:rsidRPr="004A6254">
        <w:rPr>
          <w:rFonts w:hint="eastAsia"/>
          <w:bCs/>
          <w:lang w:val="en-US"/>
        </w:rPr>
        <w:t>研究者選擇採用</w:t>
      </w:r>
      <w:r>
        <w:rPr>
          <w:rFonts w:hint="eastAsia"/>
          <w:bCs/>
          <w:lang w:val="en-US"/>
        </w:rPr>
        <w:t>的抽取結果</w:t>
      </w:r>
      <w:r w:rsidRPr="004A6254">
        <w:rPr>
          <w:rFonts w:hint="eastAsia"/>
          <w:bCs/>
          <w:lang w:val="en-US"/>
        </w:rPr>
        <w:t>。</w:t>
      </w:r>
    </w:p>
    <w:p w14:paraId="6A147FA6" w14:textId="77777777" w:rsidR="004A6254" w:rsidRDefault="004A6254" w:rsidP="00ED00C0">
      <w:pPr>
        <w:rPr>
          <w:bCs/>
          <w:lang w:val="en-US"/>
        </w:rPr>
      </w:pPr>
    </w:p>
    <w:p w14:paraId="3F267BA3" w14:textId="496D72D4" w:rsidR="004A6254" w:rsidRDefault="004A6254" w:rsidP="00ED00C0">
      <w:pPr>
        <w:rPr>
          <w:bCs/>
          <w:lang w:val="en-US"/>
        </w:rPr>
      </w:pPr>
      <w:r>
        <w:rPr>
          <w:rFonts w:hint="eastAsia"/>
          <w:bCs/>
          <w:lang w:val="en-US"/>
        </w:rPr>
        <w:t>另外，如何在</w:t>
      </w:r>
      <w:r>
        <w:rPr>
          <w:rFonts w:hint="eastAsia"/>
          <w:bCs/>
          <w:lang w:val="en-US"/>
        </w:rPr>
        <w:t>Skills</w:t>
      </w:r>
      <w:r>
        <w:rPr>
          <w:rFonts w:hint="eastAsia"/>
          <w:bCs/>
          <w:lang w:val="en-US"/>
        </w:rPr>
        <w:t>中定義「事件」亦值得注意。</w:t>
      </w:r>
      <w:r w:rsidRPr="004A6254">
        <w:rPr>
          <w:rFonts w:hint="eastAsia"/>
          <w:bCs/>
          <w:lang w:val="en-US"/>
        </w:rPr>
        <w:t>事件可以按時間單位（如時辰、日期）劃分，也可以按事件的邏輯關係（如同一任務）劃分。不同的定義會影響</w:t>
      </w:r>
      <w:r w:rsidRPr="004A6254">
        <w:rPr>
          <w:rFonts w:hint="eastAsia"/>
          <w:bCs/>
          <w:lang w:val="en-US"/>
        </w:rPr>
        <w:t xml:space="preserve"> AI </w:t>
      </w:r>
      <w:r w:rsidRPr="004A6254">
        <w:rPr>
          <w:rFonts w:hint="eastAsia"/>
          <w:bCs/>
          <w:lang w:val="en-US"/>
        </w:rPr>
        <w:t>提取事件的</w:t>
      </w:r>
      <w:r>
        <w:rPr>
          <w:rFonts w:hint="eastAsia"/>
          <w:bCs/>
          <w:lang w:val="en-US"/>
        </w:rPr>
        <w:t>「</w:t>
      </w:r>
      <w:r w:rsidRPr="004A6254">
        <w:rPr>
          <w:rFonts w:hint="eastAsia"/>
          <w:bCs/>
          <w:lang w:val="en-US"/>
        </w:rPr>
        <w:t>粒度</w:t>
      </w:r>
      <w:r>
        <w:rPr>
          <w:rFonts w:hint="eastAsia"/>
          <w:bCs/>
          <w:lang w:val="en-US"/>
        </w:rPr>
        <w:t>」</w:t>
      </w:r>
      <w:r w:rsidRPr="004A6254">
        <w:rPr>
          <w:rFonts w:hint="eastAsia"/>
          <w:bCs/>
          <w:lang w:val="en-US"/>
        </w:rPr>
        <w:t>（</w:t>
      </w:r>
      <w:r w:rsidRPr="004A6254">
        <w:rPr>
          <w:rFonts w:hint="eastAsia"/>
          <w:bCs/>
          <w:lang w:val="en-US"/>
        </w:rPr>
        <w:t>Granularity</w:t>
      </w:r>
      <w:r w:rsidRPr="004A6254">
        <w:rPr>
          <w:rFonts w:hint="eastAsia"/>
          <w:bCs/>
          <w:lang w:val="en-US"/>
        </w:rPr>
        <w:t>）</w:t>
      </w:r>
      <w:r>
        <w:rPr>
          <w:rFonts w:hint="eastAsia"/>
          <w:bCs/>
          <w:lang w:val="en-US"/>
        </w:rPr>
        <w:t>。</w:t>
      </w:r>
      <w:r w:rsidRPr="004A6254">
        <w:rPr>
          <w:rFonts w:hint="eastAsia"/>
          <w:bCs/>
          <w:lang w:val="en-US"/>
        </w:rPr>
        <w:t>研究者</w:t>
      </w:r>
      <w:r>
        <w:rPr>
          <w:rFonts w:hint="eastAsia"/>
          <w:bCs/>
          <w:lang w:val="en-US"/>
        </w:rPr>
        <w:t>應</w:t>
      </w:r>
      <w:r w:rsidRPr="004A6254">
        <w:rPr>
          <w:rFonts w:hint="eastAsia"/>
          <w:bCs/>
          <w:lang w:val="en-US"/>
        </w:rPr>
        <w:t>根據研究需要，在</w:t>
      </w:r>
      <w:r w:rsidRPr="004A6254">
        <w:rPr>
          <w:rFonts w:hint="eastAsia"/>
          <w:bCs/>
          <w:lang w:val="en-US"/>
        </w:rPr>
        <w:t xml:space="preserve"> Skills </w:t>
      </w:r>
      <w:r w:rsidRPr="004A6254">
        <w:rPr>
          <w:rFonts w:hint="eastAsia"/>
          <w:bCs/>
          <w:lang w:val="en-US"/>
        </w:rPr>
        <w:t>中定義事件的劃分方式</w:t>
      </w:r>
      <w:r>
        <w:rPr>
          <w:rFonts w:hint="eastAsia"/>
          <w:bCs/>
          <w:lang w:val="en-US"/>
        </w:rPr>
        <w:t>。</w:t>
      </w:r>
    </w:p>
    <w:p w14:paraId="7501CB32" w14:textId="77777777" w:rsidR="004A6254" w:rsidRDefault="004A6254" w:rsidP="00ED00C0">
      <w:pPr>
        <w:rPr>
          <w:bCs/>
          <w:lang w:val="en-US"/>
        </w:rPr>
      </w:pPr>
    </w:p>
    <w:p w14:paraId="08F275F1" w14:textId="6EEE3759" w:rsidR="004A6254" w:rsidRDefault="004A6254" w:rsidP="00ED00C0">
      <w:pPr>
        <w:rPr>
          <w:rFonts w:hint="eastAsia"/>
          <w:bCs/>
          <w:lang w:val="en-US"/>
        </w:rPr>
      </w:pP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rFonts w:hint="eastAsia"/>
          <w:bCs/>
          <w:lang w:val="en-US"/>
        </w:rPr>
        <w:t xml:space="preserve">2. </w:t>
      </w:r>
      <w:r w:rsidR="007554D0">
        <w:rPr>
          <w:rFonts w:hint="eastAsia"/>
          <w:bCs/>
          <w:lang w:val="en-US"/>
        </w:rPr>
        <w:t>追</w:t>
      </w:r>
      <w:r w:rsidR="007554D0" w:rsidRPr="007554D0">
        <w:rPr>
          <w:rFonts w:hint="eastAsia"/>
          <w:bCs/>
          <w:lang w:val="en-US"/>
        </w:rPr>
        <w:t>溯資訊的來源</w:t>
      </w:r>
    </w:p>
    <w:p w14:paraId="4A60E267" w14:textId="7E8F6195" w:rsidR="007554D0" w:rsidRDefault="007554D0" w:rsidP="007554D0">
      <w:pPr>
        <w:rPr>
          <w:bCs/>
          <w:lang w:val="en-US"/>
        </w:rPr>
      </w:pPr>
      <w:r>
        <w:rPr>
          <w:rFonts w:hint="eastAsia"/>
          <w:bCs/>
          <w:lang w:val="en-US"/>
        </w:rPr>
        <w:t>完成抽取事件後，系統會用</w:t>
      </w:r>
      <w:r w:rsidRPr="007554D0">
        <w:rPr>
          <w:rFonts w:hint="eastAsia"/>
          <w:bCs/>
          <w:lang w:val="en-US"/>
        </w:rPr>
        <w:t>「來源鏈追溯」</w:t>
      </w:r>
      <w:r w:rsidRPr="007554D0">
        <w:rPr>
          <w:rFonts w:hint="eastAsia"/>
          <w:bCs/>
          <w:lang w:val="en-US"/>
        </w:rPr>
        <w:t>Skill</w:t>
      </w:r>
      <w:r>
        <w:rPr>
          <w:rFonts w:hint="eastAsia"/>
          <w:bCs/>
          <w:lang w:val="en-US"/>
        </w:rPr>
        <w:t>，</w:t>
      </w:r>
      <w:r w:rsidRPr="007554D0">
        <w:rPr>
          <w:rFonts w:hint="eastAsia"/>
          <w:bCs/>
          <w:lang w:val="en-US"/>
        </w:rPr>
        <w:t>逐層追溯</w:t>
      </w:r>
      <w:r>
        <w:rPr>
          <w:rFonts w:hint="eastAsia"/>
          <w:bCs/>
          <w:lang w:val="en-US"/>
        </w:rPr>
        <w:t>不同事件的</w:t>
      </w:r>
      <w:r w:rsidRPr="007554D0">
        <w:rPr>
          <w:rFonts w:hint="eastAsia"/>
          <w:bCs/>
          <w:lang w:val="en-US"/>
        </w:rPr>
        <w:t>資訊</w:t>
      </w:r>
      <w:r>
        <w:rPr>
          <w:rFonts w:hint="eastAsia"/>
          <w:bCs/>
          <w:lang w:val="en-US"/>
        </w:rPr>
        <w:t>來源。</w:t>
      </w:r>
    </w:p>
    <w:p w14:paraId="484F5C03" w14:textId="77777777" w:rsidR="007554D0" w:rsidRDefault="007554D0" w:rsidP="007554D0">
      <w:pPr>
        <w:rPr>
          <w:bCs/>
          <w:lang w:val="en-US"/>
        </w:rPr>
      </w:pPr>
    </w:p>
    <w:p w14:paraId="293067E8" w14:textId="4D310DE1" w:rsidR="007554D0" w:rsidRDefault="007554D0" w:rsidP="007554D0">
      <w:pPr>
        <w:rPr>
          <w:bCs/>
          <w:lang w:val="en-US"/>
        </w:rPr>
      </w:pPr>
      <w:r w:rsidRPr="007554D0">
        <w:rPr>
          <w:rFonts w:hint="eastAsia"/>
          <w:bCs/>
          <w:lang w:val="en-US"/>
        </w:rPr>
        <w:t xml:space="preserve">AI </w:t>
      </w:r>
      <w:r w:rsidRPr="007554D0">
        <w:rPr>
          <w:rFonts w:hint="eastAsia"/>
          <w:bCs/>
          <w:lang w:val="en-US"/>
        </w:rPr>
        <w:t>會根據文書中的資訊傳遞標記，識別表示消息來源的文句，例如「字寄」、「咨」、「移會」、「稟」、「據某人稟」、「接據某人」等</w:t>
      </w:r>
      <w:r>
        <w:rPr>
          <w:rFonts w:hint="eastAsia"/>
          <w:bCs/>
          <w:lang w:val="en-US"/>
        </w:rPr>
        <w:t>。</w:t>
      </w:r>
    </w:p>
    <w:p w14:paraId="6D02BB28" w14:textId="77777777" w:rsidR="002A5ED3" w:rsidRDefault="002A5ED3" w:rsidP="007554D0">
      <w:pPr>
        <w:rPr>
          <w:bCs/>
          <w:lang w:val="en-US"/>
        </w:rPr>
      </w:pPr>
    </w:p>
    <w:p w14:paraId="5FEAFF44" w14:textId="59B699A4" w:rsidR="002A5ED3" w:rsidRDefault="002A5ED3" w:rsidP="007554D0">
      <w:pPr>
        <w:rPr>
          <w:bCs/>
          <w:lang w:val="en-US"/>
        </w:rPr>
      </w:pPr>
      <w:r w:rsidRPr="002A5ED3">
        <w:rPr>
          <w:rFonts w:hint="eastAsia"/>
          <w:bCs/>
          <w:lang w:val="en-US"/>
        </w:rPr>
        <w:t>不少資訊並非直接來自奏摺作者，而是經</w:t>
      </w:r>
      <w:r>
        <w:rPr>
          <w:rFonts w:hint="eastAsia"/>
          <w:bCs/>
          <w:lang w:val="en-US"/>
        </w:rPr>
        <w:t>多人</w:t>
      </w:r>
      <w:r w:rsidRPr="002A5ED3">
        <w:rPr>
          <w:rFonts w:hint="eastAsia"/>
          <w:bCs/>
          <w:lang w:val="en-US"/>
        </w:rPr>
        <w:t>逐層轉報</w:t>
      </w:r>
      <w:r>
        <w:rPr>
          <w:rFonts w:hint="eastAsia"/>
          <w:bCs/>
          <w:lang w:val="en-US"/>
        </w:rPr>
        <w:t>，</w:t>
      </w:r>
      <w:r w:rsidRPr="002A5ED3">
        <w:rPr>
          <w:rFonts w:hint="eastAsia"/>
          <w:bCs/>
          <w:lang w:val="en-US"/>
        </w:rPr>
        <w:t>AI</w:t>
      </w:r>
      <w:r>
        <w:rPr>
          <w:rFonts w:hint="eastAsia"/>
          <w:bCs/>
          <w:lang w:val="en-US"/>
        </w:rPr>
        <w:t>因此會</w:t>
      </w:r>
      <w:r w:rsidRPr="002A5ED3">
        <w:rPr>
          <w:rFonts w:hint="eastAsia"/>
          <w:bCs/>
          <w:lang w:val="en-US"/>
        </w:rPr>
        <w:t>追蹤資訊由最初報告者逐步傳遞至奏摺作者的過程，重建完整的傳遞鏈，例如「甲</w:t>
      </w:r>
      <w:r w:rsidRPr="002A5ED3">
        <w:rPr>
          <w:rFonts w:hint="eastAsia"/>
          <w:bCs/>
          <w:lang w:val="en-US"/>
        </w:rPr>
        <w:t xml:space="preserve"> </w:t>
      </w:r>
      <w:r w:rsidRPr="002A5ED3">
        <w:rPr>
          <w:rFonts w:hint="eastAsia"/>
          <w:bCs/>
          <w:lang w:val="en-US"/>
        </w:rPr>
        <w:t>→</w:t>
      </w:r>
      <w:r w:rsidRPr="002A5ED3">
        <w:rPr>
          <w:rFonts w:hint="eastAsia"/>
          <w:bCs/>
          <w:lang w:val="en-US"/>
        </w:rPr>
        <w:t xml:space="preserve"> </w:t>
      </w:r>
      <w:r w:rsidRPr="002A5ED3">
        <w:rPr>
          <w:rFonts w:hint="eastAsia"/>
          <w:bCs/>
          <w:lang w:val="en-US"/>
        </w:rPr>
        <w:t>乙</w:t>
      </w:r>
      <w:r w:rsidRPr="002A5ED3">
        <w:rPr>
          <w:rFonts w:hint="eastAsia"/>
          <w:bCs/>
          <w:lang w:val="en-US"/>
        </w:rPr>
        <w:t xml:space="preserve"> </w:t>
      </w:r>
      <w:r w:rsidRPr="002A5ED3">
        <w:rPr>
          <w:rFonts w:hint="eastAsia"/>
          <w:bCs/>
          <w:lang w:val="en-US"/>
        </w:rPr>
        <w:t>→</w:t>
      </w:r>
      <w:r w:rsidRPr="002A5ED3">
        <w:rPr>
          <w:rFonts w:hint="eastAsia"/>
          <w:bCs/>
          <w:lang w:val="en-US"/>
        </w:rPr>
        <w:t xml:space="preserve"> </w:t>
      </w:r>
      <w:r w:rsidRPr="002A5ED3">
        <w:rPr>
          <w:rFonts w:hint="eastAsia"/>
          <w:bCs/>
          <w:lang w:val="en-US"/>
        </w:rPr>
        <w:t>丙</w:t>
      </w:r>
      <w:r w:rsidRPr="002A5ED3">
        <w:rPr>
          <w:rFonts w:hint="eastAsia"/>
          <w:bCs/>
          <w:lang w:val="en-US"/>
        </w:rPr>
        <w:t xml:space="preserve"> </w:t>
      </w:r>
      <w:r w:rsidRPr="002A5ED3">
        <w:rPr>
          <w:rFonts w:hint="eastAsia"/>
          <w:bCs/>
          <w:lang w:val="en-US"/>
        </w:rPr>
        <w:t>→</w:t>
      </w:r>
      <w:r w:rsidRPr="002A5ED3">
        <w:rPr>
          <w:rFonts w:hint="eastAsia"/>
          <w:bCs/>
          <w:lang w:val="en-US"/>
        </w:rPr>
        <w:t xml:space="preserve"> </w:t>
      </w:r>
      <w:r w:rsidRPr="002A5ED3">
        <w:rPr>
          <w:rFonts w:hint="eastAsia"/>
          <w:bCs/>
          <w:lang w:val="en-US"/>
        </w:rPr>
        <w:t>奏摺作者」。</w:t>
      </w:r>
    </w:p>
    <w:p w14:paraId="01503FAD" w14:textId="77777777" w:rsidR="002A5ED3" w:rsidRDefault="002A5ED3" w:rsidP="007554D0">
      <w:pPr>
        <w:rPr>
          <w:bCs/>
          <w:lang w:val="en-US"/>
        </w:rPr>
      </w:pPr>
    </w:p>
    <w:p w14:paraId="269202D9" w14:textId="77777777" w:rsidR="00CE4334" w:rsidRDefault="00CE4334" w:rsidP="00660D05">
      <w:pPr>
        <w:rPr>
          <w:bCs/>
          <w:lang w:val="en-US"/>
        </w:rPr>
      </w:pPr>
    </w:p>
    <w:p w14:paraId="1F2AA5CB" w14:textId="77777777" w:rsidR="00B95B60" w:rsidRDefault="00B95B60">
      <w:pPr>
        <w:rPr>
          <w:bCs/>
          <w:lang w:val="en-US"/>
        </w:rPr>
      </w:pPr>
      <w:r>
        <w:rPr>
          <w:bCs/>
          <w:lang w:val="en-US"/>
        </w:rPr>
        <w:br w:type="page"/>
      </w:r>
    </w:p>
    <w:p w14:paraId="3EA6153C" w14:textId="6CA55E97" w:rsidR="00CE4334" w:rsidRDefault="00CE4334" w:rsidP="00CE4334">
      <w:pPr>
        <w:rPr>
          <w:bCs/>
          <w:lang w:val="en-US"/>
        </w:rPr>
      </w:pPr>
      <w:r>
        <w:rPr>
          <w:bCs/>
          <w:lang w:val="en-US"/>
        </w:rPr>
        <w:lastRenderedPageBreak/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rFonts w:hint="eastAsia"/>
          <w:bCs/>
          <w:lang w:val="en-US"/>
        </w:rPr>
        <w:t>4</w:t>
      </w:r>
      <w:r>
        <w:rPr>
          <w:rFonts w:hint="eastAsia"/>
          <w:bCs/>
          <w:lang w:val="en-US"/>
        </w:rPr>
        <w:t xml:space="preserve">. </w:t>
      </w:r>
      <w:r w:rsidRPr="00592AC0">
        <w:rPr>
          <w:rFonts w:hint="eastAsia"/>
          <w:bCs/>
          <w:lang w:val="en-US"/>
        </w:rPr>
        <w:t>收取</w:t>
      </w:r>
      <w:r>
        <w:rPr>
          <w:rFonts w:hint="eastAsia"/>
          <w:bCs/>
          <w:lang w:val="en-US"/>
        </w:rPr>
        <w:t>上諭</w:t>
      </w:r>
      <w:r w:rsidRPr="00592AC0">
        <w:rPr>
          <w:rFonts w:hint="eastAsia"/>
          <w:bCs/>
          <w:lang w:val="en-US"/>
        </w:rPr>
        <w:t>的資訊</w:t>
      </w:r>
    </w:p>
    <w:p w14:paraId="0DF09495" w14:textId="77777777" w:rsidR="00CE4334" w:rsidRDefault="00CE4334" w:rsidP="00CE4334">
      <w:pPr>
        <w:rPr>
          <w:bCs/>
          <w:lang w:val="en-US"/>
        </w:rPr>
      </w:pPr>
    </w:p>
    <w:p w14:paraId="4567C295" w14:textId="4E60DBFF" w:rsidR="00B95B60" w:rsidRDefault="00B95B60" w:rsidP="00CE4334">
      <w:pPr>
        <w:rPr>
          <w:bCs/>
          <w:lang w:val="en-US"/>
        </w:rPr>
      </w:pP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rFonts w:hint="eastAsia"/>
          <w:bCs/>
          <w:lang w:val="en-US"/>
        </w:rPr>
        <w:t>1.</w:t>
      </w:r>
      <w:r w:rsidRPr="00CE4334">
        <w:rPr>
          <w:rFonts w:hint="eastAsia"/>
          <w:bCs/>
          <w:lang w:val="en-US"/>
        </w:rPr>
        <w:t>皇帝上諭</w:t>
      </w:r>
      <w:r>
        <w:rPr>
          <w:rFonts w:hint="eastAsia"/>
          <w:bCs/>
          <w:lang w:val="en-US"/>
        </w:rPr>
        <w:t>對</w:t>
      </w:r>
      <w:r w:rsidRPr="00B95B60">
        <w:rPr>
          <w:rFonts w:hint="eastAsia"/>
          <w:bCs/>
          <w:lang w:val="en-US"/>
        </w:rPr>
        <w:t>官員</w:t>
      </w:r>
      <w:r>
        <w:rPr>
          <w:rFonts w:hint="eastAsia"/>
          <w:bCs/>
          <w:lang w:val="en-US"/>
        </w:rPr>
        <w:t>奏摺的</w:t>
      </w:r>
      <w:r w:rsidRPr="00CE4334">
        <w:rPr>
          <w:rFonts w:hint="eastAsia"/>
          <w:bCs/>
          <w:lang w:val="en-US"/>
        </w:rPr>
        <w:t>回應</w:t>
      </w:r>
    </w:p>
    <w:p w14:paraId="1F0225E6" w14:textId="2856210A" w:rsidR="00535AF4" w:rsidRDefault="00B95B60" w:rsidP="00B95B60">
      <w:pPr>
        <w:rPr>
          <w:bCs/>
          <w:lang w:val="en-US"/>
        </w:rPr>
      </w:pPr>
      <w:r w:rsidRPr="00B95B60">
        <w:rPr>
          <w:rFonts w:hint="eastAsia"/>
          <w:bCs/>
          <w:lang w:val="en-US"/>
        </w:rPr>
        <w:t>完成提取奏摺中的事件</w:t>
      </w:r>
      <w:r>
        <w:rPr>
          <w:rFonts w:hint="eastAsia"/>
          <w:bCs/>
          <w:lang w:val="en-US"/>
        </w:rPr>
        <w:t>和</w:t>
      </w:r>
      <w:r w:rsidRPr="00B95B60">
        <w:rPr>
          <w:rFonts w:hint="eastAsia"/>
          <w:bCs/>
          <w:lang w:val="en-US"/>
        </w:rPr>
        <w:t>來源後，系統可以</w:t>
      </w:r>
      <w:r w:rsidR="00535AF4" w:rsidRPr="00535AF4">
        <w:rPr>
          <w:rFonts w:hint="eastAsia"/>
          <w:bCs/>
          <w:lang w:val="en-US"/>
        </w:rPr>
        <w:t>使用</w:t>
      </w:r>
      <w:r w:rsidR="00535AF4" w:rsidRPr="00535AF4">
        <w:rPr>
          <w:rFonts w:hint="eastAsia"/>
          <w:bCs/>
          <w:lang w:val="en-US"/>
        </w:rPr>
        <w:t xml:space="preserve"> `extract-yu-emperor-actions.md`</w:t>
      </w:r>
      <w:r w:rsidR="00535AF4">
        <w:rPr>
          <w:rFonts w:hint="eastAsia"/>
          <w:bCs/>
          <w:lang w:val="en-US"/>
        </w:rPr>
        <w:t>，</w:t>
      </w:r>
      <w:r w:rsidRPr="00B95B60">
        <w:rPr>
          <w:rFonts w:hint="eastAsia"/>
          <w:bCs/>
          <w:lang w:val="en-US"/>
        </w:rPr>
        <w:t>根據先前階段已確認的「上諭回應奏摺」關係，取得相應的上諭，</w:t>
      </w:r>
      <w:r>
        <w:rPr>
          <w:rFonts w:hint="eastAsia"/>
          <w:bCs/>
          <w:lang w:val="en-US"/>
        </w:rPr>
        <w:t>分析</w:t>
      </w:r>
      <w:r w:rsidR="00535AF4" w:rsidRPr="00535AF4">
        <w:rPr>
          <w:rFonts w:hint="eastAsia"/>
          <w:bCs/>
          <w:lang w:val="en-US"/>
        </w:rPr>
        <w:t>皇帝如何回應奏摺中的內容</w:t>
      </w:r>
      <w:r w:rsidR="00535AF4">
        <w:rPr>
          <w:rFonts w:hint="eastAsia"/>
          <w:bCs/>
          <w:lang w:val="en-US"/>
        </w:rPr>
        <w:t>。</w:t>
      </w:r>
    </w:p>
    <w:p w14:paraId="47B0EE85" w14:textId="77777777" w:rsidR="00535AF4" w:rsidRDefault="00535AF4" w:rsidP="00B95B60">
      <w:pPr>
        <w:rPr>
          <w:bCs/>
          <w:lang w:val="en-US"/>
        </w:rPr>
      </w:pPr>
    </w:p>
    <w:p w14:paraId="5F228F57" w14:textId="0F800150" w:rsidR="00B95B60" w:rsidRDefault="00B95B60" w:rsidP="00CE4334">
      <w:pPr>
        <w:rPr>
          <w:bCs/>
          <w:lang w:val="en-US"/>
        </w:rPr>
      </w:pPr>
      <w:r w:rsidRPr="00660D05">
        <w:rPr>
          <w:rFonts w:hint="eastAsia"/>
          <w:bCs/>
          <w:lang w:val="en-US"/>
        </w:rPr>
        <w:t>每</w:t>
      </w:r>
      <w:r>
        <w:rPr>
          <w:rFonts w:hint="eastAsia"/>
          <w:bCs/>
          <w:lang w:val="en-US"/>
        </w:rPr>
        <w:t>份</w:t>
      </w:r>
      <w:r w:rsidR="00535AF4">
        <w:rPr>
          <w:rFonts w:hint="eastAsia"/>
          <w:bCs/>
          <w:lang w:val="en-US"/>
        </w:rPr>
        <w:t>上諭</w:t>
      </w:r>
      <w:r w:rsidRPr="00660D05">
        <w:rPr>
          <w:rFonts w:hint="eastAsia"/>
          <w:bCs/>
          <w:lang w:val="en-US"/>
        </w:rPr>
        <w:t>可以產生多項回應</w:t>
      </w:r>
      <w:r>
        <w:rPr>
          <w:rFonts w:hint="eastAsia"/>
          <w:bCs/>
          <w:lang w:val="en-US"/>
        </w:rPr>
        <w:t>的</w:t>
      </w:r>
      <w:r w:rsidRPr="00660D05">
        <w:rPr>
          <w:rFonts w:hint="eastAsia"/>
          <w:bCs/>
          <w:lang w:val="en-US"/>
        </w:rPr>
        <w:t>結果</w:t>
      </w:r>
      <w:r>
        <w:rPr>
          <w:rFonts w:hint="eastAsia"/>
          <w:bCs/>
          <w:lang w:val="en-US"/>
        </w:rPr>
        <w:t>，</w:t>
      </w:r>
      <w:r w:rsidRPr="00660D05">
        <w:rPr>
          <w:rFonts w:hint="eastAsia"/>
          <w:bCs/>
          <w:lang w:val="en-US"/>
        </w:rPr>
        <w:t xml:space="preserve">AI </w:t>
      </w:r>
      <w:r w:rsidRPr="00660D05">
        <w:rPr>
          <w:rFonts w:hint="eastAsia"/>
          <w:bCs/>
          <w:lang w:val="en-US"/>
        </w:rPr>
        <w:t>會將每項結果整理成結構化資料，包括上諭</w:t>
      </w:r>
      <w:r>
        <w:rPr>
          <w:rFonts w:hint="eastAsia"/>
          <w:bCs/>
          <w:lang w:val="en-US"/>
        </w:rPr>
        <w:t>、</w:t>
      </w:r>
      <w:r w:rsidRPr="00660D05">
        <w:rPr>
          <w:rFonts w:hint="eastAsia"/>
          <w:bCs/>
          <w:lang w:val="en-US"/>
        </w:rPr>
        <w:t>硃批</w:t>
      </w:r>
      <w:r>
        <w:rPr>
          <w:rFonts w:hint="eastAsia"/>
          <w:bCs/>
          <w:lang w:val="en-US"/>
        </w:rPr>
        <w:t>和</w:t>
      </w:r>
      <w:r w:rsidRPr="00660D05">
        <w:rPr>
          <w:rFonts w:hint="eastAsia"/>
          <w:bCs/>
          <w:lang w:val="en-US"/>
        </w:rPr>
        <w:t>奏摺中的相關引文</w:t>
      </w:r>
      <w:r>
        <w:rPr>
          <w:rFonts w:hint="eastAsia"/>
          <w:bCs/>
          <w:lang w:val="en-US"/>
        </w:rPr>
        <w:t>，並說明</w:t>
      </w:r>
      <w:r w:rsidR="00535AF4">
        <w:rPr>
          <w:rFonts w:hint="eastAsia"/>
          <w:bCs/>
          <w:lang w:val="en-US"/>
        </w:rPr>
        <w:t>皇帝如何針對</w:t>
      </w:r>
      <w:r w:rsidR="00535AF4" w:rsidRPr="00535AF4">
        <w:rPr>
          <w:rFonts w:hint="eastAsia"/>
          <w:bCs/>
          <w:lang w:val="en-US"/>
        </w:rPr>
        <w:t>奏摺</w:t>
      </w:r>
      <w:r>
        <w:rPr>
          <w:rFonts w:hint="eastAsia"/>
          <w:bCs/>
          <w:lang w:val="en-US"/>
        </w:rPr>
        <w:t>作出</w:t>
      </w:r>
      <w:r w:rsidR="00535AF4">
        <w:rPr>
          <w:rFonts w:hint="eastAsia"/>
          <w:bCs/>
          <w:lang w:val="en-US"/>
        </w:rPr>
        <w:t>評論或命令。</w:t>
      </w:r>
    </w:p>
    <w:p w14:paraId="3484A736" w14:textId="77777777" w:rsidR="00B95B60" w:rsidRDefault="00B95B60" w:rsidP="00CE4334">
      <w:pPr>
        <w:rPr>
          <w:bCs/>
          <w:lang w:val="en-US"/>
        </w:rPr>
      </w:pPr>
    </w:p>
    <w:p w14:paraId="51B0A02E" w14:textId="729A1724" w:rsidR="00B95B60" w:rsidRDefault="00535AF4" w:rsidP="00B95B60">
      <w:pPr>
        <w:rPr>
          <w:bCs/>
          <w:lang w:val="en-US"/>
        </w:rPr>
      </w:pP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rFonts w:hint="eastAsia"/>
          <w:bCs/>
          <w:lang w:val="en-US"/>
        </w:rPr>
        <w:t xml:space="preserve">2. </w:t>
      </w:r>
      <w:r w:rsidR="00B95B60" w:rsidRPr="002A5ED3">
        <w:rPr>
          <w:rFonts w:hint="eastAsia"/>
          <w:bCs/>
          <w:lang w:val="en-US"/>
        </w:rPr>
        <w:t>官員對皇帝上諭的回應</w:t>
      </w:r>
    </w:p>
    <w:p w14:paraId="178A5088" w14:textId="50AF67D6" w:rsidR="00535AF4" w:rsidRDefault="00535AF4" w:rsidP="00B95B60">
      <w:pPr>
        <w:rPr>
          <w:rFonts w:hint="eastAsia"/>
          <w:bCs/>
          <w:lang w:val="en-US"/>
        </w:rPr>
      </w:pPr>
      <w:r w:rsidRPr="00535AF4">
        <w:rPr>
          <w:rFonts w:hint="eastAsia"/>
          <w:bCs/>
          <w:lang w:val="en-US"/>
        </w:rPr>
        <w:t>同</w:t>
      </w:r>
      <w:r>
        <w:rPr>
          <w:rFonts w:hint="eastAsia"/>
          <w:bCs/>
          <w:lang w:val="en-US"/>
        </w:rPr>
        <w:t>樣</w:t>
      </w:r>
      <w:r w:rsidRPr="00535AF4">
        <w:rPr>
          <w:rFonts w:hint="eastAsia"/>
          <w:bCs/>
          <w:lang w:val="en-US"/>
        </w:rPr>
        <w:t>，系統亦可以執行</w:t>
      </w:r>
      <w:r w:rsidRPr="00535AF4">
        <w:rPr>
          <w:rFonts w:hint="eastAsia"/>
          <w:bCs/>
          <w:lang w:val="en-US"/>
        </w:rPr>
        <w:t xml:space="preserve"> confirmed-yu-response-analysis.md Skill</w:t>
      </w:r>
      <w:r w:rsidRPr="00535AF4">
        <w:rPr>
          <w:rFonts w:hint="eastAsia"/>
          <w:bCs/>
          <w:lang w:val="en-US"/>
        </w:rPr>
        <w:t>，根據先前階段已確認的「奏摺回應上諭」關係，取得相</w:t>
      </w:r>
      <w:r w:rsidR="000E07D8">
        <w:rPr>
          <w:rFonts w:hint="eastAsia"/>
          <w:bCs/>
          <w:lang w:val="en-US"/>
        </w:rPr>
        <w:t>關</w:t>
      </w:r>
      <w:r w:rsidRPr="00535AF4">
        <w:rPr>
          <w:rFonts w:hint="eastAsia"/>
          <w:bCs/>
          <w:lang w:val="en-US"/>
        </w:rPr>
        <w:t>的奏摺，分析官員</w:t>
      </w:r>
      <w:r w:rsidR="000E07D8" w:rsidRPr="000E07D8">
        <w:rPr>
          <w:rFonts w:hint="eastAsia"/>
          <w:bCs/>
          <w:lang w:val="en-US"/>
        </w:rPr>
        <w:t>後續</w:t>
      </w:r>
      <w:r w:rsidRPr="00535AF4">
        <w:rPr>
          <w:rFonts w:hint="eastAsia"/>
          <w:bCs/>
          <w:lang w:val="en-US"/>
        </w:rPr>
        <w:t>如何就上諭中的評論、命令作出回應。</w:t>
      </w:r>
    </w:p>
    <w:p w14:paraId="19AB0A23" w14:textId="77777777" w:rsidR="00B95B60" w:rsidRDefault="00B95B60" w:rsidP="00CE4334">
      <w:pPr>
        <w:rPr>
          <w:bCs/>
          <w:lang w:val="en-US"/>
        </w:rPr>
      </w:pPr>
    </w:p>
    <w:p w14:paraId="5794FE3D" w14:textId="4D0F5F2E" w:rsidR="000E07D8" w:rsidRDefault="000E07D8" w:rsidP="00CE4334">
      <w:pPr>
        <w:rPr>
          <w:rFonts w:hint="eastAsia"/>
          <w:bCs/>
          <w:lang w:val="en-US"/>
        </w:rPr>
      </w:pP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rFonts w:hint="eastAsia"/>
          <w:bCs/>
          <w:lang w:val="en-US"/>
        </w:rPr>
        <w:t xml:space="preserve">3. </w:t>
      </w:r>
      <w:r w:rsidRPr="000E07D8">
        <w:rPr>
          <w:rFonts w:hint="eastAsia"/>
          <w:bCs/>
          <w:lang w:val="en-US"/>
        </w:rPr>
        <w:t>上諭中皇帝所知的事件</w:t>
      </w:r>
    </w:p>
    <w:p w14:paraId="03275D4B" w14:textId="79B1816C" w:rsidR="00B95B60" w:rsidRDefault="000E07D8" w:rsidP="00CE4334">
      <w:pPr>
        <w:rPr>
          <w:bCs/>
          <w:lang w:val="en-US"/>
        </w:rPr>
      </w:pPr>
      <w:r>
        <w:rPr>
          <w:rFonts w:hint="eastAsia"/>
          <w:bCs/>
          <w:lang w:val="en-US"/>
        </w:rPr>
        <w:t xml:space="preserve"> </w:t>
      </w:r>
      <w:r w:rsidRPr="000E07D8">
        <w:rPr>
          <w:rFonts w:hint="eastAsia"/>
          <w:bCs/>
          <w:lang w:val="en-US"/>
        </w:rPr>
        <w:t>除此之外，在單獨分析上諭時，系統亦可以執行</w:t>
      </w:r>
      <w:r w:rsidRPr="000E07D8">
        <w:rPr>
          <w:rFonts w:hint="eastAsia"/>
          <w:bCs/>
          <w:lang w:val="en-US"/>
        </w:rPr>
        <w:t xml:space="preserve"> extract-yu-reported-events.md Skill</w:t>
      </w:r>
      <w:r w:rsidRPr="000E07D8">
        <w:rPr>
          <w:rFonts w:hint="eastAsia"/>
          <w:bCs/>
          <w:lang w:val="en-US"/>
        </w:rPr>
        <w:t>，根據「據奏」等引述標記，辨識皇帝從官員奏報中得知的事件；再根據先前已確認的「上諭來源配對」關係，從相關奏摺中找出報告這些事件的原文，追溯情報</w:t>
      </w:r>
      <w:r>
        <w:rPr>
          <w:rFonts w:hint="eastAsia"/>
          <w:bCs/>
          <w:lang w:val="en-US"/>
        </w:rPr>
        <w:t>的</w:t>
      </w:r>
      <w:r w:rsidRPr="000E07D8">
        <w:rPr>
          <w:rFonts w:hint="eastAsia"/>
          <w:bCs/>
          <w:lang w:val="en-US"/>
        </w:rPr>
        <w:t>來源。</w:t>
      </w:r>
    </w:p>
    <w:p w14:paraId="2D7CBCD8" w14:textId="3B941542" w:rsidR="00F30077" w:rsidRDefault="00F30077">
      <w:pPr>
        <w:rPr>
          <w:bCs/>
          <w:lang w:val="en-US"/>
        </w:rPr>
      </w:pPr>
    </w:p>
    <w:p w14:paraId="2961211B" w14:textId="0A712647" w:rsidR="00F30077" w:rsidRDefault="00F30077" w:rsidP="00F30077">
      <w:pPr>
        <w:rPr>
          <w:bCs/>
          <w:lang w:val="en-US"/>
        </w:rPr>
      </w:pPr>
      <w:r>
        <w:rPr>
          <w:bCs/>
          <w:lang w:val="en-US"/>
        </w:rPr>
        <w:tab/>
      </w:r>
      <w:r>
        <w:rPr>
          <w:bCs/>
          <w:lang w:val="en-US"/>
        </w:rPr>
        <w:tab/>
      </w:r>
      <w:r w:rsidR="004C6C45">
        <w:rPr>
          <w:rFonts w:hint="eastAsia"/>
          <w:lang w:val="en-US"/>
        </w:rPr>
        <w:t xml:space="preserve">(cover bar UI) </w:t>
      </w:r>
      <w:r>
        <w:rPr>
          <w:rFonts w:hint="eastAsia"/>
          <w:bCs/>
          <w:lang w:val="en-US"/>
        </w:rPr>
        <w:t xml:space="preserve">4. </w:t>
      </w:r>
      <w:r w:rsidRPr="00F30077">
        <w:rPr>
          <w:rFonts w:hint="eastAsia"/>
          <w:bCs/>
          <w:lang w:val="en-US"/>
        </w:rPr>
        <w:t>視覺化呈現</w:t>
      </w:r>
      <w:r>
        <w:rPr>
          <w:rFonts w:hint="eastAsia"/>
          <w:bCs/>
          <w:lang w:val="en-US"/>
        </w:rPr>
        <w:t>分析的結果</w:t>
      </w:r>
    </w:p>
    <w:p w14:paraId="4647E301" w14:textId="0667C8FA" w:rsidR="00755B5C" w:rsidRDefault="00F30077" w:rsidP="00755B5C">
      <w:pPr>
        <w:rPr>
          <w:rFonts w:hint="eastAsia"/>
          <w:bCs/>
          <w:lang w:val="en-US"/>
        </w:rPr>
      </w:pPr>
      <w:r w:rsidRPr="00F30077">
        <w:rPr>
          <w:rFonts w:hint="eastAsia"/>
          <w:bCs/>
          <w:lang w:val="en-US"/>
        </w:rPr>
        <w:t xml:space="preserve">AI </w:t>
      </w:r>
      <w:r w:rsidRPr="00F30077">
        <w:rPr>
          <w:rFonts w:hint="eastAsia"/>
          <w:bCs/>
          <w:lang w:val="en-US"/>
        </w:rPr>
        <w:t>完成資訊抽取後，研究者可</w:t>
      </w:r>
      <w:r>
        <w:rPr>
          <w:rFonts w:hint="eastAsia"/>
          <w:bCs/>
          <w:lang w:val="en-US"/>
        </w:rPr>
        <w:t>把</w:t>
      </w:r>
      <w:r w:rsidRPr="00F30077">
        <w:rPr>
          <w:rFonts w:hint="eastAsia"/>
          <w:bCs/>
          <w:lang w:val="en-US"/>
        </w:rPr>
        <w:t>分析結果匯入</w:t>
      </w:r>
      <w:r>
        <w:rPr>
          <w:rFonts w:hint="eastAsia"/>
          <w:bCs/>
          <w:lang w:val="en-US"/>
        </w:rPr>
        <w:t>至</w:t>
      </w:r>
      <w:r w:rsidRPr="00F30077">
        <w:rPr>
          <w:rFonts w:hint="eastAsia"/>
          <w:bCs/>
          <w:lang w:val="en-US"/>
        </w:rPr>
        <w:t>平台，逐一與原文比對，</w:t>
      </w:r>
      <w:r>
        <w:rPr>
          <w:rFonts w:hint="eastAsia"/>
          <w:bCs/>
          <w:lang w:val="en-US"/>
        </w:rPr>
        <w:t>並</w:t>
      </w:r>
      <w:r w:rsidRPr="00F30077">
        <w:rPr>
          <w:rFonts w:hint="eastAsia"/>
          <w:bCs/>
          <w:lang w:val="en-US"/>
        </w:rPr>
        <w:t>選擇接受、修改或拒絕結果。</w:t>
      </w:r>
      <w:r w:rsidR="00755B5C" w:rsidRPr="00F30077">
        <w:rPr>
          <w:rFonts w:hint="eastAsia"/>
          <w:bCs/>
          <w:lang w:val="en-US"/>
        </w:rPr>
        <w:t>系統</w:t>
      </w:r>
      <w:r w:rsidR="00755B5C">
        <w:rPr>
          <w:rFonts w:hint="eastAsia"/>
          <w:bCs/>
          <w:lang w:val="en-US"/>
        </w:rPr>
        <w:t>為</w:t>
      </w:r>
      <w:r w:rsidR="00755B5C">
        <w:rPr>
          <w:rFonts w:hint="eastAsia"/>
          <w:bCs/>
          <w:lang w:val="en-US"/>
        </w:rPr>
        <w:t>被採用的結果，</w:t>
      </w:r>
      <w:r w:rsidR="00755B5C">
        <w:rPr>
          <w:rFonts w:hint="eastAsia"/>
          <w:bCs/>
          <w:lang w:val="en-US"/>
        </w:rPr>
        <w:t>在</w:t>
      </w:r>
      <w:r w:rsidR="00755B5C" w:rsidRPr="00755B5C">
        <w:rPr>
          <w:rFonts w:hint="eastAsia"/>
          <w:bCs/>
          <w:lang w:val="en-US"/>
        </w:rPr>
        <w:t>圖表</w:t>
      </w:r>
      <w:r w:rsidR="00755B5C">
        <w:rPr>
          <w:rFonts w:hint="eastAsia"/>
          <w:bCs/>
          <w:lang w:val="en-US"/>
        </w:rPr>
        <w:t>中</w:t>
      </w:r>
      <w:r w:rsidR="00755B5C" w:rsidRPr="00F30077">
        <w:rPr>
          <w:rFonts w:hint="eastAsia"/>
          <w:bCs/>
          <w:lang w:val="en-US"/>
        </w:rPr>
        <w:t>建立相應的節點及連線，形成事件與文書之間的關係網絡</w:t>
      </w:r>
      <w:r w:rsidR="00755B5C">
        <w:rPr>
          <w:rFonts w:hint="eastAsia"/>
          <w:bCs/>
          <w:lang w:val="en-US"/>
        </w:rPr>
        <w:t>。</w:t>
      </w:r>
    </w:p>
    <w:p w14:paraId="21067AD7" w14:textId="77777777" w:rsidR="00F30077" w:rsidRDefault="00F30077" w:rsidP="00F30077">
      <w:pPr>
        <w:rPr>
          <w:bCs/>
          <w:lang w:val="en-US"/>
        </w:rPr>
      </w:pPr>
    </w:p>
    <w:p w14:paraId="592F144B" w14:textId="07DCC592" w:rsidR="00755B5C" w:rsidRDefault="00755B5C" w:rsidP="00755B5C">
      <w:pPr>
        <w:rPr>
          <w:rFonts w:hint="eastAsia"/>
          <w:bCs/>
          <w:lang w:val="en-US"/>
        </w:rPr>
      </w:pPr>
      <w:r w:rsidRPr="00F30077">
        <w:rPr>
          <w:rFonts w:hint="eastAsia"/>
          <w:bCs/>
          <w:lang w:val="en-US"/>
        </w:rPr>
        <w:t>研究者</w:t>
      </w:r>
      <w:r>
        <w:rPr>
          <w:rFonts w:hint="eastAsia"/>
          <w:bCs/>
          <w:lang w:val="en-US"/>
        </w:rPr>
        <w:t>亦</w:t>
      </w:r>
      <w:r w:rsidRPr="00F30077">
        <w:rPr>
          <w:rFonts w:hint="eastAsia"/>
          <w:bCs/>
          <w:lang w:val="en-US"/>
        </w:rPr>
        <w:t>可以點擊圖表上的文書或事件節點，查看其詳細資料、原文引文</w:t>
      </w:r>
      <w:r>
        <w:rPr>
          <w:rFonts w:hint="eastAsia"/>
          <w:bCs/>
          <w:lang w:val="en-US"/>
        </w:rPr>
        <w:t>和</w:t>
      </w:r>
      <w:r w:rsidRPr="00F30077">
        <w:rPr>
          <w:rFonts w:hint="eastAsia"/>
          <w:bCs/>
          <w:lang w:val="en-US"/>
        </w:rPr>
        <w:t>資料來源</w:t>
      </w:r>
      <w:r>
        <w:rPr>
          <w:rFonts w:hint="eastAsia"/>
          <w:bCs/>
          <w:lang w:val="en-US"/>
        </w:rPr>
        <w:t>，也</w:t>
      </w:r>
      <w:r w:rsidRPr="00F30077">
        <w:rPr>
          <w:rFonts w:hint="eastAsia"/>
          <w:bCs/>
          <w:lang w:val="en-US"/>
        </w:rPr>
        <w:t>可以開啟事件鏈，沿著時間順序追蹤一項事件由最初</w:t>
      </w:r>
      <w:r>
        <w:rPr>
          <w:rFonts w:hint="eastAsia"/>
          <w:bCs/>
          <w:lang w:val="en-US"/>
        </w:rPr>
        <w:t>的</w:t>
      </w:r>
      <w:r w:rsidRPr="00F30077">
        <w:rPr>
          <w:rFonts w:hint="eastAsia"/>
          <w:bCs/>
          <w:lang w:val="en-US"/>
        </w:rPr>
        <w:t>報告者傳遞至官員</w:t>
      </w:r>
      <w:r>
        <w:rPr>
          <w:rFonts w:hint="eastAsia"/>
          <w:bCs/>
          <w:lang w:val="en-US"/>
        </w:rPr>
        <w:t>和</w:t>
      </w:r>
      <w:r w:rsidRPr="00F30077">
        <w:rPr>
          <w:rFonts w:hint="eastAsia"/>
          <w:bCs/>
          <w:lang w:val="en-US"/>
        </w:rPr>
        <w:t>皇帝的過程。</w:t>
      </w:r>
    </w:p>
    <w:p w14:paraId="63BB893C" w14:textId="13887C65" w:rsidR="004C79C7" w:rsidRPr="00755B5C" w:rsidRDefault="004C79C7">
      <w:pPr>
        <w:rPr>
          <w:rFonts w:hint="eastAsia"/>
          <w:bCs/>
          <w:lang w:val="en-US"/>
        </w:rPr>
      </w:pPr>
    </w:p>
    <w:sectPr w:rsidR="004C79C7" w:rsidRPr="00755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40A"/>
    <w:rsid w:val="000B4F04"/>
    <w:rsid w:val="000D617C"/>
    <w:rsid w:val="000E07D8"/>
    <w:rsid w:val="00121557"/>
    <w:rsid w:val="00195A61"/>
    <w:rsid w:val="001E2C6F"/>
    <w:rsid w:val="00287395"/>
    <w:rsid w:val="002A5ED3"/>
    <w:rsid w:val="00333E03"/>
    <w:rsid w:val="00352F1D"/>
    <w:rsid w:val="00396715"/>
    <w:rsid w:val="003D4F25"/>
    <w:rsid w:val="00460C86"/>
    <w:rsid w:val="004A6254"/>
    <w:rsid w:val="004C271F"/>
    <w:rsid w:val="004C2ECF"/>
    <w:rsid w:val="004C6C45"/>
    <w:rsid w:val="004C79C7"/>
    <w:rsid w:val="0052049E"/>
    <w:rsid w:val="00535AF4"/>
    <w:rsid w:val="00545D16"/>
    <w:rsid w:val="00592AC0"/>
    <w:rsid w:val="006535F1"/>
    <w:rsid w:val="00660D05"/>
    <w:rsid w:val="006D65B6"/>
    <w:rsid w:val="007554D0"/>
    <w:rsid w:val="00755B5C"/>
    <w:rsid w:val="0079340A"/>
    <w:rsid w:val="007D2986"/>
    <w:rsid w:val="00841732"/>
    <w:rsid w:val="008E4B3D"/>
    <w:rsid w:val="00934EE2"/>
    <w:rsid w:val="00B7674B"/>
    <w:rsid w:val="00B83FDB"/>
    <w:rsid w:val="00B95B60"/>
    <w:rsid w:val="00BD280F"/>
    <w:rsid w:val="00CE4334"/>
    <w:rsid w:val="00DC4DC2"/>
    <w:rsid w:val="00E20EC1"/>
    <w:rsid w:val="00ED00C0"/>
    <w:rsid w:val="00F03D65"/>
    <w:rsid w:val="00F14BA5"/>
    <w:rsid w:val="00F30077"/>
    <w:rsid w:val="00F3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870D29"/>
  <w15:chartTrackingRefBased/>
  <w15:docId w15:val="{9212FE6D-A0DD-E54A-B42E-26431AE69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6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Kai Wang [Alumni]</dc:creator>
  <cp:keywords/>
  <dc:description/>
  <cp:lastModifiedBy>LIU, Kai Wang [Alumni]</cp:lastModifiedBy>
  <cp:revision>5</cp:revision>
  <dcterms:created xsi:type="dcterms:W3CDTF">2026-07-28T10:42:00Z</dcterms:created>
  <dcterms:modified xsi:type="dcterms:W3CDTF">2026-07-29T09:42:00Z</dcterms:modified>
</cp:coreProperties>
</file>