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MingLiU" w:eastAsia="PMingLiU" w:hAnsi="PMingLiU"/>
          <w:sz w:val="24"/>
          <w:szCs w:val="24"/>
        </w:rPr>
        <w:id w:val="-1113510731"/>
        <w:docPartObj>
          <w:docPartGallery w:val="Table of Contents"/>
          <w:docPartUnique/>
        </w:docPartObj>
      </w:sdtPr>
      <w:sdtEndPr>
        <w:rPr>
          <w:rFonts w:cstheme="minorBidi"/>
          <w:noProof/>
          <w:color w:val="auto"/>
          <w:kern w:val="2"/>
          <w:lang w:val="en-HK" w:eastAsia="zh-TW"/>
          <w14:ligatures w14:val="standardContextual"/>
        </w:rPr>
      </w:sdtEndPr>
      <w:sdtContent>
        <w:p w14:paraId="5EBCE89F" w14:textId="212539A0" w:rsidR="0005323D" w:rsidRPr="00D27F17" w:rsidRDefault="0005323D" w:rsidP="00D27F17">
          <w:pPr>
            <w:pStyle w:val="TOCHeading"/>
            <w:spacing w:before="0" w:line="360" w:lineRule="auto"/>
            <w:rPr>
              <w:rFonts w:ascii="PMingLiU" w:eastAsia="PMingLiU" w:hAnsi="PMingLiU"/>
              <w:b w:val="0"/>
              <w:bCs w:val="0"/>
              <w:sz w:val="22"/>
              <w:szCs w:val="22"/>
            </w:rPr>
          </w:pPr>
        </w:p>
        <w:p w14:paraId="4E9F1B76" w14:textId="2EA17338" w:rsidR="00D27F17" w:rsidRPr="00D27F17" w:rsidRDefault="0005323D" w:rsidP="00D27F17">
          <w:pPr>
            <w:pStyle w:val="TOC1"/>
            <w:tabs>
              <w:tab w:val="right" w:leader="dot" w:pos="11170"/>
            </w:tabs>
            <w:spacing w:before="0" w:line="360" w:lineRule="auto"/>
            <w:rPr>
              <w:rFonts w:ascii="PMingLiU" w:eastAsia="PMingLiU" w:hAnsi="PMingLiU"/>
              <w:b w:val="0"/>
              <w:bCs w:val="0"/>
              <w:i w:val="0"/>
              <w:iCs w:val="0"/>
              <w:noProof/>
              <w:sz w:val="22"/>
              <w:szCs w:val="22"/>
            </w:rPr>
          </w:pPr>
          <w:r w:rsidRPr="00D27F17">
            <w:rPr>
              <w:rFonts w:ascii="PMingLiU" w:eastAsia="PMingLiU" w:hAnsi="PMingLiU"/>
              <w:b w:val="0"/>
              <w:bCs w:val="0"/>
              <w:i w:val="0"/>
              <w:iCs w:val="0"/>
              <w:sz w:val="22"/>
              <w:szCs w:val="22"/>
            </w:rPr>
            <w:fldChar w:fldCharType="begin"/>
          </w:r>
          <w:r w:rsidRPr="00D27F17">
            <w:rPr>
              <w:rFonts w:ascii="PMingLiU" w:eastAsia="PMingLiU" w:hAnsi="PMingLiU"/>
              <w:b w:val="0"/>
              <w:bCs w:val="0"/>
              <w:i w:val="0"/>
              <w:iCs w:val="0"/>
              <w:sz w:val="22"/>
              <w:szCs w:val="22"/>
            </w:rPr>
            <w:instrText xml:space="preserve"> TOC \o "1-3" \h \z \u </w:instrText>
          </w:r>
          <w:r w:rsidRPr="00D27F17">
            <w:rPr>
              <w:rFonts w:ascii="PMingLiU" w:eastAsia="PMingLiU" w:hAnsi="PMingLiU"/>
              <w:b w:val="0"/>
              <w:bCs w:val="0"/>
              <w:i w:val="0"/>
              <w:iCs w:val="0"/>
              <w:sz w:val="22"/>
              <w:szCs w:val="22"/>
            </w:rPr>
            <w:fldChar w:fldCharType="separate"/>
          </w:r>
          <w:hyperlink w:anchor="_Toc221120999" w:history="1">
            <w:r w:rsidR="00D27F17" w:rsidRPr="00D27F17">
              <w:rPr>
                <w:rStyle w:val="Hyperlink"/>
                <w:rFonts w:ascii="PMingLiU" w:eastAsia="PMingLiU" w:hAnsi="PMingLiU" w:hint="eastAsia"/>
                <w:b w:val="0"/>
                <w:bCs w:val="0"/>
                <w:i w:val="0"/>
                <w:iCs w:val="0"/>
                <w:noProof/>
                <w:sz w:val="22"/>
                <w:szCs w:val="22"/>
              </w:rPr>
              <w:t>努爾哈赤</w:t>
            </w:r>
            <w:r w:rsidR="00D27F17" w:rsidRPr="00D27F17">
              <w:rPr>
                <w:rFonts w:ascii="PMingLiU" w:eastAsia="PMingLiU" w:hAnsi="PMingLiU"/>
                <w:b w:val="0"/>
                <w:bCs w:val="0"/>
                <w:i w:val="0"/>
                <w:iCs w:val="0"/>
                <w:noProof/>
                <w:webHidden/>
                <w:sz w:val="22"/>
                <w:szCs w:val="22"/>
              </w:rPr>
              <w:tab/>
            </w:r>
            <w:r w:rsidR="00D27F17" w:rsidRPr="00D27F17">
              <w:rPr>
                <w:rFonts w:ascii="PMingLiU" w:eastAsia="PMingLiU" w:hAnsi="PMingLiU"/>
                <w:b w:val="0"/>
                <w:bCs w:val="0"/>
                <w:i w:val="0"/>
                <w:iCs w:val="0"/>
                <w:noProof/>
                <w:webHidden/>
                <w:sz w:val="22"/>
                <w:szCs w:val="22"/>
              </w:rPr>
              <w:fldChar w:fldCharType="begin"/>
            </w:r>
            <w:r w:rsidR="00D27F17" w:rsidRPr="00D27F17">
              <w:rPr>
                <w:rFonts w:ascii="PMingLiU" w:eastAsia="PMingLiU" w:hAnsi="PMingLiU"/>
                <w:b w:val="0"/>
                <w:bCs w:val="0"/>
                <w:i w:val="0"/>
                <w:iCs w:val="0"/>
                <w:noProof/>
                <w:webHidden/>
                <w:sz w:val="22"/>
                <w:szCs w:val="22"/>
              </w:rPr>
              <w:instrText xml:space="preserve"> PAGEREF _Toc221120999 \h </w:instrText>
            </w:r>
            <w:r w:rsidR="00D27F17" w:rsidRPr="00D27F17">
              <w:rPr>
                <w:rFonts w:ascii="PMingLiU" w:eastAsia="PMingLiU" w:hAnsi="PMingLiU"/>
                <w:b w:val="0"/>
                <w:bCs w:val="0"/>
                <w:i w:val="0"/>
                <w:iCs w:val="0"/>
                <w:noProof/>
                <w:webHidden/>
                <w:sz w:val="22"/>
                <w:szCs w:val="22"/>
              </w:rPr>
            </w:r>
            <w:r w:rsidR="00D27F17" w:rsidRPr="00D27F17">
              <w:rPr>
                <w:rFonts w:ascii="PMingLiU" w:eastAsia="PMingLiU" w:hAnsi="PMingLiU"/>
                <w:b w:val="0"/>
                <w:bCs w:val="0"/>
                <w:i w:val="0"/>
                <w:iCs w:val="0"/>
                <w:noProof/>
                <w:webHidden/>
                <w:sz w:val="22"/>
                <w:szCs w:val="22"/>
              </w:rPr>
              <w:fldChar w:fldCharType="separate"/>
            </w:r>
            <w:r w:rsidR="00D27F17" w:rsidRPr="00D27F17">
              <w:rPr>
                <w:rFonts w:ascii="PMingLiU" w:eastAsia="PMingLiU" w:hAnsi="PMingLiU"/>
                <w:b w:val="0"/>
                <w:bCs w:val="0"/>
                <w:i w:val="0"/>
                <w:iCs w:val="0"/>
                <w:noProof/>
                <w:webHidden/>
                <w:sz w:val="22"/>
                <w:szCs w:val="22"/>
              </w:rPr>
              <w:t>2</w:t>
            </w:r>
            <w:r w:rsidR="00D27F17" w:rsidRPr="00D27F17">
              <w:rPr>
                <w:rFonts w:ascii="PMingLiU" w:eastAsia="PMingLiU" w:hAnsi="PMingLiU"/>
                <w:b w:val="0"/>
                <w:bCs w:val="0"/>
                <w:i w:val="0"/>
                <w:iCs w:val="0"/>
                <w:noProof/>
                <w:webHidden/>
                <w:sz w:val="22"/>
                <w:szCs w:val="22"/>
              </w:rPr>
              <w:fldChar w:fldCharType="end"/>
            </w:r>
          </w:hyperlink>
        </w:p>
        <w:p w14:paraId="48ED5229" w14:textId="34C66C74" w:rsidR="00D27F17" w:rsidRPr="00D27F17" w:rsidRDefault="00D27F17" w:rsidP="00D27F17">
          <w:pPr>
            <w:pStyle w:val="TOC1"/>
            <w:tabs>
              <w:tab w:val="right" w:leader="dot" w:pos="11170"/>
            </w:tabs>
            <w:spacing w:before="0" w:line="360" w:lineRule="auto"/>
            <w:rPr>
              <w:rFonts w:ascii="PMingLiU" w:eastAsia="PMingLiU" w:hAnsi="PMingLiU"/>
              <w:b w:val="0"/>
              <w:bCs w:val="0"/>
              <w:i w:val="0"/>
              <w:iCs w:val="0"/>
              <w:noProof/>
              <w:sz w:val="22"/>
              <w:szCs w:val="22"/>
            </w:rPr>
          </w:pPr>
          <w:hyperlink w:anchor="_Toc221121000" w:history="1">
            <w:r w:rsidRPr="00D27F17">
              <w:rPr>
                <w:rStyle w:val="Hyperlink"/>
                <w:rFonts w:ascii="PMingLiU" w:eastAsia="PMingLiU" w:hAnsi="PMingLiU" w:hint="eastAsia"/>
                <w:b w:val="0"/>
                <w:bCs w:val="0"/>
                <w:i w:val="0"/>
                <w:iCs w:val="0"/>
                <w:noProof/>
                <w:sz w:val="22"/>
                <w:szCs w:val="22"/>
              </w:rPr>
              <w:t>皇太極</w:t>
            </w:r>
            <w:r w:rsidRPr="00D27F17">
              <w:rPr>
                <w:rFonts w:ascii="PMingLiU" w:eastAsia="PMingLiU" w:hAnsi="PMingLiU"/>
                <w:b w:val="0"/>
                <w:bCs w:val="0"/>
                <w:i w:val="0"/>
                <w:iCs w:val="0"/>
                <w:noProof/>
                <w:webHidden/>
                <w:sz w:val="22"/>
                <w:szCs w:val="22"/>
              </w:rPr>
              <w:tab/>
            </w:r>
            <w:r w:rsidRPr="00D27F17">
              <w:rPr>
                <w:rFonts w:ascii="PMingLiU" w:eastAsia="PMingLiU" w:hAnsi="PMingLiU"/>
                <w:b w:val="0"/>
                <w:bCs w:val="0"/>
                <w:i w:val="0"/>
                <w:iCs w:val="0"/>
                <w:noProof/>
                <w:webHidden/>
                <w:sz w:val="22"/>
                <w:szCs w:val="22"/>
              </w:rPr>
              <w:fldChar w:fldCharType="begin"/>
            </w:r>
            <w:r w:rsidRPr="00D27F17">
              <w:rPr>
                <w:rFonts w:ascii="PMingLiU" w:eastAsia="PMingLiU" w:hAnsi="PMingLiU"/>
                <w:b w:val="0"/>
                <w:bCs w:val="0"/>
                <w:i w:val="0"/>
                <w:iCs w:val="0"/>
                <w:noProof/>
                <w:webHidden/>
                <w:sz w:val="22"/>
                <w:szCs w:val="22"/>
              </w:rPr>
              <w:instrText xml:space="preserve"> PAGEREF _Toc221121000 \h </w:instrText>
            </w:r>
            <w:r w:rsidRPr="00D27F17">
              <w:rPr>
                <w:rFonts w:ascii="PMingLiU" w:eastAsia="PMingLiU" w:hAnsi="PMingLiU"/>
                <w:b w:val="0"/>
                <w:bCs w:val="0"/>
                <w:i w:val="0"/>
                <w:iCs w:val="0"/>
                <w:noProof/>
                <w:webHidden/>
                <w:sz w:val="22"/>
                <w:szCs w:val="22"/>
              </w:rPr>
            </w:r>
            <w:r w:rsidRPr="00D27F17">
              <w:rPr>
                <w:rFonts w:ascii="PMingLiU" w:eastAsia="PMingLiU" w:hAnsi="PMingLiU"/>
                <w:b w:val="0"/>
                <w:bCs w:val="0"/>
                <w:i w:val="0"/>
                <w:iCs w:val="0"/>
                <w:noProof/>
                <w:webHidden/>
                <w:sz w:val="22"/>
                <w:szCs w:val="22"/>
              </w:rPr>
              <w:fldChar w:fldCharType="separate"/>
            </w:r>
            <w:r w:rsidRPr="00D27F17">
              <w:rPr>
                <w:rFonts w:ascii="PMingLiU" w:eastAsia="PMingLiU" w:hAnsi="PMingLiU"/>
                <w:b w:val="0"/>
                <w:bCs w:val="0"/>
                <w:i w:val="0"/>
                <w:iCs w:val="0"/>
                <w:noProof/>
                <w:webHidden/>
                <w:sz w:val="22"/>
                <w:szCs w:val="22"/>
              </w:rPr>
              <w:t>11</w:t>
            </w:r>
            <w:r w:rsidRPr="00D27F17">
              <w:rPr>
                <w:rFonts w:ascii="PMingLiU" w:eastAsia="PMingLiU" w:hAnsi="PMingLiU"/>
                <w:b w:val="0"/>
                <w:bCs w:val="0"/>
                <w:i w:val="0"/>
                <w:iCs w:val="0"/>
                <w:noProof/>
                <w:webHidden/>
                <w:sz w:val="22"/>
                <w:szCs w:val="22"/>
              </w:rPr>
              <w:fldChar w:fldCharType="end"/>
            </w:r>
          </w:hyperlink>
        </w:p>
        <w:p w14:paraId="5375D5FF" w14:textId="72F8468C" w:rsidR="00D27F17" w:rsidRPr="00D27F17" w:rsidRDefault="00D27F17" w:rsidP="00D27F17">
          <w:pPr>
            <w:pStyle w:val="TOC1"/>
            <w:tabs>
              <w:tab w:val="right" w:leader="dot" w:pos="11170"/>
            </w:tabs>
            <w:spacing w:before="0" w:line="360" w:lineRule="auto"/>
            <w:rPr>
              <w:rFonts w:ascii="PMingLiU" w:eastAsia="PMingLiU" w:hAnsi="PMingLiU"/>
              <w:b w:val="0"/>
              <w:bCs w:val="0"/>
              <w:i w:val="0"/>
              <w:iCs w:val="0"/>
              <w:noProof/>
              <w:sz w:val="22"/>
              <w:szCs w:val="22"/>
            </w:rPr>
          </w:pPr>
          <w:hyperlink w:anchor="_Toc221121001" w:history="1">
            <w:r w:rsidRPr="00D27F17">
              <w:rPr>
                <w:rStyle w:val="Hyperlink"/>
                <w:rFonts w:ascii="PMingLiU" w:eastAsia="PMingLiU" w:hAnsi="PMingLiU" w:hint="eastAsia"/>
                <w:b w:val="0"/>
                <w:bCs w:val="0"/>
                <w:i w:val="0"/>
                <w:iCs w:val="0"/>
                <w:noProof/>
                <w:sz w:val="22"/>
                <w:szCs w:val="22"/>
              </w:rPr>
              <w:t>順治</w:t>
            </w:r>
            <w:r w:rsidRPr="00D27F17">
              <w:rPr>
                <w:rFonts w:ascii="PMingLiU" w:eastAsia="PMingLiU" w:hAnsi="PMingLiU"/>
                <w:b w:val="0"/>
                <w:bCs w:val="0"/>
                <w:i w:val="0"/>
                <w:iCs w:val="0"/>
                <w:noProof/>
                <w:webHidden/>
                <w:sz w:val="22"/>
                <w:szCs w:val="22"/>
              </w:rPr>
              <w:tab/>
            </w:r>
            <w:r w:rsidRPr="00D27F17">
              <w:rPr>
                <w:rFonts w:ascii="PMingLiU" w:eastAsia="PMingLiU" w:hAnsi="PMingLiU"/>
                <w:b w:val="0"/>
                <w:bCs w:val="0"/>
                <w:i w:val="0"/>
                <w:iCs w:val="0"/>
                <w:noProof/>
                <w:webHidden/>
                <w:sz w:val="22"/>
                <w:szCs w:val="22"/>
              </w:rPr>
              <w:fldChar w:fldCharType="begin"/>
            </w:r>
            <w:r w:rsidRPr="00D27F17">
              <w:rPr>
                <w:rFonts w:ascii="PMingLiU" w:eastAsia="PMingLiU" w:hAnsi="PMingLiU"/>
                <w:b w:val="0"/>
                <w:bCs w:val="0"/>
                <w:i w:val="0"/>
                <w:iCs w:val="0"/>
                <w:noProof/>
                <w:webHidden/>
                <w:sz w:val="22"/>
                <w:szCs w:val="22"/>
              </w:rPr>
              <w:instrText xml:space="preserve"> PAGEREF _Toc221121001 \h </w:instrText>
            </w:r>
            <w:r w:rsidRPr="00D27F17">
              <w:rPr>
                <w:rFonts w:ascii="PMingLiU" w:eastAsia="PMingLiU" w:hAnsi="PMingLiU"/>
                <w:b w:val="0"/>
                <w:bCs w:val="0"/>
                <w:i w:val="0"/>
                <w:iCs w:val="0"/>
                <w:noProof/>
                <w:webHidden/>
                <w:sz w:val="22"/>
                <w:szCs w:val="22"/>
              </w:rPr>
            </w:r>
            <w:r w:rsidRPr="00D27F17">
              <w:rPr>
                <w:rFonts w:ascii="PMingLiU" w:eastAsia="PMingLiU" w:hAnsi="PMingLiU"/>
                <w:b w:val="0"/>
                <w:bCs w:val="0"/>
                <w:i w:val="0"/>
                <w:iCs w:val="0"/>
                <w:noProof/>
                <w:webHidden/>
                <w:sz w:val="22"/>
                <w:szCs w:val="22"/>
              </w:rPr>
              <w:fldChar w:fldCharType="separate"/>
            </w:r>
            <w:r w:rsidRPr="00D27F17">
              <w:rPr>
                <w:rFonts w:ascii="PMingLiU" w:eastAsia="PMingLiU" w:hAnsi="PMingLiU"/>
                <w:b w:val="0"/>
                <w:bCs w:val="0"/>
                <w:i w:val="0"/>
                <w:iCs w:val="0"/>
                <w:noProof/>
                <w:webHidden/>
                <w:sz w:val="22"/>
                <w:szCs w:val="22"/>
              </w:rPr>
              <w:t>19</w:t>
            </w:r>
            <w:r w:rsidRPr="00D27F17">
              <w:rPr>
                <w:rFonts w:ascii="PMingLiU" w:eastAsia="PMingLiU" w:hAnsi="PMingLiU"/>
                <w:b w:val="0"/>
                <w:bCs w:val="0"/>
                <w:i w:val="0"/>
                <w:iCs w:val="0"/>
                <w:noProof/>
                <w:webHidden/>
                <w:sz w:val="22"/>
                <w:szCs w:val="22"/>
              </w:rPr>
              <w:fldChar w:fldCharType="end"/>
            </w:r>
          </w:hyperlink>
        </w:p>
        <w:p w14:paraId="6A9F6F13" w14:textId="4946DF04" w:rsidR="00D27F17" w:rsidRPr="00D27F17" w:rsidRDefault="00D27F17" w:rsidP="00D27F17">
          <w:pPr>
            <w:pStyle w:val="TOC1"/>
            <w:tabs>
              <w:tab w:val="right" w:leader="dot" w:pos="11170"/>
            </w:tabs>
            <w:spacing w:before="0" w:line="360" w:lineRule="auto"/>
            <w:rPr>
              <w:rFonts w:ascii="PMingLiU" w:eastAsia="PMingLiU" w:hAnsi="PMingLiU"/>
              <w:b w:val="0"/>
              <w:bCs w:val="0"/>
              <w:i w:val="0"/>
              <w:iCs w:val="0"/>
              <w:noProof/>
              <w:sz w:val="22"/>
              <w:szCs w:val="22"/>
            </w:rPr>
          </w:pPr>
          <w:hyperlink w:anchor="_Toc221121002" w:history="1">
            <w:r w:rsidRPr="00D27F17">
              <w:rPr>
                <w:rStyle w:val="Hyperlink"/>
                <w:rFonts w:ascii="PMingLiU" w:eastAsia="PMingLiU" w:hAnsi="PMingLiU" w:hint="eastAsia"/>
                <w:b w:val="0"/>
                <w:bCs w:val="0"/>
                <w:i w:val="0"/>
                <w:iCs w:val="0"/>
                <w:noProof/>
                <w:sz w:val="22"/>
                <w:szCs w:val="22"/>
              </w:rPr>
              <w:t>康熙</w:t>
            </w:r>
            <w:r w:rsidRPr="00D27F17">
              <w:rPr>
                <w:rFonts w:ascii="PMingLiU" w:eastAsia="PMingLiU" w:hAnsi="PMingLiU"/>
                <w:b w:val="0"/>
                <w:bCs w:val="0"/>
                <w:i w:val="0"/>
                <w:iCs w:val="0"/>
                <w:noProof/>
                <w:webHidden/>
                <w:sz w:val="22"/>
                <w:szCs w:val="22"/>
              </w:rPr>
              <w:tab/>
            </w:r>
            <w:r w:rsidRPr="00D27F17">
              <w:rPr>
                <w:rFonts w:ascii="PMingLiU" w:eastAsia="PMingLiU" w:hAnsi="PMingLiU"/>
                <w:b w:val="0"/>
                <w:bCs w:val="0"/>
                <w:i w:val="0"/>
                <w:iCs w:val="0"/>
                <w:noProof/>
                <w:webHidden/>
                <w:sz w:val="22"/>
                <w:szCs w:val="22"/>
              </w:rPr>
              <w:fldChar w:fldCharType="begin"/>
            </w:r>
            <w:r w:rsidRPr="00D27F17">
              <w:rPr>
                <w:rFonts w:ascii="PMingLiU" w:eastAsia="PMingLiU" w:hAnsi="PMingLiU"/>
                <w:b w:val="0"/>
                <w:bCs w:val="0"/>
                <w:i w:val="0"/>
                <w:iCs w:val="0"/>
                <w:noProof/>
                <w:webHidden/>
                <w:sz w:val="22"/>
                <w:szCs w:val="22"/>
              </w:rPr>
              <w:instrText xml:space="preserve"> PAGEREF _Toc221121002 \h </w:instrText>
            </w:r>
            <w:r w:rsidRPr="00D27F17">
              <w:rPr>
                <w:rFonts w:ascii="PMingLiU" w:eastAsia="PMingLiU" w:hAnsi="PMingLiU"/>
                <w:b w:val="0"/>
                <w:bCs w:val="0"/>
                <w:i w:val="0"/>
                <w:iCs w:val="0"/>
                <w:noProof/>
                <w:webHidden/>
                <w:sz w:val="22"/>
                <w:szCs w:val="22"/>
              </w:rPr>
            </w:r>
            <w:r w:rsidRPr="00D27F17">
              <w:rPr>
                <w:rFonts w:ascii="PMingLiU" w:eastAsia="PMingLiU" w:hAnsi="PMingLiU"/>
                <w:b w:val="0"/>
                <w:bCs w:val="0"/>
                <w:i w:val="0"/>
                <w:iCs w:val="0"/>
                <w:noProof/>
                <w:webHidden/>
                <w:sz w:val="22"/>
                <w:szCs w:val="22"/>
              </w:rPr>
              <w:fldChar w:fldCharType="separate"/>
            </w:r>
            <w:r w:rsidRPr="00D27F17">
              <w:rPr>
                <w:rFonts w:ascii="PMingLiU" w:eastAsia="PMingLiU" w:hAnsi="PMingLiU"/>
                <w:b w:val="0"/>
                <w:bCs w:val="0"/>
                <w:i w:val="0"/>
                <w:iCs w:val="0"/>
                <w:noProof/>
                <w:webHidden/>
                <w:sz w:val="22"/>
                <w:szCs w:val="22"/>
              </w:rPr>
              <w:t>27</w:t>
            </w:r>
            <w:r w:rsidRPr="00D27F17">
              <w:rPr>
                <w:rFonts w:ascii="PMingLiU" w:eastAsia="PMingLiU" w:hAnsi="PMingLiU"/>
                <w:b w:val="0"/>
                <w:bCs w:val="0"/>
                <w:i w:val="0"/>
                <w:iCs w:val="0"/>
                <w:noProof/>
                <w:webHidden/>
                <w:sz w:val="22"/>
                <w:szCs w:val="22"/>
              </w:rPr>
              <w:fldChar w:fldCharType="end"/>
            </w:r>
          </w:hyperlink>
        </w:p>
        <w:p w14:paraId="01752B22" w14:textId="286F22C7" w:rsidR="00D27F17" w:rsidRPr="00D27F17" w:rsidRDefault="00D27F17" w:rsidP="00D27F17">
          <w:pPr>
            <w:pStyle w:val="TOC2"/>
            <w:tabs>
              <w:tab w:val="right" w:leader="dot" w:pos="11170"/>
            </w:tabs>
            <w:spacing w:before="0" w:line="360" w:lineRule="auto"/>
            <w:rPr>
              <w:rFonts w:ascii="PMingLiU" w:eastAsia="PMingLiU" w:hAnsi="PMingLiU"/>
              <w:b w:val="0"/>
              <w:bCs w:val="0"/>
              <w:noProof/>
            </w:rPr>
          </w:pPr>
          <w:hyperlink w:anchor="_Toc221121003" w:history="1">
            <w:r w:rsidRPr="00D27F17">
              <w:rPr>
                <w:rStyle w:val="Hyperlink"/>
                <w:rFonts w:ascii="PMingLiU" w:eastAsia="PMingLiU" w:hAnsi="PMingLiU"/>
                <w:b w:val="0"/>
                <w:bCs w:val="0"/>
                <w:noProof/>
              </w:rPr>
              <w:t xml:space="preserve">1. </w:t>
            </w:r>
            <w:r w:rsidRPr="00D27F17">
              <w:rPr>
                <w:rStyle w:val="Hyperlink"/>
                <w:rFonts w:ascii="PMingLiU" w:eastAsia="PMingLiU" w:hAnsi="PMingLiU" w:hint="eastAsia"/>
                <w:b w:val="0"/>
                <w:bCs w:val="0"/>
                <w:noProof/>
              </w:rPr>
              <w:t>康熙時期中樞機構特點</w:t>
            </w:r>
            <w:r w:rsidRPr="00D27F17">
              <w:rPr>
                <w:rFonts w:ascii="PMingLiU" w:eastAsia="PMingLiU" w:hAnsi="PMingLiU"/>
                <w:b w:val="0"/>
                <w:bCs w:val="0"/>
                <w:noProof/>
                <w:webHidden/>
              </w:rPr>
              <w:tab/>
            </w:r>
            <w:r w:rsidRPr="00D27F17">
              <w:rPr>
                <w:rFonts w:ascii="PMingLiU" w:eastAsia="PMingLiU" w:hAnsi="PMingLiU"/>
                <w:b w:val="0"/>
                <w:bCs w:val="0"/>
                <w:noProof/>
                <w:webHidden/>
              </w:rPr>
              <w:fldChar w:fldCharType="begin"/>
            </w:r>
            <w:r w:rsidRPr="00D27F17">
              <w:rPr>
                <w:rFonts w:ascii="PMingLiU" w:eastAsia="PMingLiU" w:hAnsi="PMingLiU"/>
                <w:b w:val="0"/>
                <w:bCs w:val="0"/>
                <w:noProof/>
                <w:webHidden/>
              </w:rPr>
              <w:instrText xml:space="preserve"> PAGEREF _Toc221121003 \h </w:instrText>
            </w:r>
            <w:r w:rsidRPr="00D27F17">
              <w:rPr>
                <w:rFonts w:ascii="PMingLiU" w:eastAsia="PMingLiU" w:hAnsi="PMingLiU"/>
                <w:b w:val="0"/>
                <w:bCs w:val="0"/>
                <w:noProof/>
                <w:webHidden/>
              </w:rPr>
            </w:r>
            <w:r w:rsidRPr="00D27F17">
              <w:rPr>
                <w:rFonts w:ascii="PMingLiU" w:eastAsia="PMingLiU" w:hAnsi="PMingLiU"/>
                <w:b w:val="0"/>
                <w:bCs w:val="0"/>
                <w:noProof/>
                <w:webHidden/>
              </w:rPr>
              <w:fldChar w:fldCharType="separate"/>
            </w:r>
            <w:r w:rsidRPr="00D27F17">
              <w:rPr>
                <w:rFonts w:ascii="PMingLiU" w:eastAsia="PMingLiU" w:hAnsi="PMingLiU"/>
                <w:b w:val="0"/>
                <w:bCs w:val="0"/>
                <w:noProof/>
                <w:webHidden/>
              </w:rPr>
              <w:t>27</w:t>
            </w:r>
            <w:r w:rsidRPr="00D27F17">
              <w:rPr>
                <w:rFonts w:ascii="PMingLiU" w:eastAsia="PMingLiU" w:hAnsi="PMingLiU"/>
                <w:b w:val="0"/>
                <w:bCs w:val="0"/>
                <w:noProof/>
                <w:webHidden/>
              </w:rPr>
              <w:fldChar w:fldCharType="end"/>
            </w:r>
          </w:hyperlink>
        </w:p>
        <w:p w14:paraId="07047B2A" w14:textId="738830CB" w:rsidR="00D27F17" w:rsidRPr="00D27F17" w:rsidRDefault="00D27F17" w:rsidP="00D27F17">
          <w:pPr>
            <w:pStyle w:val="TOC2"/>
            <w:tabs>
              <w:tab w:val="right" w:leader="dot" w:pos="11170"/>
            </w:tabs>
            <w:spacing w:before="0" w:line="360" w:lineRule="auto"/>
            <w:rPr>
              <w:rFonts w:ascii="PMingLiU" w:eastAsia="PMingLiU" w:hAnsi="PMingLiU"/>
              <w:b w:val="0"/>
              <w:bCs w:val="0"/>
              <w:noProof/>
            </w:rPr>
          </w:pPr>
          <w:hyperlink w:anchor="_Toc221121004" w:history="1">
            <w:r w:rsidRPr="00D27F17">
              <w:rPr>
                <w:rStyle w:val="Hyperlink"/>
                <w:rFonts w:ascii="PMingLiU" w:eastAsia="PMingLiU" w:hAnsi="PMingLiU"/>
                <w:b w:val="0"/>
                <w:bCs w:val="0"/>
                <w:noProof/>
              </w:rPr>
              <w:t xml:space="preserve">2. </w:t>
            </w:r>
            <w:r w:rsidRPr="00D27F17">
              <w:rPr>
                <w:rStyle w:val="Hyperlink"/>
                <w:rFonts w:ascii="PMingLiU" w:eastAsia="PMingLiU" w:hAnsi="PMingLiU" w:hint="eastAsia"/>
                <w:b w:val="0"/>
                <w:bCs w:val="0"/>
                <w:noProof/>
              </w:rPr>
              <w:t>內閣地位顯著上升</w:t>
            </w:r>
            <w:r w:rsidRPr="00D27F17">
              <w:rPr>
                <w:rFonts w:ascii="PMingLiU" w:eastAsia="PMingLiU" w:hAnsi="PMingLiU"/>
                <w:b w:val="0"/>
                <w:bCs w:val="0"/>
                <w:noProof/>
                <w:webHidden/>
              </w:rPr>
              <w:tab/>
            </w:r>
            <w:r w:rsidRPr="00D27F17">
              <w:rPr>
                <w:rFonts w:ascii="PMingLiU" w:eastAsia="PMingLiU" w:hAnsi="PMingLiU"/>
                <w:b w:val="0"/>
                <w:bCs w:val="0"/>
                <w:noProof/>
                <w:webHidden/>
              </w:rPr>
              <w:fldChar w:fldCharType="begin"/>
            </w:r>
            <w:r w:rsidRPr="00D27F17">
              <w:rPr>
                <w:rFonts w:ascii="PMingLiU" w:eastAsia="PMingLiU" w:hAnsi="PMingLiU"/>
                <w:b w:val="0"/>
                <w:bCs w:val="0"/>
                <w:noProof/>
                <w:webHidden/>
              </w:rPr>
              <w:instrText xml:space="preserve"> PAGEREF _Toc221121004 \h </w:instrText>
            </w:r>
            <w:r w:rsidRPr="00D27F17">
              <w:rPr>
                <w:rFonts w:ascii="PMingLiU" w:eastAsia="PMingLiU" w:hAnsi="PMingLiU"/>
                <w:b w:val="0"/>
                <w:bCs w:val="0"/>
                <w:noProof/>
                <w:webHidden/>
              </w:rPr>
            </w:r>
            <w:r w:rsidRPr="00D27F17">
              <w:rPr>
                <w:rFonts w:ascii="PMingLiU" w:eastAsia="PMingLiU" w:hAnsi="PMingLiU"/>
                <w:b w:val="0"/>
                <w:bCs w:val="0"/>
                <w:noProof/>
                <w:webHidden/>
              </w:rPr>
              <w:fldChar w:fldCharType="separate"/>
            </w:r>
            <w:r w:rsidRPr="00D27F17">
              <w:rPr>
                <w:rFonts w:ascii="PMingLiU" w:eastAsia="PMingLiU" w:hAnsi="PMingLiU"/>
                <w:b w:val="0"/>
                <w:bCs w:val="0"/>
                <w:noProof/>
                <w:webHidden/>
              </w:rPr>
              <w:t>28</w:t>
            </w:r>
            <w:r w:rsidRPr="00D27F17">
              <w:rPr>
                <w:rFonts w:ascii="PMingLiU" w:eastAsia="PMingLiU" w:hAnsi="PMingLiU"/>
                <w:b w:val="0"/>
                <w:bCs w:val="0"/>
                <w:noProof/>
                <w:webHidden/>
              </w:rPr>
              <w:fldChar w:fldCharType="end"/>
            </w:r>
          </w:hyperlink>
        </w:p>
        <w:p w14:paraId="51F5BC7F" w14:textId="7E0E613F" w:rsidR="00D27F17" w:rsidRPr="00D27F17" w:rsidRDefault="00D27F17" w:rsidP="00D27F17">
          <w:pPr>
            <w:pStyle w:val="TOC2"/>
            <w:tabs>
              <w:tab w:val="right" w:leader="dot" w:pos="11170"/>
            </w:tabs>
            <w:spacing w:before="0" w:line="360" w:lineRule="auto"/>
            <w:rPr>
              <w:rFonts w:ascii="PMingLiU" w:eastAsia="PMingLiU" w:hAnsi="PMingLiU"/>
              <w:b w:val="0"/>
              <w:bCs w:val="0"/>
              <w:noProof/>
            </w:rPr>
          </w:pPr>
          <w:hyperlink w:anchor="_Toc221121005" w:history="1">
            <w:r w:rsidRPr="00D27F17">
              <w:rPr>
                <w:rStyle w:val="Hyperlink"/>
                <w:rFonts w:ascii="PMingLiU" w:eastAsia="PMingLiU" w:hAnsi="PMingLiU"/>
                <w:b w:val="0"/>
                <w:bCs w:val="0"/>
                <w:noProof/>
              </w:rPr>
              <w:t xml:space="preserve">3. </w:t>
            </w:r>
            <w:r w:rsidRPr="00D27F17">
              <w:rPr>
                <w:rStyle w:val="Hyperlink"/>
                <w:rFonts w:ascii="PMingLiU" w:eastAsia="PMingLiU" w:hAnsi="PMingLiU" w:hint="eastAsia"/>
                <w:b w:val="0"/>
                <w:bCs w:val="0"/>
                <w:noProof/>
              </w:rPr>
              <w:t>議政王貝勒大臣會議</w:t>
            </w:r>
            <w:r w:rsidRPr="00D27F17">
              <w:rPr>
                <w:rFonts w:ascii="PMingLiU" w:eastAsia="PMingLiU" w:hAnsi="PMingLiU"/>
                <w:b w:val="0"/>
                <w:bCs w:val="0"/>
                <w:noProof/>
                <w:webHidden/>
              </w:rPr>
              <w:tab/>
            </w:r>
            <w:r w:rsidRPr="00D27F17">
              <w:rPr>
                <w:rFonts w:ascii="PMingLiU" w:eastAsia="PMingLiU" w:hAnsi="PMingLiU"/>
                <w:b w:val="0"/>
                <w:bCs w:val="0"/>
                <w:noProof/>
                <w:webHidden/>
              </w:rPr>
              <w:fldChar w:fldCharType="begin"/>
            </w:r>
            <w:r w:rsidRPr="00D27F17">
              <w:rPr>
                <w:rFonts w:ascii="PMingLiU" w:eastAsia="PMingLiU" w:hAnsi="PMingLiU"/>
                <w:b w:val="0"/>
                <w:bCs w:val="0"/>
                <w:noProof/>
                <w:webHidden/>
              </w:rPr>
              <w:instrText xml:space="preserve"> PAGEREF _Toc221121005 \h </w:instrText>
            </w:r>
            <w:r w:rsidRPr="00D27F17">
              <w:rPr>
                <w:rFonts w:ascii="PMingLiU" w:eastAsia="PMingLiU" w:hAnsi="PMingLiU"/>
                <w:b w:val="0"/>
                <w:bCs w:val="0"/>
                <w:noProof/>
                <w:webHidden/>
              </w:rPr>
            </w:r>
            <w:r w:rsidRPr="00D27F17">
              <w:rPr>
                <w:rFonts w:ascii="PMingLiU" w:eastAsia="PMingLiU" w:hAnsi="PMingLiU"/>
                <w:b w:val="0"/>
                <w:bCs w:val="0"/>
                <w:noProof/>
                <w:webHidden/>
              </w:rPr>
              <w:fldChar w:fldCharType="separate"/>
            </w:r>
            <w:r w:rsidRPr="00D27F17">
              <w:rPr>
                <w:rFonts w:ascii="PMingLiU" w:eastAsia="PMingLiU" w:hAnsi="PMingLiU"/>
                <w:b w:val="0"/>
                <w:bCs w:val="0"/>
                <w:noProof/>
                <w:webHidden/>
              </w:rPr>
              <w:t>29</w:t>
            </w:r>
            <w:r w:rsidRPr="00D27F17">
              <w:rPr>
                <w:rFonts w:ascii="PMingLiU" w:eastAsia="PMingLiU" w:hAnsi="PMingLiU"/>
                <w:b w:val="0"/>
                <w:bCs w:val="0"/>
                <w:noProof/>
                <w:webHidden/>
              </w:rPr>
              <w:fldChar w:fldCharType="end"/>
            </w:r>
          </w:hyperlink>
        </w:p>
        <w:p w14:paraId="5B4D28FE" w14:textId="3C7FDE8E" w:rsidR="00D27F17" w:rsidRPr="00D27F17" w:rsidRDefault="00D27F17" w:rsidP="00D27F17">
          <w:pPr>
            <w:pStyle w:val="TOC2"/>
            <w:tabs>
              <w:tab w:val="right" w:leader="dot" w:pos="11170"/>
            </w:tabs>
            <w:spacing w:before="0" w:line="360" w:lineRule="auto"/>
            <w:rPr>
              <w:rFonts w:ascii="PMingLiU" w:eastAsia="PMingLiU" w:hAnsi="PMingLiU"/>
              <w:b w:val="0"/>
              <w:bCs w:val="0"/>
              <w:noProof/>
            </w:rPr>
          </w:pPr>
          <w:hyperlink w:anchor="_Toc221121006" w:history="1">
            <w:r w:rsidRPr="00D27F17">
              <w:rPr>
                <w:rStyle w:val="Hyperlink"/>
                <w:rFonts w:ascii="PMingLiU" w:eastAsia="PMingLiU" w:hAnsi="PMingLiU"/>
                <w:b w:val="0"/>
                <w:bCs w:val="0"/>
                <w:noProof/>
                <w:lang w:val="en-US"/>
              </w:rPr>
              <w:t xml:space="preserve">3. </w:t>
            </w:r>
            <w:r w:rsidRPr="00D27F17">
              <w:rPr>
                <w:rStyle w:val="Hyperlink"/>
                <w:rFonts w:ascii="PMingLiU" w:eastAsia="PMingLiU" w:hAnsi="PMingLiU" w:hint="eastAsia"/>
                <w:b w:val="0"/>
                <w:bCs w:val="0"/>
                <w:noProof/>
                <w:lang w:val="en-US"/>
              </w:rPr>
              <w:t>九卿科道會議</w:t>
            </w:r>
            <w:r w:rsidRPr="00D27F17">
              <w:rPr>
                <w:rFonts w:ascii="PMingLiU" w:eastAsia="PMingLiU" w:hAnsi="PMingLiU"/>
                <w:b w:val="0"/>
                <w:bCs w:val="0"/>
                <w:noProof/>
                <w:webHidden/>
              </w:rPr>
              <w:tab/>
            </w:r>
            <w:r w:rsidRPr="00D27F17">
              <w:rPr>
                <w:rFonts w:ascii="PMingLiU" w:eastAsia="PMingLiU" w:hAnsi="PMingLiU"/>
                <w:b w:val="0"/>
                <w:bCs w:val="0"/>
                <w:noProof/>
                <w:webHidden/>
              </w:rPr>
              <w:fldChar w:fldCharType="begin"/>
            </w:r>
            <w:r w:rsidRPr="00D27F17">
              <w:rPr>
                <w:rFonts w:ascii="PMingLiU" w:eastAsia="PMingLiU" w:hAnsi="PMingLiU"/>
                <w:b w:val="0"/>
                <w:bCs w:val="0"/>
                <w:noProof/>
                <w:webHidden/>
              </w:rPr>
              <w:instrText xml:space="preserve"> PAGEREF _Toc221121006 \h </w:instrText>
            </w:r>
            <w:r w:rsidRPr="00D27F17">
              <w:rPr>
                <w:rFonts w:ascii="PMingLiU" w:eastAsia="PMingLiU" w:hAnsi="PMingLiU"/>
                <w:b w:val="0"/>
                <w:bCs w:val="0"/>
                <w:noProof/>
                <w:webHidden/>
              </w:rPr>
            </w:r>
            <w:r w:rsidRPr="00D27F17">
              <w:rPr>
                <w:rFonts w:ascii="PMingLiU" w:eastAsia="PMingLiU" w:hAnsi="PMingLiU"/>
                <w:b w:val="0"/>
                <w:bCs w:val="0"/>
                <w:noProof/>
                <w:webHidden/>
              </w:rPr>
              <w:fldChar w:fldCharType="separate"/>
            </w:r>
            <w:r w:rsidRPr="00D27F17">
              <w:rPr>
                <w:rFonts w:ascii="PMingLiU" w:eastAsia="PMingLiU" w:hAnsi="PMingLiU"/>
                <w:b w:val="0"/>
                <w:bCs w:val="0"/>
                <w:noProof/>
                <w:webHidden/>
              </w:rPr>
              <w:t>31</w:t>
            </w:r>
            <w:r w:rsidRPr="00D27F17">
              <w:rPr>
                <w:rFonts w:ascii="PMingLiU" w:eastAsia="PMingLiU" w:hAnsi="PMingLiU"/>
                <w:b w:val="0"/>
                <w:bCs w:val="0"/>
                <w:noProof/>
                <w:webHidden/>
              </w:rPr>
              <w:fldChar w:fldCharType="end"/>
            </w:r>
          </w:hyperlink>
        </w:p>
        <w:p w14:paraId="3A2A7A21" w14:textId="0F41A2F5" w:rsidR="00D27F17" w:rsidRPr="00D27F17" w:rsidRDefault="00D27F17" w:rsidP="00D27F17">
          <w:pPr>
            <w:pStyle w:val="TOC2"/>
            <w:tabs>
              <w:tab w:val="right" w:leader="dot" w:pos="11170"/>
            </w:tabs>
            <w:spacing w:before="0" w:line="360" w:lineRule="auto"/>
            <w:rPr>
              <w:rFonts w:ascii="PMingLiU" w:eastAsia="PMingLiU" w:hAnsi="PMingLiU"/>
              <w:b w:val="0"/>
              <w:bCs w:val="0"/>
              <w:noProof/>
            </w:rPr>
          </w:pPr>
          <w:hyperlink w:anchor="_Toc221121007" w:history="1">
            <w:r w:rsidRPr="00D27F17">
              <w:rPr>
                <w:rStyle w:val="Hyperlink"/>
                <w:rFonts w:ascii="PMingLiU" w:eastAsia="PMingLiU" w:hAnsi="PMingLiU"/>
                <w:b w:val="0"/>
                <w:bCs w:val="0"/>
                <w:noProof/>
              </w:rPr>
              <w:t xml:space="preserve">4. </w:t>
            </w:r>
            <w:r w:rsidRPr="00D27F17">
              <w:rPr>
                <w:rStyle w:val="Hyperlink"/>
                <w:rFonts w:ascii="PMingLiU" w:eastAsia="PMingLiU" w:hAnsi="PMingLiU" w:hint="eastAsia"/>
                <w:b w:val="0"/>
                <w:bCs w:val="0"/>
                <w:noProof/>
              </w:rPr>
              <w:t>御門聽政</w:t>
            </w:r>
            <w:r w:rsidRPr="00D27F17">
              <w:rPr>
                <w:rFonts w:ascii="PMingLiU" w:eastAsia="PMingLiU" w:hAnsi="PMingLiU"/>
                <w:b w:val="0"/>
                <w:bCs w:val="0"/>
                <w:noProof/>
                <w:webHidden/>
              </w:rPr>
              <w:tab/>
            </w:r>
            <w:r w:rsidRPr="00D27F17">
              <w:rPr>
                <w:rFonts w:ascii="PMingLiU" w:eastAsia="PMingLiU" w:hAnsi="PMingLiU"/>
                <w:b w:val="0"/>
                <w:bCs w:val="0"/>
                <w:noProof/>
                <w:webHidden/>
              </w:rPr>
              <w:fldChar w:fldCharType="begin"/>
            </w:r>
            <w:r w:rsidRPr="00D27F17">
              <w:rPr>
                <w:rFonts w:ascii="PMingLiU" w:eastAsia="PMingLiU" w:hAnsi="PMingLiU"/>
                <w:b w:val="0"/>
                <w:bCs w:val="0"/>
                <w:noProof/>
                <w:webHidden/>
              </w:rPr>
              <w:instrText xml:space="preserve"> PAGEREF _Toc221121007 \h </w:instrText>
            </w:r>
            <w:r w:rsidRPr="00D27F17">
              <w:rPr>
                <w:rFonts w:ascii="PMingLiU" w:eastAsia="PMingLiU" w:hAnsi="PMingLiU"/>
                <w:b w:val="0"/>
                <w:bCs w:val="0"/>
                <w:noProof/>
                <w:webHidden/>
              </w:rPr>
            </w:r>
            <w:r w:rsidRPr="00D27F17">
              <w:rPr>
                <w:rFonts w:ascii="PMingLiU" w:eastAsia="PMingLiU" w:hAnsi="PMingLiU"/>
                <w:b w:val="0"/>
                <w:bCs w:val="0"/>
                <w:noProof/>
                <w:webHidden/>
              </w:rPr>
              <w:fldChar w:fldCharType="separate"/>
            </w:r>
            <w:r w:rsidRPr="00D27F17">
              <w:rPr>
                <w:rFonts w:ascii="PMingLiU" w:eastAsia="PMingLiU" w:hAnsi="PMingLiU"/>
                <w:b w:val="0"/>
                <w:bCs w:val="0"/>
                <w:noProof/>
                <w:webHidden/>
              </w:rPr>
              <w:t>32</w:t>
            </w:r>
            <w:r w:rsidRPr="00D27F17">
              <w:rPr>
                <w:rFonts w:ascii="PMingLiU" w:eastAsia="PMingLiU" w:hAnsi="PMingLiU"/>
                <w:b w:val="0"/>
                <w:bCs w:val="0"/>
                <w:noProof/>
                <w:webHidden/>
              </w:rPr>
              <w:fldChar w:fldCharType="end"/>
            </w:r>
          </w:hyperlink>
        </w:p>
        <w:p w14:paraId="0A9C265F" w14:textId="1E0DDE93" w:rsidR="00D27F17" w:rsidRPr="00D27F17" w:rsidRDefault="00D27F17" w:rsidP="00D27F17">
          <w:pPr>
            <w:pStyle w:val="TOC2"/>
            <w:tabs>
              <w:tab w:val="right" w:leader="dot" w:pos="11170"/>
            </w:tabs>
            <w:spacing w:before="0" w:line="360" w:lineRule="auto"/>
            <w:rPr>
              <w:rFonts w:ascii="PMingLiU" w:eastAsia="PMingLiU" w:hAnsi="PMingLiU"/>
              <w:b w:val="0"/>
              <w:bCs w:val="0"/>
              <w:noProof/>
            </w:rPr>
          </w:pPr>
          <w:hyperlink w:anchor="_Toc221121008" w:history="1">
            <w:r w:rsidRPr="00D27F17">
              <w:rPr>
                <w:rStyle w:val="Hyperlink"/>
                <w:rFonts w:ascii="PMingLiU" w:eastAsia="PMingLiU" w:hAnsi="PMingLiU" w:cs="Times New Roman"/>
                <w:b w:val="0"/>
                <w:bCs w:val="0"/>
                <w:noProof/>
                <w:lang w:val="en-US"/>
              </w:rPr>
              <w:t xml:space="preserve">5. </w:t>
            </w:r>
            <w:r w:rsidRPr="00D27F17">
              <w:rPr>
                <w:rStyle w:val="Hyperlink"/>
                <w:rFonts w:ascii="PMingLiU" w:eastAsia="PMingLiU" w:hAnsi="PMingLiU" w:hint="eastAsia"/>
                <w:b w:val="0"/>
                <w:bCs w:val="0"/>
                <w:noProof/>
              </w:rPr>
              <w:t>信息輸送</w:t>
            </w:r>
            <w:r w:rsidRPr="00D27F17">
              <w:rPr>
                <w:rFonts w:ascii="PMingLiU" w:eastAsia="PMingLiU" w:hAnsi="PMingLiU"/>
                <w:b w:val="0"/>
                <w:bCs w:val="0"/>
                <w:noProof/>
                <w:webHidden/>
              </w:rPr>
              <w:tab/>
            </w:r>
            <w:r w:rsidRPr="00D27F17">
              <w:rPr>
                <w:rFonts w:ascii="PMingLiU" w:eastAsia="PMingLiU" w:hAnsi="PMingLiU"/>
                <w:b w:val="0"/>
                <w:bCs w:val="0"/>
                <w:noProof/>
                <w:webHidden/>
              </w:rPr>
              <w:fldChar w:fldCharType="begin"/>
            </w:r>
            <w:r w:rsidRPr="00D27F17">
              <w:rPr>
                <w:rFonts w:ascii="PMingLiU" w:eastAsia="PMingLiU" w:hAnsi="PMingLiU"/>
                <w:b w:val="0"/>
                <w:bCs w:val="0"/>
                <w:noProof/>
                <w:webHidden/>
              </w:rPr>
              <w:instrText xml:space="preserve"> PAGEREF _Toc221121008 \h </w:instrText>
            </w:r>
            <w:r w:rsidRPr="00D27F17">
              <w:rPr>
                <w:rFonts w:ascii="PMingLiU" w:eastAsia="PMingLiU" w:hAnsi="PMingLiU"/>
                <w:b w:val="0"/>
                <w:bCs w:val="0"/>
                <w:noProof/>
                <w:webHidden/>
              </w:rPr>
            </w:r>
            <w:r w:rsidRPr="00D27F17">
              <w:rPr>
                <w:rFonts w:ascii="PMingLiU" w:eastAsia="PMingLiU" w:hAnsi="PMingLiU"/>
                <w:b w:val="0"/>
                <w:bCs w:val="0"/>
                <w:noProof/>
                <w:webHidden/>
              </w:rPr>
              <w:fldChar w:fldCharType="separate"/>
            </w:r>
            <w:r w:rsidRPr="00D27F17">
              <w:rPr>
                <w:rFonts w:ascii="PMingLiU" w:eastAsia="PMingLiU" w:hAnsi="PMingLiU"/>
                <w:b w:val="0"/>
                <w:bCs w:val="0"/>
                <w:noProof/>
                <w:webHidden/>
              </w:rPr>
              <w:t>34</w:t>
            </w:r>
            <w:r w:rsidRPr="00D27F17">
              <w:rPr>
                <w:rFonts w:ascii="PMingLiU" w:eastAsia="PMingLiU" w:hAnsi="PMingLiU"/>
                <w:b w:val="0"/>
                <w:bCs w:val="0"/>
                <w:noProof/>
                <w:webHidden/>
              </w:rPr>
              <w:fldChar w:fldCharType="end"/>
            </w:r>
          </w:hyperlink>
        </w:p>
        <w:p w14:paraId="2378D0F2" w14:textId="18EBE9FD" w:rsidR="00D27F17" w:rsidRPr="00D27F17" w:rsidRDefault="00D27F17" w:rsidP="00D27F17">
          <w:pPr>
            <w:pStyle w:val="TOC1"/>
            <w:tabs>
              <w:tab w:val="right" w:leader="dot" w:pos="11170"/>
            </w:tabs>
            <w:spacing w:before="0" w:line="360" w:lineRule="auto"/>
            <w:rPr>
              <w:rFonts w:ascii="PMingLiU" w:eastAsia="PMingLiU" w:hAnsi="PMingLiU"/>
              <w:b w:val="0"/>
              <w:bCs w:val="0"/>
              <w:i w:val="0"/>
              <w:iCs w:val="0"/>
              <w:noProof/>
              <w:sz w:val="22"/>
              <w:szCs w:val="22"/>
            </w:rPr>
          </w:pPr>
          <w:hyperlink w:anchor="_Toc221121009" w:history="1">
            <w:r w:rsidRPr="00D27F17">
              <w:rPr>
                <w:rStyle w:val="Hyperlink"/>
                <w:rFonts w:ascii="PMingLiU" w:eastAsia="PMingLiU" w:hAnsi="PMingLiU" w:hint="eastAsia"/>
                <w:b w:val="0"/>
                <w:bCs w:val="0"/>
                <w:i w:val="0"/>
                <w:iCs w:val="0"/>
                <w:noProof/>
                <w:sz w:val="22"/>
                <w:szCs w:val="22"/>
                <w:lang w:val="en-US"/>
              </w:rPr>
              <w:t>雍正</w:t>
            </w:r>
            <w:r w:rsidRPr="00D27F17">
              <w:rPr>
                <w:rFonts w:ascii="PMingLiU" w:eastAsia="PMingLiU" w:hAnsi="PMingLiU"/>
                <w:b w:val="0"/>
                <w:bCs w:val="0"/>
                <w:i w:val="0"/>
                <w:iCs w:val="0"/>
                <w:noProof/>
                <w:webHidden/>
                <w:sz w:val="22"/>
                <w:szCs w:val="22"/>
              </w:rPr>
              <w:tab/>
            </w:r>
            <w:r w:rsidRPr="00D27F17">
              <w:rPr>
                <w:rFonts w:ascii="PMingLiU" w:eastAsia="PMingLiU" w:hAnsi="PMingLiU"/>
                <w:b w:val="0"/>
                <w:bCs w:val="0"/>
                <w:i w:val="0"/>
                <w:iCs w:val="0"/>
                <w:noProof/>
                <w:webHidden/>
                <w:sz w:val="22"/>
                <w:szCs w:val="22"/>
              </w:rPr>
              <w:fldChar w:fldCharType="begin"/>
            </w:r>
            <w:r w:rsidRPr="00D27F17">
              <w:rPr>
                <w:rFonts w:ascii="PMingLiU" w:eastAsia="PMingLiU" w:hAnsi="PMingLiU"/>
                <w:b w:val="0"/>
                <w:bCs w:val="0"/>
                <w:i w:val="0"/>
                <w:iCs w:val="0"/>
                <w:noProof/>
                <w:webHidden/>
                <w:sz w:val="22"/>
                <w:szCs w:val="22"/>
              </w:rPr>
              <w:instrText xml:space="preserve"> PAGEREF _Toc221121009 \h </w:instrText>
            </w:r>
            <w:r w:rsidRPr="00D27F17">
              <w:rPr>
                <w:rFonts w:ascii="PMingLiU" w:eastAsia="PMingLiU" w:hAnsi="PMingLiU"/>
                <w:b w:val="0"/>
                <w:bCs w:val="0"/>
                <w:i w:val="0"/>
                <w:iCs w:val="0"/>
                <w:noProof/>
                <w:webHidden/>
                <w:sz w:val="22"/>
                <w:szCs w:val="22"/>
              </w:rPr>
            </w:r>
            <w:r w:rsidRPr="00D27F17">
              <w:rPr>
                <w:rFonts w:ascii="PMingLiU" w:eastAsia="PMingLiU" w:hAnsi="PMingLiU"/>
                <w:b w:val="0"/>
                <w:bCs w:val="0"/>
                <w:i w:val="0"/>
                <w:iCs w:val="0"/>
                <w:noProof/>
                <w:webHidden/>
                <w:sz w:val="22"/>
                <w:szCs w:val="22"/>
              </w:rPr>
              <w:fldChar w:fldCharType="separate"/>
            </w:r>
            <w:r w:rsidRPr="00D27F17">
              <w:rPr>
                <w:rFonts w:ascii="PMingLiU" w:eastAsia="PMingLiU" w:hAnsi="PMingLiU"/>
                <w:b w:val="0"/>
                <w:bCs w:val="0"/>
                <w:i w:val="0"/>
                <w:iCs w:val="0"/>
                <w:noProof/>
                <w:webHidden/>
                <w:sz w:val="22"/>
                <w:szCs w:val="22"/>
              </w:rPr>
              <w:t>39</w:t>
            </w:r>
            <w:r w:rsidRPr="00D27F17">
              <w:rPr>
                <w:rFonts w:ascii="PMingLiU" w:eastAsia="PMingLiU" w:hAnsi="PMingLiU"/>
                <w:b w:val="0"/>
                <w:bCs w:val="0"/>
                <w:i w:val="0"/>
                <w:iCs w:val="0"/>
                <w:noProof/>
                <w:webHidden/>
                <w:sz w:val="22"/>
                <w:szCs w:val="22"/>
              </w:rPr>
              <w:fldChar w:fldCharType="end"/>
            </w:r>
          </w:hyperlink>
        </w:p>
        <w:p w14:paraId="6CF4A3DC" w14:textId="12620945" w:rsidR="00D27F17" w:rsidRPr="00D27F17" w:rsidRDefault="00D27F17" w:rsidP="00D27F17">
          <w:pPr>
            <w:pStyle w:val="TOC2"/>
            <w:tabs>
              <w:tab w:val="right" w:leader="dot" w:pos="11170"/>
            </w:tabs>
            <w:spacing w:before="0" w:line="360" w:lineRule="auto"/>
            <w:rPr>
              <w:rFonts w:ascii="PMingLiU" w:eastAsia="PMingLiU" w:hAnsi="PMingLiU"/>
              <w:b w:val="0"/>
              <w:bCs w:val="0"/>
              <w:noProof/>
            </w:rPr>
          </w:pPr>
          <w:hyperlink w:anchor="_Toc221121010" w:history="1">
            <w:r w:rsidRPr="00D27F17">
              <w:rPr>
                <w:rStyle w:val="Hyperlink"/>
                <w:rFonts w:ascii="PMingLiU" w:eastAsia="PMingLiU" w:hAnsi="PMingLiU"/>
                <w:b w:val="0"/>
                <w:bCs w:val="0"/>
                <w:noProof/>
                <w:lang w:val="en-US"/>
              </w:rPr>
              <w:t xml:space="preserve">1. </w:t>
            </w:r>
            <w:r w:rsidRPr="00D27F17">
              <w:rPr>
                <w:rStyle w:val="Hyperlink"/>
                <w:rFonts w:ascii="PMingLiU" w:eastAsia="PMingLiU" w:hAnsi="PMingLiU" w:hint="eastAsia"/>
                <w:b w:val="0"/>
                <w:bCs w:val="0"/>
                <w:noProof/>
                <w:lang w:val="en-US"/>
              </w:rPr>
              <w:t>雍正</w:t>
            </w:r>
            <w:r w:rsidRPr="00D27F17">
              <w:rPr>
                <w:rStyle w:val="Hyperlink"/>
                <w:rFonts w:ascii="PMingLiU" w:eastAsia="PMingLiU" w:hAnsi="PMingLiU" w:hint="eastAsia"/>
                <w:b w:val="0"/>
                <w:bCs w:val="0"/>
                <w:noProof/>
              </w:rPr>
              <w:t>時期中樞機構特點</w:t>
            </w:r>
            <w:r w:rsidRPr="00D27F17">
              <w:rPr>
                <w:rFonts w:ascii="PMingLiU" w:eastAsia="PMingLiU" w:hAnsi="PMingLiU"/>
                <w:b w:val="0"/>
                <w:bCs w:val="0"/>
                <w:noProof/>
                <w:webHidden/>
              </w:rPr>
              <w:tab/>
            </w:r>
            <w:r w:rsidRPr="00D27F17">
              <w:rPr>
                <w:rFonts w:ascii="PMingLiU" w:eastAsia="PMingLiU" w:hAnsi="PMingLiU"/>
                <w:b w:val="0"/>
                <w:bCs w:val="0"/>
                <w:noProof/>
                <w:webHidden/>
              </w:rPr>
              <w:fldChar w:fldCharType="begin"/>
            </w:r>
            <w:r w:rsidRPr="00D27F17">
              <w:rPr>
                <w:rFonts w:ascii="PMingLiU" w:eastAsia="PMingLiU" w:hAnsi="PMingLiU"/>
                <w:b w:val="0"/>
                <w:bCs w:val="0"/>
                <w:noProof/>
                <w:webHidden/>
              </w:rPr>
              <w:instrText xml:space="preserve"> PAGEREF _Toc221121010 \h </w:instrText>
            </w:r>
            <w:r w:rsidRPr="00D27F17">
              <w:rPr>
                <w:rFonts w:ascii="PMingLiU" w:eastAsia="PMingLiU" w:hAnsi="PMingLiU"/>
                <w:b w:val="0"/>
                <w:bCs w:val="0"/>
                <w:noProof/>
                <w:webHidden/>
              </w:rPr>
            </w:r>
            <w:r w:rsidRPr="00D27F17">
              <w:rPr>
                <w:rFonts w:ascii="PMingLiU" w:eastAsia="PMingLiU" w:hAnsi="PMingLiU"/>
                <w:b w:val="0"/>
                <w:bCs w:val="0"/>
                <w:noProof/>
                <w:webHidden/>
              </w:rPr>
              <w:fldChar w:fldCharType="separate"/>
            </w:r>
            <w:r w:rsidRPr="00D27F17">
              <w:rPr>
                <w:rFonts w:ascii="PMingLiU" w:eastAsia="PMingLiU" w:hAnsi="PMingLiU"/>
                <w:b w:val="0"/>
                <w:bCs w:val="0"/>
                <w:noProof/>
                <w:webHidden/>
              </w:rPr>
              <w:t>39</w:t>
            </w:r>
            <w:r w:rsidRPr="00D27F17">
              <w:rPr>
                <w:rFonts w:ascii="PMingLiU" w:eastAsia="PMingLiU" w:hAnsi="PMingLiU"/>
                <w:b w:val="0"/>
                <w:bCs w:val="0"/>
                <w:noProof/>
                <w:webHidden/>
              </w:rPr>
              <w:fldChar w:fldCharType="end"/>
            </w:r>
          </w:hyperlink>
        </w:p>
        <w:p w14:paraId="003F27DC" w14:textId="667A6392" w:rsidR="00D27F17" w:rsidRPr="00D27F17" w:rsidRDefault="00D27F17" w:rsidP="00D27F17">
          <w:pPr>
            <w:pStyle w:val="TOC2"/>
            <w:tabs>
              <w:tab w:val="right" w:leader="dot" w:pos="11170"/>
            </w:tabs>
            <w:spacing w:before="0" w:line="360" w:lineRule="auto"/>
            <w:rPr>
              <w:rFonts w:ascii="PMingLiU" w:eastAsia="PMingLiU" w:hAnsi="PMingLiU"/>
              <w:b w:val="0"/>
              <w:bCs w:val="0"/>
              <w:noProof/>
            </w:rPr>
          </w:pPr>
          <w:hyperlink w:anchor="_Toc221121011" w:history="1">
            <w:r w:rsidRPr="00D27F17">
              <w:rPr>
                <w:rStyle w:val="Hyperlink"/>
                <w:rFonts w:ascii="PMingLiU" w:eastAsia="PMingLiU" w:hAnsi="PMingLiU"/>
                <w:b w:val="0"/>
                <w:bCs w:val="0"/>
                <w:noProof/>
                <w:lang w:val="en-US"/>
              </w:rPr>
              <w:t xml:space="preserve">2. </w:t>
            </w:r>
            <w:r w:rsidRPr="00D27F17">
              <w:rPr>
                <w:rStyle w:val="Hyperlink"/>
                <w:rFonts w:ascii="PMingLiU" w:eastAsia="PMingLiU" w:hAnsi="PMingLiU" w:hint="eastAsia"/>
                <w:b w:val="0"/>
                <w:bCs w:val="0"/>
                <w:noProof/>
                <w:lang w:val="en-US"/>
              </w:rPr>
              <w:t>仍照康熙舊軌＝通政司、內閣、六部</w:t>
            </w:r>
            <w:r w:rsidRPr="00D27F17">
              <w:rPr>
                <w:rFonts w:ascii="PMingLiU" w:eastAsia="PMingLiU" w:hAnsi="PMingLiU"/>
                <w:b w:val="0"/>
                <w:bCs w:val="0"/>
                <w:noProof/>
                <w:webHidden/>
              </w:rPr>
              <w:tab/>
            </w:r>
            <w:r w:rsidRPr="00D27F17">
              <w:rPr>
                <w:rFonts w:ascii="PMingLiU" w:eastAsia="PMingLiU" w:hAnsi="PMingLiU"/>
                <w:b w:val="0"/>
                <w:bCs w:val="0"/>
                <w:noProof/>
                <w:webHidden/>
              </w:rPr>
              <w:fldChar w:fldCharType="begin"/>
            </w:r>
            <w:r w:rsidRPr="00D27F17">
              <w:rPr>
                <w:rFonts w:ascii="PMingLiU" w:eastAsia="PMingLiU" w:hAnsi="PMingLiU"/>
                <w:b w:val="0"/>
                <w:bCs w:val="0"/>
                <w:noProof/>
                <w:webHidden/>
              </w:rPr>
              <w:instrText xml:space="preserve"> PAGEREF _Toc221121011 \h </w:instrText>
            </w:r>
            <w:r w:rsidRPr="00D27F17">
              <w:rPr>
                <w:rFonts w:ascii="PMingLiU" w:eastAsia="PMingLiU" w:hAnsi="PMingLiU"/>
                <w:b w:val="0"/>
                <w:bCs w:val="0"/>
                <w:noProof/>
                <w:webHidden/>
              </w:rPr>
            </w:r>
            <w:r w:rsidRPr="00D27F17">
              <w:rPr>
                <w:rFonts w:ascii="PMingLiU" w:eastAsia="PMingLiU" w:hAnsi="PMingLiU"/>
                <w:b w:val="0"/>
                <w:bCs w:val="0"/>
                <w:noProof/>
                <w:webHidden/>
              </w:rPr>
              <w:fldChar w:fldCharType="separate"/>
            </w:r>
            <w:r w:rsidRPr="00D27F17">
              <w:rPr>
                <w:rFonts w:ascii="PMingLiU" w:eastAsia="PMingLiU" w:hAnsi="PMingLiU"/>
                <w:b w:val="0"/>
                <w:bCs w:val="0"/>
                <w:noProof/>
                <w:webHidden/>
              </w:rPr>
              <w:t>41</w:t>
            </w:r>
            <w:r w:rsidRPr="00D27F17">
              <w:rPr>
                <w:rFonts w:ascii="PMingLiU" w:eastAsia="PMingLiU" w:hAnsi="PMingLiU"/>
                <w:b w:val="0"/>
                <w:bCs w:val="0"/>
                <w:noProof/>
                <w:webHidden/>
              </w:rPr>
              <w:fldChar w:fldCharType="end"/>
            </w:r>
          </w:hyperlink>
        </w:p>
        <w:p w14:paraId="11E8DCD8" w14:textId="4CDEB32D" w:rsidR="00D27F17" w:rsidRPr="00D27F17" w:rsidRDefault="00D27F17" w:rsidP="00D27F17">
          <w:pPr>
            <w:pStyle w:val="TOC2"/>
            <w:tabs>
              <w:tab w:val="right" w:leader="dot" w:pos="11170"/>
            </w:tabs>
            <w:spacing w:before="0" w:line="360" w:lineRule="auto"/>
            <w:rPr>
              <w:rFonts w:ascii="PMingLiU" w:eastAsia="PMingLiU" w:hAnsi="PMingLiU"/>
              <w:b w:val="0"/>
              <w:bCs w:val="0"/>
              <w:noProof/>
            </w:rPr>
          </w:pPr>
          <w:hyperlink w:anchor="_Toc221121012" w:history="1">
            <w:r w:rsidRPr="00D27F17">
              <w:rPr>
                <w:rStyle w:val="Hyperlink"/>
                <w:rFonts w:ascii="PMingLiU" w:eastAsia="PMingLiU" w:hAnsi="PMingLiU"/>
                <w:b w:val="0"/>
                <w:bCs w:val="0"/>
                <w:noProof/>
              </w:rPr>
              <w:t xml:space="preserve">3. </w:t>
            </w:r>
            <w:r w:rsidRPr="00D27F17">
              <w:rPr>
                <w:rStyle w:val="Hyperlink"/>
                <w:rFonts w:ascii="PMingLiU" w:eastAsia="PMingLiU" w:hAnsi="PMingLiU" w:hint="eastAsia"/>
                <w:b w:val="0"/>
                <w:bCs w:val="0"/>
                <w:noProof/>
              </w:rPr>
              <w:t>即位初年＝總理事務王大臣</w:t>
            </w:r>
            <w:r w:rsidRPr="00D27F17">
              <w:rPr>
                <w:rFonts w:ascii="PMingLiU" w:eastAsia="PMingLiU" w:hAnsi="PMingLiU"/>
                <w:b w:val="0"/>
                <w:bCs w:val="0"/>
                <w:noProof/>
                <w:webHidden/>
              </w:rPr>
              <w:tab/>
            </w:r>
            <w:r w:rsidRPr="00D27F17">
              <w:rPr>
                <w:rFonts w:ascii="PMingLiU" w:eastAsia="PMingLiU" w:hAnsi="PMingLiU"/>
                <w:b w:val="0"/>
                <w:bCs w:val="0"/>
                <w:noProof/>
                <w:webHidden/>
              </w:rPr>
              <w:fldChar w:fldCharType="begin"/>
            </w:r>
            <w:r w:rsidRPr="00D27F17">
              <w:rPr>
                <w:rFonts w:ascii="PMingLiU" w:eastAsia="PMingLiU" w:hAnsi="PMingLiU"/>
                <w:b w:val="0"/>
                <w:bCs w:val="0"/>
                <w:noProof/>
                <w:webHidden/>
              </w:rPr>
              <w:instrText xml:space="preserve"> PAGEREF _Toc221121012 \h </w:instrText>
            </w:r>
            <w:r w:rsidRPr="00D27F17">
              <w:rPr>
                <w:rFonts w:ascii="PMingLiU" w:eastAsia="PMingLiU" w:hAnsi="PMingLiU"/>
                <w:b w:val="0"/>
                <w:bCs w:val="0"/>
                <w:noProof/>
                <w:webHidden/>
              </w:rPr>
            </w:r>
            <w:r w:rsidRPr="00D27F17">
              <w:rPr>
                <w:rFonts w:ascii="PMingLiU" w:eastAsia="PMingLiU" w:hAnsi="PMingLiU"/>
                <w:b w:val="0"/>
                <w:bCs w:val="0"/>
                <w:noProof/>
                <w:webHidden/>
              </w:rPr>
              <w:fldChar w:fldCharType="separate"/>
            </w:r>
            <w:r w:rsidRPr="00D27F17">
              <w:rPr>
                <w:rFonts w:ascii="PMingLiU" w:eastAsia="PMingLiU" w:hAnsi="PMingLiU"/>
                <w:b w:val="0"/>
                <w:bCs w:val="0"/>
                <w:noProof/>
                <w:webHidden/>
              </w:rPr>
              <w:t>41</w:t>
            </w:r>
            <w:r w:rsidRPr="00D27F17">
              <w:rPr>
                <w:rFonts w:ascii="PMingLiU" w:eastAsia="PMingLiU" w:hAnsi="PMingLiU"/>
                <w:b w:val="0"/>
                <w:bCs w:val="0"/>
                <w:noProof/>
                <w:webHidden/>
              </w:rPr>
              <w:fldChar w:fldCharType="end"/>
            </w:r>
          </w:hyperlink>
        </w:p>
        <w:p w14:paraId="2D6D0D9C" w14:textId="2D816074" w:rsidR="00D27F17" w:rsidRPr="00D27F17" w:rsidRDefault="00D27F17" w:rsidP="00D27F17">
          <w:pPr>
            <w:pStyle w:val="TOC2"/>
            <w:tabs>
              <w:tab w:val="right" w:leader="dot" w:pos="11170"/>
            </w:tabs>
            <w:spacing w:before="0" w:line="360" w:lineRule="auto"/>
            <w:rPr>
              <w:rFonts w:ascii="PMingLiU" w:eastAsia="PMingLiU" w:hAnsi="PMingLiU"/>
              <w:b w:val="0"/>
              <w:bCs w:val="0"/>
              <w:noProof/>
            </w:rPr>
          </w:pPr>
          <w:hyperlink w:anchor="_Toc221121013" w:history="1">
            <w:r w:rsidRPr="00D27F17">
              <w:rPr>
                <w:rStyle w:val="Hyperlink"/>
                <w:rFonts w:ascii="PMingLiU" w:eastAsia="PMingLiU" w:hAnsi="PMingLiU" w:cs="Times New Roman"/>
                <w:b w:val="0"/>
                <w:bCs w:val="0"/>
                <w:noProof/>
                <w:lang w:val="en-US"/>
              </w:rPr>
              <w:t xml:space="preserve">4. </w:t>
            </w:r>
            <w:r w:rsidRPr="00D27F17">
              <w:rPr>
                <w:rStyle w:val="Hyperlink"/>
                <w:rFonts w:ascii="PMingLiU" w:eastAsia="PMingLiU" w:hAnsi="PMingLiU" w:hint="eastAsia"/>
                <w:b w:val="0"/>
                <w:bCs w:val="0"/>
                <w:noProof/>
              </w:rPr>
              <w:t>聽政初年＝大學士九卿會議＋議政王大臣會議</w:t>
            </w:r>
            <w:r w:rsidRPr="00D27F17">
              <w:rPr>
                <w:rFonts w:ascii="PMingLiU" w:eastAsia="PMingLiU" w:hAnsi="PMingLiU"/>
                <w:b w:val="0"/>
                <w:bCs w:val="0"/>
                <w:noProof/>
                <w:webHidden/>
              </w:rPr>
              <w:tab/>
            </w:r>
            <w:r w:rsidRPr="00D27F17">
              <w:rPr>
                <w:rFonts w:ascii="PMingLiU" w:eastAsia="PMingLiU" w:hAnsi="PMingLiU"/>
                <w:b w:val="0"/>
                <w:bCs w:val="0"/>
                <w:noProof/>
                <w:webHidden/>
              </w:rPr>
              <w:fldChar w:fldCharType="begin"/>
            </w:r>
            <w:r w:rsidRPr="00D27F17">
              <w:rPr>
                <w:rFonts w:ascii="PMingLiU" w:eastAsia="PMingLiU" w:hAnsi="PMingLiU"/>
                <w:b w:val="0"/>
                <w:bCs w:val="0"/>
                <w:noProof/>
                <w:webHidden/>
              </w:rPr>
              <w:instrText xml:space="preserve"> PAGEREF _Toc221121013 \h </w:instrText>
            </w:r>
            <w:r w:rsidRPr="00D27F17">
              <w:rPr>
                <w:rFonts w:ascii="PMingLiU" w:eastAsia="PMingLiU" w:hAnsi="PMingLiU"/>
                <w:b w:val="0"/>
                <w:bCs w:val="0"/>
                <w:noProof/>
                <w:webHidden/>
              </w:rPr>
            </w:r>
            <w:r w:rsidRPr="00D27F17">
              <w:rPr>
                <w:rFonts w:ascii="PMingLiU" w:eastAsia="PMingLiU" w:hAnsi="PMingLiU"/>
                <w:b w:val="0"/>
                <w:bCs w:val="0"/>
                <w:noProof/>
                <w:webHidden/>
              </w:rPr>
              <w:fldChar w:fldCharType="separate"/>
            </w:r>
            <w:r w:rsidRPr="00D27F17">
              <w:rPr>
                <w:rFonts w:ascii="PMingLiU" w:eastAsia="PMingLiU" w:hAnsi="PMingLiU"/>
                <w:b w:val="0"/>
                <w:bCs w:val="0"/>
                <w:noProof/>
                <w:webHidden/>
              </w:rPr>
              <w:t>42</w:t>
            </w:r>
            <w:r w:rsidRPr="00D27F17">
              <w:rPr>
                <w:rFonts w:ascii="PMingLiU" w:eastAsia="PMingLiU" w:hAnsi="PMingLiU"/>
                <w:b w:val="0"/>
                <w:bCs w:val="0"/>
                <w:noProof/>
                <w:webHidden/>
              </w:rPr>
              <w:fldChar w:fldCharType="end"/>
            </w:r>
          </w:hyperlink>
        </w:p>
        <w:p w14:paraId="4BAFD1ED" w14:textId="4BDDD1F9" w:rsidR="00D27F17" w:rsidRPr="00D27F17" w:rsidRDefault="00D27F17" w:rsidP="00D27F17">
          <w:pPr>
            <w:pStyle w:val="TOC3"/>
            <w:tabs>
              <w:tab w:val="right" w:leader="dot" w:pos="11170"/>
            </w:tabs>
            <w:spacing w:line="360" w:lineRule="auto"/>
            <w:rPr>
              <w:rFonts w:ascii="PMingLiU" w:eastAsia="PMingLiU" w:hAnsi="PMingLiU"/>
              <w:noProof/>
              <w:sz w:val="22"/>
              <w:szCs w:val="22"/>
            </w:rPr>
          </w:pPr>
          <w:hyperlink w:anchor="_Toc221121014" w:history="1">
            <w:r w:rsidRPr="00D27F17">
              <w:rPr>
                <w:rStyle w:val="Hyperlink"/>
                <w:rFonts w:ascii="PMingLiU" w:eastAsia="PMingLiU" w:hAnsi="PMingLiU"/>
                <w:noProof/>
                <w:sz w:val="22"/>
                <w:szCs w:val="22"/>
                <w:lang w:val="en-US"/>
              </w:rPr>
              <w:t xml:space="preserve">1. </w:t>
            </w:r>
            <w:r w:rsidRPr="00D27F17">
              <w:rPr>
                <w:rStyle w:val="Hyperlink"/>
                <w:rFonts w:ascii="PMingLiU" w:eastAsia="PMingLiU" w:hAnsi="PMingLiU" w:hint="eastAsia"/>
                <w:noProof/>
                <w:sz w:val="22"/>
                <w:szCs w:val="22"/>
                <w:lang w:val="en-US"/>
              </w:rPr>
              <w:t>雍正七年前＝仍倚重大臣商議軍務</w:t>
            </w:r>
            <w:r w:rsidRPr="00D27F17">
              <w:rPr>
                <w:rFonts w:ascii="PMingLiU" w:eastAsia="PMingLiU" w:hAnsi="PMingLiU"/>
                <w:noProof/>
                <w:webHidden/>
                <w:sz w:val="22"/>
                <w:szCs w:val="22"/>
              </w:rPr>
              <w:tab/>
            </w:r>
            <w:r w:rsidRPr="00D27F17">
              <w:rPr>
                <w:rFonts w:ascii="PMingLiU" w:eastAsia="PMingLiU" w:hAnsi="PMingLiU"/>
                <w:noProof/>
                <w:webHidden/>
                <w:sz w:val="22"/>
                <w:szCs w:val="22"/>
              </w:rPr>
              <w:fldChar w:fldCharType="begin"/>
            </w:r>
            <w:r w:rsidRPr="00D27F17">
              <w:rPr>
                <w:rFonts w:ascii="PMingLiU" w:eastAsia="PMingLiU" w:hAnsi="PMingLiU"/>
                <w:noProof/>
                <w:webHidden/>
                <w:sz w:val="22"/>
                <w:szCs w:val="22"/>
              </w:rPr>
              <w:instrText xml:space="preserve"> PAGEREF _Toc221121014 \h </w:instrText>
            </w:r>
            <w:r w:rsidRPr="00D27F17">
              <w:rPr>
                <w:rFonts w:ascii="PMingLiU" w:eastAsia="PMingLiU" w:hAnsi="PMingLiU"/>
                <w:noProof/>
                <w:webHidden/>
                <w:sz w:val="22"/>
                <w:szCs w:val="22"/>
              </w:rPr>
            </w:r>
            <w:r w:rsidRPr="00D27F17">
              <w:rPr>
                <w:rFonts w:ascii="PMingLiU" w:eastAsia="PMingLiU" w:hAnsi="PMingLiU"/>
                <w:noProof/>
                <w:webHidden/>
                <w:sz w:val="22"/>
                <w:szCs w:val="22"/>
              </w:rPr>
              <w:fldChar w:fldCharType="separate"/>
            </w:r>
            <w:r w:rsidRPr="00D27F17">
              <w:rPr>
                <w:rFonts w:ascii="PMingLiU" w:eastAsia="PMingLiU" w:hAnsi="PMingLiU"/>
                <w:noProof/>
                <w:webHidden/>
                <w:sz w:val="22"/>
                <w:szCs w:val="22"/>
              </w:rPr>
              <w:t>43</w:t>
            </w:r>
            <w:r w:rsidRPr="00D27F17">
              <w:rPr>
                <w:rFonts w:ascii="PMingLiU" w:eastAsia="PMingLiU" w:hAnsi="PMingLiU"/>
                <w:noProof/>
                <w:webHidden/>
                <w:sz w:val="22"/>
                <w:szCs w:val="22"/>
              </w:rPr>
              <w:fldChar w:fldCharType="end"/>
            </w:r>
          </w:hyperlink>
        </w:p>
        <w:p w14:paraId="33153C40" w14:textId="339E9DCA" w:rsidR="00D27F17" w:rsidRPr="00D27F17" w:rsidRDefault="00D27F17" w:rsidP="00D27F17">
          <w:pPr>
            <w:pStyle w:val="TOC3"/>
            <w:tabs>
              <w:tab w:val="right" w:leader="dot" w:pos="11170"/>
            </w:tabs>
            <w:spacing w:line="360" w:lineRule="auto"/>
            <w:rPr>
              <w:rFonts w:ascii="PMingLiU" w:eastAsia="PMingLiU" w:hAnsi="PMingLiU"/>
              <w:noProof/>
              <w:sz w:val="22"/>
              <w:szCs w:val="22"/>
            </w:rPr>
          </w:pPr>
          <w:hyperlink w:anchor="_Toc221121015" w:history="1">
            <w:r w:rsidRPr="00D27F17">
              <w:rPr>
                <w:rStyle w:val="Hyperlink"/>
                <w:rFonts w:ascii="PMingLiU" w:eastAsia="PMingLiU" w:hAnsi="PMingLiU"/>
                <w:noProof/>
                <w:sz w:val="22"/>
                <w:szCs w:val="22"/>
              </w:rPr>
              <w:t xml:space="preserve">2. </w:t>
            </w:r>
            <w:r w:rsidRPr="00D27F17">
              <w:rPr>
                <w:rStyle w:val="Hyperlink"/>
                <w:rFonts w:ascii="PMingLiU" w:eastAsia="PMingLiU" w:hAnsi="PMingLiU" w:hint="eastAsia"/>
                <w:noProof/>
                <w:sz w:val="22"/>
                <w:szCs w:val="22"/>
              </w:rPr>
              <w:t>雍正七年後＝軍機署成立，削弱大臣的權勢</w:t>
            </w:r>
            <w:r w:rsidRPr="00D27F17">
              <w:rPr>
                <w:rFonts w:ascii="PMingLiU" w:eastAsia="PMingLiU" w:hAnsi="PMingLiU"/>
                <w:noProof/>
                <w:webHidden/>
                <w:sz w:val="22"/>
                <w:szCs w:val="22"/>
              </w:rPr>
              <w:tab/>
            </w:r>
            <w:r w:rsidRPr="00D27F17">
              <w:rPr>
                <w:rFonts w:ascii="PMingLiU" w:eastAsia="PMingLiU" w:hAnsi="PMingLiU"/>
                <w:noProof/>
                <w:webHidden/>
                <w:sz w:val="22"/>
                <w:szCs w:val="22"/>
              </w:rPr>
              <w:fldChar w:fldCharType="begin"/>
            </w:r>
            <w:r w:rsidRPr="00D27F17">
              <w:rPr>
                <w:rFonts w:ascii="PMingLiU" w:eastAsia="PMingLiU" w:hAnsi="PMingLiU"/>
                <w:noProof/>
                <w:webHidden/>
                <w:sz w:val="22"/>
                <w:szCs w:val="22"/>
              </w:rPr>
              <w:instrText xml:space="preserve"> PAGEREF _Toc221121015 \h </w:instrText>
            </w:r>
            <w:r w:rsidRPr="00D27F17">
              <w:rPr>
                <w:rFonts w:ascii="PMingLiU" w:eastAsia="PMingLiU" w:hAnsi="PMingLiU"/>
                <w:noProof/>
                <w:webHidden/>
                <w:sz w:val="22"/>
                <w:szCs w:val="22"/>
              </w:rPr>
            </w:r>
            <w:r w:rsidRPr="00D27F17">
              <w:rPr>
                <w:rFonts w:ascii="PMingLiU" w:eastAsia="PMingLiU" w:hAnsi="PMingLiU"/>
                <w:noProof/>
                <w:webHidden/>
                <w:sz w:val="22"/>
                <w:szCs w:val="22"/>
              </w:rPr>
              <w:fldChar w:fldCharType="separate"/>
            </w:r>
            <w:r w:rsidRPr="00D27F17">
              <w:rPr>
                <w:rFonts w:ascii="PMingLiU" w:eastAsia="PMingLiU" w:hAnsi="PMingLiU"/>
                <w:noProof/>
                <w:webHidden/>
                <w:sz w:val="22"/>
                <w:szCs w:val="22"/>
              </w:rPr>
              <w:t>44</w:t>
            </w:r>
            <w:r w:rsidRPr="00D27F17">
              <w:rPr>
                <w:rFonts w:ascii="PMingLiU" w:eastAsia="PMingLiU" w:hAnsi="PMingLiU"/>
                <w:noProof/>
                <w:webHidden/>
                <w:sz w:val="22"/>
                <w:szCs w:val="22"/>
              </w:rPr>
              <w:fldChar w:fldCharType="end"/>
            </w:r>
          </w:hyperlink>
        </w:p>
        <w:p w14:paraId="50B54435" w14:textId="22A6DD15" w:rsidR="00D27F17" w:rsidRPr="00D27F17" w:rsidRDefault="00D27F17" w:rsidP="00D27F17">
          <w:pPr>
            <w:pStyle w:val="TOC3"/>
            <w:tabs>
              <w:tab w:val="right" w:leader="dot" w:pos="11170"/>
            </w:tabs>
            <w:spacing w:line="360" w:lineRule="auto"/>
            <w:rPr>
              <w:rFonts w:ascii="PMingLiU" w:eastAsia="PMingLiU" w:hAnsi="PMingLiU"/>
              <w:noProof/>
              <w:sz w:val="22"/>
              <w:szCs w:val="22"/>
            </w:rPr>
          </w:pPr>
          <w:hyperlink w:anchor="_Toc221121016" w:history="1">
            <w:r w:rsidRPr="00D27F17">
              <w:rPr>
                <w:rStyle w:val="Hyperlink"/>
                <w:rFonts w:ascii="PMingLiU" w:eastAsia="PMingLiU" w:hAnsi="PMingLiU"/>
                <w:noProof/>
                <w:sz w:val="22"/>
                <w:szCs w:val="22"/>
                <w:lang w:val="en-US"/>
              </w:rPr>
              <w:t xml:space="preserve">3. </w:t>
            </w:r>
            <w:r w:rsidRPr="00D27F17">
              <w:rPr>
                <w:rStyle w:val="Hyperlink"/>
                <w:rFonts w:ascii="PMingLiU" w:eastAsia="PMingLiU" w:hAnsi="PMingLiU" w:hint="eastAsia"/>
                <w:noProof/>
                <w:sz w:val="22"/>
                <w:szCs w:val="22"/>
                <w:lang w:val="en-US"/>
              </w:rPr>
              <w:t>雍正九年九月後＝未召集過議政王大臣會議</w:t>
            </w:r>
            <w:r w:rsidRPr="00D27F17">
              <w:rPr>
                <w:rFonts w:ascii="PMingLiU" w:eastAsia="PMingLiU" w:hAnsi="PMingLiU"/>
                <w:noProof/>
                <w:webHidden/>
                <w:sz w:val="22"/>
                <w:szCs w:val="22"/>
              </w:rPr>
              <w:tab/>
            </w:r>
            <w:r w:rsidRPr="00D27F17">
              <w:rPr>
                <w:rFonts w:ascii="PMingLiU" w:eastAsia="PMingLiU" w:hAnsi="PMingLiU"/>
                <w:noProof/>
                <w:webHidden/>
                <w:sz w:val="22"/>
                <w:szCs w:val="22"/>
              </w:rPr>
              <w:fldChar w:fldCharType="begin"/>
            </w:r>
            <w:r w:rsidRPr="00D27F17">
              <w:rPr>
                <w:rFonts w:ascii="PMingLiU" w:eastAsia="PMingLiU" w:hAnsi="PMingLiU"/>
                <w:noProof/>
                <w:webHidden/>
                <w:sz w:val="22"/>
                <w:szCs w:val="22"/>
              </w:rPr>
              <w:instrText xml:space="preserve"> PAGEREF _Toc221121016 \h </w:instrText>
            </w:r>
            <w:r w:rsidRPr="00D27F17">
              <w:rPr>
                <w:rFonts w:ascii="PMingLiU" w:eastAsia="PMingLiU" w:hAnsi="PMingLiU"/>
                <w:noProof/>
                <w:webHidden/>
                <w:sz w:val="22"/>
                <w:szCs w:val="22"/>
              </w:rPr>
            </w:r>
            <w:r w:rsidRPr="00D27F17">
              <w:rPr>
                <w:rFonts w:ascii="PMingLiU" w:eastAsia="PMingLiU" w:hAnsi="PMingLiU"/>
                <w:noProof/>
                <w:webHidden/>
                <w:sz w:val="22"/>
                <w:szCs w:val="22"/>
              </w:rPr>
              <w:fldChar w:fldCharType="separate"/>
            </w:r>
            <w:r w:rsidRPr="00D27F17">
              <w:rPr>
                <w:rFonts w:ascii="PMingLiU" w:eastAsia="PMingLiU" w:hAnsi="PMingLiU"/>
                <w:noProof/>
                <w:webHidden/>
                <w:sz w:val="22"/>
                <w:szCs w:val="22"/>
              </w:rPr>
              <w:t>44</w:t>
            </w:r>
            <w:r w:rsidRPr="00D27F17">
              <w:rPr>
                <w:rFonts w:ascii="PMingLiU" w:eastAsia="PMingLiU" w:hAnsi="PMingLiU"/>
                <w:noProof/>
                <w:webHidden/>
                <w:sz w:val="22"/>
                <w:szCs w:val="22"/>
              </w:rPr>
              <w:fldChar w:fldCharType="end"/>
            </w:r>
          </w:hyperlink>
        </w:p>
        <w:p w14:paraId="550680BE" w14:textId="161DB5FD" w:rsidR="00D27F17" w:rsidRPr="00D27F17" w:rsidRDefault="00D27F17" w:rsidP="00D27F17">
          <w:pPr>
            <w:pStyle w:val="TOC2"/>
            <w:tabs>
              <w:tab w:val="right" w:leader="dot" w:pos="11170"/>
            </w:tabs>
            <w:spacing w:before="0" w:line="360" w:lineRule="auto"/>
            <w:rPr>
              <w:rFonts w:ascii="PMingLiU" w:eastAsia="PMingLiU" w:hAnsi="PMingLiU"/>
              <w:b w:val="0"/>
              <w:bCs w:val="0"/>
              <w:noProof/>
            </w:rPr>
          </w:pPr>
          <w:hyperlink w:anchor="_Toc221121017" w:history="1">
            <w:r w:rsidRPr="00D27F17">
              <w:rPr>
                <w:rStyle w:val="Hyperlink"/>
                <w:rFonts w:ascii="PMingLiU" w:eastAsia="PMingLiU" w:hAnsi="PMingLiU" w:cs="Times New Roman"/>
                <w:b w:val="0"/>
                <w:bCs w:val="0"/>
                <w:noProof/>
                <w:lang w:val="en-US"/>
              </w:rPr>
              <w:t xml:space="preserve">5. </w:t>
            </w:r>
            <w:r w:rsidRPr="00D27F17">
              <w:rPr>
                <w:rStyle w:val="Hyperlink"/>
                <w:rFonts w:ascii="PMingLiU" w:eastAsia="PMingLiU" w:hAnsi="PMingLiU" w:hint="eastAsia"/>
                <w:b w:val="0"/>
                <w:bCs w:val="0"/>
                <w:noProof/>
              </w:rPr>
              <w:t>雍正七年＝成立軍機處</w:t>
            </w:r>
            <w:r w:rsidRPr="00D27F17">
              <w:rPr>
                <w:rFonts w:ascii="PMingLiU" w:eastAsia="PMingLiU" w:hAnsi="PMingLiU"/>
                <w:b w:val="0"/>
                <w:bCs w:val="0"/>
                <w:noProof/>
                <w:webHidden/>
              </w:rPr>
              <w:tab/>
            </w:r>
            <w:r w:rsidRPr="00D27F17">
              <w:rPr>
                <w:rFonts w:ascii="PMingLiU" w:eastAsia="PMingLiU" w:hAnsi="PMingLiU"/>
                <w:b w:val="0"/>
                <w:bCs w:val="0"/>
                <w:noProof/>
                <w:webHidden/>
              </w:rPr>
              <w:fldChar w:fldCharType="begin"/>
            </w:r>
            <w:r w:rsidRPr="00D27F17">
              <w:rPr>
                <w:rFonts w:ascii="PMingLiU" w:eastAsia="PMingLiU" w:hAnsi="PMingLiU"/>
                <w:b w:val="0"/>
                <w:bCs w:val="0"/>
                <w:noProof/>
                <w:webHidden/>
              </w:rPr>
              <w:instrText xml:space="preserve"> PAGEREF _Toc221121017 \h </w:instrText>
            </w:r>
            <w:r w:rsidRPr="00D27F17">
              <w:rPr>
                <w:rFonts w:ascii="PMingLiU" w:eastAsia="PMingLiU" w:hAnsi="PMingLiU"/>
                <w:b w:val="0"/>
                <w:bCs w:val="0"/>
                <w:noProof/>
                <w:webHidden/>
              </w:rPr>
            </w:r>
            <w:r w:rsidRPr="00D27F17">
              <w:rPr>
                <w:rFonts w:ascii="PMingLiU" w:eastAsia="PMingLiU" w:hAnsi="PMingLiU"/>
                <w:b w:val="0"/>
                <w:bCs w:val="0"/>
                <w:noProof/>
                <w:webHidden/>
              </w:rPr>
              <w:fldChar w:fldCharType="separate"/>
            </w:r>
            <w:r w:rsidRPr="00D27F17">
              <w:rPr>
                <w:rFonts w:ascii="PMingLiU" w:eastAsia="PMingLiU" w:hAnsi="PMingLiU"/>
                <w:b w:val="0"/>
                <w:bCs w:val="0"/>
                <w:noProof/>
                <w:webHidden/>
              </w:rPr>
              <w:t>44</w:t>
            </w:r>
            <w:r w:rsidRPr="00D27F17">
              <w:rPr>
                <w:rFonts w:ascii="PMingLiU" w:eastAsia="PMingLiU" w:hAnsi="PMingLiU"/>
                <w:b w:val="0"/>
                <w:bCs w:val="0"/>
                <w:noProof/>
                <w:webHidden/>
              </w:rPr>
              <w:fldChar w:fldCharType="end"/>
            </w:r>
          </w:hyperlink>
        </w:p>
        <w:p w14:paraId="7585CA8B" w14:textId="57B80283" w:rsidR="00D27F17" w:rsidRPr="00D27F17" w:rsidRDefault="00D27F17" w:rsidP="00D27F17">
          <w:pPr>
            <w:pStyle w:val="TOC1"/>
            <w:tabs>
              <w:tab w:val="right" w:leader="dot" w:pos="11170"/>
            </w:tabs>
            <w:spacing w:before="0" w:line="360" w:lineRule="auto"/>
            <w:rPr>
              <w:rFonts w:ascii="PMingLiU" w:eastAsia="PMingLiU" w:hAnsi="PMingLiU"/>
              <w:b w:val="0"/>
              <w:bCs w:val="0"/>
              <w:i w:val="0"/>
              <w:iCs w:val="0"/>
              <w:noProof/>
              <w:sz w:val="22"/>
              <w:szCs w:val="22"/>
            </w:rPr>
          </w:pPr>
          <w:hyperlink w:anchor="_Toc221121018" w:history="1">
            <w:r w:rsidRPr="00D27F17">
              <w:rPr>
                <w:rStyle w:val="Hyperlink"/>
                <w:rFonts w:ascii="PMingLiU" w:eastAsia="PMingLiU" w:hAnsi="PMingLiU" w:hint="eastAsia"/>
                <w:b w:val="0"/>
                <w:bCs w:val="0"/>
                <w:i w:val="0"/>
                <w:iCs w:val="0"/>
                <w:noProof/>
                <w:sz w:val="22"/>
                <w:szCs w:val="22"/>
              </w:rPr>
              <w:t>乾隆</w:t>
            </w:r>
            <w:r w:rsidRPr="00D27F17">
              <w:rPr>
                <w:rFonts w:ascii="PMingLiU" w:eastAsia="PMingLiU" w:hAnsi="PMingLiU"/>
                <w:b w:val="0"/>
                <w:bCs w:val="0"/>
                <w:i w:val="0"/>
                <w:iCs w:val="0"/>
                <w:noProof/>
                <w:webHidden/>
                <w:sz w:val="22"/>
                <w:szCs w:val="22"/>
              </w:rPr>
              <w:tab/>
            </w:r>
            <w:r w:rsidRPr="00D27F17">
              <w:rPr>
                <w:rFonts w:ascii="PMingLiU" w:eastAsia="PMingLiU" w:hAnsi="PMingLiU"/>
                <w:b w:val="0"/>
                <w:bCs w:val="0"/>
                <w:i w:val="0"/>
                <w:iCs w:val="0"/>
                <w:noProof/>
                <w:webHidden/>
                <w:sz w:val="22"/>
                <w:szCs w:val="22"/>
              </w:rPr>
              <w:fldChar w:fldCharType="begin"/>
            </w:r>
            <w:r w:rsidRPr="00D27F17">
              <w:rPr>
                <w:rFonts w:ascii="PMingLiU" w:eastAsia="PMingLiU" w:hAnsi="PMingLiU"/>
                <w:b w:val="0"/>
                <w:bCs w:val="0"/>
                <w:i w:val="0"/>
                <w:iCs w:val="0"/>
                <w:noProof/>
                <w:webHidden/>
                <w:sz w:val="22"/>
                <w:szCs w:val="22"/>
              </w:rPr>
              <w:instrText xml:space="preserve"> PAGEREF _Toc221121018 \h </w:instrText>
            </w:r>
            <w:r w:rsidRPr="00D27F17">
              <w:rPr>
                <w:rFonts w:ascii="PMingLiU" w:eastAsia="PMingLiU" w:hAnsi="PMingLiU"/>
                <w:b w:val="0"/>
                <w:bCs w:val="0"/>
                <w:i w:val="0"/>
                <w:iCs w:val="0"/>
                <w:noProof/>
                <w:webHidden/>
                <w:sz w:val="22"/>
                <w:szCs w:val="22"/>
              </w:rPr>
            </w:r>
            <w:r w:rsidRPr="00D27F17">
              <w:rPr>
                <w:rFonts w:ascii="PMingLiU" w:eastAsia="PMingLiU" w:hAnsi="PMingLiU"/>
                <w:b w:val="0"/>
                <w:bCs w:val="0"/>
                <w:i w:val="0"/>
                <w:iCs w:val="0"/>
                <w:noProof/>
                <w:webHidden/>
                <w:sz w:val="22"/>
                <w:szCs w:val="22"/>
              </w:rPr>
              <w:fldChar w:fldCharType="separate"/>
            </w:r>
            <w:r w:rsidRPr="00D27F17">
              <w:rPr>
                <w:rFonts w:ascii="PMingLiU" w:eastAsia="PMingLiU" w:hAnsi="PMingLiU"/>
                <w:b w:val="0"/>
                <w:bCs w:val="0"/>
                <w:i w:val="0"/>
                <w:iCs w:val="0"/>
                <w:noProof/>
                <w:webHidden/>
                <w:sz w:val="22"/>
                <w:szCs w:val="22"/>
              </w:rPr>
              <w:t>49</w:t>
            </w:r>
            <w:r w:rsidRPr="00D27F17">
              <w:rPr>
                <w:rFonts w:ascii="PMingLiU" w:eastAsia="PMingLiU" w:hAnsi="PMingLiU"/>
                <w:b w:val="0"/>
                <w:bCs w:val="0"/>
                <w:i w:val="0"/>
                <w:iCs w:val="0"/>
                <w:noProof/>
                <w:webHidden/>
                <w:sz w:val="22"/>
                <w:szCs w:val="22"/>
              </w:rPr>
              <w:fldChar w:fldCharType="end"/>
            </w:r>
          </w:hyperlink>
        </w:p>
        <w:p w14:paraId="28B82850" w14:textId="036F5CFA" w:rsidR="00D27F17" w:rsidRPr="00D27F17" w:rsidRDefault="00D27F17" w:rsidP="00D27F17">
          <w:pPr>
            <w:pStyle w:val="TOC2"/>
            <w:tabs>
              <w:tab w:val="right" w:leader="dot" w:pos="11170"/>
            </w:tabs>
            <w:spacing w:before="0" w:line="360" w:lineRule="auto"/>
            <w:rPr>
              <w:rFonts w:ascii="PMingLiU" w:eastAsia="PMingLiU" w:hAnsi="PMingLiU"/>
              <w:b w:val="0"/>
              <w:bCs w:val="0"/>
              <w:noProof/>
            </w:rPr>
          </w:pPr>
          <w:hyperlink w:anchor="_Toc221121019" w:history="1">
            <w:r w:rsidRPr="00D27F17">
              <w:rPr>
                <w:rStyle w:val="Hyperlink"/>
                <w:rFonts w:ascii="PMingLiU" w:eastAsia="PMingLiU" w:hAnsi="PMingLiU"/>
                <w:b w:val="0"/>
                <w:bCs w:val="0"/>
                <w:noProof/>
              </w:rPr>
              <w:t xml:space="preserve">1. </w:t>
            </w:r>
            <w:r w:rsidRPr="00D27F17">
              <w:rPr>
                <w:rStyle w:val="Hyperlink"/>
                <w:rFonts w:ascii="PMingLiU" w:eastAsia="PMingLiU" w:hAnsi="PMingLiU" w:hint="eastAsia"/>
                <w:b w:val="0"/>
                <w:bCs w:val="0"/>
                <w:noProof/>
              </w:rPr>
              <w:t>乾隆時期中樞機構特點</w:t>
            </w:r>
            <w:r w:rsidRPr="00D27F17">
              <w:rPr>
                <w:rFonts w:ascii="PMingLiU" w:eastAsia="PMingLiU" w:hAnsi="PMingLiU"/>
                <w:b w:val="0"/>
                <w:bCs w:val="0"/>
                <w:noProof/>
                <w:webHidden/>
              </w:rPr>
              <w:tab/>
            </w:r>
            <w:r w:rsidRPr="00D27F17">
              <w:rPr>
                <w:rFonts w:ascii="PMingLiU" w:eastAsia="PMingLiU" w:hAnsi="PMingLiU"/>
                <w:b w:val="0"/>
                <w:bCs w:val="0"/>
                <w:noProof/>
                <w:webHidden/>
              </w:rPr>
              <w:fldChar w:fldCharType="begin"/>
            </w:r>
            <w:r w:rsidRPr="00D27F17">
              <w:rPr>
                <w:rFonts w:ascii="PMingLiU" w:eastAsia="PMingLiU" w:hAnsi="PMingLiU"/>
                <w:b w:val="0"/>
                <w:bCs w:val="0"/>
                <w:noProof/>
                <w:webHidden/>
              </w:rPr>
              <w:instrText xml:space="preserve"> PAGEREF _Toc221121019 \h </w:instrText>
            </w:r>
            <w:r w:rsidRPr="00D27F17">
              <w:rPr>
                <w:rFonts w:ascii="PMingLiU" w:eastAsia="PMingLiU" w:hAnsi="PMingLiU"/>
                <w:b w:val="0"/>
                <w:bCs w:val="0"/>
                <w:noProof/>
                <w:webHidden/>
              </w:rPr>
            </w:r>
            <w:r w:rsidRPr="00D27F17">
              <w:rPr>
                <w:rFonts w:ascii="PMingLiU" w:eastAsia="PMingLiU" w:hAnsi="PMingLiU"/>
                <w:b w:val="0"/>
                <w:bCs w:val="0"/>
                <w:noProof/>
                <w:webHidden/>
              </w:rPr>
              <w:fldChar w:fldCharType="separate"/>
            </w:r>
            <w:r w:rsidRPr="00D27F17">
              <w:rPr>
                <w:rFonts w:ascii="PMingLiU" w:eastAsia="PMingLiU" w:hAnsi="PMingLiU"/>
                <w:b w:val="0"/>
                <w:bCs w:val="0"/>
                <w:noProof/>
                <w:webHidden/>
              </w:rPr>
              <w:t>49</w:t>
            </w:r>
            <w:r w:rsidRPr="00D27F17">
              <w:rPr>
                <w:rFonts w:ascii="PMingLiU" w:eastAsia="PMingLiU" w:hAnsi="PMingLiU"/>
                <w:b w:val="0"/>
                <w:bCs w:val="0"/>
                <w:noProof/>
                <w:webHidden/>
              </w:rPr>
              <w:fldChar w:fldCharType="end"/>
            </w:r>
          </w:hyperlink>
        </w:p>
        <w:p w14:paraId="3BEF5B9B" w14:textId="756FF1B4" w:rsidR="00D27F17" w:rsidRPr="00D27F17" w:rsidRDefault="00D27F17" w:rsidP="00D27F17">
          <w:pPr>
            <w:pStyle w:val="TOC2"/>
            <w:tabs>
              <w:tab w:val="right" w:leader="dot" w:pos="11170"/>
            </w:tabs>
            <w:spacing w:before="0" w:line="360" w:lineRule="auto"/>
            <w:rPr>
              <w:rFonts w:ascii="PMingLiU" w:eastAsia="PMingLiU" w:hAnsi="PMingLiU"/>
              <w:b w:val="0"/>
              <w:bCs w:val="0"/>
              <w:noProof/>
            </w:rPr>
          </w:pPr>
          <w:hyperlink w:anchor="_Toc221121020" w:history="1">
            <w:r>
              <w:rPr>
                <w:rStyle w:val="Hyperlink"/>
                <w:rFonts w:ascii="PMingLiU" w:eastAsia="PMingLiU" w:hAnsi="PMingLiU" w:hint="eastAsia"/>
                <w:b w:val="0"/>
                <w:bCs w:val="0"/>
                <w:noProof/>
              </w:rPr>
              <w:t>2</w:t>
            </w:r>
            <w:r w:rsidRPr="00D27F17">
              <w:rPr>
                <w:rStyle w:val="Hyperlink"/>
                <w:rFonts w:ascii="PMingLiU" w:eastAsia="PMingLiU" w:hAnsi="PMingLiU"/>
                <w:b w:val="0"/>
                <w:bCs w:val="0"/>
                <w:noProof/>
              </w:rPr>
              <w:t xml:space="preserve">. </w:t>
            </w:r>
            <w:r w:rsidRPr="00D27F17">
              <w:rPr>
                <w:rStyle w:val="Hyperlink"/>
                <w:rFonts w:ascii="PMingLiU" w:eastAsia="PMingLiU" w:hAnsi="PMingLiU" w:hint="eastAsia"/>
                <w:b w:val="0"/>
                <w:bCs w:val="0"/>
                <w:noProof/>
              </w:rPr>
              <w:t>軍機處</w:t>
            </w:r>
            <w:r w:rsidRPr="00D27F17">
              <w:rPr>
                <w:rFonts w:ascii="PMingLiU" w:eastAsia="PMingLiU" w:hAnsi="PMingLiU"/>
                <w:b w:val="0"/>
                <w:bCs w:val="0"/>
                <w:noProof/>
                <w:webHidden/>
              </w:rPr>
              <w:tab/>
            </w:r>
            <w:r w:rsidRPr="00D27F17">
              <w:rPr>
                <w:rFonts w:ascii="PMingLiU" w:eastAsia="PMingLiU" w:hAnsi="PMingLiU"/>
                <w:b w:val="0"/>
                <w:bCs w:val="0"/>
                <w:noProof/>
                <w:webHidden/>
              </w:rPr>
              <w:fldChar w:fldCharType="begin"/>
            </w:r>
            <w:r w:rsidRPr="00D27F17">
              <w:rPr>
                <w:rFonts w:ascii="PMingLiU" w:eastAsia="PMingLiU" w:hAnsi="PMingLiU"/>
                <w:b w:val="0"/>
                <w:bCs w:val="0"/>
                <w:noProof/>
                <w:webHidden/>
              </w:rPr>
              <w:instrText xml:space="preserve"> PAGEREF _Toc221121020 \h </w:instrText>
            </w:r>
            <w:r w:rsidRPr="00D27F17">
              <w:rPr>
                <w:rFonts w:ascii="PMingLiU" w:eastAsia="PMingLiU" w:hAnsi="PMingLiU"/>
                <w:b w:val="0"/>
                <w:bCs w:val="0"/>
                <w:noProof/>
                <w:webHidden/>
              </w:rPr>
            </w:r>
            <w:r w:rsidRPr="00D27F17">
              <w:rPr>
                <w:rFonts w:ascii="PMingLiU" w:eastAsia="PMingLiU" w:hAnsi="PMingLiU"/>
                <w:b w:val="0"/>
                <w:bCs w:val="0"/>
                <w:noProof/>
                <w:webHidden/>
              </w:rPr>
              <w:fldChar w:fldCharType="separate"/>
            </w:r>
            <w:r w:rsidRPr="00D27F17">
              <w:rPr>
                <w:rFonts w:ascii="PMingLiU" w:eastAsia="PMingLiU" w:hAnsi="PMingLiU"/>
                <w:b w:val="0"/>
                <w:bCs w:val="0"/>
                <w:noProof/>
                <w:webHidden/>
              </w:rPr>
              <w:t>51</w:t>
            </w:r>
            <w:r w:rsidRPr="00D27F17">
              <w:rPr>
                <w:rFonts w:ascii="PMingLiU" w:eastAsia="PMingLiU" w:hAnsi="PMingLiU"/>
                <w:b w:val="0"/>
                <w:bCs w:val="0"/>
                <w:noProof/>
                <w:webHidden/>
              </w:rPr>
              <w:fldChar w:fldCharType="end"/>
            </w:r>
          </w:hyperlink>
        </w:p>
        <w:p w14:paraId="689A1B47" w14:textId="5DD38FFD" w:rsidR="00D27F17" w:rsidRPr="00D27F17" w:rsidRDefault="00D27F17" w:rsidP="00D27F17">
          <w:pPr>
            <w:pStyle w:val="TOC3"/>
            <w:tabs>
              <w:tab w:val="right" w:leader="dot" w:pos="11170"/>
            </w:tabs>
            <w:spacing w:line="360" w:lineRule="auto"/>
            <w:rPr>
              <w:rFonts w:ascii="PMingLiU" w:eastAsia="PMingLiU" w:hAnsi="PMingLiU"/>
              <w:noProof/>
              <w:sz w:val="22"/>
              <w:szCs w:val="22"/>
            </w:rPr>
          </w:pPr>
          <w:hyperlink w:anchor="_Toc221121021" w:history="1">
            <w:r w:rsidRPr="00D27F17">
              <w:rPr>
                <w:rStyle w:val="Hyperlink"/>
                <w:rFonts w:ascii="PMingLiU" w:eastAsia="PMingLiU" w:hAnsi="PMingLiU"/>
                <w:noProof/>
                <w:sz w:val="22"/>
                <w:szCs w:val="22"/>
                <w:lang w:val="en-US"/>
              </w:rPr>
              <w:t xml:space="preserve">1. </w:t>
            </w:r>
            <w:r w:rsidRPr="00D27F17">
              <w:rPr>
                <w:rStyle w:val="Hyperlink"/>
                <w:rFonts w:ascii="PMingLiU" w:eastAsia="PMingLiU" w:hAnsi="PMingLiU" w:hint="eastAsia"/>
                <w:noProof/>
                <w:sz w:val="22"/>
                <w:szCs w:val="22"/>
                <w:lang w:val="en-US"/>
              </w:rPr>
              <w:t>雍正後期，軍機處管理事務逐漸增多</w:t>
            </w:r>
            <w:r w:rsidRPr="00D27F17">
              <w:rPr>
                <w:rFonts w:ascii="PMingLiU" w:eastAsia="PMingLiU" w:hAnsi="PMingLiU"/>
                <w:noProof/>
                <w:webHidden/>
                <w:sz w:val="22"/>
                <w:szCs w:val="22"/>
              </w:rPr>
              <w:tab/>
            </w:r>
            <w:r w:rsidRPr="00D27F17">
              <w:rPr>
                <w:rFonts w:ascii="PMingLiU" w:eastAsia="PMingLiU" w:hAnsi="PMingLiU"/>
                <w:noProof/>
                <w:webHidden/>
                <w:sz w:val="22"/>
                <w:szCs w:val="22"/>
              </w:rPr>
              <w:fldChar w:fldCharType="begin"/>
            </w:r>
            <w:r w:rsidRPr="00D27F17">
              <w:rPr>
                <w:rFonts w:ascii="PMingLiU" w:eastAsia="PMingLiU" w:hAnsi="PMingLiU"/>
                <w:noProof/>
                <w:webHidden/>
                <w:sz w:val="22"/>
                <w:szCs w:val="22"/>
              </w:rPr>
              <w:instrText xml:space="preserve"> PAGEREF _Toc221121021 \h </w:instrText>
            </w:r>
            <w:r w:rsidRPr="00D27F17">
              <w:rPr>
                <w:rFonts w:ascii="PMingLiU" w:eastAsia="PMingLiU" w:hAnsi="PMingLiU"/>
                <w:noProof/>
                <w:webHidden/>
                <w:sz w:val="22"/>
                <w:szCs w:val="22"/>
              </w:rPr>
            </w:r>
            <w:r w:rsidRPr="00D27F17">
              <w:rPr>
                <w:rFonts w:ascii="PMingLiU" w:eastAsia="PMingLiU" w:hAnsi="PMingLiU"/>
                <w:noProof/>
                <w:webHidden/>
                <w:sz w:val="22"/>
                <w:szCs w:val="22"/>
              </w:rPr>
              <w:fldChar w:fldCharType="separate"/>
            </w:r>
            <w:r w:rsidRPr="00D27F17">
              <w:rPr>
                <w:rFonts w:ascii="PMingLiU" w:eastAsia="PMingLiU" w:hAnsi="PMingLiU"/>
                <w:noProof/>
                <w:webHidden/>
                <w:sz w:val="22"/>
                <w:szCs w:val="22"/>
              </w:rPr>
              <w:t>51</w:t>
            </w:r>
            <w:r w:rsidRPr="00D27F17">
              <w:rPr>
                <w:rFonts w:ascii="PMingLiU" w:eastAsia="PMingLiU" w:hAnsi="PMingLiU"/>
                <w:noProof/>
                <w:webHidden/>
                <w:sz w:val="22"/>
                <w:szCs w:val="22"/>
              </w:rPr>
              <w:fldChar w:fldCharType="end"/>
            </w:r>
          </w:hyperlink>
        </w:p>
        <w:p w14:paraId="7B15680D" w14:textId="12E72DAA" w:rsidR="00D27F17" w:rsidRPr="00D27F17" w:rsidRDefault="00D27F17" w:rsidP="00D27F17">
          <w:pPr>
            <w:pStyle w:val="TOC3"/>
            <w:tabs>
              <w:tab w:val="right" w:leader="dot" w:pos="11170"/>
            </w:tabs>
            <w:spacing w:line="360" w:lineRule="auto"/>
            <w:rPr>
              <w:rFonts w:ascii="PMingLiU" w:eastAsia="PMingLiU" w:hAnsi="PMingLiU"/>
              <w:noProof/>
              <w:sz w:val="22"/>
              <w:szCs w:val="22"/>
            </w:rPr>
          </w:pPr>
          <w:hyperlink w:anchor="_Toc221121022" w:history="1">
            <w:r w:rsidRPr="00D27F17">
              <w:rPr>
                <w:rStyle w:val="Hyperlink"/>
                <w:rFonts w:ascii="PMingLiU" w:eastAsia="PMingLiU" w:hAnsi="PMingLiU"/>
                <w:noProof/>
                <w:sz w:val="22"/>
                <w:szCs w:val="22"/>
                <w:lang w:val="en-US"/>
              </w:rPr>
              <w:t xml:space="preserve">2. </w:t>
            </w:r>
            <w:r w:rsidRPr="00D27F17">
              <w:rPr>
                <w:rStyle w:val="Hyperlink"/>
                <w:rFonts w:ascii="PMingLiU" w:eastAsia="PMingLiU" w:hAnsi="PMingLiU" w:hint="eastAsia"/>
                <w:noProof/>
                <w:sz w:val="22"/>
                <w:szCs w:val="22"/>
                <w:lang w:val="en-US"/>
              </w:rPr>
              <w:t>即位初年，取消軍機處，設總理事務王大臣</w:t>
            </w:r>
            <w:r w:rsidRPr="00D27F17">
              <w:rPr>
                <w:rFonts w:ascii="PMingLiU" w:eastAsia="PMingLiU" w:hAnsi="PMingLiU"/>
                <w:noProof/>
                <w:webHidden/>
                <w:sz w:val="22"/>
                <w:szCs w:val="22"/>
              </w:rPr>
              <w:tab/>
            </w:r>
            <w:r w:rsidRPr="00D27F17">
              <w:rPr>
                <w:rFonts w:ascii="PMingLiU" w:eastAsia="PMingLiU" w:hAnsi="PMingLiU"/>
                <w:noProof/>
                <w:webHidden/>
                <w:sz w:val="22"/>
                <w:szCs w:val="22"/>
              </w:rPr>
              <w:fldChar w:fldCharType="begin"/>
            </w:r>
            <w:r w:rsidRPr="00D27F17">
              <w:rPr>
                <w:rFonts w:ascii="PMingLiU" w:eastAsia="PMingLiU" w:hAnsi="PMingLiU"/>
                <w:noProof/>
                <w:webHidden/>
                <w:sz w:val="22"/>
                <w:szCs w:val="22"/>
              </w:rPr>
              <w:instrText xml:space="preserve"> PAGEREF _Toc221121022 \h </w:instrText>
            </w:r>
            <w:r w:rsidRPr="00D27F17">
              <w:rPr>
                <w:rFonts w:ascii="PMingLiU" w:eastAsia="PMingLiU" w:hAnsi="PMingLiU"/>
                <w:noProof/>
                <w:webHidden/>
                <w:sz w:val="22"/>
                <w:szCs w:val="22"/>
              </w:rPr>
            </w:r>
            <w:r w:rsidRPr="00D27F17">
              <w:rPr>
                <w:rFonts w:ascii="PMingLiU" w:eastAsia="PMingLiU" w:hAnsi="PMingLiU"/>
                <w:noProof/>
                <w:webHidden/>
                <w:sz w:val="22"/>
                <w:szCs w:val="22"/>
              </w:rPr>
              <w:fldChar w:fldCharType="separate"/>
            </w:r>
            <w:r w:rsidRPr="00D27F17">
              <w:rPr>
                <w:rFonts w:ascii="PMingLiU" w:eastAsia="PMingLiU" w:hAnsi="PMingLiU"/>
                <w:noProof/>
                <w:webHidden/>
                <w:sz w:val="22"/>
                <w:szCs w:val="22"/>
              </w:rPr>
              <w:t>51</w:t>
            </w:r>
            <w:r w:rsidRPr="00D27F17">
              <w:rPr>
                <w:rFonts w:ascii="PMingLiU" w:eastAsia="PMingLiU" w:hAnsi="PMingLiU"/>
                <w:noProof/>
                <w:webHidden/>
                <w:sz w:val="22"/>
                <w:szCs w:val="22"/>
              </w:rPr>
              <w:fldChar w:fldCharType="end"/>
            </w:r>
          </w:hyperlink>
        </w:p>
        <w:p w14:paraId="7F45C530" w14:textId="3C7C9984" w:rsidR="00D27F17" w:rsidRPr="00D27F17" w:rsidRDefault="00D27F17" w:rsidP="00D27F17">
          <w:pPr>
            <w:pStyle w:val="TOC3"/>
            <w:tabs>
              <w:tab w:val="right" w:leader="dot" w:pos="11170"/>
            </w:tabs>
            <w:spacing w:line="360" w:lineRule="auto"/>
            <w:rPr>
              <w:rFonts w:ascii="PMingLiU" w:eastAsia="PMingLiU" w:hAnsi="PMingLiU"/>
              <w:noProof/>
              <w:sz w:val="22"/>
              <w:szCs w:val="22"/>
            </w:rPr>
          </w:pPr>
          <w:hyperlink w:anchor="_Toc221121023" w:history="1">
            <w:r w:rsidRPr="00D27F17">
              <w:rPr>
                <w:rStyle w:val="Hyperlink"/>
                <w:rFonts w:ascii="PMingLiU" w:eastAsia="PMingLiU" w:hAnsi="PMingLiU"/>
                <w:noProof/>
                <w:sz w:val="22"/>
                <w:szCs w:val="22"/>
                <w:lang w:val="en-US"/>
              </w:rPr>
              <w:t xml:space="preserve">3. </w:t>
            </w:r>
            <w:r w:rsidRPr="00D27F17">
              <w:rPr>
                <w:rStyle w:val="Hyperlink"/>
                <w:rFonts w:ascii="PMingLiU" w:eastAsia="PMingLiU" w:hAnsi="PMingLiU" w:hint="eastAsia"/>
                <w:noProof/>
                <w:sz w:val="22"/>
                <w:szCs w:val="22"/>
                <w:lang w:val="en-US"/>
              </w:rPr>
              <w:t>乾隆二年十一月，復設軍機處</w:t>
            </w:r>
            <w:r w:rsidRPr="00D27F17">
              <w:rPr>
                <w:rFonts w:ascii="PMingLiU" w:eastAsia="PMingLiU" w:hAnsi="PMingLiU"/>
                <w:noProof/>
                <w:webHidden/>
                <w:sz w:val="22"/>
                <w:szCs w:val="22"/>
              </w:rPr>
              <w:tab/>
            </w:r>
            <w:r w:rsidRPr="00D27F17">
              <w:rPr>
                <w:rFonts w:ascii="PMingLiU" w:eastAsia="PMingLiU" w:hAnsi="PMingLiU"/>
                <w:noProof/>
                <w:webHidden/>
                <w:sz w:val="22"/>
                <w:szCs w:val="22"/>
              </w:rPr>
              <w:fldChar w:fldCharType="begin"/>
            </w:r>
            <w:r w:rsidRPr="00D27F17">
              <w:rPr>
                <w:rFonts w:ascii="PMingLiU" w:eastAsia="PMingLiU" w:hAnsi="PMingLiU"/>
                <w:noProof/>
                <w:webHidden/>
                <w:sz w:val="22"/>
                <w:szCs w:val="22"/>
              </w:rPr>
              <w:instrText xml:space="preserve"> PAGEREF _Toc221121023 \h </w:instrText>
            </w:r>
            <w:r w:rsidRPr="00D27F17">
              <w:rPr>
                <w:rFonts w:ascii="PMingLiU" w:eastAsia="PMingLiU" w:hAnsi="PMingLiU"/>
                <w:noProof/>
                <w:webHidden/>
                <w:sz w:val="22"/>
                <w:szCs w:val="22"/>
              </w:rPr>
            </w:r>
            <w:r w:rsidRPr="00D27F17">
              <w:rPr>
                <w:rFonts w:ascii="PMingLiU" w:eastAsia="PMingLiU" w:hAnsi="PMingLiU"/>
                <w:noProof/>
                <w:webHidden/>
                <w:sz w:val="22"/>
                <w:szCs w:val="22"/>
              </w:rPr>
              <w:fldChar w:fldCharType="separate"/>
            </w:r>
            <w:r w:rsidRPr="00D27F17">
              <w:rPr>
                <w:rFonts w:ascii="PMingLiU" w:eastAsia="PMingLiU" w:hAnsi="PMingLiU"/>
                <w:noProof/>
                <w:webHidden/>
                <w:sz w:val="22"/>
                <w:szCs w:val="22"/>
              </w:rPr>
              <w:t>51</w:t>
            </w:r>
            <w:r w:rsidRPr="00D27F17">
              <w:rPr>
                <w:rFonts w:ascii="PMingLiU" w:eastAsia="PMingLiU" w:hAnsi="PMingLiU"/>
                <w:noProof/>
                <w:webHidden/>
                <w:sz w:val="22"/>
                <w:szCs w:val="22"/>
              </w:rPr>
              <w:fldChar w:fldCharType="end"/>
            </w:r>
          </w:hyperlink>
        </w:p>
        <w:p w14:paraId="32AAB60E" w14:textId="706CD323" w:rsidR="00D27F17" w:rsidRPr="00D27F17" w:rsidRDefault="00D27F17" w:rsidP="00D27F17">
          <w:pPr>
            <w:pStyle w:val="TOC3"/>
            <w:tabs>
              <w:tab w:val="right" w:leader="dot" w:pos="11170"/>
            </w:tabs>
            <w:spacing w:line="360" w:lineRule="auto"/>
            <w:rPr>
              <w:rFonts w:ascii="PMingLiU" w:eastAsia="PMingLiU" w:hAnsi="PMingLiU"/>
              <w:noProof/>
              <w:sz w:val="22"/>
              <w:szCs w:val="22"/>
            </w:rPr>
          </w:pPr>
          <w:hyperlink w:anchor="_Toc221121024" w:history="1">
            <w:r w:rsidRPr="00D27F17">
              <w:rPr>
                <w:rStyle w:val="Hyperlink"/>
                <w:rFonts w:ascii="PMingLiU" w:eastAsia="PMingLiU" w:hAnsi="PMingLiU"/>
                <w:noProof/>
                <w:sz w:val="22"/>
                <w:szCs w:val="22"/>
                <w:lang w:val="en-US"/>
              </w:rPr>
              <w:t xml:space="preserve">4. </w:t>
            </w:r>
            <w:r w:rsidRPr="00D27F17">
              <w:rPr>
                <w:rStyle w:val="Hyperlink"/>
                <w:rFonts w:ascii="PMingLiU" w:eastAsia="PMingLiU" w:hAnsi="PMingLiU" w:hint="eastAsia"/>
                <w:noProof/>
                <w:sz w:val="22"/>
                <w:szCs w:val="22"/>
                <w:lang w:val="en-US"/>
              </w:rPr>
              <w:t>乾隆四年到乾隆十三年，軍機處事務迅速增長</w:t>
            </w:r>
            <w:r w:rsidRPr="00D27F17">
              <w:rPr>
                <w:rFonts w:ascii="PMingLiU" w:eastAsia="PMingLiU" w:hAnsi="PMingLiU"/>
                <w:noProof/>
                <w:webHidden/>
                <w:sz w:val="22"/>
                <w:szCs w:val="22"/>
              </w:rPr>
              <w:tab/>
            </w:r>
            <w:r w:rsidRPr="00D27F17">
              <w:rPr>
                <w:rFonts w:ascii="PMingLiU" w:eastAsia="PMingLiU" w:hAnsi="PMingLiU"/>
                <w:noProof/>
                <w:webHidden/>
                <w:sz w:val="22"/>
                <w:szCs w:val="22"/>
              </w:rPr>
              <w:fldChar w:fldCharType="begin"/>
            </w:r>
            <w:r w:rsidRPr="00D27F17">
              <w:rPr>
                <w:rFonts w:ascii="PMingLiU" w:eastAsia="PMingLiU" w:hAnsi="PMingLiU"/>
                <w:noProof/>
                <w:webHidden/>
                <w:sz w:val="22"/>
                <w:szCs w:val="22"/>
              </w:rPr>
              <w:instrText xml:space="preserve"> PAGEREF _Toc221121024 \h </w:instrText>
            </w:r>
            <w:r w:rsidRPr="00D27F17">
              <w:rPr>
                <w:rFonts w:ascii="PMingLiU" w:eastAsia="PMingLiU" w:hAnsi="PMingLiU"/>
                <w:noProof/>
                <w:webHidden/>
                <w:sz w:val="22"/>
                <w:szCs w:val="22"/>
              </w:rPr>
            </w:r>
            <w:r w:rsidRPr="00D27F17">
              <w:rPr>
                <w:rFonts w:ascii="PMingLiU" w:eastAsia="PMingLiU" w:hAnsi="PMingLiU"/>
                <w:noProof/>
                <w:webHidden/>
                <w:sz w:val="22"/>
                <w:szCs w:val="22"/>
              </w:rPr>
              <w:fldChar w:fldCharType="separate"/>
            </w:r>
            <w:r w:rsidRPr="00D27F17">
              <w:rPr>
                <w:rFonts w:ascii="PMingLiU" w:eastAsia="PMingLiU" w:hAnsi="PMingLiU"/>
                <w:noProof/>
                <w:webHidden/>
                <w:sz w:val="22"/>
                <w:szCs w:val="22"/>
              </w:rPr>
              <w:t>52</w:t>
            </w:r>
            <w:r w:rsidRPr="00D27F17">
              <w:rPr>
                <w:rFonts w:ascii="PMingLiU" w:eastAsia="PMingLiU" w:hAnsi="PMingLiU"/>
                <w:noProof/>
                <w:webHidden/>
                <w:sz w:val="22"/>
                <w:szCs w:val="22"/>
              </w:rPr>
              <w:fldChar w:fldCharType="end"/>
            </w:r>
          </w:hyperlink>
        </w:p>
        <w:p w14:paraId="5A16F50D" w14:textId="30E3F29E" w:rsidR="00D27F17" w:rsidRPr="00D27F17" w:rsidRDefault="00D27F17" w:rsidP="00D27F17">
          <w:pPr>
            <w:pStyle w:val="TOC3"/>
            <w:tabs>
              <w:tab w:val="right" w:leader="dot" w:pos="11170"/>
            </w:tabs>
            <w:spacing w:line="360" w:lineRule="auto"/>
            <w:rPr>
              <w:rFonts w:ascii="PMingLiU" w:eastAsia="PMingLiU" w:hAnsi="PMingLiU"/>
              <w:noProof/>
              <w:sz w:val="22"/>
              <w:szCs w:val="22"/>
            </w:rPr>
          </w:pPr>
          <w:hyperlink w:anchor="_Toc221121025" w:history="1">
            <w:r w:rsidRPr="00D27F17">
              <w:rPr>
                <w:rStyle w:val="Hyperlink"/>
                <w:rFonts w:ascii="PMingLiU" w:eastAsia="PMingLiU" w:hAnsi="PMingLiU"/>
                <w:noProof/>
                <w:sz w:val="22"/>
                <w:szCs w:val="22"/>
                <w:lang w:val="en-US"/>
              </w:rPr>
              <w:t xml:space="preserve">5. </w:t>
            </w:r>
            <w:r w:rsidRPr="00D27F17">
              <w:rPr>
                <w:rStyle w:val="Hyperlink"/>
                <w:rFonts w:ascii="PMingLiU" w:eastAsia="PMingLiU" w:hAnsi="PMingLiU" w:hint="eastAsia"/>
                <w:noProof/>
                <w:sz w:val="22"/>
                <w:szCs w:val="22"/>
                <w:lang w:val="en-US"/>
              </w:rPr>
              <w:t>乾隆十四年後，確立軍機處地位</w:t>
            </w:r>
            <w:r w:rsidRPr="00D27F17">
              <w:rPr>
                <w:rFonts w:ascii="PMingLiU" w:eastAsia="PMingLiU" w:hAnsi="PMingLiU"/>
                <w:noProof/>
                <w:webHidden/>
                <w:sz w:val="22"/>
                <w:szCs w:val="22"/>
              </w:rPr>
              <w:tab/>
            </w:r>
            <w:r w:rsidRPr="00D27F17">
              <w:rPr>
                <w:rFonts w:ascii="PMingLiU" w:eastAsia="PMingLiU" w:hAnsi="PMingLiU"/>
                <w:noProof/>
                <w:webHidden/>
                <w:sz w:val="22"/>
                <w:szCs w:val="22"/>
              </w:rPr>
              <w:fldChar w:fldCharType="begin"/>
            </w:r>
            <w:r w:rsidRPr="00D27F17">
              <w:rPr>
                <w:rFonts w:ascii="PMingLiU" w:eastAsia="PMingLiU" w:hAnsi="PMingLiU"/>
                <w:noProof/>
                <w:webHidden/>
                <w:sz w:val="22"/>
                <w:szCs w:val="22"/>
              </w:rPr>
              <w:instrText xml:space="preserve"> PAGEREF _Toc221121025 \h </w:instrText>
            </w:r>
            <w:r w:rsidRPr="00D27F17">
              <w:rPr>
                <w:rFonts w:ascii="PMingLiU" w:eastAsia="PMingLiU" w:hAnsi="PMingLiU"/>
                <w:noProof/>
                <w:webHidden/>
                <w:sz w:val="22"/>
                <w:szCs w:val="22"/>
              </w:rPr>
            </w:r>
            <w:r w:rsidRPr="00D27F17">
              <w:rPr>
                <w:rFonts w:ascii="PMingLiU" w:eastAsia="PMingLiU" w:hAnsi="PMingLiU"/>
                <w:noProof/>
                <w:webHidden/>
                <w:sz w:val="22"/>
                <w:szCs w:val="22"/>
              </w:rPr>
              <w:fldChar w:fldCharType="separate"/>
            </w:r>
            <w:r w:rsidRPr="00D27F17">
              <w:rPr>
                <w:rFonts w:ascii="PMingLiU" w:eastAsia="PMingLiU" w:hAnsi="PMingLiU"/>
                <w:noProof/>
                <w:webHidden/>
                <w:sz w:val="22"/>
                <w:szCs w:val="22"/>
              </w:rPr>
              <w:t>53</w:t>
            </w:r>
            <w:r w:rsidRPr="00D27F17">
              <w:rPr>
                <w:rFonts w:ascii="PMingLiU" w:eastAsia="PMingLiU" w:hAnsi="PMingLiU"/>
                <w:noProof/>
                <w:webHidden/>
                <w:sz w:val="22"/>
                <w:szCs w:val="22"/>
              </w:rPr>
              <w:fldChar w:fldCharType="end"/>
            </w:r>
          </w:hyperlink>
        </w:p>
        <w:p w14:paraId="3DC3D5E1" w14:textId="0F98B098" w:rsidR="00D27F17" w:rsidRPr="00D27F17" w:rsidRDefault="00D27F17" w:rsidP="00D27F17">
          <w:pPr>
            <w:pStyle w:val="TOC2"/>
            <w:tabs>
              <w:tab w:val="right" w:leader="dot" w:pos="11170"/>
            </w:tabs>
            <w:spacing w:before="0" w:line="360" w:lineRule="auto"/>
            <w:rPr>
              <w:rFonts w:ascii="PMingLiU" w:eastAsia="PMingLiU" w:hAnsi="PMingLiU"/>
              <w:b w:val="0"/>
              <w:bCs w:val="0"/>
              <w:noProof/>
            </w:rPr>
          </w:pPr>
          <w:hyperlink w:anchor="_Toc221121026" w:history="1">
            <w:r>
              <w:rPr>
                <w:rStyle w:val="Hyperlink"/>
                <w:rFonts w:ascii="PMingLiU" w:eastAsia="PMingLiU" w:hAnsi="PMingLiU" w:hint="eastAsia"/>
                <w:b w:val="0"/>
                <w:bCs w:val="0"/>
                <w:noProof/>
              </w:rPr>
              <w:t>3</w:t>
            </w:r>
            <w:r w:rsidRPr="00D27F17">
              <w:rPr>
                <w:rStyle w:val="Hyperlink"/>
                <w:rFonts w:ascii="PMingLiU" w:eastAsia="PMingLiU" w:hAnsi="PMingLiU"/>
                <w:b w:val="0"/>
                <w:bCs w:val="0"/>
                <w:noProof/>
              </w:rPr>
              <w:t xml:space="preserve">. </w:t>
            </w:r>
            <w:r w:rsidRPr="00D27F17">
              <w:rPr>
                <w:rStyle w:val="Hyperlink"/>
                <w:rFonts w:ascii="PMingLiU" w:eastAsia="PMingLiU" w:hAnsi="PMingLiU" w:hint="eastAsia"/>
                <w:b w:val="0"/>
                <w:bCs w:val="0"/>
                <w:noProof/>
              </w:rPr>
              <w:t>內閣地位明顯下降</w:t>
            </w:r>
            <w:r w:rsidRPr="00D27F17">
              <w:rPr>
                <w:rFonts w:ascii="PMingLiU" w:eastAsia="PMingLiU" w:hAnsi="PMingLiU"/>
                <w:b w:val="0"/>
                <w:bCs w:val="0"/>
                <w:noProof/>
                <w:webHidden/>
              </w:rPr>
              <w:tab/>
            </w:r>
            <w:r w:rsidRPr="00D27F17">
              <w:rPr>
                <w:rFonts w:ascii="PMingLiU" w:eastAsia="PMingLiU" w:hAnsi="PMingLiU"/>
                <w:b w:val="0"/>
                <w:bCs w:val="0"/>
                <w:noProof/>
                <w:webHidden/>
              </w:rPr>
              <w:fldChar w:fldCharType="begin"/>
            </w:r>
            <w:r w:rsidRPr="00D27F17">
              <w:rPr>
                <w:rFonts w:ascii="PMingLiU" w:eastAsia="PMingLiU" w:hAnsi="PMingLiU"/>
                <w:b w:val="0"/>
                <w:bCs w:val="0"/>
                <w:noProof/>
                <w:webHidden/>
              </w:rPr>
              <w:instrText xml:space="preserve"> PAGEREF _Toc221121026 \h </w:instrText>
            </w:r>
            <w:r w:rsidRPr="00D27F17">
              <w:rPr>
                <w:rFonts w:ascii="PMingLiU" w:eastAsia="PMingLiU" w:hAnsi="PMingLiU"/>
                <w:b w:val="0"/>
                <w:bCs w:val="0"/>
                <w:noProof/>
                <w:webHidden/>
              </w:rPr>
            </w:r>
            <w:r w:rsidRPr="00D27F17">
              <w:rPr>
                <w:rFonts w:ascii="PMingLiU" w:eastAsia="PMingLiU" w:hAnsi="PMingLiU"/>
                <w:b w:val="0"/>
                <w:bCs w:val="0"/>
                <w:noProof/>
                <w:webHidden/>
              </w:rPr>
              <w:fldChar w:fldCharType="separate"/>
            </w:r>
            <w:r w:rsidRPr="00D27F17">
              <w:rPr>
                <w:rFonts w:ascii="PMingLiU" w:eastAsia="PMingLiU" w:hAnsi="PMingLiU"/>
                <w:b w:val="0"/>
                <w:bCs w:val="0"/>
                <w:noProof/>
                <w:webHidden/>
              </w:rPr>
              <w:t>55</w:t>
            </w:r>
            <w:r w:rsidRPr="00D27F17">
              <w:rPr>
                <w:rFonts w:ascii="PMingLiU" w:eastAsia="PMingLiU" w:hAnsi="PMingLiU"/>
                <w:b w:val="0"/>
                <w:bCs w:val="0"/>
                <w:noProof/>
                <w:webHidden/>
              </w:rPr>
              <w:fldChar w:fldCharType="end"/>
            </w:r>
          </w:hyperlink>
        </w:p>
        <w:p w14:paraId="1CF0F0A2" w14:textId="043B1D5E" w:rsidR="00D27F17" w:rsidRPr="00D27F17" w:rsidRDefault="00D27F17" w:rsidP="00D27F17">
          <w:pPr>
            <w:pStyle w:val="TOC2"/>
            <w:tabs>
              <w:tab w:val="right" w:leader="dot" w:pos="11170"/>
            </w:tabs>
            <w:spacing w:before="0" w:line="360" w:lineRule="auto"/>
            <w:rPr>
              <w:rFonts w:ascii="PMingLiU" w:eastAsia="PMingLiU" w:hAnsi="PMingLiU"/>
              <w:b w:val="0"/>
              <w:bCs w:val="0"/>
              <w:noProof/>
            </w:rPr>
          </w:pPr>
          <w:hyperlink w:anchor="_Toc221121027" w:history="1">
            <w:r>
              <w:rPr>
                <w:rStyle w:val="Hyperlink"/>
                <w:rFonts w:ascii="PMingLiU" w:eastAsia="PMingLiU" w:hAnsi="PMingLiU" w:hint="eastAsia"/>
                <w:b w:val="0"/>
                <w:bCs w:val="0"/>
                <w:noProof/>
              </w:rPr>
              <w:t>4</w:t>
            </w:r>
            <w:r w:rsidRPr="00D27F17">
              <w:rPr>
                <w:rStyle w:val="Hyperlink"/>
                <w:rFonts w:ascii="PMingLiU" w:eastAsia="PMingLiU" w:hAnsi="PMingLiU"/>
                <w:b w:val="0"/>
                <w:bCs w:val="0"/>
                <w:noProof/>
              </w:rPr>
              <w:t xml:space="preserve">. </w:t>
            </w:r>
            <w:r w:rsidRPr="00D27F17">
              <w:rPr>
                <w:rStyle w:val="Hyperlink"/>
                <w:rFonts w:ascii="PMingLiU" w:eastAsia="PMingLiU" w:hAnsi="PMingLiU" w:hint="eastAsia"/>
                <w:b w:val="0"/>
                <w:bCs w:val="0"/>
                <w:noProof/>
              </w:rPr>
              <w:t>議政王大臣會議被撤</w:t>
            </w:r>
            <w:r w:rsidRPr="00D27F17">
              <w:rPr>
                <w:rFonts w:ascii="PMingLiU" w:eastAsia="PMingLiU" w:hAnsi="PMingLiU"/>
                <w:b w:val="0"/>
                <w:bCs w:val="0"/>
                <w:noProof/>
                <w:webHidden/>
              </w:rPr>
              <w:tab/>
            </w:r>
            <w:r w:rsidRPr="00D27F17">
              <w:rPr>
                <w:rFonts w:ascii="PMingLiU" w:eastAsia="PMingLiU" w:hAnsi="PMingLiU"/>
                <w:b w:val="0"/>
                <w:bCs w:val="0"/>
                <w:noProof/>
                <w:webHidden/>
              </w:rPr>
              <w:fldChar w:fldCharType="begin"/>
            </w:r>
            <w:r w:rsidRPr="00D27F17">
              <w:rPr>
                <w:rFonts w:ascii="PMingLiU" w:eastAsia="PMingLiU" w:hAnsi="PMingLiU"/>
                <w:b w:val="0"/>
                <w:bCs w:val="0"/>
                <w:noProof/>
                <w:webHidden/>
              </w:rPr>
              <w:instrText xml:space="preserve"> PAGEREF _Toc221121027 \h </w:instrText>
            </w:r>
            <w:r w:rsidRPr="00D27F17">
              <w:rPr>
                <w:rFonts w:ascii="PMingLiU" w:eastAsia="PMingLiU" w:hAnsi="PMingLiU"/>
                <w:b w:val="0"/>
                <w:bCs w:val="0"/>
                <w:noProof/>
                <w:webHidden/>
              </w:rPr>
            </w:r>
            <w:r w:rsidRPr="00D27F17">
              <w:rPr>
                <w:rFonts w:ascii="PMingLiU" w:eastAsia="PMingLiU" w:hAnsi="PMingLiU"/>
                <w:b w:val="0"/>
                <w:bCs w:val="0"/>
                <w:noProof/>
                <w:webHidden/>
              </w:rPr>
              <w:fldChar w:fldCharType="separate"/>
            </w:r>
            <w:r w:rsidRPr="00D27F17">
              <w:rPr>
                <w:rFonts w:ascii="PMingLiU" w:eastAsia="PMingLiU" w:hAnsi="PMingLiU"/>
                <w:b w:val="0"/>
                <w:bCs w:val="0"/>
                <w:noProof/>
                <w:webHidden/>
              </w:rPr>
              <w:t>56</w:t>
            </w:r>
            <w:r w:rsidRPr="00D27F17">
              <w:rPr>
                <w:rFonts w:ascii="PMingLiU" w:eastAsia="PMingLiU" w:hAnsi="PMingLiU"/>
                <w:b w:val="0"/>
                <w:bCs w:val="0"/>
                <w:noProof/>
                <w:webHidden/>
              </w:rPr>
              <w:fldChar w:fldCharType="end"/>
            </w:r>
          </w:hyperlink>
        </w:p>
        <w:p w14:paraId="1035167F" w14:textId="624C2CCC" w:rsidR="0005323D" w:rsidRPr="00BB5DC9" w:rsidRDefault="0005323D" w:rsidP="00D27F17">
          <w:pPr>
            <w:spacing w:after="0" w:line="360" w:lineRule="auto"/>
            <w:rPr>
              <w:rFonts w:ascii="PMingLiU" w:eastAsia="PMingLiU" w:hAnsi="PMingLiU"/>
            </w:rPr>
          </w:pPr>
          <w:r w:rsidRPr="00D27F17">
            <w:rPr>
              <w:rFonts w:ascii="PMingLiU" w:eastAsia="PMingLiU" w:hAnsi="PMingLiU"/>
              <w:noProof/>
              <w:sz w:val="22"/>
              <w:szCs w:val="22"/>
            </w:rPr>
            <w:fldChar w:fldCharType="end"/>
          </w:r>
        </w:p>
      </w:sdtContent>
    </w:sdt>
    <w:p w14:paraId="2CA8C960" w14:textId="77777777" w:rsidR="0005323D" w:rsidRPr="00BB5DC9" w:rsidRDefault="0005323D" w:rsidP="0005323D">
      <w:pPr>
        <w:spacing w:after="0" w:line="240" w:lineRule="auto"/>
        <w:rPr>
          <w:rFonts w:ascii="PMingLiU" w:eastAsia="PMingLiU" w:hAnsi="PMingLiU" w:cstheme="majorBidi"/>
          <w:color w:val="000000" w:themeColor="text1"/>
        </w:rPr>
      </w:pPr>
      <w:r w:rsidRPr="00BB5DC9">
        <w:rPr>
          <w:rFonts w:ascii="PMingLiU" w:eastAsia="PMingLiU" w:hAnsi="PMingLiU"/>
        </w:rPr>
        <w:br w:type="page"/>
      </w:r>
    </w:p>
    <w:p w14:paraId="3DA07CAE" w14:textId="0DDE8534" w:rsidR="00F92B6D" w:rsidRPr="00BB5DC9" w:rsidRDefault="00F92B6D" w:rsidP="0005323D">
      <w:pPr>
        <w:pStyle w:val="Heading1"/>
        <w:spacing w:before="0" w:after="0" w:line="240" w:lineRule="auto"/>
        <w:jc w:val="center"/>
        <w:rPr>
          <w:rFonts w:ascii="PMingLiU" w:eastAsia="PMingLiU" w:hAnsi="PMingLiU"/>
          <w:szCs w:val="24"/>
          <w:lang w:val="en-US"/>
        </w:rPr>
      </w:pPr>
      <w:bookmarkStart w:id="0" w:name="_Toc221120999"/>
      <w:r w:rsidRPr="00BB5DC9">
        <w:rPr>
          <w:rFonts w:ascii="PMingLiU" w:eastAsia="PMingLiU" w:hAnsi="PMingLiU" w:hint="eastAsia"/>
          <w:szCs w:val="24"/>
        </w:rPr>
        <w:lastRenderedPageBreak/>
        <w:t>努爾哈赤</w:t>
      </w:r>
      <w:bookmarkEnd w:id="0"/>
    </w:p>
    <w:p w14:paraId="50DBE63E"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hint="eastAsia"/>
        </w:rPr>
        <w:t>1. 建立滿洲政權</w:t>
      </w:r>
    </w:p>
    <w:p w14:paraId="1F1CB9DC"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努爾哈赤時期的滿洲政權建設大致可分三個時期。</w:t>
      </w:r>
    </w:p>
    <w:p w14:paraId="2C12DE87"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6AEF9DF5" w14:textId="77777777" w:rsidR="00F92B6D" w:rsidRPr="00BB5DC9" w:rsidRDefault="00F92B6D" w:rsidP="0005323D">
      <w:pPr>
        <w:spacing w:after="0" w:line="240" w:lineRule="auto"/>
        <w:rPr>
          <w:rFonts w:ascii="PMingLiU" w:eastAsia="PMingLiU" w:hAnsi="PMingLiU" w:cs="Times New Roman"/>
        </w:rPr>
      </w:pPr>
    </w:p>
    <w:p w14:paraId="058BB3B2"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1. 第一階段＝統一建州本部</w:t>
      </w:r>
    </w:p>
    <w:p w14:paraId="5B797886"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第一個時期是統一建州本部時期。經過起兵之後的數年徵戰</w:t>
      </w:r>
      <w:r w:rsidRPr="00BB5DC9">
        <w:rPr>
          <w:rFonts w:ascii="PMingLiU" w:eastAsia="PMingLiU" w:hAnsi="PMingLiU" w:cs="Times New Roman"/>
        </w:rPr>
        <w:t>，</w:t>
      </w:r>
      <w:r w:rsidRPr="00BB5DC9">
        <w:rPr>
          <w:rFonts w:ascii="PMingLiU" w:eastAsia="PMingLiU" w:hAnsi="PMingLiU" w:cs="Times New Roman" w:hint="eastAsia"/>
        </w:rPr>
        <w:t>努爾哈赤統一了建州本部。</w:t>
      </w:r>
    </w:p>
    <w:p w14:paraId="5E1183BF"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60F812C6" w14:textId="77777777" w:rsidR="00F92B6D" w:rsidRPr="00BB5DC9" w:rsidRDefault="00F92B6D" w:rsidP="0005323D">
      <w:pPr>
        <w:spacing w:after="0" w:line="240" w:lineRule="auto"/>
        <w:rPr>
          <w:rFonts w:ascii="PMingLiU" w:eastAsia="PMingLiU" w:hAnsi="PMingLiU" w:cs="Times New Roman"/>
        </w:rPr>
      </w:pPr>
    </w:p>
    <w:p w14:paraId="27F50E59"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爲了管理治下的人民</w:t>
      </w:r>
      <w:r w:rsidRPr="00BB5DC9">
        <w:rPr>
          <w:rFonts w:ascii="PMingLiU" w:eastAsia="PMingLiU" w:hAnsi="PMingLiU" w:cs="Times New Roman"/>
        </w:rPr>
        <w:t>，</w:t>
      </w:r>
      <w:r w:rsidRPr="00BB5DC9">
        <w:rPr>
          <w:rFonts w:ascii="PMingLiU" w:eastAsia="PMingLiU" w:hAnsi="PMingLiU" w:cs="Times New Roman" w:hint="eastAsia"/>
        </w:rPr>
        <w:t>萬曆十五年</w:t>
      </w:r>
      <w:r w:rsidRPr="00BB5DC9">
        <w:rPr>
          <w:rFonts w:ascii="PMingLiU" w:eastAsia="PMingLiU" w:hAnsi="PMingLiU" w:cs="Times New Roman"/>
        </w:rPr>
        <w:t>（1585），</w:t>
      </w:r>
      <w:r w:rsidRPr="00BB5DC9">
        <w:rPr>
          <w:rFonts w:ascii="PMingLiU" w:eastAsia="PMingLiU" w:hAnsi="PMingLiU" w:cs="Times New Roman" w:hint="eastAsia"/>
        </w:rPr>
        <w:t>努爾哈赤首先於虎蘭哈達建造費阿拉城</w:t>
      </w:r>
      <w:r w:rsidRPr="00BB5DC9">
        <w:rPr>
          <w:rFonts w:ascii="PMingLiU" w:eastAsia="PMingLiU" w:hAnsi="PMingLiU" w:cs="Times New Roman"/>
        </w:rPr>
        <w:t>，「</w:t>
      </w:r>
      <w:r w:rsidRPr="00BB5DC9">
        <w:rPr>
          <w:rFonts w:ascii="PMingLiU" w:eastAsia="PMingLiU" w:hAnsi="PMingLiU" w:cs="Times New Roman" w:hint="eastAsia"/>
        </w:rPr>
        <w:t>築城三層</w:t>
      </w:r>
      <w:r w:rsidRPr="00BB5DC9">
        <w:rPr>
          <w:rFonts w:ascii="PMingLiU" w:eastAsia="PMingLiU" w:hAnsi="PMingLiU" w:cs="Times New Roman"/>
        </w:rPr>
        <w:t>，</w:t>
      </w:r>
      <w:r w:rsidRPr="00BB5DC9">
        <w:rPr>
          <w:rFonts w:ascii="PMingLiU" w:eastAsia="PMingLiU" w:hAnsi="PMingLiU" w:cs="Times New Roman" w:hint="eastAsia"/>
        </w:rPr>
        <w:t>啓建樓臺」。</w:t>
      </w:r>
    </w:p>
    <w:p w14:paraId="7F342CB1"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0FA383A1" w14:textId="77777777" w:rsidR="00F92B6D" w:rsidRPr="00BB5DC9" w:rsidRDefault="00F92B6D" w:rsidP="0005323D">
      <w:pPr>
        <w:spacing w:after="0" w:line="240" w:lineRule="auto"/>
        <w:rPr>
          <w:rFonts w:ascii="PMingLiU" w:eastAsia="PMingLiU" w:hAnsi="PMingLiU" w:cs="Times New Roman"/>
        </w:rPr>
      </w:pPr>
    </w:p>
    <w:p w14:paraId="0EFD7E99"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同時</w:t>
      </w:r>
      <w:r w:rsidRPr="00BB5DC9">
        <w:rPr>
          <w:rFonts w:ascii="PMingLiU" w:eastAsia="PMingLiU" w:hAnsi="PMingLiU" w:cs="Times New Roman"/>
        </w:rPr>
        <w:t>，</w:t>
      </w:r>
      <w:r w:rsidRPr="00BB5DC9">
        <w:rPr>
          <w:rFonts w:ascii="PMingLiU" w:eastAsia="PMingLiU" w:hAnsi="PMingLiU" w:cs="Times New Roman" w:hint="eastAsia"/>
        </w:rPr>
        <w:t>又於是年六月「定國政</w:t>
      </w:r>
      <w:r w:rsidRPr="00BB5DC9">
        <w:rPr>
          <w:rFonts w:ascii="PMingLiU" w:eastAsia="PMingLiU" w:hAnsi="PMingLiU" w:cs="Times New Roman"/>
        </w:rPr>
        <w:t>，</w:t>
      </w:r>
      <w:r w:rsidRPr="00BB5DC9">
        <w:rPr>
          <w:rFonts w:ascii="PMingLiU" w:eastAsia="PMingLiU" w:hAnsi="PMingLiU" w:cs="Times New Roman" w:hint="eastAsia"/>
        </w:rPr>
        <w:t>凡作亂竊盜欺詐</w:t>
      </w:r>
      <w:r w:rsidRPr="00BB5DC9">
        <w:rPr>
          <w:rFonts w:ascii="PMingLiU" w:eastAsia="PMingLiU" w:hAnsi="PMingLiU" w:cs="Times New Roman"/>
        </w:rPr>
        <w:t>，</w:t>
      </w:r>
      <w:r w:rsidRPr="00BB5DC9">
        <w:rPr>
          <w:rFonts w:ascii="PMingLiU" w:eastAsia="PMingLiU" w:hAnsi="PMingLiU" w:cs="Times New Roman" w:hint="eastAsia"/>
        </w:rPr>
        <w:t>悉行嚴禁」。</w:t>
      </w:r>
      <w:r w:rsidRPr="00BB5DC9">
        <w:rPr>
          <w:rFonts w:ascii="PMingLiU" w:eastAsia="PMingLiU" w:hAnsi="PMingLiU" w:cs="Times New Roman"/>
        </w:rPr>
        <w:t>1</w:t>
      </w:r>
      <w:r w:rsidRPr="00BB5DC9">
        <w:rPr>
          <w:rFonts w:ascii="PMingLiU" w:eastAsia="PMingLiU" w:hAnsi="PMingLiU" w:cs="Times New Roman" w:hint="eastAsia"/>
        </w:rPr>
        <w:t>這些表明</w:t>
      </w:r>
      <w:r w:rsidRPr="00BB5DC9">
        <w:rPr>
          <w:rFonts w:ascii="PMingLiU" w:eastAsia="PMingLiU" w:hAnsi="PMingLiU" w:cs="Times New Roman"/>
        </w:rPr>
        <w:t>，</w:t>
      </w:r>
      <w:r w:rsidRPr="00BB5DC9">
        <w:rPr>
          <w:rFonts w:ascii="PMingLiU" w:eastAsia="PMingLiU" w:hAnsi="PMingLiU" w:cs="Times New Roman" w:hint="eastAsia"/>
        </w:rPr>
        <w:t>一個政權的雛形已經開始形成。</w:t>
      </w:r>
    </w:p>
    <w:p w14:paraId="2DEE7585"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301F432A" w14:textId="77777777" w:rsidR="00F92B6D" w:rsidRPr="00BB5DC9" w:rsidRDefault="00F92B6D" w:rsidP="0005323D">
      <w:pPr>
        <w:spacing w:after="0" w:line="240" w:lineRule="auto"/>
        <w:rPr>
          <w:rFonts w:ascii="PMingLiU" w:eastAsia="PMingLiU" w:hAnsi="PMingLiU" w:cs="Times New Roman"/>
        </w:rPr>
      </w:pPr>
    </w:p>
    <w:p w14:paraId="3A605F8D"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2. 第二階段＝統一海西女真</w:t>
      </w:r>
    </w:p>
    <w:p w14:paraId="1E3E6E08"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從</w:t>
      </w:r>
      <w:r w:rsidRPr="00BB5DC9">
        <w:rPr>
          <w:rFonts w:ascii="PMingLiU" w:eastAsia="PMingLiU" w:hAnsi="PMingLiU" w:cs="Times New Roman"/>
        </w:rPr>
        <w:t>16</w:t>
      </w:r>
      <w:r w:rsidRPr="00BB5DC9">
        <w:rPr>
          <w:rFonts w:ascii="PMingLiU" w:eastAsia="PMingLiU" w:hAnsi="PMingLiU" w:cs="Times New Roman" w:hint="eastAsia"/>
        </w:rPr>
        <w:t>世紀</w:t>
      </w:r>
      <w:r w:rsidRPr="00BB5DC9">
        <w:rPr>
          <w:rFonts w:ascii="PMingLiU" w:eastAsia="PMingLiU" w:hAnsi="PMingLiU" w:cs="Times New Roman"/>
        </w:rPr>
        <w:t>90</w:t>
      </w:r>
      <w:r w:rsidRPr="00BB5DC9">
        <w:rPr>
          <w:rFonts w:ascii="PMingLiU" w:eastAsia="PMingLiU" w:hAnsi="PMingLiU" w:cs="Times New Roman" w:hint="eastAsia"/>
        </w:rPr>
        <w:t>年代至後金天命政權建立是努爾哈赤政權的第二個時期。這一時期</w:t>
      </w:r>
      <w:r w:rsidRPr="00BB5DC9">
        <w:rPr>
          <w:rFonts w:ascii="PMingLiU" w:eastAsia="PMingLiU" w:hAnsi="PMingLiU" w:cs="Times New Roman"/>
        </w:rPr>
        <w:t>，</w:t>
      </w:r>
      <w:r w:rsidRPr="00BB5DC9">
        <w:rPr>
          <w:rFonts w:ascii="PMingLiU" w:eastAsia="PMingLiU" w:hAnsi="PMingLiU" w:cs="Times New Roman" w:hint="eastAsia"/>
        </w:rPr>
        <w:t>努爾哈赤的主要活動是統一海西女真。</w:t>
      </w:r>
    </w:p>
    <w:p w14:paraId="5C0FD929"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670AD2D5" w14:textId="77777777" w:rsidR="00F92B6D" w:rsidRPr="00BB5DC9" w:rsidRDefault="00F92B6D" w:rsidP="0005323D">
      <w:pPr>
        <w:spacing w:after="0" w:line="240" w:lineRule="auto"/>
        <w:rPr>
          <w:rFonts w:ascii="PMingLiU" w:eastAsia="PMingLiU" w:hAnsi="PMingLiU" w:cs="Times New Roman"/>
        </w:rPr>
      </w:pPr>
    </w:p>
    <w:p w14:paraId="25472686"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1. 稱號</w:t>
      </w:r>
    </w:p>
    <w:p w14:paraId="359DA0CC"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爲了不致引起明朝政權的幹涉</w:t>
      </w:r>
      <w:r w:rsidRPr="00BB5DC9">
        <w:rPr>
          <w:rFonts w:ascii="PMingLiU" w:eastAsia="PMingLiU" w:hAnsi="PMingLiU" w:cs="Times New Roman"/>
        </w:rPr>
        <w:t>，</w:t>
      </w:r>
      <w:r w:rsidRPr="00BB5DC9">
        <w:rPr>
          <w:rFonts w:ascii="PMingLiU" w:eastAsia="PMingLiU" w:hAnsi="PMingLiU" w:cs="Times New Roman" w:hint="eastAsia"/>
        </w:rPr>
        <w:t>努爾哈赤對明雖然照例進貢並使用明朝封予的都督僉事、龍虎將軍等稱號</w:t>
      </w:r>
      <w:r w:rsidRPr="00BB5DC9">
        <w:rPr>
          <w:rFonts w:ascii="PMingLiU" w:eastAsia="PMingLiU" w:hAnsi="PMingLiU" w:cs="Times New Roman"/>
        </w:rPr>
        <w:t>，</w:t>
      </w:r>
      <w:r w:rsidRPr="00BB5DC9">
        <w:rPr>
          <w:rFonts w:ascii="PMingLiU" w:eastAsia="PMingLiU" w:hAnsi="PMingLiU" w:cs="Times New Roman" w:hint="eastAsia"/>
        </w:rPr>
        <w:t>但是於其政權內部</w:t>
      </w:r>
      <w:r w:rsidRPr="00BB5DC9">
        <w:rPr>
          <w:rFonts w:ascii="PMingLiU" w:eastAsia="PMingLiU" w:hAnsi="PMingLiU" w:cs="Times New Roman"/>
        </w:rPr>
        <w:t>，</w:t>
      </w:r>
      <w:r w:rsidRPr="00BB5DC9">
        <w:rPr>
          <w:rFonts w:ascii="PMingLiU" w:eastAsia="PMingLiU" w:hAnsi="PMingLiU" w:cs="Times New Roman" w:hint="eastAsia"/>
        </w:rPr>
        <w:t>則「自中稱王</w:t>
      </w:r>
      <w:r w:rsidRPr="00BB5DC9">
        <w:rPr>
          <w:rFonts w:ascii="PMingLiU" w:eastAsia="PMingLiU" w:hAnsi="PMingLiU" w:cs="Times New Roman"/>
        </w:rPr>
        <w:t>，</w:t>
      </w:r>
      <w:r w:rsidRPr="00BB5DC9">
        <w:rPr>
          <w:rFonts w:ascii="PMingLiU" w:eastAsia="PMingLiU" w:hAnsi="PMingLiU" w:cs="Times New Roman" w:hint="eastAsia"/>
        </w:rPr>
        <w:t>其弟</w:t>
      </w:r>
      <w:r w:rsidRPr="00BB5DC9">
        <w:rPr>
          <w:rFonts w:ascii="PMingLiU" w:eastAsia="PMingLiU" w:hAnsi="PMingLiU" w:cs="Times New Roman"/>
        </w:rPr>
        <w:t>（</w:t>
      </w:r>
      <w:r w:rsidRPr="00BB5DC9">
        <w:rPr>
          <w:rFonts w:ascii="PMingLiU" w:eastAsia="PMingLiU" w:hAnsi="PMingLiU" w:cs="Times New Roman" w:hint="eastAsia"/>
        </w:rPr>
        <w:t>舒爾哈齊</w:t>
      </w:r>
      <w:r w:rsidRPr="00BB5DC9">
        <w:rPr>
          <w:rFonts w:ascii="PMingLiU" w:eastAsia="PMingLiU" w:hAnsi="PMingLiU" w:cs="Times New Roman"/>
        </w:rPr>
        <w:t>）</w:t>
      </w:r>
      <w:r w:rsidRPr="00BB5DC9">
        <w:rPr>
          <w:rFonts w:ascii="PMingLiU" w:eastAsia="PMingLiU" w:hAnsi="PMingLiU" w:cs="Times New Roman" w:hint="eastAsia"/>
        </w:rPr>
        <w:t>則稱船將」。</w:t>
      </w:r>
    </w:p>
    <w:p w14:paraId="7B2E7BD6"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4151B6C1" w14:textId="77777777" w:rsidR="00F92B6D" w:rsidRPr="00BB5DC9" w:rsidRDefault="00F92B6D" w:rsidP="0005323D">
      <w:pPr>
        <w:spacing w:after="0" w:line="240" w:lineRule="auto"/>
        <w:rPr>
          <w:rFonts w:ascii="PMingLiU" w:eastAsia="PMingLiU" w:hAnsi="PMingLiU" w:cs="Times New Roman"/>
        </w:rPr>
      </w:pPr>
    </w:p>
    <w:p w14:paraId="76DCE73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而後</w:t>
      </w:r>
      <w:r w:rsidRPr="00BB5DC9">
        <w:rPr>
          <w:rFonts w:ascii="PMingLiU" w:eastAsia="PMingLiU" w:hAnsi="PMingLiU" w:cs="Times New Roman"/>
        </w:rPr>
        <w:t>，</w:t>
      </w:r>
      <w:r w:rsidRPr="00BB5DC9">
        <w:rPr>
          <w:rFonts w:ascii="PMingLiU" w:eastAsia="PMingLiU" w:hAnsi="PMingLiU" w:cs="Times New Roman" w:hint="eastAsia"/>
        </w:rPr>
        <w:t>隨着自己羽毛逐漸豐滿</w:t>
      </w:r>
      <w:r w:rsidRPr="00BB5DC9">
        <w:rPr>
          <w:rFonts w:ascii="PMingLiU" w:eastAsia="PMingLiU" w:hAnsi="PMingLiU" w:cs="Times New Roman"/>
        </w:rPr>
        <w:t>，17</w:t>
      </w:r>
      <w:r w:rsidRPr="00BB5DC9">
        <w:rPr>
          <w:rFonts w:ascii="PMingLiU" w:eastAsia="PMingLiU" w:hAnsi="PMingLiU" w:cs="Times New Roman" w:hint="eastAsia"/>
        </w:rPr>
        <w:t>世紀初</w:t>
      </w:r>
      <w:r w:rsidRPr="00BB5DC9">
        <w:rPr>
          <w:rFonts w:ascii="PMingLiU" w:eastAsia="PMingLiU" w:hAnsi="PMingLiU" w:cs="Times New Roman"/>
        </w:rPr>
        <w:t>，</w:t>
      </w:r>
      <w:r w:rsidRPr="00BB5DC9">
        <w:rPr>
          <w:rFonts w:ascii="PMingLiU" w:eastAsia="PMingLiU" w:hAnsi="PMingLiU" w:cs="Times New Roman" w:hint="eastAsia"/>
        </w:rPr>
        <w:t>又自稱「建州等處國王」</w:t>
      </w:r>
      <w:r w:rsidRPr="00BB5DC9">
        <w:rPr>
          <w:rFonts w:ascii="PMingLiU" w:eastAsia="PMingLiU" w:hAnsi="PMingLiU" w:cs="Times New Roman"/>
        </w:rPr>
        <w:t>，「</w:t>
      </w:r>
      <w:r w:rsidRPr="00BB5DC9">
        <w:rPr>
          <w:rFonts w:ascii="PMingLiU" w:eastAsia="PMingLiU" w:hAnsi="PMingLiU" w:cs="Times New Roman" w:hint="eastAsia"/>
        </w:rPr>
        <w:t>建州王」、「建州汗」。萬曆三十四年</w:t>
      </w:r>
      <w:r w:rsidRPr="00BB5DC9">
        <w:rPr>
          <w:rFonts w:ascii="PMingLiU" w:eastAsia="PMingLiU" w:hAnsi="PMingLiU" w:cs="Times New Roman"/>
        </w:rPr>
        <w:t>，</w:t>
      </w:r>
      <w:r w:rsidRPr="00BB5DC9">
        <w:rPr>
          <w:rFonts w:ascii="PMingLiU" w:eastAsia="PMingLiU" w:hAnsi="PMingLiU" w:cs="Times New Roman" w:hint="eastAsia"/>
        </w:rPr>
        <w:t>又稱「淑勒昆都侖汗」。</w:t>
      </w:r>
    </w:p>
    <w:p w14:paraId="13A053A0"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08B4DEA5" w14:textId="77777777" w:rsidR="00F92B6D" w:rsidRPr="00BB5DC9" w:rsidRDefault="00F92B6D" w:rsidP="0005323D">
      <w:pPr>
        <w:spacing w:after="0" w:line="240" w:lineRule="auto"/>
        <w:rPr>
          <w:rFonts w:ascii="PMingLiU" w:eastAsia="PMingLiU" w:hAnsi="PMingLiU" w:cs="Times New Roman"/>
        </w:rPr>
      </w:pPr>
    </w:p>
    <w:p w14:paraId="1DCE184A"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2. 創制滿文</w:t>
      </w:r>
    </w:p>
    <w:p w14:paraId="06869924"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萬曆二十七年</w:t>
      </w:r>
      <w:r w:rsidRPr="00BB5DC9">
        <w:rPr>
          <w:rFonts w:ascii="PMingLiU" w:eastAsia="PMingLiU" w:hAnsi="PMingLiU" w:cs="Times New Roman"/>
        </w:rPr>
        <w:t>，</w:t>
      </w:r>
      <w:r w:rsidRPr="00BB5DC9">
        <w:rPr>
          <w:rFonts w:ascii="PMingLiU" w:eastAsia="PMingLiU" w:hAnsi="PMingLiU" w:cs="Times New Roman" w:hint="eastAsia"/>
        </w:rPr>
        <w:t>努爾哈赤諭令巴克什額爾德尼</w:t>
      </w:r>
      <w:r w:rsidRPr="00BB5DC9">
        <w:rPr>
          <w:rFonts w:ascii="PMingLiU" w:eastAsia="PMingLiU" w:hAnsi="PMingLiU" w:cs="Times New Roman"/>
        </w:rPr>
        <w:t>，</w:t>
      </w:r>
      <w:r w:rsidRPr="00BB5DC9">
        <w:rPr>
          <w:rFonts w:ascii="PMingLiU" w:eastAsia="PMingLiU" w:hAnsi="PMingLiU" w:cs="Times New Roman" w:hint="eastAsia"/>
        </w:rPr>
        <w:t>大臣噶蓋以蒙古文字改制滿文。從此</w:t>
      </w:r>
      <w:r w:rsidRPr="00BB5DC9">
        <w:rPr>
          <w:rFonts w:ascii="PMingLiU" w:eastAsia="PMingLiU" w:hAnsi="PMingLiU" w:cs="Times New Roman"/>
        </w:rPr>
        <w:t>，</w:t>
      </w:r>
      <w:r w:rsidRPr="00BB5DC9">
        <w:rPr>
          <w:rFonts w:ascii="PMingLiU" w:eastAsia="PMingLiU" w:hAnsi="PMingLiU" w:cs="Times New Roman" w:hint="eastAsia"/>
        </w:rPr>
        <w:t>滿洲政權有了自己的文字。</w:t>
      </w:r>
    </w:p>
    <w:p w14:paraId="74ADADC7"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45F091DF" w14:textId="77777777" w:rsidR="00F92B6D" w:rsidRPr="00BB5DC9" w:rsidRDefault="00F92B6D" w:rsidP="0005323D">
      <w:pPr>
        <w:spacing w:after="0" w:line="240" w:lineRule="auto"/>
        <w:rPr>
          <w:rFonts w:ascii="PMingLiU" w:eastAsia="PMingLiU" w:hAnsi="PMingLiU" w:cs="Times New Roman"/>
        </w:rPr>
      </w:pPr>
    </w:p>
    <w:p w14:paraId="3918E51D"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3. 遷都赫圖阿喇</w:t>
      </w:r>
    </w:p>
    <w:p w14:paraId="0B1A5FDB"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萬曆三十一年</w:t>
      </w:r>
      <w:r w:rsidRPr="00BB5DC9">
        <w:rPr>
          <w:rFonts w:ascii="PMingLiU" w:eastAsia="PMingLiU" w:hAnsi="PMingLiU" w:cs="Times New Roman"/>
        </w:rPr>
        <w:t>，</w:t>
      </w:r>
      <w:r w:rsidRPr="00BB5DC9">
        <w:rPr>
          <w:rFonts w:ascii="PMingLiU" w:eastAsia="PMingLiU" w:hAnsi="PMingLiU" w:cs="Times New Roman" w:hint="eastAsia"/>
        </w:rPr>
        <w:t>努爾哈赤組織所屬部衆於赫圖阿喇地方築城</w:t>
      </w:r>
      <w:r w:rsidRPr="00BB5DC9">
        <w:rPr>
          <w:rFonts w:ascii="PMingLiU" w:eastAsia="PMingLiU" w:hAnsi="PMingLiU" w:cs="Times New Roman"/>
        </w:rPr>
        <w:t>，</w:t>
      </w:r>
      <w:r w:rsidRPr="00BB5DC9">
        <w:rPr>
          <w:rFonts w:ascii="PMingLiU" w:eastAsia="PMingLiU" w:hAnsi="PMingLiU" w:cs="Times New Roman" w:hint="eastAsia"/>
        </w:rPr>
        <w:t>並將都城遷居於此。</w:t>
      </w:r>
    </w:p>
    <w:p w14:paraId="0DDC11A1"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4E9D0263" w14:textId="77777777" w:rsidR="00F92B6D" w:rsidRPr="00BB5DC9" w:rsidRDefault="00F92B6D" w:rsidP="0005323D">
      <w:pPr>
        <w:spacing w:after="0" w:line="240" w:lineRule="auto"/>
        <w:rPr>
          <w:rFonts w:ascii="PMingLiU" w:eastAsia="PMingLiU" w:hAnsi="PMingLiU" w:cs="Times New Roman"/>
        </w:rPr>
      </w:pPr>
    </w:p>
    <w:p w14:paraId="787172F1"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4. 建立牛錄</w:t>
      </w:r>
    </w:p>
    <w:p w14:paraId="335385BB"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萬曆二十九年</w:t>
      </w:r>
      <w:r w:rsidRPr="00BB5DC9">
        <w:rPr>
          <w:rFonts w:ascii="PMingLiU" w:eastAsia="PMingLiU" w:hAnsi="PMingLiU" w:cs="Times New Roman"/>
        </w:rPr>
        <w:t>，</w:t>
      </w:r>
      <w:r w:rsidRPr="00BB5DC9">
        <w:rPr>
          <w:rFonts w:ascii="PMingLiU" w:eastAsia="PMingLiU" w:hAnsi="PMingLiU" w:cs="Times New Roman" w:hint="eastAsia"/>
        </w:rPr>
        <w:t>滅掉哈達後</w:t>
      </w:r>
      <w:r w:rsidRPr="00BB5DC9">
        <w:rPr>
          <w:rFonts w:ascii="PMingLiU" w:eastAsia="PMingLiU" w:hAnsi="PMingLiU" w:cs="Times New Roman"/>
        </w:rPr>
        <w:t>，</w:t>
      </w:r>
      <w:r w:rsidRPr="00BB5DC9">
        <w:rPr>
          <w:rFonts w:ascii="PMingLiU" w:eastAsia="PMingLiU" w:hAnsi="PMingLiU" w:cs="Times New Roman" w:hint="eastAsia"/>
        </w:rPr>
        <w:t>努爾哈赤對基層管理體制進行了一次普遍的改革。前此</w:t>
      </w:r>
      <w:r w:rsidRPr="00BB5DC9">
        <w:rPr>
          <w:rFonts w:ascii="PMingLiU" w:eastAsia="PMingLiU" w:hAnsi="PMingLiU" w:cs="Times New Roman"/>
        </w:rPr>
        <w:t>，</w:t>
      </w:r>
      <w:r w:rsidRPr="00BB5DC9">
        <w:rPr>
          <w:rFonts w:ascii="PMingLiU" w:eastAsia="PMingLiU" w:hAnsi="PMingLiU" w:cs="Times New Roman" w:hint="eastAsia"/>
        </w:rPr>
        <w:t>滿族人出師行獵</w:t>
      </w:r>
      <w:r w:rsidRPr="00BB5DC9">
        <w:rPr>
          <w:rFonts w:ascii="PMingLiU" w:eastAsia="PMingLiU" w:hAnsi="PMingLiU" w:cs="Times New Roman"/>
        </w:rPr>
        <w:t>，</w:t>
      </w:r>
      <w:r w:rsidRPr="00BB5DC9">
        <w:rPr>
          <w:rFonts w:ascii="PMingLiU" w:eastAsia="PMingLiU" w:hAnsi="PMingLiU" w:cs="Times New Roman" w:hint="eastAsia"/>
        </w:rPr>
        <w:t>各按族黨寨而行。至是</w:t>
      </w:r>
      <w:r w:rsidRPr="00BB5DC9">
        <w:rPr>
          <w:rFonts w:ascii="PMingLiU" w:eastAsia="PMingLiU" w:hAnsi="PMingLiU" w:cs="Times New Roman"/>
        </w:rPr>
        <w:t>，</w:t>
      </w:r>
      <w:r w:rsidRPr="00BB5DC9">
        <w:rPr>
          <w:rFonts w:ascii="PMingLiU" w:eastAsia="PMingLiU" w:hAnsi="PMingLiU" w:cs="Times New Roman" w:hint="eastAsia"/>
        </w:rPr>
        <w:t>努爾哈赤將之統編牛錄</w:t>
      </w:r>
      <w:r w:rsidRPr="00BB5DC9">
        <w:rPr>
          <w:rFonts w:ascii="PMingLiU" w:eastAsia="PMingLiU" w:hAnsi="PMingLiU" w:cs="Times New Roman"/>
        </w:rPr>
        <w:t>，</w:t>
      </w:r>
      <w:r w:rsidRPr="00BB5DC9">
        <w:rPr>
          <w:rFonts w:ascii="PMingLiU" w:eastAsia="PMingLiU" w:hAnsi="PMingLiU" w:cs="Times New Roman" w:hint="eastAsia"/>
        </w:rPr>
        <w:t>每三百人編一牛錄並設牛錄額真管理</w:t>
      </w:r>
      <w:r w:rsidRPr="00BB5DC9">
        <w:rPr>
          <w:rFonts w:ascii="PMingLiU" w:eastAsia="PMingLiU" w:hAnsi="PMingLiU" w:cs="Times New Roman"/>
        </w:rPr>
        <w:t>，</w:t>
      </w:r>
      <w:r w:rsidRPr="00BB5DC9">
        <w:rPr>
          <w:rFonts w:ascii="PMingLiU" w:eastAsia="PMingLiU" w:hAnsi="PMingLiU" w:cs="Times New Roman" w:hint="eastAsia"/>
        </w:rPr>
        <w:t>從而使之成爲滿洲政權的基層組織形式。</w:t>
      </w:r>
    </w:p>
    <w:p w14:paraId="263E2C47"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3A35755D" w14:textId="77777777" w:rsidR="00F92B6D" w:rsidRPr="00BB5DC9" w:rsidRDefault="00F92B6D" w:rsidP="0005323D">
      <w:pPr>
        <w:spacing w:after="0" w:line="240" w:lineRule="auto"/>
        <w:rPr>
          <w:rFonts w:ascii="PMingLiU" w:eastAsia="PMingLiU" w:hAnsi="PMingLiU" w:cs="Times New Roman"/>
        </w:rPr>
      </w:pPr>
    </w:p>
    <w:p w14:paraId="2FE434E5"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同時</w:t>
      </w:r>
      <w:r w:rsidRPr="00BB5DC9">
        <w:rPr>
          <w:rFonts w:ascii="PMingLiU" w:eastAsia="PMingLiU" w:hAnsi="PMingLiU" w:cs="Times New Roman"/>
        </w:rPr>
        <w:t>，</w:t>
      </w:r>
      <w:r w:rsidRPr="00BB5DC9">
        <w:rPr>
          <w:rFonts w:ascii="PMingLiU" w:eastAsia="PMingLiU" w:hAnsi="PMingLiU" w:cs="Times New Roman" w:hint="eastAsia"/>
        </w:rPr>
        <w:t>考慮到所編牛錄數目頗多</w:t>
      </w:r>
      <w:r w:rsidRPr="00BB5DC9">
        <w:rPr>
          <w:rFonts w:ascii="PMingLiU" w:eastAsia="PMingLiU" w:hAnsi="PMingLiU" w:cs="Times New Roman"/>
        </w:rPr>
        <w:t>，</w:t>
      </w:r>
      <w:r w:rsidRPr="00BB5DC9">
        <w:rPr>
          <w:rFonts w:ascii="PMingLiU" w:eastAsia="PMingLiU" w:hAnsi="PMingLiU" w:cs="Times New Roman" w:hint="eastAsia"/>
        </w:rPr>
        <w:t>又在牛錄之上分設固山</w:t>
      </w:r>
      <w:r w:rsidRPr="00BB5DC9">
        <w:rPr>
          <w:rFonts w:ascii="PMingLiU" w:eastAsia="PMingLiU" w:hAnsi="PMingLiU" w:cs="Times New Roman"/>
        </w:rPr>
        <w:t>，</w:t>
      </w:r>
      <w:r w:rsidRPr="00BB5DC9">
        <w:rPr>
          <w:rFonts w:ascii="PMingLiU" w:eastAsia="PMingLiU" w:hAnsi="PMingLiU" w:cs="Times New Roman" w:hint="eastAsia"/>
        </w:rPr>
        <w:t>由努爾哈赤與其弟舒爾哈齊及努爾哈赤成年諸子統率</w:t>
      </w:r>
      <w:r w:rsidRPr="00BB5DC9">
        <w:rPr>
          <w:rFonts w:ascii="PMingLiU" w:eastAsia="PMingLiU" w:hAnsi="PMingLiU" w:cs="Times New Roman"/>
        </w:rPr>
        <w:t>，</w:t>
      </w:r>
      <w:r w:rsidRPr="00BB5DC9">
        <w:rPr>
          <w:rFonts w:ascii="PMingLiU" w:eastAsia="PMingLiU" w:hAnsi="PMingLiU" w:cs="Times New Roman" w:hint="eastAsia"/>
        </w:rPr>
        <w:t>稱爲固山貝勒。</w:t>
      </w:r>
    </w:p>
    <w:p w14:paraId="60CE134D"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5CC75035" w14:textId="77777777" w:rsidR="00F92B6D" w:rsidRPr="00BB5DC9" w:rsidRDefault="00F92B6D" w:rsidP="0005323D">
      <w:pPr>
        <w:spacing w:after="0" w:line="240" w:lineRule="auto"/>
        <w:rPr>
          <w:rFonts w:ascii="PMingLiU" w:eastAsia="PMingLiU" w:hAnsi="PMingLiU" w:cs="Times New Roman"/>
        </w:rPr>
      </w:pPr>
    </w:p>
    <w:p w14:paraId="655CD5EC"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lastRenderedPageBreak/>
        <w:t>創行牛錄屯田制度。萬曆四十一年</w:t>
      </w:r>
      <w:r w:rsidRPr="00BB5DC9">
        <w:rPr>
          <w:rFonts w:ascii="PMingLiU" w:eastAsia="PMingLiU" w:hAnsi="PMingLiU" w:cs="Times New Roman"/>
        </w:rPr>
        <w:t>，</w:t>
      </w:r>
      <w:r w:rsidRPr="00BB5DC9">
        <w:rPr>
          <w:rFonts w:ascii="PMingLiU" w:eastAsia="PMingLiU" w:hAnsi="PMingLiU" w:cs="Times New Roman" w:hint="eastAsia"/>
        </w:rPr>
        <w:t>爲了保障滿洲政權官員兵丁的物資供給</w:t>
      </w:r>
      <w:r w:rsidRPr="00BB5DC9">
        <w:rPr>
          <w:rFonts w:ascii="PMingLiU" w:eastAsia="PMingLiU" w:hAnsi="PMingLiU" w:cs="Times New Roman"/>
        </w:rPr>
        <w:t>，</w:t>
      </w:r>
      <w:r w:rsidRPr="00BB5DC9">
        <w:rPr>
          <w:rFonts w:ascii="PMingLiU" w:eastAsia="PMingLiU" w:hAnsi="PMingLiU" w:cs="Times New Roman" w:hint="eastAsia"/>
        </w:rPr>
        <w:t>努爾哈赤諭令每牛錄各出男丁十人</w:t>
      </w:r>
      <w:r w:rsidRPr="00BB5DC9">
        <w:rPr>
          <w:rFonts w:ascii="PMingLiU" w:eastAsia="PMingLiU" w:hAnsi="PMingLiU" w:cs="Times New Roman"/>
        </w:rPr>
        <w:t>，</w:t>
      </w:r>
      <w:r w:rsidRPr="00BB5DC9">
        <w:rPr>
          <w:rFonts w:ascii="PMingLiU" w:eastAsia="PMingLiU" w:hAnsi="PMingLiU" w:cs="Times New Roman" w:hint="eastAsia"/>
        </w:rPr>
        <w:t>牛四頭</w:t>
      </w:r>
      <w:r w:rsidRPr="00BB5DC9">
        <w:rPr>
          <w:rFonts w:ascii="PMingLiU" w:eastAsia="PMingLiU" w:hAnsi="PMingLiU" w:cs="Times New Roman"/>
        </w:rPr>
        <w:t>，</w:t>
      </w:r>
      <w:r w:rsidRPr="00BB5DC9">
        <w:rPr>
          <w:rFonts w:ascii="PMingLiU" w:eastAsia="PMingLiU" w:hAnsi="PMingLiU" w:cs="Times New Roman" w:hint="eastAsia"/>
        </w:rPr>
        <w:t>屯種田地</w:t>
      </w:r>
      <w:r w:rsidRPr="00BB5DC9">
        <w:rPr>
          <w:rFonts w:ascii="PMingLiU" w:eastAsia="PMingLiU" w:hAnsi="PMingLiU" w:cs="Times New Roman"/>
        </w:rPr>
        <w:t>，</w:t>
      </w:r>
      <w:r w:rsidRPr="00BB5DC9">
        <w:rPr>
          <w:rFonts w:ascii="PMingLiU" w:eastAsia="PMingLiU" w:hAnsi="PMingLiU" w:cs="Times New Roman" w:hint="eastAsia"/>
        </w:rPr>
        <w:t>作爲貢賦。兩年之後</w:t>
      </w:r>
      <w:r w:rsidRPr="00BB5DC9">
        <w:rPr>
          <w:rFonts w:ascii="PMingLiU" w:eastAsia="PMingLiU" w:hAnsi="PMingLiU" w:cs="Times New Roman"/>
        </w:rPr>
        <w:t>，</w:t>
      </w:r>
      <w:r w:rsidRPr="00BB5DC9">
        <w:rPr>
          <w:rFonts w:ascii="PMingLiU" w:eastAsia="PMingLiU" w:hAnsi="PMingLiU" w:cs="Times New Roman" w:hint="eastAsia"/>
        </w:rPr>
        <w:t>又任命十六大臣和八名巴克什對之辦以管理。</w:t>
      </w:r>
    </w:p>
    <w:p w14:paraId="3587A251"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2F6AC043" w14:textId="77777777" w:rsidR="00F92B6D" w:rsidRPr="00BB5DC9" w:rsidRDefault="00F92B6D" w:rsidP="0005323D">
      <w:pPr>
        <w:spacing w:after="0" w:line="240" w:lineRule="auto"/>
        <w:rPr>
          <w:rFonts w:ascii="PMingLiU" w:eastAsia="PMingLiU" w:hAnsi="PMingLiU" w:cs="Times New Roman"/>
        </w:rPr>
      </w:pPr>
    </w:p>
    <w:p w14:paraId="2D5EA514"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5. 建立固山＋甲喇</w:t>
      </w:r>
    </w:p>
    <w:p w14:paraId="22EFC8D5"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 xml:space="preserve">5. </w:t>
      </w:r>
      <w:r w:rsidRPr="00BB5DC9">
        <w:rPr>
          <w:rFonts w:ascii="PMingLiU" w:eastAsia="PMingLiU" w:hAnsi="PMingLiU" w:cs="Times New Roman" w:hint="eastAsia"/>
        </w:rPr>
        <w:t>擴編固山</w:t>
      </w:r>
      <w:r w:rsidRPr="00BB5DC9">
        <w:rPr>
          <w:rFonts w:ascii="PMingLiU" w:eastAsia="PMingLiU" w:hAnsi="PMingLiU" w:cs="Times New Roman"/>
        </w:rPr>
        <w:t>，</w:t>
      </w:r>
      <w:r w:rsidRPr="00BB5DC9">
        <w:rPr>
          <w:rFonts w:ascii="PMingLiU" w:eastAsia="PMingLiU" w:hAnsi="PMingLiU" w:cs="Times New Roman" w:hint="eastAsia"/>
        </w:rPr>
        <w:t>增設行政管理官員。</w:t>
      </w:r>
      <w:r w:rsidRPr="00BB5DC9">
        <w:rPr>
          <w:rFonts w:ascii="PMingLiU" w:eastAsia="PMingLiU" w:hAnsi="PMingLiU" w:cs="Times New Roman"/>
        </w:rPr>
        <w:t>17</w:t>
      </w:r>
      <w:r w:rsidRPr="00BB5DC9">
        <w:rPr>
          <w:rFonts w:ascii="PMingLiU" w:eastAsia="PMingLiU" w:hAnsi="PMingLiU" w:cs="Times New Roman" w:hint="eastAsia"/>
        </w:rPr>
        <w:t>世紀初年</w:t>
      </w:r>
      <w:r w:rsidRPr="00BB5DC9">
        <w:rPr>
          <w:rFonts w:ascii="PMingLiU" w:eastAsia="PMingLiU" w:hAnsi="PMingLiU" w:cs="Times New Roman"/>
        </w:rPr>
        <w:t>，</w:t>
      </w:r>
      <w:r w:rsidRPr="00BB5DC9">
        <w:rPr>
          <w:rFonts w:ascii="PMingLiU" w:eastAsia="PMingLiU" w:hAnsi="PMingLiU" w:cs="Times New Roman" w:hint="eastAsia"/>
        </w:rPr>
        <w:t>努爾哈赤將所屬部衆編設牛錄並使之分轄於各固山。</w:t>
      </w:r>
    </w:p>
    <w:p w14:paraId="63F861AD"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AC822EE" w14:textId="77777777" w:rsidR="00F92B6D" w:rsidRPr="00BB5DC9" w:rsidRDefault="00F92B6D" w:rsidP="0005323D">
      <w:pPr>
        <w:spacing w:after="0" w:line="240" w:lineRule="auto"/>
        <w:rPr>
          <w:rFonts w:ascii="PMingLiU" w:eastAsia="PMingLiU" w:hAnsi="PMingLiU" w:cs="Times New Roman"/>
        </w:rPr>
      </w:pPr>
    </w:p>
    <w:p w14:paraId="7AF0F2AD"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攻滅烏喇後</w:t>
      </w:r>
      <w:r w:rsidRPr="00BB5DC9">
        <w:rPr>
          <w:rFonts w:ascii="PMingLiU" w:eastAsia="PMingLiU" w:hAnsi="PMingLiU" w:cs="Times New Roman"/>
        </w:rPr>
        <w:t>，</w:t>
      </w:r>
      <w:r w:rsidRPr="00BB5DC9">
        <w:rPr>
          <w:rFonts w:ascii="PMingLiU" w:eastAsia="PMingLiU" w:hAnsi="PMingLiU" w:cs="Times New Roman" w:hint="eastAsia"/>
        </w:rPr>
        <w:t>滿洲政權部衆驟增</w:t>
      </w:r>
      <w:r w:rsidRPr="00BB5DC9">
        <w:rPr>
          <w:rFonts w:ascii="PMingLiU" w:eastAsia="PMingLiU" w:hAnsi="PMingLiU" w:cs="Times New Roman"/>
        </w:rPr>
        <w:t>，</w:t>
      </w:r>
      <w:r w:rsidRPr="00BB5DC9">
        <w:rPr>
          <w:rFonts w:ascii="PMingLiU" w:eastAsia="PMingLiU" w:hAnsi="PMingLiU" w:cs="Times New Roman" w:hint="eastAsia"/>
        </w:rPr>
        <w:t>爲了加強管理</w:t>
      </w:r>
      <w:r w:rsidRPr="00BB5DC9">
        <w:rPr>
          <w:rFonts w:ascii="PMingLiU" w:eastAsia="PMingLiU" w:hAnsi="PMingLiU" w:cs="Times New Roman"/>
        </w:rPr>
        <w:t>，</w:t>
      </w:r>
      <w:r w:rsidRPr="00BB5DC9">
        <w:rPr>
          <w:rFonts w:ascii="PMingLiU" w:eastAsia="PMingLiU" w:hAnsi="PMingLiU" w:cs="Times New Roman" w:hint="eastAsia"/>
        </w:rPr>
        <w:t>努爾哈赤將原來四固山擴編爲八固山。同時</w:t>
      </w:r>
      <w:r w:rsidRPr="00BB5DC9">
        <w:rPr>
          <w:rFonts w:ascii="PMingLiU" w:eastAsia="PMingLiU" w:hAnsi="PMingLiU" w:cs="Times New Roman"/>
        </w:rPr>
        <w:t>，</w:t>
      </w:r>
      <w:r w:rsidRPr="00BB5DC9">
        <w:rPr>
          <w:rFonts w:ascii="PMingLiU" w:eastAsia="PMingLiU" w:hAnsi="PMingLiU" w:cs="Times New Roman" w:hint="eastAsia"/>
        </w:rPr>
        <w:t>又於牛錄、固山之間</w:t>
      </w:r>
      <w:r w:rsidRPr="00BB5DC9">
        <w:rPr>
          <w:rFonts w:ascii="PMingLiU" w:eastAsia="PMingLiU" w:hAnsi="PMingLiU" w:cs="Times New Roman"/>
        </w:rPr>
        <w:t>，</w:t>
      </w:r>
      <w:r w:rsidRPr="00BB5DC9">
        <w:rPr>
          <w:rFonts w:ascii="PMingLiU" w:eastAsia="PMingLiU" w:hAnsi="PMingLiU" w:cs="Times New Roman" w:hint="eastAsia"/>
        </w:rPr>
        <w:t>增設甲喇這一中間組織。五牛錄爲一甲喇</w:t>
      </w:r>
      <w:r w:rsidRPr="00BB5DC9">
        <w:rPr>
          <w:rFonts w:ascii="PMingLiU" w:eastAsia="PMingLiU" w:hAnsi="PMingLiU" w:cs="Times New Roman"/>
        </w:rPr>
        <w:t>，</w:t>
      </w:r>
      <w:r w:rsidRPr="00BB5DC9">
        <w:rPr>
          <w:rFonts w:ascii="PMingLiU" w:eastAsia="PMingLiU" w:hAnsi="PMingLiU" w:cs="Times New Roman" w:hint="eastAsia"/>
        </w:rPr>
        <w:t>設一甲喇額真。五甲喇爲一固山</w:t>
      </w:r>
      <w:r w:rsidRPr="00BB5DC9">
        <w:rPr>
          <w:rFonts w:ascii="PMingLiU" w:eastAsia="PMingLiU" w:hAnsi="PMingLiU" w:cs="Times New Roman"/>
        </w:rPr>
        <w:t>，</w:t>
      </w:r>
      <w:r w:rsidRPr="00BB5DC9">
        <w:rPr>
          <w:rFonts w:ascii="PMingLiU" w:eastAsia="PMingLiU" w:hAnsi="PMingLiU" w:cs="Times New Roman" w:hint="eastAsia"/>
        </w:rPr>
        <w:t>設一固山額真。固山額真左右</w:t>
      </w:r>
      <w:r w:rsidRPr="00BB5DC9">
        <w:rPr>
          <w:rFonts w:ascii="PMingLiU" w:eastAsia="PMingLiU" w:hAnsi="PMingLiU" w:cs="Times New Roman"/>
        </w:rPr>
        <w:t>，</w:t>
      </w:r>
      <w:r w:rsidRPr="00BB5DC9">
        <w:rPr>
          <w:rFonts w:ascii="PMingLiU" w:eastAsia="PMingLiU" w:hAnsi="PMingLiU" w:cs="Times New Roman" w:hint="eastAsia"/>
        </w:rPr>
        <w:t>設梅勒額真。牛錄額真以下</w:t>
      </w:r>
      <w:r w:rsidRPr="00BB5DC9">
        <w:rPr>
          <w:rFonts w:ascii="PMingLiU" w:eastAsia="PMingLiU" w:hAnsi="PMingLiU" w:cs="Times New Roman"/>
        </w:rPr>
        <w:t>，</w:t>
      </w:r>
      <w:r w:rsidRPr="00BB5DC9">
        <w:rPr>
          <w:rFonts w:ascii="PMingLiU" w:eastAsia="PMingLiU" w:hAnsi="PMingLiU" w:cs="Times New Roman" w:hint="eastAsia"/>
        </w:rPr>
        <w:t>原來未設官職</w:t>
      </w:r>
      <w:r w:rsidRPr="00BB5DC9">
        <w:rPr>
          <w:rFonts w:ascii="PMingLiU" w:eastAsia="PMingLiU" w:hAnsi="PMingLiU" w:cs="Times New Roman"/>
        </w:rPr>
        <w:t>，</w:t>
      </w:r>
      <w:r w:rsidRPr="00BB5DC9">
        <w:rPr>
          <w:rFonts w:ascii="PMingLiU" w:eastAsia="PMingLiU" w:hAnsi="PMingLiU" w:cs="Times New Roman" w:hint="eastAsia"/>
        </w:rPr>
        <w:t>此時則設代子二人、章京四人和村領催四人</w:t>
      </w:r>
      <w:r w:rsidRPr="00BB5DC9">
        <w:rPr>
          <w:rFonts w:ascii="PMingLiU" w:eastAsia="PMingLiU" w:hAnsi="PMingLiU" w:cs="Times New Roman"/>
        </w:rPr>
        <w:t>，</w:t>
      </w:r>
      <w:r w:rsidRPr="00BB5DC9">
        <w:rPr>
          <w:rFonts w:ascii="PMingLiU" w:eastAsia="PMingLiU" w:hAnsi="PMingLiU" w:cs="Times New Roman" w:hint="eastAsia"/>
        </w:rPr>
        <w:t>分管各種事務。</w:t>
      </w:r>
    </w:p>
    <w:p w14:paraId="089ADE79"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8557298" w14:textId="77777777" w:rsidR="00F92B6D" w:rsidRPr="00BB5DC9" w:rsidRDefault="00F92B6D" w:rsidP="0005323D">
      <w:pPr>
        <w:spacing w:after="0" w:line="240" w:lineRule="auto"/>
        <w:rPr>
          <w:rFonts w:ascii="PMingLiU" w:eastAsia="PMingLiU" w:hAnsi="PMingLiU" w:cs="Times New Roman"/>
        </w:rPr>
      </w:pPr>
    </w:p>
    <w:p w14:paraId="4119F242"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6. 八大臣＋四十名斷事官</w:t>
      </w:r>
    </w:p>
    <w:p w14:paraId="1B6F9AEE"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此外</w:t>
      </w:r>
      <w:r w:rsidRPr="00BB5DC9">
        <w:rPr>
          <w:rFonts w:ascii="PMingLiU" w:eastAsia="PMingLiU" w:hAnsi="PMingLiU" w:cs="Times New Roman"/>
        </w:rPr>
        <w:t>，</w:t>
      </w:r>
      <w:r w:rsidRPr="00BB5DC9">
        <w:rPr>
          <w:rFonts w:ascii="PMingLiU" w:eastAsia="PMingLiU" w:hAnsi="PMingLiU" w:cs="Times New Roman" w:hint="eastAsia"/>
        </w:rPr>
        <w:t>原來處理全國政務</w:t>
      </w:r>
      <w:r w:rsidRPr="00BB5DC9">
        <w:rPr>
          <w:rFonts w:ascii="PMingLiU" w:eastAsia="PMingLiU" w:hAnsi="PMingLiU" w:cs="Times New Roman"/>
        </w:rPr>
        <w:t>，</w:t>
      </w:r>
      <w:r w:rsidRPr="00BB5DC9">
        <w:rPr>
          <w:rFonts w:ascii="PMingLiU" w:eastAsia="PMingLiU" w:hAnsi="PMingLiU" w:cs="Times New Roman" w:hint="eastAsia"/>
        </w:rPr>
        <w:t>只有大臣五人</w:t>
      </w:r>
      <w:r w:rsidRPr="00BB5DC9">
        <w:rPr>
          <w:rFonts w:ascii="PMingLiU" w:eastAsia="PMingLiU" w:hAnsi="PMingLiU" w:cs="Times New Roman"/>
        </w:rPr>
        <w:t>，</w:t>
      </w:r>
      <w:r w:rsidRPr="00BB5DC9">
        <w:rPr>
          <w:rFonts w:ascii="PMingLiU" w:eastAsia="PMingLiU" w:hAnsi="PMingLiU" w:cs="Times New Roman" w:hint="eastAsia"/>
        </w:rPr>
        <w:t>稱爲五大臣。此時</w:t>
      </w:r>
      <w:r w:rsidRPr="00BB5DC9">
        <w:rPr>
          <w:rFonts w:ascii="PMingLiU" w:eastAsia="PMingLiU" w:hAnsi="PMingLiU" w:cs="Times New Roman"/>
        </w:rPr>
        <w:t>，</w:t>
      </w:r>
      <w:r w:rsidRPr="00BB5DC9">
        <w:rPr>
          <w:rFonts w:ascii="PMingLiU" w:eastAsia="PMingLiU" w:hAnsi="PMingLiU" w:cs="Times New Roman" w:hint="eastAsia"/>
        </w:rPr>
        <w:t>適應政權建設需要</w:t>
      </w:r>
      <w:r w:rsidRPr="00BB5DC9">
        <w:rPr>
          <w:rFonts w:ascii="PMingLiU" w:eastAsia="PMingLiU" w:hAnsi="PMingLiU" w:cs="Times New Roman"/>
        </w:rPr>
        <w:t>，</w:t>
      </w:r>
      <w:r w:rsidRPr="00BB5DC9">
        <w:rPr>
          <w:rFonts w:ascii="PMingLiU" w:eastAsia="PMingLiU" w:hAnsi="PMingLiU" w:cs="Times New Roman" w:hint="eastAsia"/>
        </w:rPr>
        <w:t>努爾哈赤又於五大臣之外</w:t>
      </w:r>
      <w:r w:rsidRPr="00BB5DC9">
        <w:rPr>
          <w:rFonts w:ascii="PMingLiU" w:eastAsia="PMingLiU" w:hAnsi="PMingLiU" w:cs="Times New Roman"/>
        </w:rPr>
        <w:t>，「</w:t>
      </w:r>
      <w:r w:rsidRPr="00BB5DC9">
        <w:rPr>
          <w:rFonts w:ascii="PMingLiU" w:eastAsia="PMingLiU" w:hAnsi="PMingLiU" w:cs="Times New Roman" w:hint="eastAsia"/>
        </w:rPr>
        <w:t>挑選公正處理國事的人</w:t>
      </w:r>
      <w:r w:rsidRPr="00BB5DC9">
        <w:rPr>
          <w:rFonts w:ascii="PMingLiU" w:eastAsia="PMingLiU" w:hAnsi="PMingLiU" w:cs="Times New Roman"/>
        </w:rPr>
        <w:t>，</w:t>
      </w:r>
      <w:r w:rsidRPr="00BB5DC9">
        <w:rPr>
          <w:rFonts w:ascii="PMingLiU" w:eastAsia="PMingLiU" w:hAnsi="PMingLiU" w:cs="Times New Roman" w:hint="eastAsia"/>
        </w:rPr>
        <w:t>充當八大臣和其次四十名的斷事官。不喫酒餚</w:t>
      </w:r>
      <w:r w:rsidRPr="00BB5DC9">
        <w:rPr>
          <w:rFonts w:ascii="PMingLiU" w:eastAsia="PMingLiU" w:hAnsi="PMingLiU" w:cs="Times New Roman"/>
        </w:rPr>
        <w:t>，</w:t>
      </w:r>
      <w:r w:rsidRPr="00BB5DC9">
        <w:rPr>
          <w:rFonts w:ascii="PMingLiU" w:eastAsia="PMingLiU" w:hAnsi="PMingLiU" w:cs="Times New Roman" w:hint="eastAsia"/>
        </w:rPr>
        <w:t>不要金錢</w:t>
      </w:r>
      <w:r w:rsidRPr="00BB5DC9">
        <w:rPr>
          <w:rFonts w:ascii="PMingLiU" w:eastAsia="PMingLiU" w:hAnsi="PMingLiU" w:cs="Times New Roman"/>
        </w:rPr>
        <w:t>，</w:t>
      </w:r>
      <w:r w:rsidRPr="00BB5DC9">
        <w:rPr>
          <w:rFonts w:ascii="PMingLiU" w:eastAsia="PMingLiU" w:hAnsi="PMingLiU" w:cs="Times New Roman" w:hint="eastAsia"/>
        </w:rPr>
        <w:t>每五日聚集諸貝勒、諸大臣在衙門討論事的是非</w:t>
      </w:r>
      <w:r w:rsidRPr="00BB5DC9">
        <w:rPr>
          <w:rFonts w:ascii="PMingLiU" w:eastAsia="PMingLiU" w:hAnsi="PMingLiU" w:cs="Times New Roman"/>
        </w:rPr>
        <w:t>，</w:t>
      </w:r>
      <w:r w:rsidRPr="00BB5DC9">
        <w:rPr>
          <w:rFonts w:ascii="PMingLiU" w:eastAsia="PMingLiU" w:hAnsi="PMingLiU" w:cs="Times New Roman" w:hint="eastAsia"/>
        </w:rPr>
        <w:t>公平的審斷</w:t>
      </w:r>
      <w:r w:rsidRPr="00BB5DC9">
        <w:rPr>
          <w:rFonts w:ascii="PMingLiU" w:eastAsia="PMingLiU" w:hAnsi="PMingLiU" w:cs="Times New Roman"/>
        </w:rPr>
        <w:t>，</w:t>
      </w:r>
      <w:r w:rsidRPr="00BB5DC9">
        <w:rPr>
          <w:rFonts w:ascii="PMingLiU" w:eastAsia="PMingLiU" w:hAnsi="PMingLiU" w:cs="Times New Roman" w:hint="eastAsia"/>
        </w:rPr>
        <w:t>作爲常例。」</w:t>
      </w:r>
      <w:r w:rsidRPr="00BB5DC9">
        <w:rPr>
          <w:rFonts w:ascii="PMingLiU" w:eastAsia="PMingLiU" w:hAnsi="PMingLiU" w:cs="Times New Roman"/>
        </w:rPr>
        <w:t>"O</w:t>
      </w:r>
    </w:p>
    <w:p w14:paraId="239764D8"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020477C8" w14:textId="77777777" w:rsidR="00F92B6D" w:rsidRPr="00BB5DC9" w:rsidRDefault="00F92B6D" w:rsidP="0005323D">
      <w:pPr>
        <w:spacing w:after="0" w:line="240" w:lineRule="auto"/>
        <w:rPr>
          <w:rFonts w:ascii="PMingLiU" w:eastAsia="PMingLiU" w:hAnsi="PMingLiU" w:cs="Times New Roman"/>
        </w:rPr>
      </w:pPr>
    </w:p>
    <w:p w14:paraId="0073E7D0"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br w:type="page"/>
      </w:r>
    </w:p>
    <w:p w14:paraId="7990B3DC"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lastRenderedPageBreak/>
        <w:tab/>
      </w:r>
      <w:r w:rsidRPr="00BB5DC9">
        <w:rPr>
          <w:rFonts w:ascii="PMingLiU" w:eastAsia="PMingLiU" w:hAnsi="PMingLiU" w:cs="Times New Roman"/>
        </w:rPr>
        <w:tab/>
      </w:r>
      <w:r w:rsidRPr="00BB5DC9">
        <w:rPr>
          <w:rFonts w:ascii="PMingLiU" w:eastAsia="PMingLiU" w:hAnsi="PMingLiU" w:cs="Times New Roman" w:hint="eastAsia"/>
        </w:rPr>
        <w:t>3. 第三階段＝建立後金</w:t>
      </w:r>
    </w:p>
    <w:p w14:paraId="3F50F095"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就是在這些活動的基礎上</w:t>
      </w:r>
      <w:r w:rsidRPr="00BB5DC9">
        <w:rPr>
          <w:rFonts w:ascii="PMingLiU" w:eastAsia="PMingLiU" w:hAnsi="PMingLiU" w:cs="Times New Roman"/>
        </w:rPr>
        <w:t>，</w:t>
      </w:r>
      <w:r w:rsidRPr="00BB5DC9">
        <w:rPr>
          <w:rFonts w:ascii="PMingLiU" w:eastAsia="PMingLiU" w:hAnsi="PMingLiU" w:cs="Times New Roman" w:hint="eastAsia"/>
        </w:rPr>
        <w:t>萬曆四十四年正月</w:t>
      </w:r>
      <w:r w:rsidRPr="00BB5DC9">
        <w:rPr>
          <w:rFonts w:ascii="PMingLiU" w:eastAsia="PMingLiU" w:hAnsi="PMingLiU" w:cs="Times New Roman"/>
        </w:rPr>
        <w:t>，</w:t>
      </w:r>
      <w:r w:rsidRPr="00BB5DC9">
        <w:rPr>
          <w:rFonts w:ascii="PMingLiU" w:eastAsia="PMingLiU" w:hAnsi="PMingLiU" w:cs="Times New Roman" w:hint="eastAsia"/>
        </w:rPr>
        <w:t>努爾哈赤正式改國號爲金</w:t>
      </w:r>
      <w:r w:rsidRPr="00BB5DC9">
        <w:rPr>
          <w:rFonts w:ascii="PMingLiU" w:eastAsia="PMingLiU" w:hAnsi="PMingLiU" w:cs="Times New Roman"/>
        </w:rPr>
        <w:t>，</w:t>
      </w:r>
      <w:r w:rsidRPr="00BB5DC9">
        <w:rPr>
          <w:rFonts w:ascii="PMingLiU" w:eastAsia="PMingLiU" w:hAnsi="PMingLiU" w:cs="Times New Roman" w:hint="eastAsia"/>
        </w:rPr>
        <w:t>自稱天命汗。</w:t>
      </w:r>
    </w:p>
    <w:p w14:paraId="1F2A5FEB"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37AE8167" w14:textId="77777777" w:rsidR="00F92B6D" w:rsidRPr="00BB5DC9" w:rsidRDefault="00F92B6D" w:rsidP="0005323D">
      <w:pPr>
        <w:spacing w:after="0" w:line="240" w:lineRule="auto"/>
        <w:rPr>
          <w:rFonts w:ascii="PMingLiU" w:eastAsia="PMingLiU" w:hAnsi="PMingLiU" w:cs="Times New Roman"/>
        </w:rPr>
      </w:pPr>
    </w:p>
    <w:p w14:paraId="3CA72DC0"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1. 攻佔遼東</w:t>
      </w:r>
    </w:p>
    <w:p w14:paraId="7492F6B7"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至建立後金至努爾哈赤去世是努爾哈赤時期滿洲政權發展的第三個時期。這一時期</w:t>
      </w:r>
      <w:r w:rsidRPr="00BB5DC9">
        <w:rPr>
          <w:rFonts w:ascii="PMingLiU" w:eastAsia="PMingLiU" w:hAnsi="PMingLiU" w:cs="Times New Roman"/>
        </w:rPr>
        <w:t>，</w:t>
      </w:r>
      <w:r w:rsidRPr="00BB5DC9">
        <w:rPr>
          <w:rFonts w:ascii="PMingLiU" w:eastAsia="PMingLiU" w:hAnsi="PMingLiU" w:cs="Times New Roman" w:hint="eastAsia"/>
        </w:rPr>
        <w:t>經過長期準備之後</w:t>
      </w:r>
      <w:r w:rsidRPr="00BB5DC9">
        <w:rPr>
          <w:rFonts w:ascii="PMingLiU" w:eastAsia="PMingLiU" w:hAnsi="PMingLiU" w:cs="Times New Roman"/>
        </w:rPr>
        <w:t>，</w:t>
      </w:r>
      <w:r w:rsidRPr="00BB5DC9">
        <w:rPr>
          <w:rFonts w:ascii="PMingLiU" w:eastAsia="PMingLiU" w:hAnsi="PMingLiU" w:cs="Times New Roman" w:hint="eastAsia"/>
        </w:rPr>
        <w:t>努爾哈赤以七大恨告天伐明</w:t>
      </w:r>
      <w:r w:rsidRPr="00BB5DC9">
        <w:rPr>
          <w:rFonts w:ascii="PMingLiU" w:eastAsia="PMingLiU" w:hAnsi="PMingLiU" w:cs="Times New Roman"/>
        </w:rPr>
        <w:t>，</w:t>
      </w:r>
      <w:r w:rsidRPr="00BB5DC9">
        <w:rPr>
          <w:rFonts w:ascii="PMingLiU" w:eastAsia="PMingLiU" w:hAnsi="PMingLiU" w:cs="Times New Roman" w:hint="eastAsia"/>
        </w:rPr>
        <w:t>不數年間</w:t>
      </w:r>
      <w:r w:rsidRPr="00BB5DC9">
        <w:rPr>
          <w:rFonts w:ascii="PMingLiU" w:eastAsia="PMingLiU" w:hAnsi="PMingLiU" w:cs="Times New Roman"/>
        </w:rPr>
        <w:t>，</w:t>
      </w:r>
      <w:r w:rsidRPr="00BB5DC9">
        <w:rPr>
          <w:rFonts w:ascii="PMingLiU" w:eastAsia="PMingLiU" w:hAnsi="PMingLiU" w:cs="Times New Roman" w:hint="eastAsia"/>
        </w:rPr>
        <w:t>便攻佔了遼東大片領土</w:t>
      </w:r>
      <w:r w:rsidRPr="00BB5DC9">
        <w:rPr>
          <w:rFonts w:ascii="PMingLiU" w:eastAsia="PMingLiU" w:hAnsi="PMingLiU" w:cs="Times New Roman"/>
        </w:rPr>
        <w:t>，</w:t>
      </w:r>
      <w:r w:rsidRPr="00BB5DC9">
        <w:rPr>
          <w:rFonts w:ascii="PMingLiU" w:eastAsia="PMingLiU" w:hAnsi="PMingLiU" w:cs="Times New Roman" w:hint="eastAsia"/>
        </w:rPr>
        <w:t>聲威直至遼西。</w:t>
      </w:r>
    </w:p>
    <w:p w14:paraId="450FADC3"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0589DF3F" w14:textId="77777777" w:rsidR="00F92B6D" w:rsidRPr="00BB5DC9" w:rsidRDefault="00F92B6D" w:rsidP="0005323D">
      <w:pPr>
        <w:spacing w:after="0" w:line="240" w:lineRule="auto"/>
        <w:rPr>
          <w:rFonts w:ascii="PMingLiU" w:eastAsia="PMingLiU" w:hAnsi="PMingLiU" w:cs="Times New Roman"/>
        </w:rPr>
      </w:pPr>
    </w:p>
    <w:p w14:paraId="1546195B"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1. 遷都遼瀋</w:t>
      </w:r>
    </w:p>
    <w:p w14:paraId="3D4764A4"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滿洲政權都城原在赫圖阿喇。薩爾滸戰後</w:t>
      </w:r>
      <w:r w:rsidRPr="00BB5DC9">
        <w:rPr>
          <w:rFonts w:ascii="PMingLiU" w:eastAsia="PMingLiU" w:hAnsi="PMingLiU" w:cs="Times New Roman"/>
        </w:rPr>
        <w:t>，</w:t>
      </w:r>
      <w:r w:rsidRPr="00BB5DC9">
        <w:rPr>
          <w:rFonts w:ascii="PMingLiU" w:eastAsia="PMingLiU" w:hAnsi="PMingLiU" w:cs="Times New Roman" w:hint="eastAsia"/>
        </w:rPr>
        <w:t>爲了逼敵建都</w:t>
      </w:r>
      <w:r w:rsidRPr="00BB5DC9">
        <w:rPr>
          <w:rFonts w:ascii="PMingLiU" w:eastAsia="PMingLiU" w:hAnsi="PMingLiU" w:cs="Times New Roman"/>
        </w:rPr>
        <w:t>，</w:t>
      </w:r>
      <w:r w:rsidRPr="00BB5DC9">
        <w:rPr>
          <w:rFonts w:ascii="PMingLiU" w:eastAsia="PMingLiU" w:hAnsi="PMingLiU" w:cs="Times New Roman" w:hint="eastAsia"/>
        </w:rPr>
        <w:t>努爾哈赤先將都城遷至界凡</w:t>
      </w:r>
      <w:r w:rsidRPr="00BB5DC9">
        <w:rPr>
          <w:rFonts w:ascii="PMingLiU" w:eastAsia="PMingLiU" w:hAnsi="PMingLiU" w:cs="Times New Roman"/>
        </w:rPr>
        <w:t>，</w:t>
      </w:r>
      <w:r w:rsidRPr="00BB5DC9">
        <w:rPr>
          <w:rFonts w:ascii="PMingLiU" w:eastAsia="PMingLiU" w:hAnsi="PMingLiU" w:cs="Times New Roman" w:hint="eastAsia"/>
        </w:rPr>
        <w:t>不久又遷薩爾滸。天命六年攻佔遼東後</w:t>
      </w:r>
      <w:r w:rsidRPr="00BB5DC9">
        <w:rPr>
          <w:rFonts w:ascii="PMingLiU" w:eastAsia="PMingLiU" w:hAnsi="PMingLiU" w:cs="Times New Roman"/>
        </w:rPr>
        <w:t>，</w:t>
      </w:r>
      <w:r w:rsidRPr="00BB5DC9">
        <w:rPr>
          <w:rFonts w:ascii="PMingLiU" w:eastAsia="PMingLiU" w:hAnsi="PMingLiU" w:cs="Times New Roman" w:hint="eastAsia"/>
        </w:rPr>
        <w:t>努爾哈赤又將都城遷至遼東重鎮</w:t>
      </w:r>
      <w:r w:rsidRPr="00BB5DC9">
        <w:rPr>
          <w:rFonts w:ascii="PMingLiU" w:eastAsia="PMingLiU" w:hAnsi="PMingLiU" w:cs="Times New Roman"/>
        </w:rPr>
        <w:t>————</w:t>
      </w:r>
      <w:r w:rsidRPr="00BB5DC9">
        <w:rPr>
          <w:rFonts w:ascii="PMingLiU" w:eastAsia="PMingLiU" w:hAnsi="PMingLiU" w:cs="Times New Roman" w:hint="eastAsia"/>
        </w:rPr>
        <w:t>遼陽</w:t>
      </w:r>
      <w:r w:rsidRPr="00BB5DC9">
        <w:rPr>
          <w:rFonts w:ascii="PMingLiU" w:eastAsia="PMingLiU" w:hAnsi="PMingLiU" w:cs="Times New Roman"/>
        </w:rPr>
        <w:t>，</w:t>
      </w:r>
      <w:r w:rsidRPr="00BB5DC9">
        <w:rPr>
          <w:rFonts w:ascii="PMingLiU" w:eastAsia="PMingLiU" w:hAnsi="PMingLiU" w:cs="Times New Roman" w:hint="eastAsia"/>
        </w:rPr>
        <w:t>改稱東京。天命十年三月</w:t>
      </w:r>
      <w:r w:rsidRPr="00BB5DC9">
        <w:rPr>
          <w:rFonts w:ascii="PMingLiU" w:eastAsia="PMingLiU" w:hAnsi="PMingLiU" w:cs="Times New Roman"/>
        </w:rPr>
        <w:t>，</w:t>
      </w:r>
      <w:r w:rsidRPr="00BB5DC9">
        <w:rPr>
          <w:rFonts w:ascii="PMingLiU" w:eastAsia="PMingLiU" w:hAnsi="PMingLiU" w:cs="Times New Roman" w:hint="eastAsia"/>
        </w:rPr>
        <w:t>又由遼陽遷都瀋陽。</w:t>
      </w:r>
    </w:p>
    <w:p w14:paraId="76ECC456"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7435127F" w14:textId="77777777" w:rsidR="00F92B6D" w:rsidRPr="00BB5DC9" w:rsidRDefault="00F92B6D" w:rsidP="0005323D">
      <w:pPr>
        <w:spacing w:after="0" w:line="240" w:lineRule="auto"/>
        <w:rPr>
          <w:rFonts w:ascii="PMingLiU" w:eastAsia="PMingLiU" w:hAnsi="PMingLiU" w:cs="Times New Roman"/>
        </w:rPr>
      </w:pPr>
    </w:p>
    <w:p w14:paraId="33138AB3"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2. 改定官制</w:t>
      </w:r>
    </w:p>
    <w:p w14:paraId="0FBCB28C"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天命五年三月</w:t>
      </w:r>
      <w:r w:rsidRPr="00BB5DC9">
        <w:rPr>
          <w:rFonts w:ascii="PMingLiU" w:eastAsia="PMingLiU" w:hAnsi="PMingLiU" w:cs="Times New Roman"/>
        </w:rPr>
        <w:t>，</w:t>
      </w:r>
      <w:r w:rsidRPr="00BB5DC9">
        <w:rPr>
          <w:rFonts w:ascii="PMingLiU" w:eastAsia="PMingLiU" w:hAnsi="PMingLiU" w:cs="Times New Roman" w:hint="eastAsia"/>
        </w:rPr>
        <w:t>爲了適應對明戰爭的需要</w:t>
      </w:r>
      <w:r w:rsidRPr="00BB5DC9">
        <w:rPr>
          <w:rFonts w:ascii="PMingLiU" w:eastAsia="PMingLiU" w:hAnsi="PMingLiU" w:cs="Times New Roman"/>
        </w:rPr>
        <w:t>，</w:t>
      </w:r>
      <w:r w:rsidRPr="00BB5DC9">
        <w:rPr>
          <w:rFonts w:ascii="PMingLiU" w:eastAsia="PMingLiU" w:hAnsi="PMingLiU" w:cs="Times New Roman" w:hint="eastAsia"/>
        </w:rPr>
        <w:t>努爾哈赤改定官制。根據諸將功勞</w:t>
      </w:r>
      <w:r w:rsidRPr="00BB5DC9">
        <w:rPr>
          <w:rFonts w:ascii="PMingLiU" w:eastAsia="PMingLiU" w:hAnsi="PMingLiU" w:cs="Times New Roman"/>
        </w:rPr>
        <w:t>，</w:t>
      </w:r>
      <w:r w:rsidRPr="00BB5DC9">
        <w:rPr>
          <w:rFonts w:ascii="PMingLiU" w:eastAsia="PMingLiU" w:hAnsi="PMingLiU" w:cs="Times New Roman" w:hint="eastAsia"/>
        </w:rPr>
        <w:t>分總兵官爲三等</w:t>
      </w:r>
      <w:r w:rsidRPr="00BB5DC9">
        <w:rPr>
          <w:rFonts w:ascii="PMingLiU" w:eastAsia="PMingLiU" w:hAnsi="PMingLiU" w:cs="Times New Roman"/>
        </w:rPr>
        <w:t>，</w:t>
      </w:r>
      <w:r w:rsidRPr="00BB5DC9">
        <w:rPr>
          <w:rFonts w:ascii="PMingLiU" w:eastAsia="PMingLiU" w:hAnsi="PMingLiU" w:cs="Times New Roman" w:hint="eastAsia"/>
        </w:rPr>
        <w:t>副將、參將、遊擊也分爲三等</w:t>
      </w:r>
      <w:r w:rsidRPr="00BB5DC9">
        <w:rPr>
          <w:rFonts w:ascii="PMingLiU" w:eastAsia="PMingLiU" w:hAnsi="PMingLiU" w:cs="Times New Roman"/>
        </w:rPr>
        <w:t>，</w:t>
      </w:r>
      <w:r w:rsidRPr="00BB5DC9">
        <w:rPr>
          <w:rFonts w:ascii="PMingLiU" w:eastAsia="PMingLiU" w:hAnsi="PMingLiU" w:cs="Times New Roman" w:hint="eastAsia"/>
        </w:rPr>
        <w:t>牛錄額真概稱備禦</w:t>
      </w:r>
      <w:r w:rsidRPr="00BB5DC9">
        <w:rPr>
          <w:rFonts w:ascii="PMingLiU" w:eastAsia="PMingLiU" w:hAnsi="PMingLiU" w:cs="Times New Roman"/>
        </w:rPr>
        <w:t>，</w:t>
      </w:r>
      <w:r w:rsidRPr="00BB5DC9">
        <w:rPr>
          <w:rFonts w:ascii="PMingLiU" w:eastAsia="PMingLiU" w:hAnsi="PMingLiU" w:cs="Times New Roman" w:hint="eastAsia"/>
        </w:rPr>
        <w:t>每牛錄下設千總四員。</w:t>
      </w:r>
    </w:p>
    <w:p w14:paraId="551A5D34"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6F768481" w14:textId="77777777" w:rsidR="00F92B6D" w:rsidRPr="00BB5DC9" w:rsidRDefault="00F92B6D" w:rsidP="0005323D">
      <w:pPr>
        <w:spacing w:after="0" w:line="240" w:lineRule="auto"/>
        <w:rPr>
          <w:rFonts w:ascii="PMingLiU" w:eastAsia="PMingLiU" w:hAnsi="PMingLiU" w:cs="Times New Roman"/>
        </w:rPr>
      </w:pPr>
    </w:p>
    <w:p w14:paraId="30C6494B"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3. 吸收成批漢族官吏參加政權管理</w:t>
      </w:r>
    </w:p>
    <w:p w14:paraId="41F68276"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明金撫順之役後</w:t>
      </w:r>
      <w:r w:rsidRPr="00BB5DC9">
        <w:rPr>
          <w:rFonts w:ascii="PMingLiU" w:eastAsia="PMingLiU" w:hAnsi="PMingLiU" w:cs="Times New Roman"/>
        </w:rPr>
        <w:t>，</w:t>
      </w:r>
      <w:r w:rsidRPr="00BB5DC9">
        <w:rPr>
          <w:rFonts w:ascii="PMingLiU" w:eastAsia="PMingLiU" w:hAnsi="PMingLiU" w:cs="Times New Roman" w:hint="eastAsia"/>
        </w:rPr>
        <w:t>由於大量明朝官兵投降以及攻佔遼東後統治廣大漢人的實際需要</w:t>
      </w:r>
      <w:r w:rsidRPr="00BB5DC9">
        <w:rPr>
          <w:rFonts w:ascii="PMingLiU" w:eastAsia="PMingLiU" w:hAnsi="PMingLiU" w:cs="Times New Roman"/>
        </w:rPr>
        <w:t>，</w:t>
      </w:r>
      <w:r w:rsidRPr="00BB5DC9">
        <w:rPr>
          <w:rFonts w:ascii="PMingLiU" w:eastAsia="PMingLiU" w:hAnsi="PMingLiU" w:cs="Times New Roman" w:hint="eastAsia"/>
        </w:rPr>
        <w:t>努爾哈赤開始任命成批漢人擔任各種軍政官職。</w:t>
      </w:r>
    </w:p>
    <w:p w14:paraId="28F7B5E5"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4209E18A" w14:textId="77777777" w:rsidR="00F92B6D" w:rsidRPr="00BB5DC9" w:rsidRDefault="00F92B6D" w:rsidP="0005323D">
      <w:pPr>
        <w:spacing w:after="0" w:line="240" w:lineRule="auto"/>
        <w:rPr>
          <w:rFonts w:ascii="PMingLiU" w:eastAsia="PMingLiU" w:hAnsi="PMingLiU" w:cs="Times New Roman"/>
        </w:rPr>
      </w:pPr>
    </w:p>
    <w:p w14:paraId="101E52B0"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4. 設立都堂以專管民事，初步試行軍政分離。</w:t>
      </w:r>
    </w:p>
    <w:p w14:paraId="7656DE76"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天命六年三月攻佔遼瀋後</w:t>
      </w:r>
      <w:r w:rsidRPr="00BB5DC9">
        <w:rPr>
          <w:rFonts w:ascii="PMingLiU" w:eastAsia="PMingLiU" w:hAnsi="PMingLiU" w:cs="Times New Roman"/>
        </w:rPr>
        <w:t>，</w:t>
      </w:r>
      <w:r w:rsidRPr="00BB5DC9">
        <w:rPr>
          <w:rFonts w:ascii="PMingLiU" w:eastAsia="PMingLiU" w:hAnsi="PMingLiU" w:cs="Times New Roman" w:hint="eastAsia"/>
        </w:rPr>
        <w:t>努爾哈赤於八旗系統之外另設都堂一職管理漢民行政事務。而且</w:t>
      </w:r>
      <w:r w:rsidRPr="00BB5DC9">
        <w:rPr>
          <w:rFonts w:ascii="PMingLiU" w:eastAsia="PMingLiU" w:hAnsi="PMingLiU" w:cs="Times New Roman"/>
        </w:rPr>
        <w:t>，</w:t>
      </w:r>
      <w:r w:rsidRPr="00BB5DC9">
        <w:rPr>
          <w:rFonts w:ascii="PMingLiU" w:eastAsia="PMingLiU" w:hAnsi="PMingLiU" w:cs="Times New Roman" w:hint="eastAsia"/>
        </w:rPr>
        <w:t>一個時期中</w:t>
      </w:r>
      <w:r w:rsidRPr="00BB5DC9">
        <w:rPr>
          <w:rFonts w:ascii="PMingLiU" w:eastAsia="PMingLiU" w:hAnsi="PMingLiU" w:cs="Times New Roman"/>
        </w:rPr>
        <w:t>，</w:t>
      </w:r>
      <w:r w:rsidRPr="00BB5DC9">
        <w:rPr>
          <w:rFonts w:ascii="PMingLiU" w:eastAsia="PMingLiU" w:hAnsi="PMingLiU" w:cs="Times New Roman" w:hint="eastAsia"/>
        </w:rPr>
        <w:t>其地位還在統領軍隊的八旗總兵官之上</w:t>
      </w:r>
      <w:r w:rsidRPr="00BB5DC9">
        <w:rPr>
          <w:rFonts w:ascii="PMingLiU" w:eastAsia="PMingLiU" w:hAnsi="PMingLiU" w:cs="Times New Roman"/>
        </w:rPr>
        <w:t>；</w:t>
      </w:r>
      <w:r w:rsidRPr="00BB5DC9">
        <w:rPr>
          <w:rFonts w:ascii="PMingLiU" w:eastAsia="PMingLiU" w:hAnsi="PMingLiU" w:cs="Times New Roman" w:hint="eastAsia"/>
        </w:rPr>
        <w:t>其權限</w:t>
      </w:r>
      <w:r w:rsidRPr="00BB5DC9">
        <w:rPr>
          <w:rFonts w:ascii="PMingLiU" w:eastAsia="PMingLiU" w:hAnsi="PMingLiU" w:cs="Times New Roman"/>
        </w:rPr>
        <w:t>，</w:t>
      </w:r>
      <w:r w:rsidRPr="00BB5DC9">
        <w:rPr>
          <w:rFonts w:ascii="PMingLiU" w:eastAsia="PMingLiU" w:hAnsi="PMingLiU" w:cs="Times New Roman" w:hint="eastAsia"/>
        </w:rPr>
        <w:t>也一度擴大到管理八旗諸申</w:t>
      </w:r>
      <w:r w:rsidRPr="00BB5DC9">
        <w:rPr>
          <w:rFonts w:ascii="PMingLiU" w:eastAsia="PMingLiU" w:hAnsi="PMingLiU" w:cs="Times New Roman"/>
        </w:rPr>
        <w:t>，</w:t>
      </w:r>
      <w:r w:rsidRPr="00BB5DC9">
        <w:rPr>
          <w:rFonts w:ascii="PMingLiU" w:eastAsia="PMingLiU" w:hAnsi="PMingLiU" w:cs="Times New Roman" w:hint="eastAsia"/>
        </w:rPr>
        <w:t>成爲滿洲政權重要的中樞執行機構。後來雖因與八和碩貝勒共治國政體制發生衝突而於天命八年七月被取消</w:t>
      </w:r>
      <w:r w:rsidRPr="00BB5DC9">
        <w:rPr>
          <w:rFonts w:ascii="PMingLiU" w:eastAsia="PMingLiU" w:hAnsi="PMingLiU" w:cs="Times New Roman"/>
        </w:rPr>
        <w:t>，</w:t>
      </w:r>
      <w:r w:rsidRPr="00BB5DC9">
        <w:rPr>
          <w:rFonts w:ascii="PMingLiU" w:eastAsia="PMingLiU" w:hAnsi="PMingLiU" w:cs="Times New Roman" w:hint="eastAsia"/>
        </w:rPr>
        <w:t>但是在其存在的兩年多的時間裏</w:t>
      </w:r>
      <w:r w:rsidRPr="00BB5DC9">
        <w:rPr>
          <w:rFonts w:ascii="PMingLiU" w:eastAsia="PMingLiU" w:hAnsi="PMingLiU" w:cs="Times New Roman"/>
        </w:rPr>
        <w:t>，</w:t>
      </w:r>
      <w:r w:rsidRPr="00BB5DC9">
        <w:rPr>
          <w:rFonts w:ascii="PMingLiU" w:eastAsia="PMingLiU" w:hAnsi="PMingLiU" w:cs="Times New Roman" w:hint="eastAsia"/>
        </w:rPr>
        <w:t>對於滿洲政權的發展</w:t>
      </w:r>
      <w:r w:rsidRPr="00BB5DC9">
        <w:rPr>
          <w:rFonts w:ascii="PMingLiU" w:eastAsia="PMingLiU" w:hAnsi="PMingLiU" w:cs="Times New Roman"/>
        </w:rPr>
        <w:t>，</w:t>
      </w:r>
      <w:r w:rsidRPr="00BB5DC9">
        <w:rPr>
          <w:rFonts w:ascii="PMingLiU" w:eastAsia="PMingLiU" w:hAnsi="PMingLiU" w:cs="Times New Roman" w:hint="eastAsia"/>
        </w:rPr>
        <w:t>卻發揮了一定的作用。</w:t>
      </w:r>
    </w:p>
    <w:p w14:paraId="7DA13B5E"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2D6F7192" w14:textId="77777777" w:rsidR="00F92B6D" w:rsidRPr="00BB5DC9" w:rsidRDefault="00F92B6D" w:rsidP="0005323D">
      <w:pPr>
        <w:spacing w:after="0" w:line="240" w:lineRule="auto"/>
        <w:rPr>
          <w:rFonts w:ascii="PMingLiU" w:eastAsia="PMingLiU" w:hAnsi="PMingLiU" w:cs="Times New Roman"/>
        </w:rPr>
      </w:pPr>
    </w:p>
    <w:p w14:paraId="2764C196"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5. 試行八和碩貝勒共議國政制度</w:t>
      </w:r>
    </w:p>
    <w:p w14:paraId="5F635F46"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天命六年二月</w:t>
      </w:r>
      <w:r w:rsidRPr="00BB5DC9">
        <w:rPr>
          <w:rFonts w:ascii="PMingLiU" w:eastAsia="PMingLiU" w:hAnsi="PMingLiU" w:cs="Times New Roman"/>
        </w:rPr>
        <w:t>，</w:t>
      </w:r>
      <w:r w:rsidRPr="00BB5DC9">
        <w:rPr>
          <w:rFonts w:ascii="PMingLiU" w:eastAsia="PMingLiU" w:hAnsi="PMingLiU" w:cs="Times New Roman" w:hint="eastAsia"/>
        </w:rPr>
        <w:t>努爾哈赤以代善、阿敏、莽古爾泰、皇太極四大貝勒按月分理政事。</w:t>
      </w:r>
    </w:p>
    <w:p w14:paraId="024ADAB9"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0CB599F7" w14:textId="77777777" w:rsidR="00F92B6D" w:rsidRPr="00BB5DC9" w:rsidRDefault="00F92B6D" w:rsidP="0005323D">
      <w:pPr>
        <w:spacing w:after="0" w:line="240" w:lineRule="auto"/>
        <w:rPr>
          <w:rFonts w:ascii="PMingLiU" w:eastAsia="PMingLiU" w:hAnsi="PMingLiU" w:cs="Times New Roman"/>
        </w:rPr>
      </w:pPr>
    </w:p>
    <w:p w14:paraId="2DE05966"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天命七年三月</w:t>
      </w:r>
      <w:r w:rsidRPr="00BB5DC9">
        <w:rPr>
          <w:rFonts w:ascii="PMingLiU" w:eastAsia="PMingLiU" w:hAnsi="PMingLiU" w:cs="Times New Roman"/>
        </w:rPr>
        <w:t>，</w:t>
      </w:r>
      <w:r w:rsidRPr="00BB5DC9">
        <w:rPr>
          <w:rFonts w:ascii="PMingLiU" w:eastAsia="PMingLiU" w:hAnsi="PMingLiU" w:cs="Times New Roman" w:hint="eastAsia"/>
        </w:rPr>
        <w:t>努爾哈赤以皇子八人爲八和碩貝勒</w:t>
      </w:r>
      <w:r w:rsidRPr="00BB5DC9">
        <w:rPr>
          <w:rFonts w:ascii="PMingLiU" w:eastAsia="PMingLiU" w:hAnsi="PMingLiU" w:cs="Times New Roman"/>
        </w:rPr>
        <w:t>，</w:t>
      </w:r>
      <w:r w:rsidRPr="00BB5DC9">
        <w:rPr>
          <w:rFonts w:ascii="PMingLiU" w:eastAsia="PMingLiU" w:hAnsi="PMingLiU" w:cs="Times New Roman" w:hint="eastAsia"/>
        </w:rPr>
        <w:t>共議國政。</w:t>
      </w:r>
    </w:p>
    <w:p w14:paraId="12D25F29"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2B996C91"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br w:type="page"/>
      </w:r>
    </w:p>
    <w:p w14:paraId="37E6CF81"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lastRenderedPageBreak/>
        <w:tab/>
      </w:r>
      <w:r w:rsidRPr="00BB5DC9">
        <w:rPr>
          <w:rFonts w:ascii="PMingLiU" w:eastAsia="PMingLiU" w:hAnsi="PMingLiU" w:cs="Times New Roman" w:hint="eastAsia"/>
        </w:rPr>
        <w:t>2. 努爾哈赤中樞決策機構的發展</w:t>
      </w:r>
    </w:p>
    <w:p w14:paraId="2CB35B5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努爾哈赤時期</w:t>
      </w:r>
      <w:r w:rsidRPr="00BB5DC9">
        <w:rPr>
          <w:rFonts w:ascii="PMingLiU" w:eastAsia="PMingLiU" w:hAnsi="PMingLiU" w:cs="Times New Roman"/>
        </w:rPr>
        <w:t>，</w:t>
      </w:r>
      <w:r w:rsidRPr="00BB5DC9">
        <w:rPr>
          <w:rFonts w:ascii="PMingLiU" w:eastAsia="PMingLiU" w:hAnsi="PMingLiU" w:cs="Times New Roman" w:hint="eastAsia"/>
        </w:rPr>
        <w:t>滿洲政權中樞決策機構的發展演變亦可分爲三個時期</w:t>
      </w:r>
      <w:r w:rsidRPr="00BB5DC9">
        <w:rPr>
          <w:rFonts w:ascii="PMingLiU" w:eastAsia="PMingLiU" w:hAnsi="PMingLiU" w:cs="Times New Roman"/>
        </w:rPr>
        <w:t>：</w:t>
      </w:r>
    </w:p>
    <w:p w14:paraId="77C52306"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即初建滿洲政權中樞決策機構的統一建州本部時期</w:t>
      </w:r>
      <w:r w:rsidRPr="00BB5DC9">
        <w:rPr>
          <w:rFonts w:ascii="PMingLiU" w:eastAsia="PMingLiU" w:hAnsi="PMingLiU" w:cs="Times New Roman"/>
        </w:rPr>
        <w:t>，</w:t>
      </w:r>
    </w:p>
    <w:p w14:paraId="60DDA360"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與滿洲政權中樞機構中的二元化傾向進行鬥爭的統一女真各部時期</w:t>
      </w:r>
      <w:r w:rsidRPr="00BB5DC9">
        <w:rPr>
          <w:rFonts w:ascii="PMingLiU" w:eastAsia="PMingLiU" w:hAnsi="PMingLiU" w:cs="Times New Roman"/>
        </w:rPr>
        <w:t>，</w:t>
      </w:r>
    </w:p>
    <w:p w14:paraId="31D18001"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採取各種措施鞏固中樞決策機構一元化領導的與明對峙時期。</w:t>
      </w:r>
    </w:p>
    <w:p w14:paraId="4D286FF1"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235B58A1" w14:textId="77777777" w:rsidR="00F92B6D" w:rsidRPr="00BB5DC9" w:rsidRDefault="00F92B6D" w:rsidP="0005323D">
      <w:pPr>
        <w:spacing w:after="0" w:line="240" w:lineRule="auto"/>
        <w:rPr>
          <w:rFonts w:ascii="PMingLiU" w:eastAsia="PMingLiU" w:hAnsi="PMingLiU" w:cs="Times New Roman"/>
        </w:rPr>
      </w:pPr>
    </w:p>
    <w:p w14:paraId="0263D76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1. 第一階段＝統一建州本部</w:t>
      </w:r>
    </w:p>
    <w:p w14:paraId="4B4C609D" w14:textId="77777777" w:rsidR="00F92B6D" w:rsidRPr="00BB5DC9" w:rsidRDefault="00F92B6D" w:rsidP="0005323D">
      <w:pPr>
        <w:spacing w:after="0" w:line="240" w:lineRule="auto"/>
        <w:rPr>
          <w:rFonts w:ascii="PMingLiU" w:eastAsia="PMingLiU" w:hAnsi="PMingLiU" w:cs="Times New Roman"/>
        </w:rPr>
      </w:pPr>
    </w:p>
    <w:p w14:paraId="4C235615"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1. 依靠少數幾個軍事首領</w:t>
      </w:r>
    </w:p>
    <w:p w14:paraId="02AA3574"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統一建州本部時期是滿洲政權中樞決策機構的建立時期。這一時期</w:t>
      </w:r>
      <w:r w:rsidRPr="00BB5DC9">
        <w:rPr>
          <w:rFonts w:ascii="PMingLiU" w:eastAsia="PMingLiU" w:hAnsi="PMingLiU" w:cs="Times New Roman"/>
        </w:rPr>
        <w:t>，</w:t>
      </w:r>
      <w:r w:rsidRPr="00BB5DC9">
        <w:rPr>
          <w:rFonts w:ascii="PMingLiU" w:eastAsia="PMingLiU" w:hAnsi="PMingLiU" w:cs="Times New Roman" w:hint="eastAsia"/>
        </w:rPr>
        <w:t>努爾哈赤兵微將寡。他的依靠力量</w:t>
      </w:r>
      <w:r w:rsidRPr="00BB5DC9">
        <w:rPr>
          <w:rFonts w:ascii="PMingLiU" w:eastAsia="PMingLiU" w:hAnsi="PMingLiU" w:cs="Times New Roman"/>
        </w:rPr>
        <w:t>，</w:t>
      </w:r>
      <w:r w:rsidRPr="00BB5DC9">
        <w:rPr>
          <w:rFonts w:ascii="PMingLiU" w:eastAsia="PMingLiU" w:hAnsi="PMingLiU" w:cs="Times New Roman" w:hint="eastAsia"/>
        </w:rPr>
        <w:t>只有其同母胞舒爾哈齊以及額亦都、安費揚古等少數幾個軍事首領。很自然的</w:t>
      </w:r>
      <w:r w:rsidRPr="00BB5DC9">
        <w:rPr>
          <w:rFonts w:ascii="PMingLiU" w:eastAsia="PMingLiU" w:hAnsi="PMingLiU" w:cs="Times New Roman"/>
        </w:rPr>
        <w:t>，</w:t>
      </w:r>
      <w:r w:rsidRPr="00BB5DC9">
        <w:rPr>
          <w:rFonts w:ascii="PMingLiU" w:eastAsia="PMingLiU" w:hAnsi="PMingLiU" w:cs="Times New Roman" w:hint="eastAsia"/>
        </w:rPr>
        <w:t>這些人便成了最早參加中樞決策的主要成員。在他們的共同努力下</w:t>
      </w:r>
      <w:r w:rsidRPr="00BB5DC9">
        <w:rPr>
          <w:rFonts w:ascii="PMingLiU" w:eastAsia="PMingLiU" w:hAnsi="PMingLiU" w:cs="Times New Roman"/>
        </w:rPr>
        <w:t>，</w:t>
      </w:r>
      <w:r w:rsidRPr="00BB5DC9">
        <w:rPr>
          <w:rFonts w:ascii="PMingLiU" w:eastAsia="PMingLiU" w:hAnsi="PMingLiU" w:cs="Times New Roman" w:hint="eastAsia"/>
        </w:rPr>
        <w:t>軍事征服不斷取得勝利</w:t>
      </w:r>
      <w:r w:rsidRPr="00BB5DC9">
        <w:rPr>
          <w:rFonts w:ascii="PMingLiU" w:eastAsia="PMingLiU" w:hAnsi="PMingLiU" w:cs="Times New Roman"/>
        </w:rPr>
        <w:t>，</w:t>
      </w:r>
      <w:r w:rsidRPr="00BB5DC9">
        <w:rPr>
          <w:rFonts w:ascii="PMingLiU" w:eastAsia="PMingLiU" w:hAnsi="PMingLiU" w:cs="Times New Roman" w:hint="eastAsia"/>
        </w:rPr>
        <w:t>統治地盤也不斷擴大。</w:t>
      </w:r>
    </w:p>
    <w:p w14:paraId="56D1641A"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39FA25CB" w14:textId="77777777" w:rsidR="00F92B6D" w:rsidRPr="00BB5DC9" w:rsidRDefault="00F92B6D" w:rsidP="0005323D">
      <w:pPr>
        <w:spacing w:after="0" w:line="240" w:lineRule="auto"/>
        <w:rPr>
          <w:rFonts w:ascii="PMingLiU" w:eastAsia="PMingLiU" w:hAnsi="PMingLiU" w:cs="Times New Roman"/>
        </w:rPr>
      </w:pPr>
    </w:p>
    <w:p w14:paraId="4C88C040"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 xml:space="preserve">2. </w:t>
      </w:r>
      <w:r w:rsidRPr="00BB5DC9">
        <w:rPr>
          <w:rStyle w:val="Heading2Char"/>
          <w:rFonts w:ascii="PMingLiU" w:eastAsia="PMingLiU" w:hAnsi="PMingLiU" w:hint="eastAsia"/>
          <w:szCs w:val="24"/>
        </w:rPr>
        <w:t>建立以貝勒、大臣爲主的中樞決策機構</w:t>
      </w:r>
    </w:p>
    <w:p w14:paraId="3544397B"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爲了加強對轄區民衆的管理</w:t>
      </w:r>
      <w:r w:rsidRPr="00BB5DC9">
        <w:rPr>
          <w:rFonts w:ascii="PMingLiU" w:eastAsia="PMingLiU" w:hAnsi="PMingLiU" w:cs="Times New Roman"/>
        </w:rPr>
        <w:t>，</w:t>
      </w:r>
      <w:r w:rsidRPr="00BB5DC9">
        <w:rPr>
          <w:rFonts w:ascii="PMingLiU" w:eastAsia="PMingLiU" w:hAnsi="PMingLiU" w:cs="Times New Roman" w:hint="eastAsia"/>
        </w:rPr>
        <w:t>萬曆十五年</w:t>
      </w:r>
      <w:r w:rsidRPr="00BB5DC9">
        <w:rPr>
          <w:rFonts w:ascii="PMingLiU" w:eastAsia="PMingLiU" w:hAnsi="PMingLiU" w:cs="Times New Roman"/>
        </w:rPr>
        <w:t>，</w:t>
      </w:r>
      <w:r w:rsidRPr="00BB5DC9">
        <w:rPr>
          <w:rFonts w:ascii="PMingLiU" w:eastAsia="PMingLiU" w:hAnsi="PMingLiU" w:cs="Times New Roman" w:hint="eastAsia"/>
        </w:rPr>
        <w:t>努爾哈赤於費阿拉啓建樓臺</w:t>
      </w:r>
      <w:r w:rsidRPr="00BB5DC9">
        <w:rPr>
          <w:rFonts w:ascii="PMingLiU" w:eastAsia="PMingLiU" w:hAnsi="PMingLiU" w:cs="Times New Roman"/>
        </w:rPr>
        <w:t>，「</w:t>
      </w:r>
      <w:r w:rsidRPr="00BB5DC9">
        <w:rPr>
          <w:rFonts w:ascii="PMingLiU" w:eastAsia="PMingLiU" w:hAnsi="PMingLiU" w:cs="Times New Roman" w:hint="eastAsia"/>
        </w:rPr>
        <w:t>定國政」</w:t>
      </w:r>
      <w:r w:rsidRPr="00BB5DC9">
        <w:rPr>
          <w:rFonts w:ascii="PMingLiU" w:eastAsia="PMingLiU" w:hAnsi="PMingLiU" w:cs="Times New Roman"/>
        </w:rPr>
        <w:t>，</w:t>
      </w:r>
      <w:r w:rsidRPr="00BB5DC9">
        <w:rPr>
          <w:rFonts w:ascii="PMingLiU" w:eastAsia="PMingLiU" w:hAnsi="PMingLiU" w:cs="Times New Roman" w:hint="eastAsia"/>
        </w:rPr>
        <w:t>建立了自己的政權。而後</w:t>
      </w:r>
      <w:r w:rsidRPr="00BB5DC9">
        <w:rPr>
          <w:rFonts w:ascii="PMingLiU" w:eastAsia="PMingLiU" w:hAnsi="PMingLiU" w:cs="Times New Roman"/>
        </w:rPr>
        <w:t>，</w:t>
      </w:r>
      <w:r w:rsidRPr="00BB5DC9">
        <w:rPr>
          <w:rFonts w:ascii="PMingLiU" w:eastAsia="PMingLiU" w:hAnsi="PMingLiU" w:cs="Times New Roman" w:hint="eastAsia"/>
        </w:rPr>
        <w:t>鄰近各部如蘇完部酋長索爾果、雅爾古寨主扈喇虎、鄂部部長何和理相繼率部歸附。因爲他們所屬部衆甚多</w:t>
      </w:r>
      <w:r w:rsidRPr="00BB5DC9">
        <w:rPr>
          <w:rFonts w:ascii="PMingLiU" w:eastAsia="PMingLiU" w:hAnsi="PMingLiU" w:cs="Times New Roman"/>
        </w:rPr>
        <w:t>，</w:t>
      </w:r>
      <w:r w:rsidRPr="00BB5DC9">
        <w:rPr>
          <w:rFonts w:ascii="PMingLiU" w:eastAsia="PMingLiU" w:hAnsi="PMingLiU" w:cs="Times New Roman" w:hint="eastAsia"/>
        </w:rPr>
        <w:t>努爾哈赤對他們加意籠絡</w:t>
      </w:r>
      <w:r w:rsidRPr="00BB5DC9">
        <w:rPr>
          <w:rFonts w:ascii="PMingLiU" w:eastAsia="PMingLiU" w:hAnsi="PMingLiU" w:cs="Times New Roman"/>
        </w:rPr>
        <w:t>，</w:t>
      </w:r>
      <w:r w:rsidRPr="00BB5DC9">
        <w:rPr>
          <w:rFonts w:ascii="PMingLiU" w:eastAsia="PMingLiU" w:hAnsi="PMingLiU" w:cs="Times New Roman" w:hint="eastAsia"/>
        </w:rPr>
        <w:t>或妻之以女</w:t>
      </w:r>
      <w:r w:rsidRPr="00BB5DC9">
        <w:rPr>
          <w:rFonts w:ascii="PMingLiU" w:eastAsia="PMingLiU" w:hAnsi="PMingLiU" w:cs="Times New Roman"/>
        </w:rPr>
        <w:t>，</w:t>
      </w:r>
      <w:r w:rsidRPr="00BB5DC9">
        <w:rPr>
          <w:rFonts w:ascii="PMingLiU" w:eastAsia="PMingLiU" w:hAnsi="PMingLiU" w:cs="Times New Roman" w:hint="eastAsia"/>
        </w:rPr>
        <w:t>或養以爲子。</w:t>
      </w:r>
    </w:p>
    <w:p w14:paraId="155E028C"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529466B0" w14:textId="77777777" w:rsidR="00F92B6D" w:rsidRPr="00BB5DC9" w:rsidRDefault="00F92B6D" w:rsidP="0005323D">
      <w:pPr>
        <w:spacing w:after="0" w:line="240" w:lineRule="auto"/>
        <w:rPr>
          <w:rFonts w:ascii="PMingLiU" w:eastAsia="PMingLiU" w:hAnsi="PMingLiU" w:cs="Times New Roman"/>
        </w:rPr>
      </w:pPr>
    </w:p>
    <w:p w14:paraId="22343FC3"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同時</w:t>
      </w:r>
      <w:r w:rsidRPr="00BB5DC9">
        <w:rPr>
          <w:rFonts w:ascii="PMingLiU" w:eastAsia="PMingLiU" w:hAnsi="PMingLiU" w:cs="Times New Roman"/>
        </w:rPr>
        <w:t>，</w:t>
      </w:r>
      <w:r w:rsidRPr="00BB5DC9">
        <w:rPr>
          <w:rFonts w:ascii="PMingLiU" w:eastAsia="PMingLiU" w:hAnsi="PMingLiU" w:cs="Times New Roman" w:hint="eastAsia"/>
        </w:rPr>
        <w:t>又授索爾果之子費英東、扈喇虎之子扈爾漢、棟鄂部部長何和理皆爲大臣</w:t>
      </w:r>
      <w:r w:rsidRPr="00BB5DC9">
        <w:rPr>
          <w:rFonts w:ascii="PMingLiU" w:eastAsia="PMingLiU" w:hAnsi="PMingLiU" w:cs="Times New Roman"/>
        </w:rPr>
        <w:t>，</w:t>
      </w:r>
      <w:r w:rsidRPr="00BB5DC9">
        <w:rPr>
          <w:rFonts w:ascii="PMingLiU" w:eastAsia="PMingLiU" w:hAnsi="PMingLiU" w:cs="Times New Roman" w:hint="eastAsia"/>
        </w:rPr>
        <w:t>分別管轄所屬部衆並參與中樞決策。這樣</w:t>
      </w:r>
      <w:r w:rsidRPr="00BB5DC9">
        <w:rPr>
          <w:rFonts w:ascii="PMingLiU" w:eastAsia="PMingLiU" w:hAnsi="PMingLiU" w:cs="Times New Roman"/>
        </w:rPr>
        <w:t>，</w:t>
      </w:r>
      <w:r w:rsidRPr="00BB5DC9">
        <w:rPr>
          <w:rFonts w:ascii="PMingLiU" w:eastAsia="PMingLiU" w:hAnsi="PMingLiU" w:cs="Times New Roman" w:hint="eastAsia"/>
        </w:rPr>
        <w:t>以貝勒、大臣爲主要成分的中樞決策機構正式成立。</w:t>
      </w:r>
    </w:p>
    <w:p w14:paraId="497EDCCD"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22E990D2" w14:textId="77777777" w:rsidR="00F92B6D" w:rsidRPr="00BB5DC9" w:rsidRDefault="00F92B6D" w:rsidP="0005323D">
      <w:pPr>
        <w:spacing w:after="0" w:line="240" w:lineRule="auto"/>
        <w:rPr>
          <w:rFonts w:ascii="PMingLiU" w:eastAsia="PMingLiU" w:hAnsi="PMingLiU" w:cs="Times New Roman"/>
        </w:rPr>
      </w:pPr>
    </w:p>
    <w:p w14:paraId="756594CA" w14:textId="77777777" w:rsidR="00F92B6D" w:rsidRPr="00BB5DC9" w:rsidRDefault="00F92B6D" w:rsidP="0005323D">
      <w:pPr>
        <w:spacing w:after="0" w:line="240" w:lineRule="auto"/>
        <w:rPr>
          <w:rStyle w:val="Heading2Char"/>
          <w:rFonts w:ascii="PMingLiU" w:eastAsia="PMingLiU" w:hAnsi="PMingLiU"/>
          <w:szCs w:val="24"/>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 xml:space="preserve">3. </w:t>
      </w:r>
      <w:r w:rsidRPr="00BB5DC9">
        <w:rPr>
          <w:rStyle w:val="Heading2Char"/>
          <w:rFonts w:ascii="PMingLiU" w:eastAsia="PMingLiU" w:hAnsi="PMingLiU" w:hint="eastAsia"/>
          <w:szCs w:val="24"/>
        </w:rPr>
        <w:t>二元化的中樞決策機構</w:t>
      </w:r>
    </w:p>
    <w:p w14:paraId="5509F4AE" w14:textId="77777777" w:rsidR="00F92B6D" w:rsidRPr="00BB5DC9" w:rsidRDefault="00F92B6D" w:rsidP="0005323D">
      <w:pPr>
        <w:spacing w:after="0" w:line="240" w:lineRule="auto"/>
        <w:rPr>
          <w:rFonts w:ascii="PMingLiU" w:eastAsia="PMingLiU" w:hAnsi="PMingLiU" w:cs="Times New Roman"/>
        </w:rPr>
      </w:pPr>
    </w:p>
    <w:p w14:paraId="79FC953E"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1. 努爾哈赤弟，舒爾哈齊</w:t>
      </w:r>
    </w:p>
    <w:p w14:paraId="69F66A26"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根據所屬部衆不斷增多的現實情況</w:t>
      </w:r>
      <w:r w:rsidRPr="00BB5DC9">
        <w:rPr>
          <w:rFonts w:ascii="PMingLiU" w:eastAsia="PMingLiU" w:hAnsi="PMingLiU" w:cs="Times New Roman"/>
        </w:rPr>
        <w:t>，</w:t>
      </w:r>
      <w:r w:rsidRPr="00BB5DC9">
        <w:rPr>
          <w:rFonts w:ascii="PMingLiU" w:eastAsia="PMingLiU" w:hAnsi="PMingLiU" w:cs="Times New Roman" w:hint="eastAsia"/>
        </w:rPr>
        <w:t>爲了便於管轄</w:t>
      </w:r>
      <w:r w:rsidRPr="00BB5DC9">
        <w:rPr>
          <w:rFonts w:ascii="PMingLiU" w:eastAsia="PMingLiU" w:hAnsi="PMingLiU" w:cs="Times New Roman"/>
        </w:rPr>
        <w:t>，</w:t>
      </w:r>
      <w:r w:rsidRPr="00BB5DC9">
        <w:rPr>
          <w:rFonts w:ascii="PMingLiU" w:eastAsia="PMingLiU" w:hAnsi="PMingLiU" w:cs="Times New Roman" w:hint="eastAsia"/>
        </w:rPr>
        <w:t>努爾哈赤將所屬部衆一分爲二。一部由努爾哈赤自己統率</w:t>
      </w:r>
      <w:r w:rsidRPr="00BB5DC9">
        <w:rPr>
          <w:rFonts w:ascii="PMingLiU" w:eastAsia="PMingLiU" w:hAnsi="PMingLiU" w:cs="Times New Roman"/>
        </w:rPr>
        <w:t>，</w:t>
      </w:r>
      <w:r w:rsidRPr="00BB5DC9">
        <w:rPr>
          <w:rFonts w:ascii="PMingLiU" w:eastAsia="PMingLiU" w:hAnsi="PMingLiU" w:cs="Times New Roman" w:hint="eastAsia"/>
        </w:rPr>
        <w:t>一部由其弟舒爾哈齊統率。努爾哈赤與舒爾哈齊雖同居費阿拉</w:t>
      </w:r>
      <w:r w:rsidRPr="00BB5DC9">
        <w:rPr>
          <w:rFonts w:ascii="PMingLiU" w:eastAsia="PMingLiU" w:hAnsi="PMingLiU" w:cs="Times New Roman"/>
        </w:rPr>
        <w:t>，</w:t>
      </w:r>
      <w:r w:rsidRPr="00BB5DC9">
        <w:rPr>
          <w:rFonts w:ascii="PMingLiU" w:eastAsia="PMingLiU" w:hAnsi="PMingLiU" w:cs="Times New Roman" w:hint="eastAsia"/>
        </w:rPr>
        <w:t>卻各自受職於明</w:t>
      </w:r>
      <w:r w:rsidRPr="00BB5DC9">
        <w:rPr>
          <w:rFonts w:ascii="PMingLiU" w:eastAsia="PMingLiU" w:hAnsi="PMingLiU" w:cs="Times New Roman"/>
        </w:rPr>
        <w:t>，</w:t>
      </w:r>
      <w:r w:rsidRPr="00BB5DC9">
        <w:rPr>
          <w:rFonts w:ascii="PMingLiU" w:eastAsia="PMingLiU" w:hAnsi="PMingLiU" w:cs="Times New Roman" w:hint="eastAsia"/>
        </w:rPr>
        <w:t>在建州內部也並稱「二都督」</w:t>
      </w:r>
      <w:r w:rsidRPr="00BB5DC9">
        <w:rPr>
          <w:rFonts w:ascii="PMingLiU" w:eastAsia="PMingLiU" w:hAnsi="PMingLiU" w:cs="Times New Roman"/>
        </w:rPr>
        <w:t>，</w:t>
      </w:r>
      <w:r w:rsidRPr="00BB5DC9">
        <w:rPr>
          <w:rFonts w:ascii="PMingLiU" w:eastAsia="PMingLiU" w:hAnsi="PMingLiU" w:cs="Times New Roman" w:hint="eastAsia"/>
        </w:rPr>
        <w:t>各有人衆屬地</w:t>
      </w:r>
      <w:r w:rsidRPr="00BB5DC9">
        <w:rPr>
          <w:rFonts w:ascii="PMingLiU" w:eastAsia="PMingLiU" w:hAnsi="PMingLiU" w:cs="Times New Roman"/>
        </w:rPr>
        <w:t>，</w:t>
      </w:r>
      <w:r w:rsidRPr="00BB5DC9">
        <w:rPr>
          <w:rFonts w:ascii="PMingLiU" w:eastAsia="PMingLiU" w:hAnsi="PMingLiU" w:cs="Times New Roman" w:hint="eastAsia"/>
        </w:rPr>
        <w:t>各有軍隊、大臣</w:t>
      </w:r>
      <w:r w:rsidRPr="00BB5DC9">
        <w:rPr>
          <w:rFonts w:ascii="PMingLiU" w:eastAsia="PMingLiU" w:hAnsi="PMingLiU" w:cs="Times New Roman"/>
        </w:rPr>
        <w:t>，</w:t>
      </w:r>
      <w:r w:rsidRPr="00BB5DC9">
        <w:rPr>
          <w:rFonts w:ascii="PMingLiU" w:eastAsia="PMingLiU" w:hAnsi="PMingLiU" w:cs="Times New Roman" w:hint="eastAsia"/>
        </w:rPr>
        <w:t>各自開府治事。遇有共同問題如海西各部聯合人犯及明朝、朝鮮使臣出使等</w:t>
      </w:r>
      <w:r w:rsidRPr="00BB5DC9">
        <w:rPr>
          <w:rFonts w:ascii="PMingLiU" w:eastAsia="PMingLiU" w:hAnsi="PMingLiU" w:cs="Times New Roman"/>
        </w:rPr>
        <w:t>，</w:t>
      </w:r>
      <w:r w:rsidRPr="00BB5DC9">
        <w:rPr>
          <w:rFonts w:ascii="PMingLiU" w:eastAsia="PMingLiU" w:hAnsi="PMingLiU" w:cs="Times New Roman" w:hint="eastAsia"/>
        </w:rPr>
        <w:t>則聯合抵抗或共同接待。這樣</w:t>
      </w:r>
      <w:r w:rsidRPr="00BB5DC9">
        <w:rPr>
          <w:rFonts w:ascii="PMingLiU" w:eastAsia="PMingLiU" w:hAnsi="PMingLiU" w:cs="Times New Roman"/>
        </w:rPr>
        <w:t>，</w:t>
      </w:r>
      <w:r w:rsidRPr="00BB5DC9">
        <w:rPr>
          <w:rFonts w:ascii="PMingLiU" w:eastAsia="PMingLiU" w:hAnsi="PMingLiU" w:cs="Times New Roman" w:hint="eastAsia"/>
        </w:rPr>
        <w:t>從十六世紀九十年代開始</w:t>
      </w:r>
      <w:r w:rsidRPr="00BB5DC9">
        <w:rPr>
          <w:rFonts w:ascii="PMingLiU" w:eastAsia="PMingLiU" w:hAnsi="PMingLiU" w:cs="Times New Roman"/>
        </w:rPr>
        <w:t>，</w:t>
      </w:r>
      <w:r w:rsidRPr="00BB5DC9">
        <w:rPr>
          <w:rFonts w:ascii="PMingLiU" w:eastAsia="PMingLiU" w:hAnsi="PMingLiU" w:cs="Times New Roman" w:hint="eastAsia"/>
        </w:rPr>
        <w:t>滿洲政權中樞決策機構開始出現了二元化的傾向。</w:t>
      </w:r>
    </w:p>
    <w:p w14:paraId="2D5332F6"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6BD6C435" w14:textId="77777777" w:rsidR="00F92B6D" w:rsidRPr="00BB5DC9" w:rsidRDefault="00F92B6D" w:rsidP="0005323D">
      <w:pPr>
        <w:spacing w:after="0" w:line="240" w:lineRule="auto"/>
        <w:rPr>
          <w:rFonts w:ascii="PMingLiU" w:eastAsia="PMingLiU" w:hAnsi="PMingLiU" w:cs="Times New Roman"/>
        </w:rPr>
      </w:pPr>
    </w:p>
    <w:p w14:paraId="293211FA"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1. 內部分裂</w:t>
      </w:r>
    </w:p>
    <w:p w14:paraId="00E86CE1"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由於努爾哈赤和舒爾哈齊地位相</w:t>
      </w:r>
      <w:r w:rsidRPr="00BB5DC9">
        <w:rPr>
          <w:rFonts w:ascii="PMingLiU" w:eastAsia="PMingLiU" w:hAnsi="PMingLiU" w:cs="Times New Roman"/>
        </w:rPr>
        <w:t>，</w:t>
      </w:r>
      <w:r w:rsidRPr="00BB5DC9">
        <w:rPr>
          <w:rFonts w:ascii="PMingLiU" w:eastAsia="PMingLiU" w:hAnsi="PMingLiU" w:cs="Times New Roman" w:hint="eastAsia"/>
        </w:rPr>
        <w:t>各有部衆</w:t>
      </w:r>
      <w:r w:rsidRPr="00BB5DC9">
        <w:rPr>
          <w:rFonts w:ascii="PMingLiU" w:eastAsia="PMingLiU" w:hAnsi="PMingLiU" w:cs="Times New Roman"/>
        </w:rPr>
        <w:t>，</w:t>
      </w:r>
      <w:r w:rsidRPr="00BB5DC9">
        <w:rPr>
          <w:rFonts w:ascii="PMingLiU" w:eastAsia="PMingLiU" w:hAnsi="PMingLiU" w:cs="Times New Roman" w:hint="eastAsia"/>
        </w:rPr>
        <w:t>不但在有關權益分配上萌發了互相爭奪的苗頭</w:t>
      </w:r>
      <w:r w:rsidRPr="00BB5DC9">
        <w:rPr>
          <w:rFonts w:ascii="PMingLiU" w:eastAsia="PMingLiU" w:hAnsi="PMingLiU" w:cs="Times New Roman"/>
        </w:rPr>
        <w:t>，</w:t>
      </w:r>
      <w:r w:rsidRPr="00BB5DC9">
        <w:rPr>
          <w:rFonts w:ascii="PMingLiU" w:eastAsia="PMingLiU" w:hAnsi="PMingLiU" w:cs="Times New Roman" w:hint="eastAsia"/>
        </w:rPr>
        <w:t>而且</w:t>
      </w:r>
      <w:r w:rsidRPr="00BB5DC9">
        <w:rPr>
          <w:rFonts w:ascii="PMingLiU" w:eastAsia="PMingLiU" w:hAnsi="PMingLiU" w:cs="Times New Roman"/>
        </w:rPr>
        <w:t>，</w:t>
      </w:r>
      <w:r w:rsidRPr="00BB5DC9">
        <w:rPr>
          <w:rFonts w:ascii="PMingLiU" w:eastAsia="PMingLiU" w:hAnsi="PMingLiU" w:cs="Times New Roman" w:hint="eastAsia"/>
        </w:rPr>
        <w:t>在統一海西各部的戰爭中</w:t>
      </w:r>
      <w:r w:rsidRPr="00BB5DC9">
        <w:rPr>
          <w:rFonts w:ascii="PMingLiU" w:eastAsia="PMingLiU" w:hAnsi="PMingLiU" w:cs="Times New Roman"/>
        </w:rPr>
        <w:t>，</w:t>
      </w:r>
      <w:r w:rsidRPr="00BB5DC9">
        <w:rPr>
          <w:rFonts w:ascii="PMingLiU" w:eastAsia="PMingLiU" w:hAnsi="PMingLiU" w:cs="Times New Roman" w:hint="eastAsia"/>
        </w:rPr>
        <w:t>也出現了互相推諉、保存實力的跡象。正是因此</w:t>
      </w:r>
      <w:r w:rsidRPr="00BB5DC9">
        <w:rPr>
          <w:rFonts w:ascii="PMingLiU" w:eastAsia="PMingLiU" w:hAnsi="PMingLiU" w:cs="Times New Roman"/>
        </w:rPr>
        <w:t>，</w:t>
      </w:r>
      <w:r w:rsidRPr="00BB5DC9">
        <w:rPr>
          <w:rFonts w:ascii="PMingLiU" w:eastAsia="PMingLiU" w:hAnsi="PMingLiU" w:cs="Times New Roman" w:hint="eastAsia"/>
        </w:rPr>
        <w:t>打敗九部聯軍進犯之後</w:t>
      </w:r>
      <w:r w:rsidRPr="00BB5DC9">
        <w:rPr>
          <w:rFonts w:ascii="PMingLiU" w:eastAsia="PMingLiU" w:hAnsi="PMingLiU" w:cs="Times New Roman"/>
        </w:rPr>
        <w:t>，</w:t>
      </w:r>
      <w:r w:rsidRPr="00BB5DC9">
        <w:rPr>
          <w:rFonts w:ascii="PMingLiU" w:eastAsia="PMingLiU" w:hAnsi="PMingLiU" w:cs="Times New Roman" w:hint="eastAsia"/>
        </w:rPr>
        <w:t>滿洲政權雖已叩開了統一海西各部的大門</w:t>
      </w:r>
      <w:r w:rsidRPr="00BB5DC9">
        <w:rPr>
          <w:rFonts w:ascii="PMingLiU" w:eastAsia="PMingLiU" w:hAnsi="PMingLiU" w:cs="Times New Roman"/>
        </w:rPr>
        <w:t>，</w:t>
      </w:r>
      <w:r w:rsidRPr="00BB5DC9">
        <w:rPr>
          <w:rFonts w:ascii="PMingLiU" w:eastAsia="PMingLiU" w:hAnsi="PMingLiU" w:cs="Times New Roman" w:hint="eastAsia"/>
        </w:rPr>
        <w:t>但是在五六年的時間裏</w:t>
      </w:r>
      <w:r w:rsidRPr="00BB5DC9">
        <w:rPr>
          <w:rFonts w:ascii="PMingLiU" w:eastAsia="PMingLiU" w:hAnsi="PMingLiU" w:cs="Times New Roman"/>
        </w:rPr>
        <w:t>，</w:t>
      </w:r>
      <w:r w:rsidRPr="00BB5DC9">
        <w:rPr>
          <w:rFonts w:ascii="PMingLiU" w:eastAsia="PMingLiU" w:hAnsi="PMingLiU" w:cs="Times New Roman" w:hint="eastAsia"/>
        </w:rPr>
        <w:t>迄無重大進展。</w:t>
      </w:r>
    </w:p>
    <w:p w14:paraId="6FA5AB08"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419F540F" w14:textId="77777777" w:rsidR="00F92B6D" w:rsidRPr="00BB5DC9" w:rsidRDefault="00F92B6D" w:rsidP="0005323D">
      <w:pPr>
        <w:spacing w:after="0" w:line="240" w:lineRule="auto"/>
        <w:rPr>
          <w:rFonts w:ascii="PMingLiU" w:eastAsia="PMingLiU" w:hAnsi="PMingLiU" w:cs="Times New Roman"/>
        </w:rPr>
      </w:pPr>
    </w:p>
    <w:p w14:paraId="186895F3"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後來</w:t>
      </w:r>
      <w:r w:rsidRPr="00BB5DC9">
        <w:rPr>
          <w:rFonts w:ascii="PMingLiU" w:eastAsia="PMingLiU" w:hAnsi="PMingLiU" w:cs="Times New Roman"/>
        </w:rPr>
        <w:t>，</w:t>
      </w:r>
      <w:r w:rsidRPr="00BB5DC9">
        <w:rPr>
          <w:rFonts w:ascii="PMingLiU" w:eastAsia="PMingLiU" w:hAnsi="PMingLiU" w:cs="Times New Roman" w:hint="eastAsia"/>
        </w:rPr>
        <w:t>隨着形勢的發展</w:t>
      </w:r>
      <w:r w:rsidRPr="00BB5DC9">
        <w:rPr>
          <w:rFonts w:ascii="PMingLiU" w:eastAsia="PMingLiU" w:hAnsi="PMingLiU" w:cs="Times New Roman"/>
        </w:rPr>
        <w:t>，</w:t>
      </w:r>
      <w:r w:rsidRPr="00BB5DC9">
        <w:rPr>
          <w:rFonts w:ascii="PMingLiU" w:eastAsia="PMingLiU" w:hAnsi="PMingLiU" w:cs="Times New Roman" w:hint="eastAsia"/>
        </w:rPr>
        <w:t>這種二元化的傾向愈益明顯。萬曆二十七年攻滅哈達之役</w:t>
      </w:r>
      <w:r w:rsidRPr="00BB5DC9">
        <w:rPr>
          <w:rFonts w:ascii="PMingLiU" w:eastAsia="PMingLiU" w:hAnsi="PMingLiU" w:cs="Times New Roman"/>
        </w:rPr>
        <w:t>，</w:t>
      </w:r>
      <w:r w:rsidRPr="00BB5DC9">
        <w:rPr>
          <w:rFonts w:ascii="PMingLiU" w:eastAsia="PMingLiU" w:hAnsi="PMingLiU" w:cs="Times New Roman" w:hint="eastAsia"/>
        </w:rPr>
        <w:t>萬曆三十五年與烏喇進行的烏碣巖之役</w:t>
      </w:r>
      <w:r w:rsidRPr="00BB5DC9">
        <w:rPr>
          <w:rFonts w:ascii="PMingLiU" w:eastAsia="PMingLiU" w:hAnsi="PMingLiU" w:cs="Times New Roman"/>
        </w:rPr>
        <w:t>，</w:t>
      </w:r>
      <w:r w:rsidRPr="00BB5DC9">
        <w:rPr>
          <w:rFonts w:ascii="PMingLiU" w:eastAsia="PMingLiU" w:hAnsi="PMingLiU" w:cs="Times New Roman" w:hint="eastAsia"/>
        </w:rPr>
        <w:t>舒爾哈齊雖與努爾哈赤一起出兵</w:t>
      </w:r>
      <w:r w:rsidRPr="00BB5DC9">
        <w:rPr>
          <w:rFonts w:ascii="PMingLiU" w:eastAsia="PMingLiU" w:hAnsi="PMingLiU" w:cs="Times New Roman"/>
        </w:rPr>
        <w:t>，</w:t>
      </w:r>
      <w:r w:rsidRPr="00BB5DC9">
        <w:rPr>
          <w:rFonts w:ascii="PMingLiU" w:eastAsia="PMingLiU" w:hAnsi="PMingLiU" w:cs="Times New Roman" w:hint="eastAsia"/>
        </w:rPr>
        <w:t>但卻違背統一部署</w:t>
      </w:r>
      <w:r w:rsidRPr="00BB5DC9">
        <w:rPr>
          <w:rFonts w:ascii="PMingLiU" w:eastAsia="PMingLiU" w:hAnsi="PMingLiU" w:cs="Times New Roman"/>
        </w:rPr>
        <w:t>，</w:t>
      </w:r>
      <w:r w:rsidRPr="00BB5DC9">
        <w:rPr>
          <w:rFonts w:ascii="PMingLiU" w:eastAsia="PMingLiU" w:hAnsi="PMingLiU" w:cs="Times New Roman" w:hint="eastAsia"/>
        </w:rPr>
        <w:t>不是臨陣退縮</w:t>
      </w:r>
      <w:r w:rsidRPr="00BB5DC9">
        <w:rPr>
          <w:rFonts w:ascii="PMingLiU" w:eastAsia="PMingLiU" w:hAnsi="PMingLiU" w:cs="Times New Roman"/>
        </w:rPr>
        <w:t>，</w:t>
      </w:r>
      <w:r w:rsidRPr="00BB5DC9">
        <w:rPr>
          <w:rFonts w:ascii="PMingLiU" w:eastAsia="PMingLiU" w:hAnsi="PMingLiU" w:cs="Times New Roman" w:hint="eastAsia"/>
        </w:rPr>
        <w:t>便是擁兵不前。</w:t>
      </w:r>
    </w:p>
    <w:p w14:paraId="7F4D3E3A"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515924B1" w14:textId="77777777" w:rsidR="00F92B6D" w:rsidRPr="00BB5DC9" w:rsidRDefault="00F92B6D" w:rsidP="0005323D">
      <w:pPr>
        <w:spacing w:after="0" w:line="240" w:lineRule="auto"/>
        <w:rPr>
          <w:rFonts w:ascii="PMingLiU" w:eastAsia="PMingLiU" w:hAnsi="PMingLiU" w:cs="Times New Roman"/>
        </w:rPr>
      </w:pPr>
    </w:p>
    <w:p w14:paraId="63E16A3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萬曆三十七年三月</w:t>
      </w:r>
      <w:r w:rsidRPr="00BB5DC9">
        <w:rPr>
          <w:rFonts w:ascii="PMingLiU" w:eastAsia="PMingLiU" w:hAnsi="PMingLiU" w:cs="Times New Roman"/>
        </w:rPr>
        <w:t>，</w:t>
      </w:r>
      <w:r w:rsidRPr="00BB5DC9">
        <w:rPr>
          <w:rFonts w:ascii="PMingLiU" w:eastAsia="PMingLiU" w:hAnsi="PMingLiU" w:cs="Times New Roman" w:hint="eastAsia"/>
        </w:rPr>
        <w:t>舒爾哈齊的分裂活動發展到了頂點</w:t>
      </w:r>
      <w:r w:rsidRPr="00BB5DC9">
        <w:rPr>
          <w:rFonts w:ascii="PMingLiU" w:eastAsia="PMingLiU" w:hAnsi="PMingLiU" w:cs="Times New Roman"/>
        </w:rPr>
        <w:t>，</w:t>
      </w:r>
      <w:r w:rsidRPr="00BB5DC9">
        <w:rPr>
          <w:rFonts w:ascii="PMingLiU" w:eastAsia="PMingLiU" w:hAnsi="PMingLiU" w:cs="Times New Roman" w:hint="eastAsia"/>
        </w:rPr>
        <w:t>欲率所部離開都城赫圖阿喇</w:t>
      </w:r>
      <w:r w:rsidRPr="00BB5DC9">
        <w:rPr>
          <w:rFonts w:ascii="PMingLiU" w:eastAsia="PMingLiU" w:hAnsi="PMingLiU" w:cs="Times New Roman"/>
        </w:rPr>
        <w:t>，</w:t>
      </w:r>
      <w:r w:rsidRPr="00BB5DC9">
        <w:rPr>
          <w:rFonts w:ascii="PMingLiU" w:eastAsia="PMingLiU" w:hAnsi="PMingLiU" w:cs="Times New Roman" w:hint="eastAsia"/>
        </w:rPr>
        <w:t>移居黑扯木。</w:t>
      </w:r>
    </w:p>
    <w:p w14:paraId="59B5EBD2"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3324B793" w14:textId="77777777" w:rsidR="00F92B6D" w:rsidRPr="00BB5DC9" w:rsidRDefault="00F92B6D" w:rsidP="0005323D">
      <w:pPr>
        <w:spacing w:after="0" w:line="240" w:lineRule="auto"/>
        <w:rPr>
          <w:rFonts w:ascii="PMingLiU" w:eastAsia="PMingLiU" w:hAnsi="PMingLiU" w:cs="Times New Roman"/>
        </w:rPr>
      </w:pPr>
    </w:p>
    <w:p w14:paraId="22A3458A"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2. 囚禁舒爾哈齊</w:t>
      </w:r>
    </w:p>
    <w:p w14:paraId="6CAF8F61"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lastRenderedPageBreak/>
        <w:t>爲了制止滿洲政權的分裂</w:t>
      </w:r>
      <w:r w:rsidRPr="00BB5DC9">
        <w:rPr>
          <w:rFonts w:ascii="PMingLiU" w:eastAsia="PMingLiU" w:hAnsi="PMingLiU" w:cs="Times New Roman"/>
        </w:rPr>
        <w:t>，</w:t>
      </w:r>
      <w:r w:rsidRPr="00BB5DC9">
        <w:rPr>
          <w:rFonts w:ascii="PMingLiU" w:eastAsia="PMingLiU" w:hAnsi="PMingLiU" w:cs="Times New Roman" w:hint="eastAsia"/>
        </w:rPr>
        <w:t>努爾哈赤即刻囚禁舒爾哈齊</w:t>
      </w:r>
      <w:r w:rsidRPr="00BB5DC9">
        <w:rPr>
          <w:rFonts w:ascii="PMingLiU" w:eastAsia="PMingLiU" w:hAnsi="PMingLiU" w:cs="Times New Roman"/>
        </w:rPr>
        <w:t>，</w:t>
      </w:r>
      <w:r w:rsidRPr="00BB5DC9">
        <w:rPr>
          <w:rFonts w:ascii="PMingLiU" w:eastAsia="PMingLiU" w:hAnsi="PMingLiU" w:cs="Times New Roman" w:hint="eastAsia"/>
        </w:rPr>
        <w:t>並將和他一起密謀作亂的大臣武爾坤蒙古和他的一個名叫阿什布的兒子處死。在此同時</w:t>
      </w:r>
      <w:r w:rsidRPr="00BB5DC9">
        <w:rPr>
          <w:rFonts w:ascii="PMingLiU" w:eastAsia="PMingLiU" w:hAnsi="PMingLiU" w:cs="Times New Roman"/>
        </w:rPr>
        <w:t>，</w:t>
      </w:r>
      <w:r w:rsidRPr="00BB5DC9">
        <w:rPr>
          <w:rFonts w:ascii="PMingLiU" w:eastAsia="PMingLiU" w:hAnsi="PMingLiU" w:cs="Times New Roman" w:hint="eastAsia"/>
        </w:rPr>
        <w:t>努爾哈赤還以自己的次子代善入主舒爾哈齊舊部。後來</w:t>
      </w:r>
      <w:r w:rsidRPr="00BB5DC9">
        <w:rPr>
          <w:rFonts w:ascii="PMingLiU" w:eastAsia="PMingLiU" w:hAnsi="PMingLiU" w:cs="Times New Roman"/>
        </w:rPr>
        <w:t>，</w:t>
      </w:r>
      <w:r w:rsidRPr="00BB5DC9">
        <w:rPr>
          <w:rFonts w:ascii="PMingLiU" w:eastAsia="PMingLiU" w:hAnsi="PMingLiU" w:cs="Times New Roman" w:hint="eastAsia"/>
        </w:rPr>
        <w:t>雖因舒爾哈齊表示悔悟而歸還其部分部衆</w:t>
      </w:r>
      <w:r w:rsidRPr="00BB5DC9">
        <w:rPr>
          <w:rFonts w:ascii="PMingLiU" w:eastAsia="PMingLiU" w:hAnsi="PMingLiU" w:cs="Times New Roman"/>
        </w:rPr>
        <w:t>，</w:t>
      </w:r>
      <w:r w:rsidRPr="00BB5DC9">
        <w:rPr>
          <w:rFonts w:ascii="PMingLiU" w:eastAsia="PMingLiU" w:hAnsi="PMingLiU" w:cs="Times New Roman" w:hint="eastAsia"/>
        </w:rPr>
        <w:t>但是其餘大部分仍由代善繼續掌管。而且</w:t>
      </w:r>
      <w:r w:rsidRPr="00BB5DC9">
        <w:rPr>
          <w:rFonts w:ascii="PMingLiU" w:eastAsia="PMingLiU" w:hAnsi="PMingLiU" w:cs="Times New Roman"/>
        </w:rPr>
        <w:t>，</w:t>
      </w:r>
      <w:r w:rsidRPr="00BB5DC9">
        <w:rPr>
          <w:rFonts w:ascii="PMingLiU" w:eastAsia="PMingLiU" w:hAnsi="PMingLiU" w:cs="Times New Roman" w:hint="eastAsia"/>
        </w:rPr>
        <w:t>舒爾哈齊直至去世</w:t>
      </w:r>
      <w:r w:rsidRPr="00BB5DC9">
        <w:rPr>
          <w:rFonts w:ascii="PMingLiU" w:eastAsia="PMingLiU" w:hAnsi="PMingLiU" w:cs="Times New Roman"/>
        </w:rPr>
        <w:t>，</w:t>
      </w:r>
      <w:r w:rsidRPr="00BB5DC9">
        <w:rPr>
          <w:rFonts w:ascii="PMingLiU" w:eastAsia="PMingLiU" w:hAnsi="PMingLiU" w:cs="Times New Roman" w:hint="eastAsia"/>
        </w:rPr>
        <w:t>也沒有擺脫努爾哈赤的控制。</w:t>
      </w:r>
    </w:p>
    <w:p w14:paraId="261C6AAF"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2B358B60" w14:textId="77777777" w:rsidR="00F92B6D" w:rsidRPr="00BB5DC9" w:rsidRDefault="00F92B6D" w:rsidP="0005323D">
      <w:pPr>
        <w:spacing w:after="0" w:line="240" w:lineRule="auto"/>
        <w:rPr>
          <w:rFonts w:ascii="PMingLiU" w:eastAsia="PMingLiU" w:hAnsi="PMingLiU" w:cs="Times New Roman"/>
        </w:rPr>
      </w:pPr>
    </w:p>
    <w:p w14:paraId="4030A682"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2. 努爾哈赤子，褚英</w:t>
      </w:r>
    </w:p>
    <w:p w14:paraId="2570B1C1" w14:textId="77777777" w:rsidR="00F92B6D" w:rsidRPr="00BB5DC9" w:rsidRDefault="00F92B6D" w:rsidP="0005323D">
      <w:pPr>
        <w:spacing w:after="0" w:line="240" w:lineRule="auto"/>
        <w:rPr>
          <w:rFonts w:ascii="PMingLiU" w:eastAsia="PMingLiU" w:hAnsi="PMingLiU" w:cs="Times New Roman"/>
        </w:rPr>
      </w:pPr>
    </w:p>
    <w:p w14:paraId="6F5FFB7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1. 褚英＝助手</w:t>
      </w:r>
    </w:p>
    <w:p w14:paraId="504034CA"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舒爾哈齊的分裂傾向雖被制止</w:t>
      </w:r>
      <w:r w:rsidRPr="00BB5DC9">
        <w:rPr>
          <w:rFonts w:ascii="PMingLiU" w:eastAsia="PMingLiU" w:hAnsi="PMingLiU" w:cs="Times New Roman"/>
        </w:rPr>
        <w:t>，</w:t>
      </w:r>
      <w:r w:rsidRPr="00BB5DC9">
        <w:rPr>
          <w:rFonts w:ascii="PMingLiU" w:eastAsia="PMingLiU" w:hAnsi="PMingLiU" w:cs="Times New Roman" w:hint="eastAsia"/>
        </w:rPr>
        <w:t>但是滿洲政權中樞決策機構二元化的傾向仍然存在並繼續發展</w:t>
      </w:r>
      <w:r w:rsidRPr="00BB5DC9">
        <w:rPr>
          <w:rFonts w:ascii="PMingLiU" w:eastAsia="PMingLiU" w:hAnsi="PMingLiU" w:cs="Times New Roman"/>
        </w:rPr>
        <w:t>，</w:t>
      </w:r>
      <w:r w:rsidRPr="00BB5DC9">
        <w:rPr>
          <w:rFonts w:ascii="PMingLiU" w:eastAsia="PMingLiU" w:hAnsi="PMingLiU" w:cs="Times New Roman" w:hint="eastAsia"/>
        </w:rPr>
        <w:t>只是其代表人物由舒爾哈齊改成了努爾哈赤的長子英。在努爾哈赤與其胞弟舒爾哈齊進行鬥爭時</w:t>
      </w:r>
      <w:r w:rsidRPr="00BB5DC9">
        <w:rPr>
          <w:rFonts w:ascii="PMingLiU" w:eastAsia="PMingLiU" w:hAnsi="PMingLiU" w:cs="Times New Roman"/>
        </w:rPr>
        <w:t>，</w:t>
      </w:r>
      <w:r w:rsidRPr="00BB5DC9">
        <w:rPr>
          <w:rFonts w:ascii="PMingLiU" w:eastAsia="PMingLiU" w:hAnsi="PMingLiU" w:cs="Times New Roman" w:hint="eastAsia"/>
        </w:rPr>
        <w:t>褚英是努爾哈赤的得力助手。因而</w:t>
      </w:r>
      <w:r w:rsidRPr="00BB5DC9">
        <w:rPr>
          <w:rFonts w:ascii="PMingLiU" w:eastAsia="PMingLiU" w:hAnsi="PMingLiU" w:cs="Times New Roman"/>
        </w:rPr>
        <w:t>，</w:t>
      </w:r>
      <w:r w:rsidRPr="00BB5DC9">
        <w:rPr>
          <w:rFonts w:ascii="PMingLiU" w:eastAsia="PMingLiU" w:hAnsi="PMingLiU" w:cs="Times New Roman" w:hint="eastAsia"/>
        </w:rPr>
        <w:t>從</w:t>
      </w:r>
      <w:r w:rsidRPr="00BB5DC9">
        <w:rPr>
          <w:rFonts w:ascii="PMingLiU" w:eastAsia="PMingLiU" w:hAnsi="PMingLiU" w:cs="Times New Roman"/>
        </w:rPr>
        <w:t>16</w:t>
      </w:r>
      <w:r w:rsidRPr="00BB5DC9">
        <w:rPr>
          <w:rFonts w:ascii="PMingLiU" w:eastAsia="PMingLiU" w:hAnsi="PMingLiU" w:cs="Times New Roman" w:hint="eastAsia"/>
        </w:rPr>
        <w:t>世紀</w:t>
      </w:r>
      <w:r w:rsidRPr="00BB5DC9">
        <w:rPr>
          <w:rFonts w:ascii="PMingLiU" w:eastAsia="PMingLiU" w:hAnsi="PMingLiU" w:cs="Times New Roman"/>
        </w:rPr>
        <w:t>90</w:t>
      </w:r>
      <w:r w:rsidRPr="00BB5DC9">
        <w:rPr>
          <w:rFonts w:ascii="PMingLiU" w:eastAsia="PMingLiU" w:hAnsi="PMingLiU" w:cs="Times New Roman" w:hint="eastAsia"/>
        </w:rPr>
        <w:t>年代末褚英成人後</w:t>
      </w:r>
      <w:r w:rsidRPr="00BB5DC9">
        <w:rPr>
          <w:rFonts w:ascii="PMingLiU" w:eastAsia="PMingLiU" w:hAnsi="PMingLiU" w:cs="Times New Roman"/>
        </w:rPr>
        <w:t>，</w:t>
      </w:r>
      <w:r w:rsidRPr="00BB5DC9">
        <w:rPr>
          <w:rFonts w:ascii="PMingLiU" w:eastAsia="PMingLiU" w:hAnsi="PMingLiU" w:cs="Times New Roman" w:hint="eastAsia"/>
        </w:rPr>
        <w:t>努爾哈赤極力提高他的地位並賦予他極大的權力。</w:t>
      </w:r>
    </w:p>
    <w:p w14:paraId="4A361AC0"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18AD0AC6" w14:textId="77777777" w:rsidR="00F92B6D" w:rsidRPr="00BB5DC9" w:rsidRDefault="00F92B6D" w:rsidP="0005323D">
      <w:pPr>
        <w:spacing w:after="0" w:line="240" w:lineRule="auto"/>
        <w:rPr>
          <w:rFonts w:ascii="PMingLiU" w:eastAsia="PMingLiU" w:hAnsi="PMingLiU" w:cs="Times New Roman"/>
        </w:rPr>
      </w:pPr>
    </w:p>
    <w:p w14:paraId="41830B4C"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在對舒爾哈齊鬥爭取得勝利之後</w:t>
      </w:r>
      <w:r w:rsidRPr="00BB5DC9">
        <w:rPr>
          <w:rFonts w:ascii="PMingLiU" w:eastAsia="PMingLiU" w:hAnsi="PMingLiU" w:cs="Times New Roman"/>
        </w:rPr>
        <w:t>，</w:t>
      </w:r>
      <w:r w:rsidRPr="00BB5DC9">
        <w:rPr>
          <w:rFonts w:ascii="PMingLiU" w:eastAsia="PMingLiU" w:hAnsi="PMingLiU" w:cs="Times New Roman" w:hint="eastAsia"/>
        </w:rPr>
        <w:t>鑑於自己年歲漸老和國家事務繁多</w:t>
      </w:r>
      <w:r w:rsidRPr="00BB5DC9">
        <w:rPr>
          <w:rFonts w:ascii="PMingLiU" w:eastAsia="PMingLiU" w:hAnsi="PMingLiU" w:cs="Times New Roman"/>
        </w:rPr>
        <w:t>，</w:t>
      </w:r>
      <w:r w:rsidRPr="00BB5DC9">
        <w:rPr>
          <w:rFonts w:ascii="PMingLiU" w:eastAsia="PMingLiU" w:hAnsi="PMingLiU" w:cs="Times New Roman" w:hint="eastAsia"/>
        </w:rPr>
        <w:t>努爾哈赤「遂命長子阿爾哈圖圖門</w:t>
      </w:r>
      <w:r w:rsidRPr="00BB5DC9">
        <w:rPr>
          <w:rFonts w:ascii="PMingLiU" w:eastAsia="PMingLiU" w:hAnsi="PMingLiU" w:cs="Times New Roman"/>
        </w:rPr>
        <w:t>（</w:t>
      </w:r>
      <w:r w:rsidRPr="00BB5DC9">
        <w:rPr>
          <w:rFonts w:ascii="PMingLiU" w:eastAsia="PMingLiU" w:hAnsi="PMingLiU" w:cs="Times New Roman" w:hint="eastAsia"/>
        </w:rPr>
        <w:t>褚英封號</w:t>
      </w:r>
      <w:r w:rsidRPr="00BB5DC9">
        <w:rPr>
          <w:rFonts w:ascii="PMingLiU" w:eastAsia="PMingLiU" w:hAnsi="PMingLiU" w:cs="Times New Roman"/>
        </w:rPr>
        <w:t>）</w:t>
      </w:r>
      <w:r w:rsidRPr="00BB5DC9">
        <w:rPr>
          <w:rFonts w:ascii="PMingLiU" w:eastAsia="PMingLiU" w:hAnsi="PMingLiU" w:cs="Times New Roman" w:hint="eastAsia"/>
        </w:rPr>
        <w:t>執政」。</w:t>
      </w:r>
    </w:p>
    <w:p w14:paraId="5B553361"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6EA10918" w14:textId="77777777" w:rsidR="00F92B6D" w:rsidRPr="00BB5DC9" w:rsidRDefault="00F92B6D" w:rsidP="0005323D">
      <w:pPr>
        <w:spacing w:after="0" w:line="240" w:lineRule="auto"/>
        <w:rPr>
          <w:rFonts w:ascii="PMingLiU" w:eastAsia="PMingLiU" w:hAnsi="PMingLiU" w:cs="Times New Roman"/>
        </w:rPr>
      </w:pPr>
    </w:p>
    <w:p w14:paraId="32E6DD66"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2. 褚英仇恨其他兄弟</w:t>
      </w:r>
    </w:p>
    <w:p w14:paraId="5DC8594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在此同時</w:t>
      </w:r>
      <w:r w:rsidRPr="00BB5DC9">
        <w:rPr>
          <w:rFonts w:ascii="PMingLiU" w:eastAsia="PMingLiU" w:hAnsi="PMingLiU" w:cs="Times New Roman"/>
        </w:rPr>
        <w:t>，</w:t>
      </w:r>
      <w:r w:rsidRPr="00BB5DC9">
        <w:rPr>
          <w:rFonts w:ascii="PMingLiU" w:eastAsia="PMingLiU" w:hAnsi="PMingLiU" w:cs="Times New Roman" w:hint="eastAsia"/>
        </w:rPr>
        <w:t>努爾哈赤還考慮到莽古爾泰、皇太極兩個兒子也都陸續長大成人</w:t>
      </w:r>
      <w:r w:rsidRPr="00BB5DC9">
        <w:rPr>
          <w:rFonts w:ascii="PMingLiU" w:eastAsia="PMingLiU" w:hAnsi="PMingLiU" w:cs="Times New Roman"/>
        </w:rPr>
        <w:t>，</w:t>
      </w:r>
      <w:r w:rsidRPr="00BB5DC9">
        <w:rPr>
          <w:rFonts w:ascii="PMingLiU" w:eastAsia="PMingLiU" w:hAnsi="PMingLiU" w:cs="Times New Roman" w:hint="eastAsia"/>
        </w:rPr>
        <w:t>爲了擴大自己羽翼</w:t>
      </w:r>
      <w:r w:rsidRPr="00BB5DC9">
        <w:rPr>
          <w:rFonts w:ascii="PMingLiU" w:eastAsia="PMingLiU" w:hAnsi="PMingLiU" w:cs="Times New Roman"/>
        </w:rPr>
        <w:t>，</w:t>
      </w:r>
      <w:r w:rsidRPr="00BB5DC9">
        <w:rPr>
          <w:rFonts w:ascii="PMingLiU" w:eastAsia="PMingLiU" w:hAnsi="PMingLiU" w:cs="Times New Roman" w:hint="eastAsia"/>
        </w:rPr>
        <w:t>計劃使他們也都擁有部分部衆並在中樞決策機構中各據一席之地</w:t>
      </w:r>
      <w:r w:rsidRPr="00BB5DC9">
        <w:rPr>
          <w:rFonts w:ascii="PMingLiU" w:eastAsia="PMingLiU" w:hAnsi="PMingLiU" w:cs="Times New Roman"/>
        </w:rPr>
        <w:t>，</w:t>
      </w:r>
      <w:r w:rsidRPr="00BB5DC9">
        <w:rPr>
          <w:rFonts w:ascii="PMingLiU" w:eastAsia="PMingLiU" w:hAnsi="PMingLiU" w:cs="Times New Roman" w:hint="eastAsia"/>
        </w:rPr>
        <w:t>從而進一步改變中樞決策機構中努爾哈赤家族勢力孤弱的局面。孰知</w:t>
      </w:r>
      <w:r w:rsidRPr="00BB5DC9">
        <w:rPr>
          <w:rFonts w:ascii="PMingLiU" w:eastAsia="PMingLiU" w:hAnsi="PMingLiU" w:cs="Times New Roman"/>
        </w:rPr>
        <w:t>，</w:t>
      </w:r>
      <w:r w:rsidRPr="00BB5DC9">
        <w:rPr>
          <w:rFonts w:ascii="PMingLiU" w:eastAsia="PMingLiU" w:hAnsi="PMingLiU" w:cs="Times New Roman" w:hint="eastAsia"/>
        </w:rPr>
        <w:t>努爾哈赤的這一設想剛一提出</w:t>
      </w:r>
      <w:r w:rsidRPr="00BB5DC9">
        <w:rPr>
          <w:rFonts w:ascii="PMingLiU" w:eastAsia="PMingLiU" w:hAnsi="PMingLiU" w:cs="Times New Roman"/>
        </w:rPr>
        <w:t>，</w:t>
      </w:r>
      <w:r w:rsidRPr="00BB5DC9">
        <w:rPr>
          <w:rFonts w:ascii="PMingLiU" w:eastAsia="PMingLiU" w:hAnsi="PMingLiU" w:cs="Times New Roman" w:hint="eastAsia"/>
        </w:rPr>
        <w:t>即刻遭到了褚英的強烈反對。在他看來</w:t>
      </w:r>
      <w:r w:rsidRPr="00BB5DC9">
        <w:rPr>
          <w:rFonts w:ascii="PMingLiU" w:eastAsia="PMingLiU" w:hAnsi="PMingLiU" w:cs="Times New Roman"/>
        </w:rPr>
        <w:t>，</w:t>
      </w:r>
      <w:r w:rsidRPr="00BB5DC9">
        <w:rPr>
          <w:rFonts w:ascii="PMingLiU" w:eastAsia="PMingLiU" w:hAnsi="PMingLiU" w:cs="Times New Roman" w:hint="eastAsia"/>
        </w:rPr>
        <w:t>他與努爾哈赤是各主一部的首領</w:t>
      </w:r>
      <w:r w:rsidRPr="00BB5DC9">
        <w:rPr>
          <w:rFonts w:ascii="PMingLiU" w:eastAsia="PMingLiU" w:hAnsi="PMingLiU" w:cs="Times New Roman"/>
        </w:rPr>
        <w:t>，</w:t>
      </w:r>
      <w:r w:rsidRPr="00BB5DC9">
        <w:rPr>
          <w:rFonts w:ascii="PMingLiU" w:eastAsia="PMingLiU" w:hAnsi="PMingLiU" w:cs="Times New Roman" w:hint="eastAsia"/>
        </w:rPr>
        <w:t>同時也是其父的當然繼承人</w:t>
      </w:r>
      <w:r w:rsidRPr="00BB5DC9">
        <w:rPr>
          <w:rFonts w:ascii="PMingLiU" w:eastAsia="PMingLiU" w:hAnsi="PMingLiU" w:cs="Times New Roman"/>
        </w:rPr>
        <w:t>，</w:t>
      </w:r>
      <w:r w:rsidRPr="00BB5DC9">
        <w:rPr>
          <w:rFonts w:ascii="PMingLiU" w:eastAsia="PMingLiU" w:hAnsi="PMingLiU" w:cs="Times New Roman" w:hint="eastAsia"/>
        </w:rPr>
        <w:t>努爾哈赤不但無權剝奪他的所屬部衆</w:t>
      </w:r>
      <w:r w:rsidRPr="00BB5DC9">
        <w:rPr>
          <w:rFonts w:ascii="PMingLiU" w:eastAsia="PMingLiU" w:hAnsi="PMingLiU" w:cs="Times New Roman"/>
        </w:rPr>
        <w:t>，</w:t>
      </w:r>
      <w:r w:rsidRPr="00BB5DC9">
        <w:rPr>
          <w:rFonts w:ascii="PMingLiU" w:eastAsia="PMingLiU" w:hAnsi="PMingLiU" w:cs="Times New Roman" w:hint="eastAsia"/>
        </w:rPr>
        <w:t>而且</w:t>
      </w:r>
      <w:r w:rsidRPr="00BB5DC9">
        <w:rPr>
          <w:rFonts w:ascii="PMingLiU" w:eastAsia="PMingLiU" w:hAnsi="PMingLiU" w:cs="Times New Roman"/>
        </w:rPr>
        <w:t>，</w:t>
      </w:r>
      <w:r w:rsidRPr="00BB5DC9">
        <w:rPr>
          <w:rFonts w:ascii="PMingLiU" w:eastAsia="PMingLiU" w:hAnsi="PMingLiU" w:cs="Times New Roman" w:hint="eastAsia"/>
        </w:rPr>
        <w:t>其父死後所遺部衆、財產也應歸他所有</w:t>
      </w:r>
      <w:r w:rsidRPr="00BB5DC9">
        <w:rPr>
          <w:rFonts w:ascii="PMingLiU" w:eastAsia="PMingLiU" w:hAnsi="PMingLiU" w:cs="Times New Roman"/>
        </w:rPr>
        <w:t>，</w:t>
      </w:r>
      <w:r w:rsidRPr="00BB5DC9">
        <w:rPr>
          <w:rFonts w:ascii="PMingLiU" w:eastAsia="PMingLiU" w:hAnsi="PMingLiU" w:cs="Times New Roman" w:hint="eastAsia"/>
        </w:rPr>
        <w:t>其他任何人包括努爾哈赤「愛如心肝的四個兒子」</w:t>
      </w:r>
      <w:r w:rsidRPr="00BB5DC9">
        <w:rPr>
          <w:rFonts w:ascii="PMingLiU" w:eastAsia="PMingLiU" w:hAnsi="PMingLiU" w:cs="Times New Roman"/>
        </w:rPr>
        <w:t>（</w:t>
      </w:r>
      <w:r w:rsidRPr="00BB5DC9">
        <w:rPr>
          <w:rFonts w:ascii="PMingLiU" w:eastAsia="PMingLiU" w:hAnsi="PMingLiU" w:cs="Times New Roman" w:hint="eastAsia"/>
        </w:rPr>
        <w:t>指代善、阿敏、莽古爾泰、皇太極</w:t>
      </w:r>
      <w:r w:rsidRPr="00BB5DC9">
        <w:rPr>
          <w:rFonts w:ascii="PMingLiU" w:eastAsia="PMingLiU" w:hAnsi="PMingLiU" w:cs="Times New Roman"/>
        </w:rPr>
        <w:t>）</w:t>
      </w:r>
      <w:r w:rsidRPr="00BB5DC9">
        <w:rPr>
          <w:rFonts w:ascii="PMingLiU" w:eastAsia="PMingLiU" w:hAnsi="PMingLiU" w:cs="Times New Roman" w:hint="eastAsia"/>
        </w:rPr>
        <w:t>以及五大臣均不得染指。</w:t>
      </w:r>
    </w:p>
    <w:p w14:paraId="6A1721EF"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147DBFCB" w14:textId="77777777" w:rsidR="00F92B6D" w:rsidRPr="00BB5DC9" w:rsidRDefault="00F92B6D" w:rsidP="0005323D">
      <w:pPr>
        <w:spacing w:after="0" w:line="240" w:lineRule="auto"/>
        <w:rPr>
          <w:rFonts w:ascii="PMingLiU" w:eastAsia="PMingLiU" w:hAnsi="PMingLiU" w:cs="Times New Roman"/>
        </w:rPr>
      </w:pPr>
    </w:p>
    <w:p w14:paraId="37338CCA"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爲此</w:t>
      </w:r>
      <w:r w:rsidRPr="00BB5DC9">
        <w:rPr>
          <w:rFonts w:ascii="PMingLiU" w:eastAsia="PMingLiU" w:hAnsi="PMingLiU" w:cs="Times New Roman"/>
        </w:rPr>
        <w:t>，</w:t>
      </w:r>
      <w:r w:rsidRPr="00BB5DC9">
        <w:rPr>
          <w:rFonts w:ascii="PMingLiU" w:eastAsia="PMingLiU" w:hAnsi="PMingLiU" w:cs="Times New Roman" w:hint="eastAsia"/>
        </w:rPr>
        <w:t>他視四弟、五大臣如同寇仇</w:t>
      </w:r>
      <w:r w:rsidRPr="00BB5DC9">
        <w:rPr>
          <w:rFonts w:ascii="PMingLiU" w:eastAsia="PMingLiU" w:hAnsi="PMingLiU" w:cs="Times New Roman"/>
        </w:rPr>
        <w:t>，</w:t>
      </w:r>
      <w:r w:rsidRPr="00BB5DC9">
        <w:rPr>
          <w:rFonts w:ascii="PMingLiU" w:eastAsia="PMingLiU" w:hAnsi="PMingLiU" w:cs="Times New Roman" w:hint="eastAsia"/>
        </w:rPr>
        <w:t>甚至咬牙切齒地表示</w:t>
      </w:r>
      <w:r w:rsidRPr="00BB5DC9">
        <w:rPr>
          <w:rFonts w:ascii="PMingLiU" w:eastAsia="PMingLiU" w:hAnsi="PMingLiU" w:cs="Times New Roman"/>
        </w:rPr>
        <w:t>，</w:t>
      </w:r>
      <w:r w:rsidRPr="00BB5DC9">
        <w:rPr>
          <w:rFonts w:ascii="PMingLiU" w:eastAsia="PMingLiU" w:hAnsi="PMingLiU" w:cs="Times New Roman" w:hint="eastAsia"/>
        </w:rPr>
        <w:t>在他坐了汗位之後</w:t>
      </w:r>
      <w:r w:rsidRPr="00BB5DC9">
        <w:rPr>
          <w:rFonts w:ascii="PMingLiU" w:eastAsia="PMingLiU" w:hAnsi="PMingLiU" w:cs="Times New Roman"/>
        </w:rPr>
        <w:t>，</w:t>
      </w:r>
      <w:r w:rsidRPr="00BB5DC9">
        <w:rPr>
          <w:rFonts w:ascii="PMingLiU" w:eastAsia="PMingLiU" w:hAnsi="PMingLiU" w:cs="Times New Roman" w:hint="eastAsia"/>
        </w:rPr>
        <w:t>即將四、五大臣殺掉。他的這些想法遭到努爾哈赤嚴厲批評之後</w:t>
      </w:r>
      <w:r w:rsidRPr="00BB5DC9">
        <w:rPr>
          <w:rFonts w:ascii="PMingLiU" w:eastAsia="PMingLiU" w:hAnsi="PMingLiU" w:cs="Times New Roman"/>
        </w:rPr>
        <w:t>，</w:t>
      </w:r>
      <w:r w:rsidRPr="00BB5DC9">
        <w:rPr>
          <w:rFonts w:ascii="PMingLiU" w:eastAsia="PMingLiU" w:hAnsi="PMingLiU" w:cs="Times New Roman" w:hint="eastAsia"/>
        </w:rPr>
        <w:t>遂對其父也產生了深深的敵意。</w:t>
      </w:r>
    </w:p>
    <w:p w14:paraId="4FACE425"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36B93336" w14:textId="77777777" w:rsidR="00F92B6D" w:rsidRPr="00BB5DC9" w:rsidRDefault="00F92B6D" w:rsidP="0005323D">
      <w:pPr>
        <w:spacing w:after="0" w:line="240" w:lineRule="auto"/>
        <w:rPr>
          <w:rFonts w:ascii="PMingLiU" w:eastAsia="PMingLiU" w:hAnsi="PMingLiU" w:cs="Times New Roman"/>
        </w:rPr>
      </w:pPr>
    </w:p>
    <w:p w14:paraId="79EE7B4D"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萬曆四十一年春</w:t>
      </w:r>
      <w:r w:rsidRPr="00BB5DC9">
        <w:rPr>
          <w:rFonts w:ascii="PMingLiU" w:eastAsia="PMingLiU" w:hAnsi="PMingLiU" w:cs="Times New Roman"/>
        </w:rPr>
        <w:t>，</w:t>
      </w:r>
      <w:r w:rsidRPr="00BB5DC9">
        <w:rPr>
          <w:rFonts w:ascii="PMingLiU" w:eastAsia="PMingLiU" w:hAnsi="PMingLiU" w:cs="Times New Roman" w:hint="eastAsia"/>
        </w:rPr>
        <w:t>努爾哈赤率師徵討烏喇。這時</w:t>
      </w:r>
      <w:r w:rsidRPr="00BB5DC9">
        <w:rPr>
          <w:rFonts w:ascii="PMingLiU" w:eastAsia="PMingLiU" w:hAnsi="PMingLiU" w:cs="Times New Roman"/>
        </w:rPr>
        <w:t>，</w:t>
      </w:r>
      <w:r w:rsidRPr="00BB5DC9">
        <w:rPr>
          <w:rFonts w:ascii="PMingLiU" w:eastAsia="PMingLiU" w:hAnsi="PMingLiU" w:cs="Times New Roman" w:hint="eastAsia"/>
        </w:rPr>
        <w:t>受命據守都城的英竟與他的親信友詛咒努爾哈赤及四弟、五大臣。同時</w:t>
      </w:r>
      <w:r w:rsidRPr="00BB5DC9">
        <w:rPr>
          <w:rFonts w:ascii="PMingLiU" w:eastAsia="PMingLiU" w:hAnsi="PMingLiU" w:cs="Times New Roman"/>
        </w:rPr>
        <w:t>，</w:t>
      </w:r>
      <w:r w:rsidRPr="00BB5DC9">
        <w:rPr>
          <w:rFonts w:ascii="PMingLiU" w:eastAsia="PMingLiU" w:hAnsi="PMingLiU" w:cs="Times New Roman" w:hint="eastAsia"/>
        </w:rPr>
        <w:t>還密謀發動政變</w:t>
      </w:r>
      <w:r w:rsidRPr="00BB5DC9">
        <w:rPr>
          <w:rFonts w:ascii="PMingLiU" w:eastAsia="PMingLiU" w:hAnsi="PMingLiU" w:cs="Times New Roman"/>
        </w:rPr>
        <w:t>，「</w:t>
      </w:r>
      <w:r w:rsidRPr="00BB5DC9">
        <w:rPr>
          <w:rFonts w:ascii="PMingLiU" w:eastAsia="PMingLiU" w:hAnsi="PMingLiU" w:cs="Times New Roman" w:hint="eastAsia"/>
        </w:rPr>
        <w:t>不讓父</w:t>
      </w:r>
      <w:r w:rsidRPr="00BB5DC9">
        <w:rPr>
          <w:rFonts w:ascii="PMingLiU" w:eastAsia="PMingLiU" w:hAnsi="PMingLiU" w:cs="Times New Roman"/>
        </w:rPr>
        <w:t>，</w:t>
      </w:r>
      <w:r w:rsidRPr="00BB5DC9">
        <w:rPr>
          <w:rFonts w:ascii="PMingLiU" w:eastAsia="PMingLiU" w:hAnsi="PMingLiU" w:cs="Times New Roman" w:hint="eastAsia"/>
        </w:rPr>
        <w:t>諸弟入城」。他的這些分裂活動暴露後</w:t>
      </w:r>
      <w:r w:rsidRPr="00BB5DC9">
        <w:rPr>
          <w:rFonts w:ascii="PMingLiU" w:eastAsia="PMingLiU" w:hAnsi="PMingLiU" w:cs="Times New Roman"/>
        </w:rPr>
        <w:t>，</w:t>
      </w:r>
      <w:r w:rsidRPr="00BB5DC9">
        <w:rPr>
          <w:rFonts w:ascii="PMingLiU" w:eastAsia="PMingLiU" w:hAnsi="PMingLiU" w:cs="Times New Roman" w:hint="eastAsia"/>
        </w:rPr>
        <w:t>努爾哈赤被迫將其圈禁高牆。兩年多之後</w:t>
      </w:r>
      <w:r w:rsidRPr="00BB5DC9">
        <w:rPr>
          <w:rFonts w:ascii="PMingLiU" w:eastAsia="PMingLiU" w:hAnsi="PMingLiU" w:cs="Times New Roman"/>
        </w:rPr>
        <w:t>，</w:t>
      </w:r>
      <w:r w:rsidRPr="00BB5DC9">
        <w:rPr>
          <w:rFonts w:ascii="PMingLiU" w:eastAsia="PMingLiU" w:hAnsi="PMingLiU" w:cs="Times New Roman" w:hint="eastAsia"/>
        </w:rPr>
        <w:t>又「下了最大的決心」將其處死</w:t>
      </w:r>
      <w:r w:rsidRPr="00BB5DC9">
        <w:rPr>
          <w:rFonts w:ascii="PMingLiU" w:eastAsia="PMingLiU" w:hAnsi="PMingLiU" w:cs="Times New Roman"/>
        </w:rPr>
        <w:t>，</w:t>
      </w:r>
      <w:r w:rsidRPr="00BB5DC9">
        <w:rPr>
          <w:rFonts w:ascii="PMingLiU" w:eastAsia="PMingLiU" w:hAnsi="PMingLiU" w:cs="Times New Roman" w:hint="eastAsia"/>
        </w:rPr>
        <w:t>從而使滿洲政權又一次擺脫了分裂的危機。</w:t>
      </w:r>
    </w:p>
    <w:p w14:paraId="4CFD2D43"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27BE3996" w14:textId="77777777" w:rsidR="00F92B6D" w:rsidRPr="00BB5DC9" w:rsidRDefault="00F92B6D" w:rsidP="0005323D">
      <w:pPr>
        <w:spacing w:after="0" w:line="240" w:lineRule="auto"/>
        <w:rPr>
          <w:rFonts w:ascii="PMingLiU" w:eastAsia="PMingLiU" w:hAnsi="PMingLiU" w:cs="Times New Roman"/>
        </w:rPr>
      </w:pPr>
    </w:p>
    <w:p w14:paraId="47B3E597"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 xml:space="preserve">4. </w:t>
      </w:r>
      <w:r w:rsidRPr="00BB5DC9">
        <w:rPr>
          <w:rStyle w:val="Heading2Char"/>
          <w:rFonts w:ascii="PMingLiU" w:eastAsia="PMingLiU" w:hAnsi="PMingLiU" w:hint="eastAsia"/>
          <w:szCs w:val="24"/>
        </w:rPr>
        <w:t>建國後金，改革中樞決策機構</w:t>
      </w:r>
    </w:p>
    <w:p w14:paraId="5B7BB13D" w14:textId="77777777" w:rsidR="00F92B6D" w:rsidRPr="00BB5DC9" w:rsidRDefault="00F92B6D" w:rsidP="0005323D">
      <w:pPr>
        <w:spacing w:after="0" w:line="240" w:lineRule="auto"/>
        <w:rPr>
          <w:rFonts w:ascii="PMingLiU" w:eastAsia="PMingLiU" w:hAnsi="PMingLiU" w:cs="Times New Roman"/>
        </w:rPr>
      </w:pPr>
    </w:p>
    <w:p w14:paraId="334B53C4"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1. 自己＝最高主宰者</w:t>
      </w:r>
    </w:p>
    <w:p w14:paraId="6BD9618A"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在萬曆四十四年正月正式建國後金</w:t>
      </w:r>
      <w:r w:rsidRPr="00BB5DC9">
        <w:rPr>
          <w:rFonts w:ascii="PMingLiU" w:eastAsia="PMingLiU" w:hAnsi="PMingLiU" w:cs="Times New Roman"/>
        </w:rPr>
        <w:t>，</w:t>
      </w:r>
      <w:r w:rsidRPr="00BB5DC9">
        <w:rPr>
          <w:rFonts w:ascii="PMingLiU" w:eastAsia="PMingLiU" w:hAnsi="PMingLiU" w:cs="Times New Roman" w:hint="eastAsia"/>
        </w:rPr>
        <w:t>建元天命</w:t>
      </w:r>
      <w:r w:rsidRPr="00BB5DC9">
        <w:rPr>
          <w:rFonts w:ascii="PMingLiU" w:eastAsia="PMingLiU" w:hAnsi="PMingLiU" w:cs="Times New Roman"/>
        </w:rPr>
        <w:t>，</w:t>
      </w:r>
      <w:r w:rsidRPr="00BB5DC9">
        <w:rPr>
          <w:rFonts w:ascii="PMingLiU" w:eastAsia="PMingLiU" w:hAnsi="PMingLiU" w:cs="Times New Roman" w:hint="eastAsia"/>
        </w:rPr>
        <w:t>自稱「撫育列國英明汗」</w:t>
      </w:r>
      <w:r w:rsidRPr="00BB5DC9">
        <w:rPr>
          <w:rFonts w:ascii="PMingLiU" w:eastAsia="PMingLiU" w:hAnsi="PMingLiU" w:cs="Times New Roman"/>
        </w:rPr>
        <w:t>，</w:t>
      </w:r>
      <w:r w:rsidRPr="00BB5DC9">
        <w:rPr>
          <w:rFonts w:ascii="PMingLiU" w:eastAsia="PMingLiU" w:hAnsi="PMingLiU" w:cs="Times New Roman" w:hint="eastAsia"/>
        </w:rPr>
        <w:t>從而使自己成爲滿洲政權及其中樞決策機構的最高主宰者。</w:t>
      </w:r>
    </w:p>
    <w:p w14:paraId="0D7FD516"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7C1E5A52" w14:textId="77777777" w:rsidR="00F92B6D" w:rsidRPr="00BB5DC9" w:rsidRDefault="00F92B6D" w:rsidP="0005323D">
      <w:pPr>
        <w:spacing w:after="0" w:line="240" w:lineRule="auto"/>
        <w:rPr>
          <w:rFonts w:ascii="PMingLiU" w:eastAsia="PMingLiU" w:hAnsi="PMingLiU" w:cs="Times New Roman"/>
        </w:rPr>
      </w:pPr>
    </w:p>
    <w:p w14:paraId="337BF7D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2. 把自己兒子引入中樞決策機構隨班議政</w:t>
      </w:r>
    </w:p>
    <w:p w14:paraId="35E0F80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在中樞決策機構建設中</w:t>
      </w:r>
      <w:r w:rsidRPr="00BB5DC9">
        <w:rPr>
          <w:rFonts w:ascii="PMingLiU" w:eastAsia="PMingLiU" w:hAnsi="PMingLiU" w:cs="Times New Roman"/>
        </w:rPr>
        <w:t>，</w:t>
      </w:r>
      <w:r w:rsidRPr="00BB5DC9">
        <w:rPr>
          <w:rFonts w:ascii="PMingLiU" w:eastAsia="PMingLiU" w:hAnsi="PMingLiU" w:cs="Times New Roman" w:hint="eastAsia"/>
        </w:rPr>
        <w:t>則是使代善、阿敏、莽古爾泰、皇太極等四大貝勒一起進入中樞決策機構</w:t>
      </w:r>
      <w:r w:rsidRPr="00BB5DC9">
        <w:rPr>
          <w:rFonts w:ascii="PMingLiU" w:eastAsia="PMingLiU" w:hAnsi="PMingLiU" w:cs="Times New Roman"/>
        </w:rPr>
        <w:t>，</w:t>
      </w:r>
      <w:r w:rsidRPr="00BB5DC9">
        <w:rPr>
          <w:rFonts w:ascii="PMingLiU" w:eastAsia="PMingLiU" w:hAnsi="PMingLiU" w:cs="Times New Roman" w:hint="eastAsia"/>
        </w:rPr>
        <w:t>其他成年子孫如嶽託、碩託、濟爾哈朗、宰桑古等也都令其隨班議政。</w:t>
      </w:r>
    </w:p>
    <w:p w14:paraId="12992D52"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196C5C69" w14:textId="77777777" w:rsidR="00F92B6D" w:rsidRPr="00BB5DC9" w:rsidRDefault="00F92B6D" w:rsidP="0005323D">
      <w:pPr>
        <w:spacing w:after="0" w:line="240" w:lineRule="auto"/>
        <w:rPr>
          <w:rFonts w:ascii="PMingLiU" w:eastAsia="PMingLiU" w:hAnsi="PMingLiU" w:cs="Times New Roman"/>
        </w:rPr>
      </w:pPr>
    </w:p>
    <w:p w14:paraId="6D21F5C5"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lastRenderedPageBreak/>
        <w:t>由於努爾哈赤子孫成批進入中樞決策機構或隨班議政</w:t>
      </w:r>
      <w:r w:rsidRPr="00BB5DC9">
        <w:rPr>
          <w:rFonts w:ascii="PMingLiU" w:eastAsia="PMingLiU" w:hAnsi="PMingLiU" w:cs="Times New Roman"/>
        </w:rPr>
        <w:t>，</w:t>
      </w:r>
      <w:r w:rsidRPr="00BB5DC9">
        <w:rPr>
          <w:rFonts w:ascii="PMingLiU" w:eastAsia="PMingLiU" w:hAnsi="PMingLiU" w:cs="Times New Roman" w:hint="eastAsia"/>
        </w:rPr>
        <w:t>努爾哈赤還採取各種措施</w:t>
      </w:r>
      <w:r w:rsidRPr="00BB5DC9">
        <w:rPr>
          <w:rFonts w:ascii="PMingLiU" w:eastAsia="PMingLiU" w:hAnsi="PMingLiU" w:cs="Times New Roman"/>
        </w:rPr>
        <w:t>，</w:t>
      </w:r>
      <w:r w:rsidRPr="00BB5DC9">
        <w:rPr>
          <w:rFonts w:ascii="PMingLiU" w:eastAsia="PMingLiU" w:hAnsi="PMingLiU" w:cs="Times New Roman" w:hint="eastAsia"/>
        </w:rPr>
        <w:t>降低異姓五大臣的權力和地位。不但將他們分隸各固山</w:t>
      </w:r>
      <w:r w:rsidRPr="00BB5DC9">
        <w:rPr>
          <w:rFonts w:ascii="PMingLiU" w:eastAsia="PMingLiU" w:hAnsi="PMingLiU" w:cs="Times New Roman"/>
        </w:rPr>
        <w:t>，</w:t>
      </w:r>
      <w:r w:rsidRPr="00BB5DC9">
        <w:rPr>
          <w:rFonts w:ascii="PMingLiU" w:eastAsia="PMingLiU" w:hAnsi="PMingLiU" w:cs="Times New Roman" w:hint="eastAsia"/>
        </w:rPr>
        <w:t>使其成爲各貝勒所屬人衆</w:t>
      </w:r>
      <w:r w:rsidRPr="00BB5DC9">
        <w:rPr>
          <w:rFonts w:ascii="PMingLiU" w:eastAsia="PMingLiU" w:hAnsi="PMingLiU" w:cs="Times New Roman"/>
        </w:rPr>
        <w:t>，</w:t>
      </w:r>
      <w:r w:rsidRPr="00BB5DC9">
        <w:rPr>
          <w:rFonts w:ascii="PMingLiU" w:eastAsia="PMingLiU" w:hAnsi="PMingLiU" w:cs="Times New Roman" w:hint="eastAsia"/>
        </w:rPr>
        <w:t>而且</w:t>
      </w:r>
      <w:r w:rsidRPr="00BB5DC9">
        <w:rPr>
          <w:rFonts w:ascii="PMingLiU" w:eastAsia="PMingLiU" w:hAnsi="PMingLiU" w:cs="Times New Roman"/>
        </w:rPr>
        <w:t>，</w:t>
      </w:r>
      <w:r w:rsidRPr="00BB5DC9">
        <w:rPr>
          <w:rFonts w:ascii="PMingLiU" w:eastAsia="PMingLiU" w:hAnsi="PMingLiU" w:cs="Times New Roman" w:hint="eastAsia"/>
        </w:rPr>
        <w:t>還尋找機會</w:t>
      </w:r>
      <w:r w:rsidRPr="00BB5DC9">
        <w:rPr>
          <w:rFonts w:ascii="PMingLiU" w:eastAsia="PMingLiU" w:hAnsi="PMingLiU" w:cs="Times New Roman"/>
        </w:rPr>
        <w:t>，</w:t>
      </w:r>
      <w:r w:rsidRPr="00BB5DC9">
        <w:rPr>
          <w:rFonts w:ascii="PMingLiU" w:eastAsia="PMingLiU" w:hAnsi="PMingLiU" w:cs="Times New Roman" w:hint="eastAsia"/>
        </w:rPr>
        <w:t>對他們屢加斥責甚至處罰。</w:t>
      </w:r>
    </w:p>
    <w:p w14:paraId="4ADE674C"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512DBBA1" w14:textId="77777777" w:rsidR="00F92B6D" w:rsidRPr="00BB5DC9" w:rsidRDefault="00F92B6D" w:rsidP="0005323D">
      <w:pPr>
        <w:spacing w:after="0" w:line="240" w:lineRule="auto"/>
        <w:rPr>
          <w:rFonts w:ascii="PMingLiU" w:eastAsia="PMingLiU" w:hAnsi="PMingLiU" w:cs="Times New Roman"/>
        </w:rPr>
      </w:pPr>
    </w:p>
    <w:p w14:paraId="6283F457"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一個月後</w:t>
      </w:r>
      <w:r w:rsidRPr="00BB5DC9">
        <w:rPr>
          <w:rFonts w:ascii="PMingLiU" w:eastAsia="PMingLiU" w:hAnsi="PMingLiU" w:cs="Times New Roman"/>
        </w:rPr>
        <w:t>，</w:t>
      </w:r>
      <w:r w:rsidRPr="00BB5DC9">
        <w:rPr>
          <w:rFonts w:ascii="PMingLiU" w:eastAsia="PMingLiU" w:hAnsi="PMingLiU" w:cs="Times New Roman" w:hint="eastAsia"/>
        </w:rPr>
        <w:t>爲了表示自己對四大貝勒並無親疏遠近</w:t>
      </w:r>
      <w:r w:rsidRPr="00BB5DC9">
        <w:rPr>
          <w:rFonts w:ascii="PMingLiU" w:eastAsia="PMingLiU" w:hAnsi="PMingLiU" w:cs="Times New Roman"/>
        </w:rPr>
        <w:t>，</w:t>
      </w:r>
      <w:r w:rsidRPr="00BB5DC9">
        <w:rPr>
          <w:rFonts w:ascii="PMingLiU" w:eastAsia="PMingLiU" w:hAnsi="PMingLiU" w:cs="Times New Roman" w:hint="eastAsia"/>
        </w:rPr>
        <w:t>努爾哈赤又將部分權力下放</w:t>
      </w:r>
      <w:r w:rsidRPr="00BB5DC9">
        <w:rPr>
          <w:rFonts w:ascii="PMingLiU" w:eastAsia="PMingLiU" w:hAnsi="PMingLiU" w:cs="Times New Roman"/>
        </w:rPr>
        <w:t>，</w:t>
      </w:r>
      <w:r w:rsidRPr="00BB5DC9">
        <w:rPr>
          <w:rFonts w:ascii="PMingLiU" w:eastAsia="PMingLiU" w:hAnsi="PMingLiU" w:cs="Times New Roman" w:hint="eastAsia"/>
        </w:rPr>
        <w:t>安排四大貝勒分月值班。即使如此</w:t>
      </w:r>
      <w:r w:rsidRPr="00BB5DC9">
        <w:rPr>
          <w:rFonts w:ascii="PMingLiU" w:eastAsia="PMingLiU" w:hAnsi="PMingLiU" w:cs="Times New Roman"/>
        </w:rPr>
        <w:t>，</w:t>
      </w:r>
      <w:r w:rsidRPr="00BB5DC9">
        <w:rPr>
          <w:rFonts w:ascii="PMingLiU" w:eastAsia="PMingLiU" w:hAnsi="PMingLiU" w:cs="Times New Roman" w:hint="eastAsia"/>
        </w:rPr>
        <w:t>四大貝勒尤其是競爭嗣位最爲積極的大貝勒代善和四貝勒皇太極之間仍然相互爲敵</w:t>
      </w:r>
      <w:r w:rsidRPr="00BB5DC9">
        <w:rPr>
          <w:rFonts w:ascii="PMingLiU" w:eastAsia="PMingLiU" w:hAnsi="PMingLiU" w:cs="Times New Roman"/>
        </w:rPr>
        <w:t>，</w:t>
      </w:r>
      <w:r w:rsidRPr="00BB5DC9">
        <w:rPr>
          <w:rFonts w:ascii="PMingLiU" w:eastAsia="PMingLiU" w:hAnsi="PMingLiU" w:cs="Times New Roman" w:hint="eastAsia"/>
        </w:rPr>
        <w:t>彼此訐告不已。</w:t>
      </w:r>
    </w:p>
    <w:p w14:paraId="7B419A2C"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1EC491C2" w14:textId="77777777" w:rsidR="00F92B6D" w:rsidRPr="00BB5DC9" w:rsidRDefault="00F92B6D" w:rsidP="0005323D">
      <w:pPr>
        <w:spacing w:after="0" w:line="240" w:lineRule="auto"/>
        <w:rPr>
          <w:rFonts w:ascii="PMingLiU" w:eastAsia="PMingLiU" w:hAnsi="PMingLiU" w:cs="Times New Roman"/>
        </w:rPr>
      </w:pPr>
    </w:p>
    <w:p w14:paraId="7618780B"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 xml:space="preserve">3. </w:t>
      </w:r>
      <w:r w:rsidRPr="00BB5DC9">
        <w:rPr>
          <w:rStyle w:val="Heading2Char"/>
          <w:rFonts w:ascii="PMingLiU" w:eastAsia="PMingLiU" w:hAnsi="PMingLiU" w:hint="eastAsia"/>
          <w:szCs w:val="24"/>
        </w:rPr>
        <w:t>八和碩貝勒共治國政共治國政</w:t>
      </w:r>
    </w:p>
    <w:p w14:paraId="23C24385"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天命七年三月初三</w:t>
      </w:r>
      <w:r w:rsidRPr="00BB5DC9">
        <w:rPr>
          <w:rFonts w:ascii="PMingLiU" w:eastAsia="PMingLiU" w:hAnsi="PMingLiU" w:cs="Times New Roman"/>
        </w:rPr>
        <w:t>，</w:t>
      </w:r>
      <w:r w:rsidRPr="00BB5DC9">
        <w:rPr>
          <w:rFonts w:ascii="PMingLiU" w:eastAsia="PMingLiU" w:hAnsi="PMingLiU" w:cs="Times New Roman" w:hint="eastAsia"/>
        </w:rPr>
        <w:t>廣寧之役取得勝利後</w:t>
      </w:r>
      <w:r w:rsidRPr="00BB5DC9">
        <w:rPr>
          <w:rFonts w:ascii="PMingLiU" w:eastAsia="PMingLiU" w:hAnsi="PMingLiU" w:cs="Times New Roman"/>
        </w:rPr>
        <w:t>，</w:t>
      </w:r>
      <w:r w:rsidRPr="00BB5DC9">
        <w:rPr>
          <w:rFonts w:ascii="PMingLiU" w:eastAsia="PMingLiU" w:hAnsi="PMingLiU" w:cs="Times New Roman" w:hint="eastAsia"/>
        </w:rPr>
        <w:t>明朝方面對後金的軍事威脅暫時解除</w:t>
      </w:r>
      <w:r w:rsidRPr="00BB5DC9">
        <w:rPr>
          <w:rFonts w:ascii="PMingLiU" w:eastAsia="PMingLiU" w:hAnsi="PMingLiU" w:cs="Times New Roman"/>
        </w:rPr>
        <w:t>，</w:t>
      </w:r>
      <w:r w:rsidRPr="00BB5DC9">
        <w:rPr>
          <w:rFonts w:ascii="PMingLiU" w:eastAsia="PMingLiU" w:hAnsi="PMingLiU" w:cs="Times New Roman" w:hint="eastAsia"/>
        </w:rPr>
        <w:t>後金政權開始在遼東站住了腳跟。這時</w:t>
      </w:r>
      <w:r w:rsidRPr="00BB5DC9">
        <w:rPr>
          <w:rFonts w:ascii="PMingLiU" w:eastAsia="PMingLiU" w:hAnsi="PMingLiU" w:cs="Times New Roman"/>
        </w:rPr>
        <w:t>，</w:t>
      </w:r>
      <w:r w:rsidRPr="00BB5DC9">
        <w:rPr>
          <w:rFonts w:ascii="PMingLiU" w:eastAsia="PMingLiU" w:hAnsi="PMingLiU" w:cs="Times New Roman" w:hint="eastAsia"/>
        </w:rPr>
        <w:t>努爾哈赤將他思考已久的八和碩貝勒共治國政的方案提了出來。</w:t>
      </w:r>
    </w:p>
    <w:p w14:paraId="6EA51304"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4DD76827" w14:textId="77777777" w:rsidR="00F92B6D" w:rsidRPr="00BB5DC9" w:rsidRDefault="00F92B6D" w:rsidP="0005323D">
      <w:pPr>
        <w:spacing w:after="0" w:line="240" w:lineRule="auto"/>
        <w:rPr>
          <w:rFonts w:ascii="PMingLiU" w:eastAsia="PMingLiU" w:hAnsi="PMingLiU" w:cs="Times New Roman"/>
        </w:rPr>
      </w:pPr>
    </w:p>
    <w:p w14:paraId="5BC388FE"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其要點是</w:t>
      </w:r>
      <w:r w:rsidRPr="00BB5DC9">
        <w:rPr>
          <w:rFonts w:ascii="PMingLiU" w:eastAsia="PMingLiU" w:hAnsi="PMingLiU" w:cs="Times New Roman"/>
        </w:rPr>
        <w:t>，</w:t>
      </w:r>
      <w:r w:rsidRPr="00BB5DC9">
        <w:rPr>
          <w:rFonts w:ascii="PMingLiU" w:eastAsia="PMingLiU" w:hAnsi="PMingLiU" w:cs="Times New Roman" w:hint="eastAsia"/>
        </w:rPr>
        <w:t>一</w:t>
      </w:r>
      <w:r w:rsidRPr="00BB5DC9">
        <w:rPr>
          <w:rFonts w:ascii="PMingLiU" w:eastAsia="PMingLiU" w:hAnsi="PMingLiU" w:cs="Times New Roman"/>
        </w:rPr>
        <w:t>，</w:t>
      </w:r>
      <w:r w:rsidRPr="00BB5DC9">
        <w:rPr>
          <w:rFonts w:ascii="PMingLiU" w:eastAsia="PMingLiU" w:hAnsi="PMingLiU" w:cs="Times New Roman" w:hint="eastAsia"/>
        </w:rPr>
        <w:t>將原先努爾哈赤控制下的四大貝勒共議國政改爲八和碩貝勒共議國政。即努爾哈赤所說</w:t>
      </w:r>
      <w:r w:rsidRPr="00BB5DC9">
        <w:rPr>
          <w:rFonts w:ascii="PMingLiU" w:eastAsia="PMingLiU" w:hAnsi="PMingLiU" w:cs="Times New Roman"/>
        </w:rPr>
        <w:t>：「</w:t>
      </w:r>
      <w:r w:rsidRPr="00BB5DC9">
        <w:rPr>
          <w:rFonts w:ascii="PMingLiU" w:eastAsia="PMingLiU" w:hAnsi="PMingLiU" w:cs="Times New Roman" w:hint="eastAsia"/>
        </w:rPr>
        <w:t>你們八子爲八王</w:t>
      </w:r>
      <w:r w:rsidRPr="00BB5DC9">
        <w:rPr>
          <w:rFonts w:ascii="PMingLiU" w:eastAsia="PMingLiU" w:hAnsi="PMingLiU" w:cs="Times New Roman"/>
        </w:rPr>
        <w:t>，</w:t>
      </w:r>
      <w:r w:rsidRPr="00BB5DC9">
        <w:rPr>
          <w:rFonts w:ascii="PMingLiU" w:eastAsia="PMingLiU" w:hAnsi="PMingLiU" w:cs="Times New Roman" w:hint="eastAsia"/>
        </w:rPr>
        <w:t>如果八王共同商議</w:t>
      </w:r>
      <w:r w:rsidRPr="00BB5DC9">
        <w:rPr>
          <w:rFonts w:ascii="PMingLiU" w:eastAsia="PMingLiU" w:hAnsi="PMingLiU" w:cs="Times New Roman"/>
        </w:rPr>
        <w:t>，</w:t>
      </w:r>
      <w:r w:rsidRPr="00BB5DC9">
        <w:rPr>
          <w:rFonts w:ascii="PMingLiU" w:eastAsia="PMingLiU" w:hAnsi="PMingLiU" w:cs="Times New Roman" w:hint="eastAsia"/>
        </w:rPr>
        <w:t>就沒有失敗。」二</w:t>
      </w:r>
      <w:r w:rsidRPr="00BB5DC9">
        <w:rPr>
          <w:rFonts w:ascii="PMingLiU" w:eastAsia="PMingLiU" w:hAnsi="PMingLiU" w:cs="Times New Roman"/>
        </w:rPr>
        <w:t>，</w:t>
      </w:r>
      <w:r w:rsidRPr="00BB5DC9">
        <w:rPr>
          <w:rFonts w:ascii="PMingLiU" w:eastAsia="PMingLiU" w:hAnsi="PMingLiU" w:cs="Times New Roman" w:hint="eastAsia"/>
        </w:rPr>
        <w:t>努爾哈赤身後</w:t>
      </w:r>
      <w:r w:rsidRPr="00BB5DC9">
        <w:rPr>
          <w:rFonts w:ascii="PMingLiU" w:eastAsia="PMingLiU" w:hAnsi="PMingLiU" w:cs="Times New Roman"/>
        </w:rPr>
        <w:t>，</w:t>
      </w:r>
      <w:r w:rsidRPr="00BB5DC9">
        <w:rPr>
          <w:rFonts w:ascii="PMingLiU" w:eastAsia="PMingLiU" w:hAnsi="PMingLiU" w:cs="Times New Roman" w:hint="eastAsia"/>
        </w:rPr>
        <w:t>新任國君從八固山王中遴選。三</w:t>
      </w:r>
      <w:r w:rsidRPr="00BB5DC9">
        <w:rPr>
          <w:rFonts w:ascii="PMingLiU" w:eastAsia="PMingLiU" w:hAnsi="PMingLiU" w:cs="Times New Roman"/>
        </w:rPr>
        <w:t>，</w:t>
      </w:r>
      <w:r w:rsidRPr="00BB5DC9">
        <w:rPr>
          <w:rFonts w:ascii="PMingLiU" w:eastAsia="PMingLiU" w:hAnsi="PMingLiU" w:cs="Times New Roman" w:hint="eastAsia"/>
        </w:rPr>
        <w:t>八固山王擁有推戴、廢黜新君的權力</w:t>
      </w:r>
      <w:r w:rsidRPr="00BB5DC9">
        <w:rPr>
          <w:rFonts w:ascii="PMingLiU" w:eastAsia="PMingLiU" w:hAnsi="PMingLiU" w:cs="Times New Roman"/>
        </w:rPr>
        <w:t>，</w:t>
      </w:r>
      <w:r w:rsidRPr="00BB5DC9">
        <w:rPr>
          <w:rFonts w:ascii="PMingLiU" w:eastAsia="PMingLiU" w:hAnsi="PMingLiU" w:cs="Times New Roman" w:hint="eastAsia"/>
        </w:rPr>
        <w:t>如果新任君主「不納諫</w:t>
      </w:r>
      <w:r w:rsidRPr="00BB5DC9">
        <w:rPr>
          <w:rFonts w:ascii="PMingLiU" w:eastAsia="PMingLiU" w:hAnsi="PMingLiU" w:cs="Times New Roman"/>
        </w:rPr>
        <w:t>，</w:t>
      </w:r>
      <w:r w:rsidRPr="00BB5DC9">
        <w:rPr>
          <w:rFonts w:ascii="PMingLiU" w:eastAsia="PMingLiU" w:hAnsi="PMingLiU" w:cs="Times New Roman" w:hint="eastAsia"/>
        </w:rPr>
        <w:t>不遵道」</w:t>
      </w:r>
      <w:r w:rsidRPr="00BB5DC9">
        <w:rPr>
          <w:rFonts w:ascii="PMingLiU" w:eastAsia="PMingLiU" w:hAnsi="PMingLiU" w:cs="Times New Roman"/>
        </w:rPr>
        <w:t>，「</w:t>
      </w:r>
      <w:r w:rsidRPr="00BB5DC9">
        <w:rPr>
          <w:rFonts w:ascii="PMingLiU" w:eastAsia="PMingLiU" w:hAnsi="PMingLiU" w:cs="Times New Roman" w:hint="eastAsia"/>
        </w:rPr>
        <w:t>你們八王就更換你們的汗」。四</w:t>
      </w:r>
      <w:r w:rsidRPr="00BB5DC9">
        <w:rPr>
          <w:rFonts w:ascii="PMingLiU" w:eastAsia="PMingLiU" w:hAnsi="PMingLiU" w:cs="Times New Roman"/>
        </w:rPr>
        <w:t>，</w:t>
      </w:r>
      <w:r w:rsidRPr="00BB5DC9">
        <w:rPr>
          <w:rFonts w:ascii="PMingLiU" w:eastAsia="PMingLiU" w:hAnsi="PMingLiU" w:cs="Times New Roman" w:hint="eastAsia"/>
        </w:rPr>
        <w:t>八固山王須盡心國事</w:t>
      </w:r>
      <w:r w:rsidRPr="00BB5DC9">
        <w:rPr>
          <w:rFonts w:ascii="PMingLiU" w:eastAsia="PMingLiU" w:hAnsi="PMingLiU" w:cs="Times New Roman"/>
        </w:rPr>
        <w:t>，</w:t>
      </w:r>
      <w:r w:rsidRPr="00BB5DC9">
        <w:rPr>
          <w:rFonts w:ascii="PMingLiU" w:eastAsia="PMingLiU" w:hAnsi="PMingLiU" w:cs="Times New Roman" w:hint="eastAsia"/>
        </w:rPr>
        <w:t>如果有人不盡心國事</w:t>
      </w:r>
      <w:r w:rsidRPr="00BB5DC9">
        <w:rPr>
          <w:rFonts w:ascii="PMingLiU" w:eastAsia="PMingLiU" w:hAnsi="PMingLiU" w:cs="Times New Roman"/>
        </w:rPr>
        <w:t>，</w:t>
      </w:r>
      <w:r w:rsidRPr="00BB5DC9">
        <w:rPr>
          <w:rFonts w:ascii="PMingLiU" w:eastAsia="PMingLiU" w:hAnsi="PMingLiU" w:cs="Times New Roman" w:hint="eastAsia"/>
        </w:rPr>
        <w:t>或者才力不及</w:t>
      </w:r>
      <w:r w:rsidRPr="00BB5DC9">
        <w:rPr>
          <w:rFonts w:ascii="PMingLiU" w:eastAsia="PMingLiU" w:hAnsi="PMingLiU" w:cs="Times New Roman"/>
        </w:rPr>
        <w:t>，</w:t>
      </w:r>
      <w:r w:rsidRPr="00BB5DC9">
        <w:rPr>
          <w:rFonts w:ascii="PMingLiU" w:eastAsia="PMingLiU" w:hAnsi="PMingLiU" w:cs="Times New Roman" w:hint="eastAsia"/>
        </w:rPr>
        <w:t>不勝其任</w:t>
      </w:r>
      <w:r w:rsidRPr="00BB5DC9">
        <w:rPr>
          <w:rFonts w:ascii="PMingLiU" w:eastAsia="PMingLiU" w:hAnsi="PMingLiU" w:cs="Times New Roman"/>
        </w:rPr>
        <w:t>，</w:t>
      </w:r>
      <w:r w:rsidRPr="00BB5DC9">
        <w:rPr>
          <w:rFonts w:ascii="PMingLiU" w:eastAsia="PMingLiU" w:hAnsi="PMingLiU" w:cs="Times New Roman" w:hint="eastAsia"/>
        </w:rPr>
        <w:t>經過其他七王議定</w:t>
      </w:r>
      <w:r w:rsidRPr="00BB5DC9">
        <w:rPr>
          <w:rFonts w:ascii="PMingLiU" w:eastAsia="PMingLiU" w:hAnsi="PMingLiU" w:cs="Times New Roman"/>
        </w:rPr>
        <w:t>，</w:t>
      </w:r>
      <w:r w:rsidRPr="00BB5DC9">
        <w:rPr>
          <w:rFonts w:ascii="PMingLiU" w:eastAsia="PMingLiU" w:hAnsi="PMingLiU" w:cs="Times New Roman" w:hint="eastAsia"/>
        </w:rPr>
        <w:t>即可更換。五</w:t>
      </w:r>
      <w:r w:rsidRPr="00BB5DC9">
        <w:rPr>
          <w:rFonts w:ascii="PMingLiU" w:eastAsia="PMingLiU" w:hAnsi="PMingLiU" w:cs="Times New Roman"/>
        </w:rPr>
        <w:t>，</w:t>
      </w:r>
      <w:r w:rsidRPr="00BB5DC9">
        <w:rPr>
          <w:rFonts w:ascii="PMingLiU" w:eastAsia="PMingLiU" w:hAnsi="PMingLiU" w:cs="Times New Roman" w:hint="eastAsia"/>
        </w:rPr>
        <w:t>分配物資</w:t>
      </w:r>
      <w:r w:rsidRPr="00BB5DC9">
        <w:rPr>
          <w:rFonts w:ascii="PMingLiU" w:eastAsia="PMingLiU" w:hAnsi="PMingLiU" w:cs="Times New Roman"/>
        </w:rPr>
        <w:t>，</w:t>
      </w:r>
      <w:r w:rsidRPr="00BB5DC9">
        <w:rPr>
          <w:rFonts w:ascii="PMingLiU" w:eastAsia="PMingLiU" w:hAnsi="PMingLiU" w:cs="Times New Roman" w:hint="eastAsia"/>
        </w:rPr>
        <w:t>須八家均分</w:t>
      </w:r>
      <w:r w:rsidRPr="00BB5DC9">
        <w:rPr>
          <w:rFonts w:ascii="PMingLiU" w:eastAsia="PMingLiU" w:hAnsi="PMingLiU" w:cs="Times New Roman"/>
        </w:rPr>
        <w:t>，</w:t>
      </w:r>
      <w:r w:rsidRPr="00BB5DC9">
        <w:rPr>
          <w:rFonts w:ascii="PMingLiU" w:eastAsia="PMingLiU" w:hAnsi="PMingLiU" w:cs="Times New Roman" w:hint="eastAsia"/>
        </w:rPr>
        <w:t>不得貪隱</w:t>
      </w:r>
      <w:r w:rsidRPr="00BB5DC9">
        <w:rPr>
          <w:rFonts w:ascii="PMingLiU" w:eastAsia="PMingLiU" w:hAnsi="PMingLiU" w:cs="Times New Roman"/>
        </w:rPr>
        <w:t>，</w:t>
      </w:r>
      <w:r w:rsidRPr="00BB5DC9">
        <w:rPr>
          <w:rFonts w:ascii="PMingLiU" w:eastAsia="PMingLiU" w:hAnsi="PMingLiU" w:cs="Times New Roman" w:hint="eastAsia"/>
        </w:rPr>
        <w:t>如有貪隱</w:t>
      </w:r>
      <w:r w:rsidRPr="00BB5DC9">
        <w:rPr>
          <w:rFonts w:ascii="PMingLiU" w:eastAsia="PMingLiU" w:hAnsi="PMingLiU" w:cs="Times New Roman"/>
        </w:rPr>
        <w:t>，</w:t>
      </w:r>
      <w:r w:rsidRPr="00BB5DC9">
        <w:rPr>
          <w:rFonts w:ascii="PMingLiU" w:eastAsia="PMingLiU" w:hAnsi="PMingLiU" w:cs="Times New Roman" w:hint="eastAsia"/>
        </w:rPr>
        <w:t>即視情節予以處罰</w:t>
      </w:r>
      <w:r w:rsidRPr="00BB5DC9">
        <w:rPr>
          <w:rFonts w:ascii="PMingLiU" w:eastAsia="PMingLiU" w:hAnsi="PMingLiU" w:cs="Times New Roman"/>
        </w:rPr>
        <w:t>，</w:t>
      </w:r>
      <w:r w:rsidRPr="00BB5DC9">
        <w:rPr>
          <w:rFonts w:ascii="PMingLiU" w:eastAsia="PMingLiU" w:hAnsi="PMingLiU" w:cs="Times New Roman" w:hint="eastAsia"/>
        </w:rPr>
        <w:t>直至取消其分配權利。</w:t>
      </w:r>
      <w:r w:rsidRPr="00BB5DC9">
        <w:rPr>
          <w:rFonts w:ascii="PMingLiU" w:eastAsia="PMingLiU" w:hAnsi="PMingLiU" w:cs="Times New Roman"/>
        </w:rPr>
        <w:t>1</w:t>
      </w:r>
    </w:p>
    <w:p w14:paraId="776B5688"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6BE38C93" w14:textId="77777777" w:rsidR="00F92B6D" w:rsidRPr="00BB5DC9" w:rsidRDefault="00F92B6D" w:rsidP="0005323D">
      <w:pPr>
        <w:spacing w:after="0" w:line="240" w:lineRule="auto"/>
        <w:rPr>
          <w:rFonts w:ascii="PMingLiU" w:eastAsia="PMingLiU" w:hAnsi="PMingLiU" w:cs="Times New Roman"/>
        </w:rPr>
      </w:pPr>
    </w:p>
    <w:p w14:paraId="1394D645"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二</w:t>
      </w:r>
      <w:r w:rsidRPr="00BB5DC9">
        <w:rPr>
          <w:rFonts w:ascii="PMingLiU" w:eastAsia="PMingLiU" w:hAnsi="PMingLiU" w:cs="Times New Roman"/>
        </w:rPr>
        <w:t>，</w:t>
      </w:r>
      <w:r w:rsidRPr="00BB5DC9">
        <w:rPr>
          <w:rFonts w:ascii="PMingLiU" w:eastAsia="PMingLiU" w:hAnsi="PMingLiU" w:cs="Times New Roman" w:hint="eastAsia"/>
        </w:rPr>
        <w:t>在中樞決策機構中又充實了阿濟格、多爾袞、多鐸、杜度四小王</w:t>
      </w:r>
      <w:r w:rsidRPr="00BB5DC9">
        <w:rPr>
          <w:rFonts w:ascii="PMingLiU" w:eastAsia="PMingLiU" w:hAnsi="PMingLiU" w:cs="Times New Roman"/>
        </w:rPr>
        <w:t>，</w:t>
      </w:r>
      <w:r w:rsidRPr="00BB5DC9">
        <w:rPr>
          <w:rFonts w:ascii="PMingLiU" w:eastAsia="PMingLiU" w:hAnsi="PMingLiU" w:cs="Times New Roman" w:hint="eastAsia"/>
        </w:rPr>
        <w:t>不但使自己心愛的三個少子在滿洲政權中各得一杯羹</w:t>
      </w:r>
      <w:r w:rsidRPr="00BB5DC9">
        <w:rPr>
          <w:rFonts w:ascii="PMingLiU" w:eastAsia="PMingLiU" w:hAnsi="PMingLiU" w:cs="Times New Roman"/>
        </w:rPr>
        <w:t>，</w:t>
      </w:r>
      <w:r w:rsidRPr="00BB5DC9">
        <w:rPr>
          <w:rFonts w:ascii="PMingLiU" w:eastAsia="PMingLiU" w:hAnsi="PMingLiU" w:cs="Times New Roman" w:hint="eastAsia"/>
        </w:rPr>
        <w:t>而且</w:t>
      </w:r>
      <w:r w:rsidRPr="00BB5DC9">
        <w:rPr>
          <w:rFonts w:ascii="PMingLiU" w:eastAsia="PMingLiU" w:hAnsi="PMingLiU" w:cs="Times New Roman"/>
        </w:rPr>
        <w:t>，</w:t>
      </w:r>
      <w:r w:rsidRPr="00BB5DC9">
        <w:rPr>
          <w:rFonts w:ascii="PMingLiU" w:eastAsia="PMingLiU" w:hAnsi="PMingLiU" w:cs="Times New Roman" w:hint="eastAsia"/>
        </w:rPr>
        <w:t>也降低了四大貝勒的權勢。</w:t>
      </w:r>
    </w:p>
    <w:p w14:paraId="4FECDA13"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4C76EFE8" w14:textId="77777777" w:rsidR="00F92B6D" w:rsidRPr="00BB5DC9" w:rsidRDefault="00F92B6D" w:rsidP="0005323D">
      <w:pPr>
        <w:spacing w:after="0" w:line="240" w:lineRule="auto"/>
        <w:rPr>
          <w:rFonts w:ascii="PMingLiU" w:eastAsia="PMingLiU" w:hAnsi="PMingLiU" w:cs="Times New Roman"/>
        </w:rPr>
      </w:pPr>
    </w:p>
    <w:p w14:paraId="09DE6B6E"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三</w:t>
      </w:r>
      <w:r w:rsidRPr="00BB5DC9">
        <w:rPr>
          <w:rFonts w:ascii="PMingLiU" w:eastAsia="PMingLiU" w:hAnsi="PMingLiU" w:cs="Times New Roman"/>
        </w:rPr>
        <w:t>，</w:t>
      </w:r>
      <w:r w:rsidRPr="00BB5DC9">
        <w:rPr>
          <w:rFonts w:ascii="PMingLiU" w:eastAsia="PMingLiU" w:hAnsi="PMingLiU" w:cs="Times New Roman" w:hint="eastAsia"/>
        </w:rPr>
        <w:t>爲了防止四大貝勒尤其是爭奪儲位最力的代善和皇太極因爲權勢降低繼位無望以至鋌而走險</w:t>
      </w:r>
      <w:r w:rsidRPr="00BB5DC9">
        <w:rPr>
          <w:rFonts w:ascii="PMingLiU" w:eastAsia="PMingLiU" w:hAnsi="PMingLiU" w:cs="Times New Roman"/>
        </w:rPr>
        <w:t>，</w:t>
      </w:r>
      <w:r w:rsidRPr="00BB5DC9">
        <w:rPr>
          <w:rFonts w:ascii="PMingLiU" w:eastAsia="PMingLiU" w:hAnsi="PMingLiU" w:cs="Times New Roman" w:hint="eastAsia"/>
        </w:rPr>
        <w:t>努爾哈赤仍一般地承認他們有繼嗣權利</w:t>
      </w:r>
      <w:r w:rsidRPr="00BB5DC9">
        <w:rPr>
          <w:rFonts w:ascii="PMingLiU" w:eastAsia="PMingLiU" w:hAnsi="PMingLiU" w:cs="Times New Roman"/>
        </w:rPr>
        <w:t>，</w:t>
      </w:r>
      <w:r w:rsidRPr="00BB5DC9">
        <w:rPr>
          <w:rFonts w:ascii="PMingLiU" w:eastAsia="PMingLiU" w:hAnsi="PMingLiU" w:cs="Times New Roman" w:hint="eastAsia"/>
        </w:rPr>
        <w:t>但卻含蓄地警告他們以不得樹敵過多爲條件。對於無力營求嗣位的另外兩個大貝勒阿敏和莽古爾泰</w:t>
      </w:r>
      <w:r w:rsidRPr="00BB5DC9">
        <w:rPr>
          <w:rFonts w:ascii="PMingLiU" w:eastAsia="PMingLiU" w:hAnsi="PMingLiU" w:cs="Times New Roman"/>
        </w:rPr>
        <w:t>，</w:t>
      </w:r>
      <w:r w:rsidRPr="00BB5DC9">
        <w:rPr>
          <w:rFonts w:ascii="PMingLiU" w:eastAsia="PMingLiU" w:hAnsi="PMingLiU" w:cs="Times New Roman" w:hint="eastAsia"/>
        </w:rPr>
        <w:t>也警告他們不得搞分裂</w:t>
      </w:r>
      <w:r w:rsidRPr="00BB5DC9">
        <w:rPr>
          <w:rFonts w:ascii="PMingLiU" w:eastAsia="PMingLiU" w:hAnsi="PMingLiU" w:cs="Times New Roman"/>
        </w:rPr>
        <w:t>，</w:t>
      </w:r>
      <w:r w:rsidRPr="00BB5DC9">
        <w:rPr>
          <w:rFonts w:ascii="PMingLiU" w:eastAsia="PMingLiU" w:hAnsi="PMingLiU" w:cs="Times New Roman" w:hint="eastAsia"/>
        </w:rPr>
        <w:t>不然</w:t>
      </w:r>
      <w:r w:rsidRPr="00BB5DC9">
        <w:rPr>
          <w:rFonts w:ascii="PMingLiU" w:eastAsia="PMingLiU" w:hAnsi="PMingLiU" w:cs="Times New Roman"/>
        </w:rPr>
        <w:t>，</w:t>
      </w:r>
      <w:r w:rsidRPr="00BB5DC9">
        <w:rPr>
          <w:rFonts w:ascii="PMingLiU" w:eastAsia="PMingLiU" w:hAnsi="PMingLiU" w:cs="Times New Roman" w:hint="eastAsia"/>
        </w:rPr>
        <w:t>其和碩貝勒地位將不能保。</w:t>
      </w:r>
    </w:p>
    <w:p w14:paraId="34CC0DC3"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1338D187" w14:textId="77777777" w:rsidR="00F92B6D" w:rsidRPr="00BB5DC9" w:rsidRDefault="00F92B6D" w:rsidP="0005323D">
      <w:pPr>
        <w:spacing w:after="0" w:line="240" w:lineRule="auto"/>
        <w:rPr>
          <w:rFonts w:ascii="PMingLiU" w:eastAsia="PMingLiU" w:hAnsi="PMingLiU" w:cs="Times New Roman"/>
        </w:rPr>
      </w:pPr>
    </w:p>
    <w:p w14:paraId="05CAD9CD"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四</w:t>
      </w:r>
      <w:r w:rsidRPr="00BB5DC9">
        <w:rPr>
          <w:rFonts w:ascii="PMingLiU" w:eastAsia="PMingLiU" w:hAnsi="PMingLiU" w:cs="Times New Roman"/>
        </w:rPr>
        <w:t>，</w:t>
      </w:r>
      <w:r w:rsidRPr="00BB5DC9">
        <w:rPr>
          <w:rFonts w:ascii="PMingLiU" w:eastAsia="PMingLiU" w:hAnsi="PMingLiU" w:cs="Times New Roman" w:hint="eastAsia"/>
        </w:rPr>
        <w:t>重申政治上、經濟上八旗平等</w:t>
      </w:r>
      <w:r w:rsidRPr="00BB5DC9">
        <w:rPr>
          <w:rFonts w:ascii="PMingLiU" w:eastAsia="PMingLiU" w:hAnsi="PMingLiU" w:cs="Times New Roman"/>
        </w:rPr>
        <w:t>，</w:t>
      </w:r>
      <w:r w:rsidRPr="00BB5DC9">
        <w:rPr>
          <w:rFonts w:ascii="PMingLiU" w:eastAsia="PMingLiU" w:hAnsi="PMingLiU" w:cs="Times New Roman" w:hint="eastAsia"/>
        </w:rPr>
        <w:t>以維持八旗均勢</w:t>
      </w:r>
      <w:r w:rsidRPr="00BB5DC9">
        <w:rPr>
          <w:rFonts w:ascii="PMingLiU" w:eastAsia="PMingLiU" w:hAnsi="PMingLiU" w:cs="Times New Roman"/>
        </w:rPr>
        <w:t>，</w:t>
      </w:r>
      <w:r w:rsidRPr="00BB5DC9">
        <w:rPr>
          <w:rFonts w:ascii="PMingLiU" w:eastAsia="PMingLiU" w:hAnsi="PMingLiU" w:cs="Times New Roman" w:hint="eastAsia"/>
        </w:rPr>
        <w:t>保持滿洲政權內部團結。</w:t>
      </w:r>
    </w:p>
    <w:p w14:paraId="521231F6"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1F1395D1" w14:textId="77777777" w:rsidR="00F92B6D" w:rsidRPr="00BB5DC9" w:rsidRDefault="00F92B6D" w:rsidP="0005323D">
      <w:pPr>
        <w:spacing w:after="0" w:line="240" w:lineRule="auto"/>
        <w:rPr>
          <w:rFonts w:ascii="PMingLiU" w:eastAsia="PMingLiU" w:hAnsi="PMingLiU" w:cs="Times New Roman"/>
        </w:rPr>
      </w:pPr>
    </w:p>
    <w:p w14:paraId="4D673889"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t xml:space="preserve">4. </w:t>
      </w:r>
      <w:r w:rsidRPr="00BB5DC9">
        <w:rPr>
          <w:rStyle w:val="Heading2Char"/>
          <w:rFonts w:ascii="PMingLiU" w:eastAsia="PMingLiU" w:hAnsi="PMingLiU" w:hint="eastAsia"/>
          <w:szCs w:val="24"/>
        </w:rPr>
        <w:t>努爾哈赤控制下的八和碩貝勒共議國政</w:t>
      </w:r>
    </w:p>
    <w:p w14:paraId="0BF0AFCC"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天命七年十一月</w:t>
      </w:r>
      <w:r w:rsidRPr="00BB5DC9">
        <w:rPr>
          <w:rFonts w:ascii="PMingLiU" w:eastAsia="PMingLiU" w:hAnsi="PMingLiU" w:cs="Times New Roman"/>
        </w:rPr>
        <w:t>，</w:t>
      </w:r>
      <w:r w:rsidRPr="00BB5DC9">
        <w:rPr>
          <w:rFonts w:ascii="PMingLiU" w:eastAsia="PMingLiU" w:hAnsi="PMingLiU" w:cs="Times New Roman" w:hint="eastAsia"/>
        </w:rPr>
        <w:t>努爾哈赤命令各旗官員向汗宣誓效忠。</w:t>
      </w:r>
      <w:r w:rsidRPr="00BB5DC9">
        <w:rPr>
          <w:rFonts w:ascii="PMingLiU" w:eastAsia="PMingLiU" w:hAnsi="PMingLiU" w:cs="Times New Roman"/>
        </w:rPr>
        <w:t>1</w:t>
      </w:r>
      <w:r w:rsidRPr="00BB5DC9">
        <w:rPr>
          <w:rFonts w:ascii="PMingLiU" w:eastAsia="PMingLiU" w:hAnsi="PMingLiU" w:cs="Times New Roman" w:hint="eastAsia"/>
        </w:rPr>
        <w:t>天命八年七月</w:t>
      </w:r>
      <w:r w:rsidRPr="00BB5DC9">
        <w:rPr>
          <w:rFonts w:ascii="PMingLiU" w:eastAsia="PMingLiU" w:hAnsi="PMingLiU" w:cs="Times New Roman"/>
        </w:rPr>
        <w:t>，</w:t>
      </w:r>
      <w:r w:rsidRPr="00BB5DC9">
        <w:rPr>
          <w:rFonts w:ascii="PMingLiU" w:eastAsia="PMingLiU" w:hAnsi="PMingLiU" w:cs="Times New Roman" w:hint="eastAsia"/>
        </w:rPr>
        <w:t>努爾哈赤又規定</w:t>
      </w:r>
      <w:r w:rsidRPr="00BB5DC9">
        <w:rPr>
          <w:rFonts w:ascii="PMingLiU" w:eastAsia="PMingLiU" w:hAnsi="PMingLiU" w:cs="Times New Roman"/>
        </w:rPr>
        <w:t>：「</w:t>
      </w:r>
      <w:r w:rsidRPr="00BB5DC9">
        <w:rPr>
          <w:rFonts w:ascii="PMingLiU" w:eastAsia="PMingLiU" w:hAnsi="PMingLiU" w:cs="Times New Roman" w:hint="eastAsia"/>
        </w:rPr>
        <w:t>下達給諸申</w:t>
      </w:r>
      <w:r w:rsidRPr="00BB5DC9">
        <w:rPr>
          <w:rFonts w:ascii="PMingLiU" w:eastAsia="PMingLiU" w:hAnsi="PMingLiU" w:cs="Times New Roman"/>
        </w:rPr>
        <w:t>，</w:t>
      </w:r>
      <w:r w:rsidRPr="00BB5DC9">
        <w:rPr>
          <w:rFonts w:ascii="PMingLiU" w:eastAsia="PMingLiU" w:hAnsi="PMingLiU" w:cs="Times New Roman" w:hint="eastAsia"/>
        </w:rPr>
        <w:t>以汗的文書下達。」這樣</w:t>
      </w:r>
      <w:r w:rsidRPr="00BB5DC9">
        <w:rPr>
          <w:rFonts w:ascii="PMingLiU" w:eastAsia="PMingLiU" w:hAnsi="PMingLiU" w:cs="Times New Roman"/>
        </w:rPr>
        <w:t>，</w:t>
      </w:r>
      <w:r w:rsidRPr="00BB5DC9">
        <w:rPr>
          <w:rFonts w:ascii="PMingLiU" w:eastAsia="PMingLiU" w:hAnsi="PMingLiU" w:cs="Times New Roman" w:hint="eastAsia"/>
        </w:rPr>
        <w:t>各旗官民都必須聽從汗的指揮</w:t>
      </w:r>
      <w:r w:rsidRPr="00BB5DC9">
        <w:rPr>
          <w:rFonts w:ascii="PMingLiU" w:eastAsia="PMingLiU" w:hAnsi="PMingLiU" w:cs="Times New Roman"/>
        </w:rPr>
        <w:t>，</w:t>
      </w:r>
      <w:r w:rsidRPr="00BB5DC9">
        <w:rPr>
          <w:rFonts w:ascii="PMingLiU" w:eastAsia="PMingLiU" w:hAnsi="PMingLiU" w:cs="Times New Roman" w:hint="eastAsia"/>
        </w:rPr>
        <w:t>服從汗的調動。有了這種權力</w:t>
      </w:r>
      <w:r w:rsidRPr="00BB5DC9">
        <w:rPr>
          <w:rFonts w:ascii="PMingLiU" w:eastAsia="PMingLiU" w:hAnsi="PMingLiU" w:cs="Times New Roman"/>
        </w:rPr>
        <w:t>，</w:t>
      </w:r>
      <w:r w:rsidRPr="00BB5DC9">
        <w:rPr>
          <w:rFonts w:ascii="PMingLiU" w:eastAsia="PMingLiU" w:hAnsi="PMingLiU" w:cs="Times New Roman" w:hint="eastAsia"/>
        </w:rPr>
        <w:t>努爾哈赤便致力於對四大貝勒所領各旗實力的限制。</w:t>
      </w:r>
    </w:p>
    <w:p w14:paraId="2B94D849"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083A44AF" w14:textId="77777777" w:rsidR="00F92B6D" w:rsidRPr="00BB5DC9" w:rsidRDefault="00F92B6D" w:rsidP="0005323D">
      <w:pPr>
        <w:spacing w:after="0" w:line="240" w:lineRule="auto"/>
        <w:rPr>
          <w:rFonts w:ascii="PMingLiU" w:eastAsia="PMingLiU" w:hAnsi="PMingLiU" w:cs="Times New Roman"/>
          <w:lang w:val="en-US"/>
        </w:rPr>
      </w:pPr>
    </w:p>
    <w:p w14:paraId="3E69B116"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除此之外</w:t>
      </w:r>
      <w:r w:rsidRPr="00BB5DC9">
        <w:rPr>
          <w:rFonts w:ascii="PMingLiU" w:eastAsia="PMingLiU" w:hAnsi="PMingLiU" w:cs="Times New Roman"/>
        </w:rPr>
        <w:t>，</w:t>
      </w:r>
      <w:r w:rsidRPr="00BB5DC9">
        <w:rPr>
          <w:rFonts w:ascii="PMingLiU" w:eastAsia="PMingLiU" w:hAnsi="PMingLiU" w:cs="Times New Roman" w:hint="eastAsia"/>
        </w:rPr>
        <w:t>任命八和碩貝勒之後</w:t>
      </w:r>
      <w:r w:rsidRPr="00BB5DC9">
        <w:rPr>
          <w:rFonts w:ascii="PMingLiU" w:eastAsia="PMingLiU" w:hAnsi="PMingLiU" w:cs="Times New Roman"/>
        </w:rPr>
        <w:t>，</w:t>
      </w:r>
      <w:r w:rsidRPr="00BB5DC9">
        <w:rPr>
          <w:rFonts w:ascii="PMingLiU" w:eastAsia="PMingLiU" w:hAnsi="PMingLiU" w:cs="Times New Roman" w:hint="eastAsia"/>
        </w:rPr>
        <w:t>對于軍國大事</w:t>
      </w:r>
      <w:r w:rsidRPr="00BB5DC9">
        <w:rPr>
          <w:rFonts w:ascii="PMingLiU" w:eastAsia="PMingLiU" w:hAnsi="PMingLiU" w:cs="Times New Roman"/>
        </w:rPr>
        <w:t>，</w:t>
      </w:r>
      <w:r w:rsidRPr="00BB5DC9">
        <w:rPr>
          <w:rFonts w:ascii="PMingLiU" w:eastAsia="PMingLiU" w:hAnsi="PMingLiU" w:cs="Times New Roman" w:hint="eastAsia"/>
        </w:rPr>
        <w:t>努爾哈赤還事必躬親</w:t>
      </w:r>
      <w:r w:rsidRPr="00BB5DC9">
        <w:rPr>
          <w:rFonts w:ascii="PMingLiU" w:eastAsia="PMingLiU" w:hAnsi="PMingLiU" w:cs="Times New Roman"/>
        </w:rPr>
        <w:t>，</w:t>
      </w:r>
      <w:r w:rsidRPr="00BB5DC9">
        <w:rPr>
          <w:rFonts w:ascii="PMingLiU" w:eastAsia="PMingLiU" w:hAnsi="PMingLiU" w:cs="Times New Roman" w:hint="eastAsia"/>
        </w:rPr>
        <w:t>甚至諸貝勒已經決定了的事情</w:t>
      </w:r>
      <w:r w:rsidRPr="00BB5DC9">
        <w:rPr>
          <w:rFonts w:ascii="PMingLiU" w:eastAsia="PMingLiU" w:hAnsi="PMingLiU" w:cs="Times New Roman"/>
        </w:rPr>
        <w:t>，</w:t>
      </w:r>
      <w:r w:rsidRPr="00BB5DC9">
        <w:rPr>
          <w:rFonts w:ascii="PMingLiU" w:eastAsia="PMingLiU" w:hAnsi="PMingLiU" w:cs="Times New Roman" w:hint="eastAsia"/>
        </w:rPr>
        <w:t>努爾哈赤也可以推翻。可以看出</w:t>
      </w:r>
      <w:r w:rsidRPr="00BB5DC9">
        <w:rPr>
          <w:rFonts w:ascii="PMingLiU" w:eastAsia="PMingLiU" w:hAnsi="PMingLiU" w:cs="Times New Roman"/>
        </w:rPr>
        <w:t>，</w:t>
      </w:r>
      <w:r w:rsidRPr="00BB5DC9">
        <w:rPr>
          <w:rFonts w:ascii="PMingLiU" w:eastAsia="PMingLiU" w:hAnsi="PMingLiU" w:cs="Times New Roman" w:hint="eastAsia"/>
        </w:rPr>
        <w:t>天命七年三月努爾哈赤制定的八和碩貝勒共議國政的中樞決策體制</w:t>
      </w:r>
      <w:r w:rsidRPr="00BB5DC9">
        <w:rPr>
          <w:rFonts w:ascii="PMingLiU" w:eastAsia="PMingLiU" w:hAnsi="PMingLiU" w:cs="Times New Roman"/>
        </w:rPr>
        <w:t>，</w:t>
      </w:r>
      <w:r w:rsidRPr="00BB5DC9">
        <w:rPr>
          <w:rFonts w:ascii="PMingLiU" w:eastAsia="PMingLiU" w:hAnsi="PMingLiU" w:cs="Times New Roman" w:hint="eastAsia"/>
        </w:rPr>
        <w:t>實際上是在努爾哈赤控制下的八和碩貝勒共議國政。</w:t>
      </w:r>
    </w:p>
    <w:p w14:paraId="77BB65B7"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6B3A1DAE" w14:textId="77777777" w:rsidR="00F92B6D" w:rsidRPr="00BB5DC9" w:rsidRDefault="00F92B6D" w:rsidP="0005323D">
      <w:pPr>
        <w:spacing w:after="0" w:line="240" w:lineRule="auto"/>
        <w:rPr>
          <w:rFonts w:ascii="PMingLiU" w:eastAsia="PMingLiU" w:hAnsi="PMingLiU" w:cs="Times New Roman"/>
        </w:rPr>
      </w:pPr>
    </w:p>
    <w:p w14:paraId="2F919453" w14:textId="77777777" w:rsidR="00F92B6D" w:rsidRPr="00BB5DC9"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t xml:space="preserve">1. </w:t>
      </w:r>
      <w:r w:rsidRPr="00BB5DC9">
        <w:rPr>
          <w:rFonts w:ascii="PMingLiU" w:eastAsia="PMingLiU" w:hAnsi="PMingLiU" w:cs="Times New Roman" w:hint="eastAsia"/>
        </w:rPr>
        <w:t>決策範圍廣泛</w:t>
      </w:r>
    </w:p>
    <w:p w14:paraId="7EF3EE38"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努爾哈赤時期</w:t>
      </w:r>
      <w:r w:rsidRPr="00BB5DC9">
        <w:rPr>
          <w:rFonts w:ascii="PMingLiU" w:eastAsia="PMingLiU" w:hAnsi="PMingLiU" w:cs="Times New Roman"/>
        </w:rPr>
        <w:t>，</w:t>
      </w:r>
      <w:r w:rsidRPr="00BB5DC9">
        <w:rPr>
          <w:rFonts w:ascii="PMingLiU" w:eastAsia="PMingLiU" w:hAnsi="PMingLiU" w:cs="Times New Roman" w:hint="eastAsia"/>
        </w:rPr>
        <w:t>滿洲政權中樞決策</w:t>
      </w:r>
      <w:r w:rsidRPr="00BB5DC9">
        <w:rPr>
          <w:rFonts w:ascii="PMingLiU" w:eastAsia="PMingLiU" w:hAnsi="PMingLiU" w:cs="Times New Roman"/>
        </w:rPr>
        <w:t>，</w:t>
      </w:r>
      <w:r w:rsidRPr="00BB5DC9">
        <w:rPr>
          <w:rFonts w:ascii="PMingLiU" w:eastAsia="PMingLiU" w:hAnsi="PMingLiU" w:cs="Times New Roman" w:hint="eastAsia"/>
        </w:rPr>
        <w:t>大致有以下幾個特點</w:t>
      </w:r>
      <w:r w:rsidRPr="00BB5DC9">
        <w:rPr>
          <w:rFonts w:ascii="PMingLiU" w:eastAsia="PMingLiU" w:hAnsi="PMingLiU" w:cs="Times New Roman"/>
        </w:rPr>
        <w:t>，</w:t>
      </w:r>
      <w:r w:rsidRPr="00BB5DC9">
        <w:rPr>
          <w:rFonts w:ascii="PMingLiU" w:eastAsia="PMingLiU" w:hAnsi="PMingLiU" w:cs="Times New Roman" w:hint="eastAsia"/>
        </w:rPr>
        <w:t>其一是決策範圍廣泛。努爾哈赤起兵之初</w:t>
      </w:r>
      <w:r w:rsidRPr="00BB5DC9">
        <w:rPr>
          <w:rFonts w:ascii="PMingLiU" w:eastAsia="PMingLiU" w:hAnsi="PMingLiU" w:cs="Times New Roman"/>
        </w:rPr>
        <w:t>，</w:t>
      </w:r>
      <w:r w:rsidRPr="00BB5DC9">
        <w:rPr>
          <w:rFonts w:ascii="PMingLiU" w:eastAsia="PMingLiU" w:hAnsi="PMingLiU" w:cs="Times New Roman" w:hint="eastAsia"/>
        </w:rPr>
        <w:t>兵微將寡</w:t>
      </w:r>
      <w:r w:rsidRPr="00BB5DC9">
        <w:rPr>
          <w:rFonts w:ascii="PMingLiU" w:eastAsia="PMingLiU" w:hAnsi="PMingLiU" w:cs="Times New Roman"/>
        </w:rPr>
        <w:t>，</w:t>
      </w:r>
      <w:r w:rsidRPr="00BB5DC9">
        <w:rPr>
          <w:rFonts w:ascii="PMingLiU" w:eastAsia="PMingLiU" w:hAnsi="PMingLiU" w:cs="Times New Roman" w:hint="eastAsia"/>
        </w:rPr>
        <w:t>轄地部民均十分有限</w:t>
      </w:r>
      <w:r w:rsidRPr="00BB5DC9">
        <w:rPr>
          <w:rFonts w:ascii="PMingLiU" w:eastAsia="PMingLiU" w:hAnsi="PMingLiU" w:cs="Times New Roman"/>
        </w:rPr>
        <w:t>，</w:t>
      </w:r>
      <w:r w:rsidRPr="00BB5DC9">
        <w:rPr>
          <w:rFonts w:ascii="PMingLiU" w:eastAsia="PMingLiU" w:hAnsi="PMingLiU" w:cs="Times New Roman" w:hint="eastAsia"/>
        </w:rPr>
        <w:t>幾乎任何一個細小問題都和滿洲政權的存在和發展息息相關。舉凡決定戰</w:t>
      </w:r>
      <w:r w:rsidRPr="00BB5DC9">
        <w:rPr>
          <w:rFonts w:ascii="PMingLiU" w:eastAsia="PMingLiU" w:hAnsi="PMingLiU" w:cs="Times New Roman" w:hint="eastAsia"/>
        </w:rPr>
        <w:lastRenderedPageBreak/>
        <w:t>和、戰役策劃、後勤供應、組織生產</w:t>
      </w:r>
      <w:r w:rsidRPr="00BB5DC9">
        <w:rPr>
          <w:rFonts w:ascii="PMingLiU" w:eastAsia="PMingLiU" w:hAnsi="PMingLiU" w:cs="Times New Roman"/>
        </w:rPr>
        <w:t>，</w:t>
      </w:r>
      <w:r w:rsidRPr="00BB5DC9">
        <w:rPr>
          <w:rFonts w:ascii="PMingLiU" w:eastAsia="PMingLiU" w:hAnsi="PMingLiU" w:cs="Times New Roman" w:hint="eastAsia"/>
        </w:rPr>
        <w:t>安排生活、基層政權建設、俘獲人員、物品分配等莫不在中樞決策之列。而且</w:t>
      </w:r>
      <w:r w:rsidRPr="00BB5DC9">
        <w:rPr>
          <w:rFonts w:ascii="PMingLiU" w:eastAsia="PMingLiU" w:hAnsi="PMingLiU" w:cs="Times New Roman"/>
        </w:rPr>
        <w:t>，</w:t>
      </w:r>
      <w:r w:rsidRPr="00BB5DC9">
        <w:rPr>
          <w:rFonts w:ascii="PMingLiU" w:eastAsia="PMingLiU" w:hAnsi="PMingLiU" w:cs="Times New Roman" w:hint="eastAsia"/>
        </w:rPr>
        <w:t>在執行決策時</w:t>
      </w:r>
      <w:r w:rsidRPr="00BB5DC9">
        <w:rPr>
          <w:rFonts w:ascii="PMingLiU" w:eastAsia="PMingLiU" w:hAnsi="PMingLiU" w:cs="Times New Roman"/>
        </w:rPr>
        <w:t>，</w:t>
      </w:r>
      <w:r w:rsidRPr="00BB5DC9">
        <w:rPr>
          <w:rFonts w:ascii="PMingLiU" w:eastAsia="PMingLiU" w:hAnsi="PMingLiU" w:cs="Times New Roman" w:hint="eastAsia"/>
        </w:rPr>
        <w:t>也經由決策機構執行。</w:t>
      </w:r>
    </w:p>
    <w:p w14:paraId="6F06D1C7"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73AAADA9" w14:textId="77777777" w:rsidR="00F92B6D" w:rsidRPr="00BB5DC9" w:rsidRDefault="00F92B6D" w:rsidP="0005323D">
      <w:pPr>
        <w:spacing w:after="0" w:line="240" w:lineRule="auto"/>
        <w:rPr>
          <w:rFonts w:ascii="PMingLiU" w:eastAsia="PMingLiU" w:hAnsi="PMingLiU" w:cs="Times New Roman"/>
        </w:rPr>
      </w:pPr>
    </w:p>
    <w:p w14:paraId="75D51BA9" w14:textId="77777777" w:rsidR="00F92B6D" w:rsidRPr="00BB5DC9"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t xml:space="preserve">2. </w:t>
      </w:r>
      <w:r w:rsidRPr="00BB5DC9">
        <w:rPr>
          <w:rFonts w:ascii="PMingLiU" w:eastAsia="PMingLiU" w:hAnsi="PMingLiU" w:cs="Times New Roman" w:hint="eastAsia"/>
        </w:rPr>
        <w:t>密進行決策</w:t>
      </w:r>
    </w:p>
    <w:p w14:paraId="0B93188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其二是祕密進行決策。滿洲政權初起</w:t>
      </w:r>
      <w:r w:rsidRPr="00BB5DC9">
        <w:rPr>
          <w:rFonts w:ascii="PMingLiU" w:eastAsia="PMingLiU" w:hAnsi="PMingLiU" w:cs="Times New Roman"/>
        </w:rPr>
        <w:t>，</w:t>
      </w:r>
      <w:r w:rsidRPr="00BB5DC9">
        <w:rPr>
          <w:rFonts w:ascii="PMingLiU" w:eastAsia="PMingLiU" w:hAnsi="PMingLiU" w:cs="Times New Roman" w:hint="eastAsia"/>
        </w:rPr>
        <w:t>軍事活動居多。爲了保證戰爭勝利</w:t>
      </w:r>
      <w:r w:rsidRPr="00BB5DC9">
        <w:rPr>
          <w:rFonts w:ascii="PMingLiU" w:eastAsia="PMingLiU" w:hAnsi="PMingLiU" w:cs="Times New Roman"/>
        </w:rPr>
        <w:t>，</w:t>
      </w:r>
      <w:r w:rsidRPr="00BB5DC9">
        <w:rPr>
          <w:rFonts w:ascii="PMingLiU" w:eastAsia="PMingLiU" w:hAnsi="PMingLiU" w:cs="Times New Roman" w:hint="eastAsia"/>
        </w:rPr>
        <w:t>必須嚴守祕密。如明金撫順之役</w:t>
      </w:r>
      <w:r w:rsidRPr="00BB5DC9">
        <w:rPr>
          <w:rFonts w:ascii="PMingLiU" w:eastAsia="PMingLiU" w:hAnsi="PMingLiU" w:cs="Times New Roman"/>
        </w:rPr>
        <w:t>，</w:t>
      </w:r>
      <w:r w:rsidRPr="00BB5DC9">
        <w:rPr>
          <w:rFonts w:ascii="PMingLiU" w:eastAsia="PMingLiU" w:hAnsi="PMingLiU" w:cs="Times New Roman" w:hint="eastAsia"/>
        </w:rPr>
        <w:t>是後金方面組織的重要戰役。早在天命三年正月</w:t>
      </w:r>
      <w:r w:rsidRPr="00BB5DC9">
        <w:rPr>
          <w:rFonts w:ascii="PMingLiU" w:eastAsia="PMingLiU" w:hAnsi="PMingLiU" w:cs="Times New Roman"/>
        </w:rPr>
        <w:t>，</w:t>
      </w:r>
      <w:r w:rsidRPr="00BB5DC9">
        <w:rPr>
          <w:rFonts w:ascii="PMingLiU" w:eastAsia="PMingLiU" w:hAnsi="PMingLiU" w:cs="Times New Roman" w:hint="eastAsia"/>
        </w:rPr>
        <w:t>後金方面即已開始規劃</w:t>
      </w:r>
      <w:r w:rsidRPr="00BB5DC9">
        <w:rPr>
          <w:rFonts w:ascii="PMingLiU" w:eastAsia="PMingLiU" w:hAnsi="PMingLiU" w:cs="Times New Roman"/>
        </w:rPr>
        <w:t>，</w:t>
      </w:r>
      <w:r w:rsidRPr="00BB5DC9">
        <w:rPr>
          <w:rFonts w:ascii="PMingLiU" w:eastAsia="PMingLiU" w:hAnsi="PMingLiU" w:cs="Times New Roman" w:hint="eastAsia"/>
        </w:rPr>
        <w:t>但卻一直祕而不宣。當年二月</w:t>
      </w:r>
      <w:r w:rsidRPr="00BB5DC9">
        <w:rPr>
          <w:rFonts w:ascii="PMingLiU" w:eastAsia="PMingLiU" w:hAnsi="PMingLiU" w:cs="Times New Roman"/>
        </w:rPr>
        <w:t>，</w:t>
      </w:r>
      <w:r w:rsidRPr="00BB5DC9">
        <w:rPr>
          <w:rFonts w:ascii="PMingLiU" w:eastAsia="PMingLiU" w:hAnsi="PMingLiU" w:cs="Times New Roman" w:hint="eastAsia"/>
        </w:rPr>
        <w:t>爲了製造雲梯</w:t>
      </w:r>
      <w:r w:rsidRPr="00BB5DC9">
        <w:rPr>
          <w:rFonts w:ascii="PMingLiU" w:eastAsia="PMingLiU" w:hAnsi="PMingLiU" w:cs="Times New Roman"/>
        </w:rPr>
        <w:t>，</w:t>
      </w:r>
      <w:r w:rsidRPr="00BB5DC9">
        <w:rPr>
          <w:rFonts w:ascii="PMingLiU" w:eastAsia="PMingLiU" w:hAnsi="PMingLiU" w:cs="Times New Roman" w:hint="eastAsia"/>
        </w:rPr>
        <w:t>以便攻城</w:t>
      </w:r>
      <w:r w:rsidRPr="00BB5DC9">
        <w:rPr>
          <w:rFonts w:ascii="PMingLiU" w:eastAsia="PMingLiU" w:hAnsi="PMingLiU" w:cs="Times New Roman"/>
        </w:rPr>
        <w:t>，</w:t>
      </w:r>
      <w:r w:rsidRPr="00BB5DC9">
        <w:rPr>
          <w:rFonts w:ascii="PMingLiU" w:eastAsia="PMingLiU" w:hAnsi="PMingLiU" w:cs="Times New Roman" w:hint="eastAsia"/>
        </w:rPr>
        <w:t>後金方面又派出七百人入山伐木</w:t>
      </w:r>
      <w:r w:rsidRPr="00BB5DC9">
        <w:rPr>
          <w:rFonts w:ascii="PMingLiU" w:eastAsia="PMingLiU" w:hAnsi="PMingLiU" w:cs="Times New Roman"/>
        </w:rPr>
        <w:t>，</w:t>
      </w:r>
      <w:r w:rsidRPr="00BB5DC9">
        <w:rPr>
          <w:rFonts w:ascii="PMingLiU" w:eastAsia="PMingLiU" w:hAnsi="PMingLiU" w:cs="Times New Roman" w:hint="eastAsia"/>
        </w:rPr>
        <w:t>但是卻對外宣告</w:t>
      </w:r>
      <w:r w:rsidRPr="00BB5DC9">
        <w:rPr>
          <w:rFonts w:ascii="PMingLiU" w:eastAsia="PMingLiU" w:hAnsi="PMingLiU" w:cs="Times New Roman"/>
        </w:rPr>
        <w:t>，「</w:t>
      </w:r>
      <w:r w:rsidRPr="00BB5DC9">
        <w:rPr>
          <w:rFonts w:ascii="PMingLiU" w:eastAsia="PMingLiU" w:hAnsi="PMingLiU" w:cs="Times New Roman" w:hint="eastAsia"/>
        </w:rPr>
        <w:t>諸貝勒伐樹修建馬院」</w:t>
      </w:r>
      <w:r w:rsidRPr="00BB5DC9">
        <w:rPr>
          <w:rFonts w:ascii="PMingLiU" w:eastAsia="PMingLiU" w:hAnsi="PMingLiU" w:cs="Times New Roman"/>
        </w:rPr>
        <w:t>，1</w:t>
      </w:r>
      <w:r w:rsidRPr="00BB5DC9">
        <w:rPr>
          <w:rFonts w:ascii="PMingLiU" w:eastAsia="PMingLiU" w:hAnsi="PMingLiU" w:cs="Times New Roman" w:hint="eastAsia"/>
        </w:rPr>
        <w:t>以防出使後金的明朝官員察覺。</w:t>
      </w:r>
    </w:p>
    <w:p w14:paraId="2521EAA9"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21341E87" w14:textId="77777777" w:rsidR="00F92B6D" w:rsidRPr="00BB5DC9" w:rsidRDefault="00F92B6D" w:rsidP="0005323D">
      <w:pPr>
        <w:spacing w:after="0" w:line="240" w:lineRule="auto"/>
        <w:rPr>
          <w:rFonts w:ascii="PMingLiU" w:eastAsia="PMingLiU" w:hAnsi="PMingLiU" w:cs="Times New Roman"/>
        </w:rPr>
      </w:pPr>
    </w:p>
    <w:p w14:paraId="6783DF4E"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t xml:space="preserve">3. </w:t>
      </w:r>
      <w:r w:rsidRPr="00BB5DC9">
        <w:rPr>
          <w:rFonts w:ascii="PMingLiU" w:eastAsia="PMingLiU" w:hAnsi="PMingLiU" w:cs="Times New Roman" w:hint="eastAsia"/>
        </w:rPr>
        <w:t>共議</w:t>
      </w:r>
    </w:p>
    <w:p w14:paraId="491AB15D"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上述兩個特點之外</w:t>
      </w:r>
      <w:r w:rsidRPr="00BB5DC9">
        <w:rPr>
          <w:rFonts w:ascii="PMingLiU" w:eastAsia="PMingLiU" w:hAnsi="PMingLiU" w:cs="Times New Roman"/>
        </w:rPr>
        <w:t>，</w:t>
      </w:r>
      <w:r w:rsidRPr="00BB5DC9">
        <w:rPr>
          <w:rFonts w:ascii="PMingLiU" w:eastAsia="PMingLiU" w:hAnsi="PMingLiU" w:cs="Times New Roman" w:hint="eastAsia"/>
        </w:rPr>
        <w:t>滿洲政權中樞決策的另外一個顯著特點是共議性。滿洲政權初起</w:t>
      </w:r>
      <w:r w:rsidRPr="00BB5DC9">
        <w:rPr>
          <w:rFonts w:ascii="PMingLiU" w:eastAsia="PMingLiU" w:hAnsi="PMingLiU" w:cs="Times New Roman"/>
        </w:rPr>
        <w:t>，</w:t>
      </w:r>
      <w:r w:rsidRPr="00BB5DC9">
        <w:rPr>
          <w:rFonts w:ascii="PMingLiU" w:eastAsia="PMingLiU" w:hAnsi="PMingLiU" w:cs="Times New Roman" w:hint="eastAsia"/>
        </w:rPr>
        <w:t>社會發展階段頗爲原始</w:t>
      </w:r>
      <w:r w:rsidRPr="00BB5DC9">
        <w:rPr>
          <w:rFonts w:ascii="PMingLiU" w:eastAsia="PMingLiU" w:hAnsi="PMingLiU" w:cs="Times New Roman"/>
        </w:rPr>
        <w:t>，</w:t>
      </w:r>
      <w:r w:rsidRPr="00BB5DC9">
        <w:rPr>
          <w:rFonts w:ascii="PMingLiU" w:eastAsia="PMingLiU" w:hAnsi="PMingLiU" w:cs="Times New Roman" w:hint="eastAsia"/>
        </w:rPr>
        <w:t>君臣上下等級關係並不森嚴。每有重大事務</w:t>
      </w:r>
      <w:r w:rsidRPr="00BB5DC9">
        <w:rPr>
          <w:rFonts w:ascii="PMingLiU" w:eastAsia="PMingLiU" w:hAnsi="PMingLiU" w:cs="Times New Roman"/>
        </w:rPr>
        <w:t>，</w:t>
      </w:r>
      <w:r w:rsidRPr="00BB5DC9">
        <w:rPr>
          <w:rFonts w:ascii="PMingLiU" w:eastAsia="PMingLiU" w:hAnsi="PMingLiU" w:cs="Times New Roman" w:hint="eastAsia"/>
        </w:rPr>
        <w:t>常常是君臣並坐共議。據《滿文老檔》記載</w:t>
      </w:r>
      <w:r w:rsidRPr="00BB5DC9">
        <w:rPr>
          <w:rFonts w:ascii="PMingLiU" w:eastAsia="PMingLiU" w:hAnsi="PMingLiU" w:cs="Times New Roman"/>
        </w:rPr>
        <w:t>，</w:t>
      </w:r>
      <w:r w:rsidRPr="00BB5DC9">
        <w:rPr>
          <w:rFonts w:ascii="PMingLiU" w:eastAsia="PMingLiU" w:hAnsi="PMingLiU" w:cs="Times New Roman" w:hint="eastAsia"/>
        </w:rPr>
        <w:t>天命建元前後</w:t>
      </w:r>
      <w:r w:rsidRPr="00BB5DC9">
        <w:rPr>
          <w:rFonts w:ascii="PMingLiU" w:eastAsia="PMingLiU" w:hAnsi="PMingLiU" w:cs="Times New Roman"/>
        </w:rPr>
        <w:t>，</w:t>
      </w:r>
      <w:r w:rsidRPr="00BB5DC9">
        <w:rPr>
          <w:rFonts w:ascii="PMingLiU" w:eastAsia="PMingLiU" w:hAnsi="PMingLiU" w:cs="Times New Roman" w:hint="eastAsia"/>
        </w:rPr>
        <w:t>努爾哈赤「每五日聚集諸貝勒、諸大臣在衙門討論事的是非</w:t>
      </w:r>
      <w:r w:rsidRPr="00BB5DC9">
        <w:rPr>
          <w:rFonts w:ascii="PMingLiU" w:eastAsia="PMingLiU" w:hAnsi="PMingLiU" w:cs="Times New Roman"/>
        </w:rPr>
        <w:t>，</w:t>
      </w:r>
      <w:r w:rsidRPr="00BB5DC9">
        <w:rPr>
          <w:rFonts w:ascii="PMingLiU" w:eastAsia="PMingLiU" w:hAnsi="PMingLiU" w:cs="Times New Roman" w:hint="eastAsia"/>
        </w:rPr>
        <w:t>公平的審斷</w:t>
      </w:r>
      <w:r w:rsidRPr="00BB5DC9">
        <w:rPr>
          <w:rFonts w:ascii="PMingLiU" w:eastAsia="PMingLiU" w:hAnsi="PMingLiU" w:cs="Times New Roman"/>
        </w:rPr>
        <w:t>，</w:t>
      </w:r>
      <w:r w:rsidRPr="00BB5DC9">
        <w:rPr>
          <w:rFonts w:ascii="PMingLiU" w:eastAsia="PMingLiU" w:hAnsi="PMingLiU" w:cs="Times New Roman" w:hint="eastAsia"/>
        </w:rPr>
        <w:t>作爲常例」。「在我國汗之下的諸貝勒、諸大臣每日會見</w:t>
      </w:r>
      <w:r w:rsidRPr="00BB5DC9">
        <w:rPr>
          <w:rFonts w:ascii="PMingLiU" w:eastAsia="PMingLiU" w:hAnsi="PMingLiU" w:cs="Times New Roman"/>
        </w:rPr>
        <w:t>，</w:t>
      </w:r>
      <w:r w:rsidRPr="00BB5DC9">
        <w:rPr>
          <w:rFonts w:ascii="PMingLiU" w:eastAsia="PMingLiU" w:hAnsi="PMingLiU" w:cs="Times New Roman" w:hint="eastAsia"/>
        </w:rPr>
        <w:t>商討有關國民苦樂的政治、軍事的勝敗」。</w:t>
      </w:r>
    </w:p>
    <w:p w14:paraId="20132A8F"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1A546766" w14:textId="77777777" w:rsidR="00F92B6D" w:rsidRPr="00BB5DC9" w:rsidRDefault="00F92B6D" w:rsidP="0005323D">
      <w:pPr>
        <w:spacing w:after="0" w:line="240" w:lineRule="auto"/>
        <w:rPr>
          <w:rFonts w:ascii="PMingLiU" w:eastAsia="PMingLiU" w:hAnsi="PMingLiU" w:cs="Times New Roman"/>
        </w:rPr>
      </w:pPr>
    </w:p>
    <w:p w14:paraId="330F776B"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而且</w:t>
      </w:r>
      <w:r w:rsidRPr="00BB5DC9">
        <w:rPr>
          <w:rFonts w:ascii="PMingLiU" w:eastAsia="PMingLiU" w:hAnsi="PMingLiU" w:cs="Times New Roman"/>
        </w:rPr>
        <w:t>，</w:t>
      </w:r>
      <w:r w:rsidRPr="00BB5DC9">
        <w:rPr>
          <w:rFonts w:ascii="PMingLiU" w:eastAsia="PMingLiU" w:hAnsi="PMingLiU" w:cs="Times New Roman" w:hint="eastAsia"/>
        </w:rPr>
        <w:t>爲了使中樞決策儘量符合客觀實際</w:t>
      </w:r>
      <w:r w:rsidRPr="00BB5DC9">
        <w:rPr>
          <w:rFonts w:ascii="PMingLiU" w:eastAsia="PMingLiU" w:hAnsi="PMingLiU" w:cs="Times New Roman"/>
        </w:rPr>
        <w:t>，</w:t>
      </w:r>
      <w:r w:rsidRPr="00BB5DC9">
        <w:rPr>
          <w:rFonts w:ascii="PMingLiU" w:eastAsia="PMingLiU" w:hAnsi="PMingLiU" w:cs="Times New Roman" w:hint="eastAsia"/>
        </w:rPr>
        <w:t>一個時期中</w:t>
      </w:r>
      <w:r w:rsidRPr="00BB5DC9">
        <w:rPr>
          <w:rFonts w:ascii="PMingLiU" w:eastAsia="PMingLiU" w:hAnsi="PMingLiU" w:cs="Times New Roman"/>
        </w:rPr>
        <w:t>，</w:t>
      </w:r>
      <w:r w:rsidRPr="00BB5DC9">
        <w:rPr>
          <w:rFonts w:ascii="PMingLiU" w:eastAsia="PMingLiU" w:hAnsi="PMingLiU" w:cs="Times New Roman" w:hint="eastAsia"/>
        </w:rPr>
        <w:t>作爲中樞決策機構的主持人</w:t>
      </w:r>
      <w:r w:rsidRPr="00BB5DC9">
        <w:rPr>
          <w:rFonts w:ascii="PMingLiU" w:eastAsia="PMingLiU" w:hAnsi="PMingLiU" w:cs="Times New Roman"/>
        </w:rPr>
        <w:t>，</w:t>
      </w:r>
      <w:r w:rsidRPr="00BB5DC9">
        <w:rPr>
          <w:rFonts w:ascii="PMingLiU" w:eastAsia="PMingLiU" w:hAnsi="PMingLiU" w:cs="Times New Roman" w:hint="eastAsia"/>
        </w:rPr>
        <w:t>努爾哈赤還一再鼓勵其他中樞決策機構成員如四大貝勒、五大臣等發表意見</w:t>
      </w:r>
      <w:r w:rsidRPr="00BB5DC9">
        <w:rPr>
          <w:rFonts w:ascii="PMingLiU" w:eastAsia="PMingLiU" w:hAnsi="PMingLiU" w:cs="Times New Roman"/>
        </w:rPr>
        <w:t>，</w:t>
      </w:r>
      <w:r w:rsidRPr="00BB5DC9">
        <w:rPr>
          <w:rFonts w:ascii="PMingLiU" w:eastAsia="PMingLiU" w:hAnsi="PMingLiU" w:cs="Times New Roman" w:hint="eastAsia"/>
        </w:rPr>
        <w:t>吸收他們建議中的合理因素</w:t>
      </w:r>
      <w:r w:rsidRPr="00BB5DC9">
        <w:rPr>
          <w:rFonts w:ascii="PMingLiU" w:eastAsia="PMingLiU" w:hAnsi="PMingLiU" w:cs="Times New Roman"/>
        </w:rPr>
        <w:t>，</w:t>
      </w:r>
      <w:r w:rsidRPr="00BB5DC9">
        <w:rPr>
          <w:rFonts w:ascii="PMingLiU" w:eastAsia="PMingLiU" w:hAnsi="PMingLiU" w:cs="Times New Roman" w:hint="eastAsia"/>
        </w:rPr>
        <w:t>形成正確的中樞決策。</w:t>
      </w:r>
    </w:p>
    <w:p w14:paraId="736502A8"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0523EF7B" w14:textId="77777777" w:rsidR="00F92B6D" w:rsidRPr="00BB5DC9" w:rsidRDefault="00F92B6D" w:rsidP="0005323D">
      <w:pPr>
        <w:spacing w:after="0" w:line="240" w:lineRule="auto"/>
        <w:rPr>
          <w:rFonts w:ascii="PMingLiU" w:eastAsia="PMingLiU" w:hAnsi="PMingLiU" w:cs="Times New Roman"/>
          <w:lang w:val="en-US"/>
        </w:rPr>
      </w:pPr>
    </w:p>
    <w:p w14:paraId="4EA6EC51"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究其原因</w:t>
      </w:r>
      <w:r w:rsidRPr="00BB5DC9">
        <w:rPr>
          <w:rFonts w:ascii="PMingLiU" w:eastAsia="PMingLiU" w:hAnsi="PMingLiU" w:cs="Times New Roman"/>
        </w:rPr>
        <w:t>，</w:t>
      </w:r>
      <w:r w:rsidRPr="00BB5DC9">
        <w:rPr>
          <w:rFonts w:ascii="PMingLiU" w:eastAsia="PMingLiU" w:hAnsi="PMingLiU" w:cs="Times New Roman" w:hint="eastAsia"/>
        </w:rPr>
        <w:t>一是努爾哈赤晚年十分專橫</w:t>
      </w:r>
      <w:r w:rsidRPr="00BB5DC9">
        <w:rPr>
          <w:rFonts w:ascii="PMingLiU" w:eastAsia="PMingLiU" w:hAnsi="PMingLiU" w:cs="Times New Roman"/>
        </w:rPr>
        <w:t>，</w:t>
      </w:r>
      <w:r w:rsidRPr="00BB5DC9">
        <w:rPr>
          <w:rFonts w:ascii="PMingLiU" w:eastAsia="PMingLiU" w:hAnsi="PMingLiU" w:cs="Times New Roman" w:hint="eastAsia"/>
        </w:rPr>
        <w:t>中樞決策中的共議制傳統受到了破壞</w:t>
      </w:r>
      <w:r w:rsidRPr="00BB5DC9">
        <w:rPr>
          <w:rFonts w:ascii="PMingLiU" w:eastAsia="PMingLiU" w:hAnsi="PMingLiU" w:cs="Times New Roman"/>
        </w:rPr>
        <w:t>，</w:t>
      </w:r>
      <w:r w:rsidRPr="00BB5DC9">
        <w:rPr>
          <w:rFonts w:ascii="PMingLiU" w:eastAsia="PMingLiU" w:hAnsi="PMingLiU" w:cs="Times New Roman" w:hint="eastAsia"/>
        </w:rPr>
        <w:t>具有政治頭腦的其他一些中樞決策成員如皇太極等對此雖有看法</w:t>
      </w:r>
      <w:r w:rsidRPr="00BB5DC9">
        <w:rPr>
          <w:rFonts w:ascii="PMingLiU" w:eastAsia="PMingLiU" w:hAnsi="PMingLiU" w:cs="Times New Roman"/>
        </w:rPr>
        <w:t>，</w:t>
      </w:r>
      <w:r w:rsidRPr="00BB5DC9">
        <w:rPr>
          <w:rFonts w:ascii="PMingLiU" w:eastAsia="PMingLiU" w:hAnsi="PMingLiU" w:cs="Times New Roman" w:hint="eastAsia"/>
        </w:rPr>
        <w:t>但卻不敢提出異議</w:t>
      </w:r>
      <w:r w:rsidRPr="00BB5DC9">
        <w:rPr>
          <w:rFonts w:ascii="PMingLiU" w:eastAsia="PMingLiU" w:hAnsi="PMingLiU" w:cs="Times New Roman"/>
        </w:rPr>
        <w:t>；</w:t>
      </w:r>
      <w:r w:rsidRPr="00BB5DC9">
        <w:rPr>
          <w:rFonts w:ascii="PMingLiU" w:eastAsia="PMingLiU" w:hAnsi="PMingLiU" w:cs="Times New Roman" w:hint="eastAsia"/>
        </w:rPr>
        <w:t>二是中樞決策成員民族成分單一</w:t>
      </w:r>
      <w:r w:rsidRPr="00BB5DC9">
        <w:rPr>
          <w:rFonts w:ascii="PMingLiU" w:eastAsia="PMingLiU" w:hAnsi="PMingLiU" w:cs="Times New Roman"/>
        </w:rPr>
        <w:t>，</w:t>
      </w:r>
      <w:r w:rsidRPr="00BB5DC9">
        <w:rPr>
          <w:rFonts w:ascii="PMingLiU" w:eastAsia="PMingLiU" w:hAnsi="PMingLiU" w:cs="Times New Roman" w:hint="eastAsia"/>
        </w:rPr>
        <w:t>制定、推行政策都從本民族利益出發。直到皇太極繼位後</w:t>
      </w:r>
      <w:r w:rsidRPr="00BB5DC9">
        <w:rPr>
          <w:rFonts w:ascii="PMingLiU" w:eastAsia="PMingLiU" w:hAnsi="PMingLiU" w:cs="Times New Roman"/>
        </w:rPr>
        <w:t>，</w:t>
      </w:r>
      <w:r w:rsidRPr="00BB5DC9">
        <w:rPr>
          <w:rFonts w:ascii="PMingLiU" w:eastAsia="PMingLiU" w:hAnsi="PMingLiU" w:cs="Times New Roman" w:hint="eastAsia"/>
        </w:rPr>
        <w:t>經過多方努力</w:t>
      </w:r>
      <w:r w:rsidRPr="00BB5DC9">
        <w:rPr>
          <w:rFonts w:ascii="PMingLiU" w:eastAsia="PMingLiU" w:hAnsi="PMingLiU" w:cs="Times New Roman"/>
        </w:rPr>
        <w:t>，</w:t>
      </w:r>
      <w:r w:rsidRPr="00BB5DC9">
        <w:rPr>
          <w:rFonts w:ascii="PMingLiU" w:eastAsia="PMingLiU" w:hAnsi="PMingLiU" w:cs="Times New Roman" w:hint="eastAsia"/>
        </w:rPr>
        <w:t>方將努爾哈赤時期的錯誤政策扭轉過來。</w:t>
      </w:r>
    </w:p>
    <w:p w14:paraId="74C4C6D3"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3C0C7FF8"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br w:type="page"/>
      </w:r>
    </w:p>
    <w:p w14:paraId="4696158D" w14:textId="77777777" w:rsidR="00F92B6D" w:rsidRPr="00BB5DC9"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rPr>
        <w:lastRenderedPageBreak/>
        <w:tab/>
        <w:t>3</w:t>
      </w:r>
      <w:r w:rsidRPr="00BB5DC9">
        <w:rPr>
          <w:rFonts w:ascii="PMingLiU" w:eastAsia="PMingLiU" w:hAnsi="PMingLiU" w:cs="Times New Roman" w:hint="eastAsia"/>
        </w:rPr>
        <w:t xml:space="preserve">. </w:t>
      </w:r>
      <w:r w:rsidRPr="00BB5DC9">
        <w:rPr>
          <w:rStyle w:val="Heading2Char"/>
          <w:rFonts w:ascii="PMingLiU" w:eastAsia="PMingLiU" w:hAnsi="PMingLiU" w:hint="eastAsia"/>
          <w:szCs w:val="24"/>
        </w:rPr>
        <w:t>努爾哈赤信息輸入</w:t>
      </w:r>
      <w:r w:rsidRPr="00BB5DC9">
        <w:rPr>
          <w:rStyle w:val="Heading2Char"/>
          <w:rFonts w:ascii="PMingLiU" w:eastAsia="PMingLiU" w:hAnsi="PMingLiU"/>
          <w:szCs w:val="24"/>
        </w:rPr>
        <w:t>＋</w:t>
      </w:r>
      <w:r w:rsidRPr="00BB5DC9">
        <w:rPr>
          <w:rStyle w:val="Heading2Char"/>
          <w:rFonts w:ascii="PMingLiU" w:eastAsia="PMingLiU" w:hAnsi="PMingLiU" w:hint="eastAsia"/>
          <w:szCs w:val="24"/>
        </w:rPr>
        <w:t>輸出</w:t>
      </w:r>
    </w:p>
    <w:p w14:paraId="06C58E81"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信息輸入是中樞決策的依據</w:t>
      </w:r>
      <w:r w:rsidRPr="00BB5DC9">
        <w:rPr>
          <w:rFonts w:ascii="PMingLiU" w:eastAsia="PMingLiU" w:hAnsi="PMingLiU" w:cs="Times New Roman"/>
        </w:rPr>
        <w:t>，</w:t>
      </w:r>
      <w:r w:rsidRPr="00BB5DC9">
        <w:rPr>
          <w:rFonts w:ascii="PMingLiU" w:eastAsia="PMingLiU" w:hAnsi="PMingLiU" w:cs="Times New Roman" w:hint="eastAsia"/>
        </w:rPr>
        <w:t>而信息輸出則是貫徹中樞決策的必要手段和途徑。</w:t>
      </w:r>
    </w:p>
    <w:p w14:paraId="63F89AE4"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535B073A" w14:textId="77777777" w:rsidR="00F92B6D" w:rsidRPr="00BB5DC9" w:rsidRDefault="00F92B6D" w:rsidP="0005323D">
      <w:pPr>
        <w:spacing w:after="0" w:line="240" w:lineRule="auto"/>
        <w:rPr>
          <w:rFonts w:ascii="PMingLiU" w:eastAsia="PMingLiU" w:hAnsi="PMingLiU" w:cs="Times New Roman"/>
          <w:lang w:val="en-US"/>
        </w:rPr>
      </w:pPr>
    </w:p>
    <w:p w14:paraId="66311336" w14:textId="77777777" w:rsidR="00F92B6D" w:rsidRPr="00BB5DC9"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t xml:space="preserve">1. </w:t>
      </w:r>
      <w:r w:rsidRPr="00BB5DC9">
        <w:rPr>
          <w:rFonts w:ascii="PMingLiU" w:eastAsia="PMingLiU" w:hAnsi="PMingLiU" w:cs="Times New Roman" w:hint="eastAsia"/>
          <w:lang w:val="en-US"/>
        </w:rPr>
        <w:t>早期＝口耳相傳軍事命令</w:t>
      </w:r>
    </w:p>
    <w:p w14:paraId="03BAE1FA"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努爾哈赤初起</w:t>
      </w:r>
      <w:r w:rsidRPr="00BB5DC9">
        <w:rPr>
          <w:rFonts w:ascii="PMingLiU" w:eastAsia="PMingLiU" w:hAnsi="PMingLiU" w:cs="Times New Roman"/>
        </w:rPr>
        <w:t>，</w:t>
      </w:r>
      <w:r w:rsidRPr="00BB5DC9">
        <w:rPr>
          <w:rFonts w:ascii="PMingLiU" w:eastAsia="PMingLiU" w:hAnsi="PMingLiU" w:cs="Times New Roman" w:hint="eastAsia"/>
        </w:rPr>
        <w:t>軍事活動是其主要活動。因而</w:t>
      </w:r>
      <w:r w:rsidRPr="00BB5DC9">
        <w:rPr>
          <w:rFonts w:ascii="PMingLiU" w:eastAsia="PMingLiU" w:hAnsi="PMingLiU" w:cs="Times New Roman"/>
        </w:rPr>
        <w:t>，</w:t>
      </w:r>
      <w:r w:rsidRPr="00BB5DC9">
        <w:rPr>
          <w:rFonts w:ascii="PMingLiU" w:eastAsia="PMingLiU" w:hAnsi="PMingLiU" w:cs="Times New Roman" w:hint="eastAsia"/>
        </w:rPr>
        <w:t>各種信息傳遞</w:t>
      </w:r>
      <w:r w:rsidRPr="00BB5DC9">
        <w:rPr>
          <w:rFonts w:ascii="PMingLiU" w:eastAsia="PMingLiU" w:hAnsi="PMingLiU" w:cs="Times New Roman"/>
        </w:rPr>
        <w:t>，</w:t>
      </w:r>
      <w:r w:rsidRPr="00BB5DC9">
        <w:rPr>
          <w:rFonts w:ascii="PMingLiU" w:eastAsia="PMingLiU" w:hAnsi="PMingLiU" w:cs="Times New Roman" w:hint="eastAsia"/>
        </w:rPr>
        <w:t>主要是圍繞軍事活動進行</w:t>
      </w:r>
      <w:r w:rsidRPr="00BB5DC9">
        <w:rPr>
          <w:rFonts w:ascii="PMingLiU" w:eastAsia="PMingLiU" w:hAnsi="PMingLiU" w:cs="Times New Roman"/>
        </w:rPr>
        <w:t>，</w:t>
      </w:r>
      <w:r w:rsidRPr="00BB5DC9">
        <w:rPr>
          <w:rFonts w:ascii="PMingLiU" w:eastAsia="PMingLiU" w:hAnsi="PMingLiU" w:cs="Times New Roman" w:hint="eastAsia"/>
        </w:rPr>
        <w:t>而且其方式也頗簡單原始努爾哈赤調兵作戰</w:t>
      </w:r>
      <w:r w:rsidRPr="00BB5DC9">
        <w:rPr>
          <w:rFonts w:ascii="PMingLiU" w:eastAsia="PMingLiU" w:hAnsi="PMingLiU" w:cs="Times New Roman"/>
        </w:rPr>
        <w:t>，</w:t>
      </w:r>
      <w:r w:rsidRPr="00BB5DC9">
        <w:rPr>
          <w:rFonts w:ascii="PMingLiU" w:eastAsia="PMingLiU" w:hAnsi="PMingLiU" w:cs="Times New Roman" w:hint="eastAsia"/>
        </w:rPr>
        <w:t>則以令箭徵兵。偵探敵情</w:t>
      </w:r>
      <w:r w:rsidRPr="00BB5DC9">
        <w:rPr>
          <w:rFonts w:ascii="PMingLiU" w:eastAsia="PMingLiU" w:hAnsi="PMingLiU" w:cs="Times New Roman"/>
        </w:rPr>
        <w:t>，</w:t>
      </w:r>
      <w:r w:rsidRPr="00BB5DC9">
        <w:rPr>
          <w:rFonts w:ascii="PMingLiU" w:eastAsia="PMingLiU" w:hAnsi="PMingLiU" w:cs="Times New Roman" w:hint="eastAsia"/>
        </w:rPr>
        <w:t>則臨時派出哨探。傳達軍事命令</w:t>
      </w:r>
      <w:r w:rsidRPr="00BB5DC9">
        <w:rPr>
          <w:rFonts w:ascii="PMingLiU" w:eastAsia="PMingLiU" w:hAnsi="PMingLiU" w:cs="Times New Roman"/>
        </w:rPr>
        <w:t>，</w:t>
      </w:r>
      <w:r w:rsidRPr="00BB5DC9">
        <w:rPr>
          <w:rFonts w:ascii="PMingLiU" w:eastAsia="PMingLiU" w:hAnsi="PMingLiU" w:cs="Times New Roman" w:hint="eastAsia"/>
        </w:rPr>
        <w:t>也只是口耳相傳。爲了取信</w:t>
      </w:r>
      <w:r w:rsidRPr="00BB5DC9">
        <w:rPr>
          <w:rFonts w:ascii="PMingLiU" w:eastAsia="PMingLiU" w:hAnsi="PMingLiU" w:cs="Times New Roman"/>
        </w:rPr>
        <w:t>，</w:t>
      </w:r>
      <w:r w:rsidRPr="00BB5DC9">
        <w:rPr>
          <w:rFonts w:ascii="PMingLiU" w:eastAsia="PMingLiU" w:hAnsi="PMingLiU" w:cs="Times New Roman" w:hint="eastAsia"/>
        </w:rPr>
        <w:t>則令派出人執其頭盔</w:t>
      </w:r>
      <w:r w:rsidRPr="00BB5DC9">
        <w:rPr>
          <w:rFonts w:ascii="PMingLiU" w:eastAsia="PMingLiU" w:hAnsi="PMingLiU" w:cs="Times New Roman"/>
        </w:rPr>
        <w:t>，</w:t>
      </w:r>
      <w:r w:rsidRPr="00BB5DC9">
        <w:rPr>
          <w:rFonts w:ascii="PMingLiU" w:eastAsia="PMingLiU" w:hAnsi="PMingLiU" w:cs="Times New Roman" w:hint="eastAsia"/>
        </w:rPr>
        <w:t>或騎其乘馬</w:t>
      </w:r>
      <w:r w:rsidRPr="00BB5DC9">
        <w:rPr>
          <w:rFonts w:ascii="PMingLiU" w:eastAsia="PMingLiU" w:hAnsi="PMingLiU" w:cs="Times New Roman"/>
        </w:rPr>
        <w:t>，</w:t>
      </w:r>
      <w:r w:rsidRPr="00BB5DC9">
        <w:rPr>
          <w:rFonts w:ascii="PMingLiU" w:eastAsia="PMingLiU" w:hAnsi="PMingLiU" w:cs="Times New Roman" w:hint="eastAsia"/>
        </w:rPr>
        <w:t>或執其黃傘。</w:t>
      </w:r>
    </w:p>
    <w:p w14:paraId="337BE1C1"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329069DA" w14:textId="77777777" w:rsidR="00F92B6D" w:rsidRPr="00BB5DC9" w:rsidRDefault="00F92B6D" w:rsidP="0005323D">
      <w:pPr>
        <w:spacing w:after="0" w:line="240" w:lineRule="auto"/>
        <w:rPr>
          <w:rFonts w:ascii="PMingLiU" w:eastAsia="PMingLiU" w:hAnsi="PMingLiU" w:cs="Times New Roman"/>
        </w:rPr>
      </w:pPr>
    </w:p>
    <w:p w14:paraId="6939A7A2"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2. 後期</w:t>
      </w:r>
    </w:p>
    <w:p w14:paraId="63E0F114" w14:textId="77777777" w:rsidR="00F92B6D" w:rsidRPr="00BB5DC9" w:rsidRDefault="00F92B6D" w:rsidP="0005323D">
      <w:pPr>
        <w:spacing w:after="0" w:line="240" w:lineRule="auto"/>
        <w:rPr>
          <w:rFonts w:ascii="PMingLiU" w:eastAsia="PMingLiU" w:hAnsi="PMingLiU" w:cs="Times New Roman"/>
        </w:rPr>
      </w:pPr>
    </w:p>
    <w:p w14:paraId="478D7670"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1. 其他</w:t>
      </w:r>
    </w:p>
    <w:p w14:paraId="19058F4A"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後來</w:t>
      </w:r>
      <w:r w:rsidRPr="00BB5DC9">
        <w:rPr>
          <w:rFonts w:ascii="PMingLiU" w:eastAsia="PMingLiU" w:hAnsi="PMingLiU" w:cs="Times New Roman"/>
        </w:rPr>
        <w:t>，</w:t>
      </w:r>
      <w:r w:rsidRPr="00BB5DC9">
        <w:rPr>
          <w:rFonts w:ascii="PMingLiU" w:eastAsia="PMingLiU" w:hAnsi="PMingLiU" w:cs="Times New Roman" w:hint="eastAsia"/>
        </w:rPr>
        <w:t>隨着滿洲政權的發展</w:t>
      </w:r>
      <w:r w:rsidRPr="00BB5DC9">
        <w:rPr>
          <w:rFonts w:ascii="PMingLiU" w:eastAsia="PMingLiU" w:hAnsi="PMingLiU" w:cs="Times New Roman"/>
        </w:rPr>
        <w:t>，</w:t>
      </w:r>
      <w:r w:rsidRPr="00BB5DC9">
        <w:rPr>
          <w:rFonts w:ascii="PMingLiU" w:eastAsia="PMingLiU" w:hAnsi="PMingLiU" w:cs="Times New Roman" w:hint="eastAsia"/>
        </w:rPr>
        <w:t>信息傳遞方式雖然改以文字爲主</w:t>
      </w:r>
      <w:r w:rsidRPr="00BB5DC9">
        <w:rPr>
          <w:rFonts w:ascii="PMingLiU" w:eastAsia="PMingLiU" w:hAnsi="PMingLiU" w:cs="Times New Roman"/>
        </w:rPr>
        <w:t>，</w:t>
      </w:r>
      <w:r w:rsidRPr="00BB5DC9">
        <w:rPr>
          <w:rFonts w:ascii="PMingLiU" w:eastAsia="PMingLiU" w:hAnsi="PMingLiU" w:cs="Times New Roman" w:hint="eastAsia"/>
        </w:rPr>
        <w:t>但是由於軍事活動的特殊性</w:t>
      </w:r>
      <w:r w:rsidRPr="00BB5DC9">
        <w:rPr>
          <w:rFonts w:ascii="PMingLiU" w:eastAsia="PMingLiU" w:hAnsi="PMingLiU" w:cs="Times New Roman"/>
        </w:rPr>
        <w:t>，</w:t>
      </w:r>
      <w:r w:rsidRPr="00BB5DC9">
        <w:rPr>
          <w:rFonts w:ascii="PMingLiU" w:eastAsia="PMingLiU" w:hAnsi="PMingLiU" w:cs="Times New Roman" w:hint="eastAsia"/>
        </w:rPr>
        <w:t>口耳傳遞信息的方式仍被廣泛使用並且還趨於多樣化。如十七世紀初年以後</w:t>
      </w:r>
      <w:r w:rsidRPr="00BB5DC9">
        <w:rPr>
          <w:rFonts w:ascii="PMingLiU" w:eastAsia="PMingLiU" w:hAnsi="PMingLiU" w:cs="Times New Roman"/>
        </w:rPr>
        <w:t>，</w:t>
      </w:r>
      <w:r w:rsidRPr="00BB5DC9">
        <w:rPr>
          <w:rFonts w:ascii="PMingLiU" w:eastAsia="PMingLiU" w:hAnsi="PMingLiU" w:cs="Times New Roman" w:hint="eastAsia"/>
        </w:rPr>
        <w:t>滿洲政權在軍事活動中於口耳傳遞信息之外</w:t>
      </w:r>
      <w:r w:rsidRPr="00BB5DC9">
        <w:rPr>
          <w:rFonts w:ascii="PMingLiU" w:eastAsia="PMingLiU" w:hAnsi="PMingLiU" w:cs="Times New Roman"/>
        </w:rPr>
        <w:t>，</w:t>
      </w:r>
      <w:r w:rsidRPr="00BB5DC9">
        <w:rPr>
          <w:rFonts w:ascii="PMingLiU" w:eastAsia="PMingLiU" w:hAnsi="PMingLiU" w:cs="Times New Roman" w:hint="eastAsia"/>
        </w:rPr>
        <w:t>制定了放炮、舉旗、點燃烽火、敲雲版、敲鑼等遇敵報警制度和敲鼓報捷制度。同時</w:t>
      </w:r>
      <w:r w:rsidRPr="00BB5DC9">
        <w:rPr>
          <w:rFonts w:ascii="PMingLiU" w:eastAsia="PMingLiU" w:hAnsi="PMingLiU" w:cs="Times New Roman"/>
        </w:rPr>
        <w:t>，</w:t>
      </w:r>
      <w:r w:rsidRPr="00BB5DC9">
        <w:rPr>
          <w:rFonts w:ascii="PMingLiU" w:eastAsia="PMingLiU" w:hAnsi="PMingLiU" w:cs="Times New Roman" w:hint="eastAsia"/>
        </w:rPr>
        <w:t>偵探制度也趨於完善並規定了各種獎懲制度。</w:t>
      </w:r>
    </w:p>
    <w:p w14:paraId="0556D33E"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6EF29E54" w14:textId="77777777" w:rsidR="00F92B6D" w:rsidRPr="00BB5DC9" w:rsidRDefault="00F92B6D" w:rsidP="0005323D">
      <w:pPr>
        <w:spacing w:after="0" w:line="240" w:lineRule="auto"/>
        <w:rPr>
          <w:rFonts w:ascii="PMingLiU" w:eastAsia="PMingLiU" w:hAnsi="PMingLiU" w:cs="Times New Roman"/>
        </w:rPr>
      </w:pPr>
    </w:p>
    <w:p w14:paraId="6CB0EE2E"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2. 文字</w:t>
      </w:r>
    </w:p>
    <w:p w14:paraId="5AAE49AE" w14:textId="77777777" w:rsidR="00F92B6D" w:rsidRPr="00BB5DC9" w:rsidRDefault="00F92B6D" w:rsidP="0005323D">
      <w:pPr>
        <w:spacing w:after="0" w:line="240" w:lineRule="auto"/>
        <w:rPr>
          <w:rFonts w:ascii="PMingLiU" w:eastAsia="PMingLiU" w:hAnsi="PMingLiU" w:cs="Times New Roman"/>
        </w:rPr>
      </w:pPr>
    </w:p>
    <w:p w14:paraId="6B4D727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1. 蒙漢文字</w:t>
      </w:r>
    </w:p>
    <w:p w14:paraId="152E6D9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上述信息傳遞方式之外</w:t>
      </w:r>
      <w:r w:rsidRPr="00BB5DC9">
        <w:rPr>
          <w:rFonts w:ascii="PMingLiU" w:eastAsia="PMingLiU" w:hAnsi="PMingLiU" w:cs="Times New Roman"/>
        </w:rPr>
        <w:t>，</w:t>
      </w:r>
      <w:r w:rsidRPr="00BB5DC9">
        <w:rPr>
          <w:rFonts w:ascii="PMingLiU" w:eastAsia="PMingLiU" w:hAnsi="PMingLiU" w:cs="Times New Roman" w:hint="eastAsia"/>
        </w:rPr>
        <w:t>通過文字及其載體紙木等書寫工具傳遞信息是滿洲政權輸送信息的主要方式。而且</w:t>
      </w:r>
      <w:r w:rsidRPr="00BB5DC9">
        <w:rPr>
          <w:rFonts w:ascii="PMingLiU" w:eastAsia="PMingLiU" w:hAnsi="PMingLiU" w:cs="Times New Roman"/>
        </w:rPr>
        <w:t>，</w:t>
      </w:r>
      <w:r w:rsidRPr="00BB5DC9">
        <w:rPr>
          <w:rFonts w:ascii="PMingLiU" w:eastAsia="PMingLiU" w:hAnsi="PMingLiU" w:cs="Times New Roman" w:hint="eastAsia"/>
        </w:rPr>
        <w:t>隨着滿洲政權的發展</w:t>
      </w:r>
      <w:r w:rsidRPr="00BB5DC9">
        <w:rPr>
          <w:rFonts w:ascii="PMingLiU" w:eastAsia="PMingLiU" w:hAnsi="PMingLiU" w:cs="Times New Roman"/>
        </w:rPr>
        <w:t>，</w:t>
      </w:r>
      <w:r w:rsidRPr="00BB5DC9">
        <w:rPr>
          <w:rFonts w:ascii="PMingLiU" w:eastAsia="PMingLiU" w:hAnsi="PMingLiU" w:cs="Times New Roman" w:hint="eastAsia"/>
        </w:rPr>
        <w:t>這種傳遞方式還經歷了由使用異族文字到使用本族文字爲主的轉變</w:t>
      </w:r>
      <w:r w:rsidRPr="00BB5DC9">
        <w:rPr>
          <w:rFonts w:ascii="PMingLiU" w:eastAsia="PMingLiU" w:hAnsi="PMingLiU" w:cs="Times New Roman"/>
        </w:rPr>
        <w:t>，</w:t>
      </w:r>
      <w:r w:rsidRPr="00BB5DC9">
        <w:rPr>
          <w:rFonts w:ascii="PMingLiU" w:eastAsia="PMingLiU" w:hAnsi="PMingLiU" w:cs="Times New Roman" w:hint="eastAsia"/>
        </w:rPr>
        <w:t>由上層使用到普遍使用的轉變。滿洲政權早期</w:t>
      </w:r>
      <w:r w:rsidRPr="00BB5DC9">
        <w:rPr>
          <w:rFonts w:ascii="PMingLiU" w:eastAsia="PMingLiU" w:hAnsi="PMingLiU" w:cs="Times New Roman"/>
        </w:rPr>
        <w:t>，</w:t>
      </w:r>
      <w:r w:rsidRPr="00BB5DC9">
        <w:rPr>
          <w:rFonts w:ascii="PMingLiU" w:eastAsia="PMingLiU" w:hAnsi="PMingLiU" w:cs="Times New Roman" w:hint="eastAsia"/>
        </w:rPr>
        <w:t>滿族尚無文字</w:t>
      </w:r>
      <w:r w:rsidRPr="00BB5DC9">
        <w:rPr>
          <w:rFonts w:ascii="PMingLiU" w:eastAsia="PMingLiU" w:hAnsi="PMingLiU" w:cs="Times New Roman"/>
        </w:rPr>
        <w:t>，</w:t>
      </w:r>
      <w:r w:rsidRPr="00BB5DC9">
        <w:rPr>
          <w:rFonts w:ascii="PMingLiU" w:eastAsia="PMingLiU" w:hAnsi="PMingLiU" w:cs="Times New Roman" w:hint="eastAsia"/>
        </w:rPr>
        <w:t>傳遞文字信息的主要方式是蒙漢兩種文字。</w:t>
      </w:r>
    </w:p>
    <w:p w14:paraId="31302D6D"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204B7F13" w14:textId="77777777" w:rsidR="00F92B6D" w:rsidRPr="00BB5DC9" w:rsidRDefault="00F92B6D" w:rsidP="0005323D">
      <w:pPr>
        <w:spacing w:after="0" w:line="240" w:lineRule="auto"/>
        <w:rPr>
          <w:rFonts w:ascii="PMingLiU" w:eastAsia="PMingLiU" w:hAnsi="PMingLiU"/>
        </w:rPr>
      </w:pPr>
    </w:p>
    <w:p w14:paraId="0B56B287"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。使用蒙漢文字傳遞信息</w:t>
      </w:r>
      <w:r w:rsidRPr="00BB5DC9">
        <w:rPr>
          <w:rFonts w:ascii="PMingLiU" w:eastAsia="PMingLiU" w:hAnsi="PMingLiU" w:cs="Times New Roman"/>
        </w:rPr>
        <w:t>，</w:t>
      </w:r>
      <w:r w:rsidRPr="00BB5DC9">
        <w:rPr>
          <w:rFonts w:ascii="PMingLiU" w:eastAsia="PMingLiU" w:hAnsi="PMingLiU" w:cs="Times New Roman" w:hint="eastAsia"/>
        </w:rPr>
        <w:t>雖然便於滿洲政權對外交往</w:t>
      </w:r>
      <w:r w:rsidRPr="00BB5DC9">
        <w:rPr>
          <w:rFonts w:ascii="PMingLiU" w:eastAsia="PMingLiU" w:hAnsi="PMingLiU" w:cs="Times New Roman"/>
        </w:rPr>
        <w:t>，</w:t>
      </w:r>
      <w:r w:rsidRPr="00BB5DC9">
        <w:rPr>
          <w:rFonts w:ascii="PMingLiU" w:eastAsia="PMingLiU" w:hAnsi="PMingLiU" w:cs="Times New Roman" w:hint="eastAsia"/>
        </w:rPr>
        <w:t>但是也有明顯弊病。一是因爲對外來往文書書寫翻譯必須藉助於異民族知識分子</w:t>
      </w:r>
      <w:r w:rsidRPr="00BB5DC9">
        <w:rPr>
          <w:rFonts w:ascii="PMingLiU" w:eastAsia="PMingLiU" w:hAnsi="PMingLiU" w:cs="Times New Roman"/>
        </w:rPr>
        <w:t>，</w:t>
      </w:r>
      <w:r w:rsidRPr="00BB5DC9">
        <w:rPr>
          <w:rFonts w:ascii="PMingLiU" w:eastAsia="PMingLiU" w:hAnsi="PMingLiU" w:cs="Times New Roman" w:hint="eastAsia"/>
        </w:rPr>
        <w:t>並不利於信息的保密</w:t>
      </w:r>
      <w:r w:rsidRPr="00BB5DC9">
        <w:rPr>
          <w:rFonts w:ascii="PMingLiU" w:eastAsia="PMingLiU" w:hAnsi="PMingLiU" w:cs="Times New Roman"/>
        </w:rPr>
        <w:t>；</w:t>
      </w:r>
      <w:r w:rsidRPr="00BB5DC9">
        <w:rPr>
          <w:rFonts w:ascii="PMingLiU" w:eastAsia="PMingLiU" w:hAnsi="PMingLiU" w:cs="Times New Roman" w:hint="eastAsia"/>
        </w:rPr>
        <w:t>二是嚴重影響各種中樞決策在境內的傳達、貫徹和執行。這樣</w:t>
      </w:r>
      <w:r w:rsidRPr="00BB5DC9">
        <w:rPr>
          <w:rFonts w:ascii="PMingLiU" w:eastAsia="PMingLiU" w:hAnsi="PMingLiU" w:cs="Times New Roman"/>
        </w:rPr>
        <w:t>，</w:t>
      </w:r>
      <w:r w:rsidRPr="00BB5DC9">
        <w:rPr>
          <w:rFonts w:ascii="PMingLiU" w:eastAsia="PMingLiU" w:hAnsi="PMingLiU" w:cs="Times New Roman" w:hint="eastAsia"/>
        </w:rPr>
        <w:t>創制一套簡便易行的本民族文字的工作便提上了滿洲政權的議事日程。</w:t>
      </w:r>
    </w:p>
    <w:p w14:paraId="180BA87B"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124B3C72" w14:textId="77777777" w:rsidR="00F92B6D" w:rsidRPr="00BB5DC9" w:rsidRDefault="00F92B6D" w:rsidP="0005323D">
      <w:pPr>
        <w:spacing w:after="0" w:line="240" w:lineRule="auto"/>
        <w:rPr>
          <w:rFonts w:ascii="PMingLiU" w:eastAsia="PMingLiU" w:hAnsi="PMingLiU" w:cs="Times New Roman"/>
        </w:rPr>
      </w:pPr>
    </w:p>
    <w:p w14:paraId="6B5A9902"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2. 滿洲文字</w:t>
      </w:r>
    </w:p>
    <w:p w14:paraId="0DACD964"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正是這樣</w:t>
      </w:r>
      <w:r w:rsidRPr="00BB5DC9">
        <w:rPr>
          <w:rFonts w:ascii="PMingLiU" w:eastAsia="PMingLiU" w:hAnsi="PMingLiU" w:cs="Times New Roman"/>
        </w:rPr>
        <w:t>，</w:t>
      </w:r>
      <w:r w:rsidRPr="00BB5DC9">
        <w:rPr>
          <w:rFonts w:ascii="PMingLiU" w:eastAsia="PMingLiU" w:hAnsi="PMingLiU" w:cs="Times New Roman" w:hint="eastAsia"/>
        </w:rPr>
        <w:t>萬曆二十七年</w:t>
      </w:r>
      <w:r w:rsidRPr="00BB5DC9">
        <w:rPr>
          <w:rFonts w:ascii="PMingLiU" w:eastAsia="PMingLiU" w:hAnsi="PMingLiU" w:cs="Times New Roman"/>
        </w:rPr>
        <w:t>，</w:t>
      </w:r>
      <w:r w:rsidRPr="00BB5DC9">
        <w:rPr>
          <w:rFonts w:ascii="PMingLiU" w:eastAsia="PMingLiU" w:hAnsi="PMingLiU" w:cs="Times New Roman" w:hint="eastAsia"/>
        </w:rPr>
        <w:t>努爾哈赤進行了編制滿洲文字的工作。</w:t>
      </w:r>
    </w:p>
    <w:p w14:paraId="3B1C87F4"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r w:rsidRPr="00BB5DC9">
        <w:rPr>
          <w:rFonts w:ascii="PMingLiU" w:eastAsia="PMingLiU" w:hAnsi="PMingLiU" w:cs="Times New Roman" w:hint="eastAsia"/>
        </w:rPr>
        <w:t>）</w:t>
      </w:r>
    </w:p>
    <w:p w14:paraId="50985F13" w14:textId="77777777" w:rsidR="00F92B6D" w:rsidRPr="00BB5DC9" w:rsidRDefault="00F92B6D" w:rsidP="0005323D">
      <w:pPr>
        <w:spacing w:after="0" w:line="240" w:lineRule="auto"/>
        <w:rPr>
          <w:rFonts w:ascii="PMingLiU" w:eastAsia="PMingLiU" w:hAnsi="PMingLiU"/>
        </w:rPr>
      </w:pPr>
    </w:p>
    <w:p w14:paraId="00844807"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因爲創制滿文是適應滿族社會發展之舉</w:t>
      </w:r>
      <w:r w:rsidRPr="00BB5DC9">
        <w:rPr>
          <w:rFonts w:ascii="PMingLiU" w:eastAsia="PMingLiU" w:hAnsi="PMingLiU" w:cs="Times New Roman"/>
        </w:rPr>
        <w:t>，</w:t>
      </w:r>
      <w:r w:rsidRPr="00BB5DC9">
        <w:rPr>
          <w:rFonts w:ascii="PMingLiU" w:eastAsia="PMingLiU" w:hAnsi="PMingLiU" w:cs="Times New Roman" w:hint="eastAsia"/>
        </w:rPr>
        <w:t>創制之後不久</w:t>
      </w:r>
      <w:r w:rsidRPr="00BB5DC9">
        <w:rPr>
          <w:rFonts w:ascii="PMingLiU" w:eastAsia="PMingLiU" w:hAnsi="PMingLiU" w:cs="Times New Roman"/>
        </w:rPr>
        <w:t>，</w:t>
      </w:r>
      <w:r w:rsidRPr="00BB5DC9">
        <w:rPr>
          <w:rFonts w:ascii="PMingLiU" w:eastAsia="PMingLiU" w:hAnsi="PMingLiU" w:cs="Times New Roman" w:hint="eastAsia"/>
        </w:rPr>
        <w:t>即首先在滿洲貴族和官員中開始使用。如創制滿文之後不過八年</w:t>
      </w:r>
      <w:r w:rsidRPr="00BB5DC9">
        <w:rPr>
          <w:rFonts w:ascii="PMingLiU" w:eastAsia="PMingLiU" w:hAnsi="PMingLiU" w:cs="Times New Roman"/>
        </w:rPr>
        <w:t>，</w:t>
      </w:r>
      <w:r w:rsidRPr="00BB5DC9">
        <w:rPr>
          <w:rFonts w:ascii="PMingLiU" w:eastAsia="PMingLiU" w:hAnsi="PMingLiU" w:cs="Times New Roman" w:hint="eastAsia"/>
        </w:rPr>
        <w:t>滿洲政權即委任專人以滿文逐年記載國史。而後不久</w:t>
      </w:r>
      <w:r w:rsidRPr="00BB5DC9">
        <w:rPr>
          <w:rFonts w:ascii="PMingLiU" w:eastAsia="PMingLiU" w:hAnsi="PMingLiU" w:cs="Times New Roman"/>
        </w:rPr>
        <w:t>，</w:t>
      </w:r>
      <w:r w:rsidRPr="00BB5DC9">
        <w:rPr>
          <w:rFonts w:ascii="PMingLiU" w:eastAsia="PMingLiU" w:hAnsi="PMingLiU" w:cs="Times New Roman" w:hint="eastAsia"/>
        </w:rPr>
        <w:t>滿洲貴族集團內部發生矛盾</w:t>
      </w:r>
      <w:r w:rsidRPr="00BB5DC9">
        <w:rPr>
          <w:rFonts w:ascii="PMingLiU" w:eastAsia="PMingLiU" w:hAnsi="PMingLiU" w:cs="Times New Roman"/>
        </w:rPr>
        <w:t>，</w:t>
      </w:r>
      <w:r w:rsidRPr="00BB5DC9">
        <w:rPr>
          <w:rFonts w:ascii="PMingLiU" w:eastAsia="PMingLiU" w:hAnsi="PMingLiU" w:cs="Times New Roman" w:hint="eastAsia"/>
        </w:rPr>
        <w:t>努爾哈赤的四個兒子和五大臣分別書寫狀紙狀告努爾哈赤長子英。萬曆四十一年春</w:t>
      </w:r>
      <w:r w:rsidRPr="00BB5DC9">
        <w:rPr>
          <w:rFonts w:ascii="PMingLiU" w:eastAsia="PMingLiU" w:hAnsi="PMingLiU" w:cs="Times New Roman"/>
        </w:rPr>
        <w:t>，</w:t>
      </w:r>
      <w:r w:rsidRPr="00BB5DC9">
        <w:rPr>
          <w:rFonts w:ascii="PMingLiU" w:eastAsia="PMingLiU" w:hAnsi="PMingLiU" w:cs="Times New Roman" w:hint="eastAsia"/>
        </w:rPr>
        <w:t>褚英又書寫詛咒文書對天焚燒。其後不久</w:t>
      </w:r>
      <w:r w:rsidRPr="00BB5DC9">
        <w:rPr>
          <w:rFonts w:ascii="PMingLiU" w:eastAsia="PMingLiU" w:hAnsi="PMingLiU" w:cs="Times New Roman"/>
        </w:rPr>
        <w:t>，</w:t>
      </w:r>
      <w:r w:rsidRPr="00BB5DC9">
        <w:rPr>
          <w:rFonts w:ascii="PMingLiU" w:eastAsia="PMingLiU" w:hAnsi="PMingLiU" w:cs="Times New Roman" w:hint="eastAsia"/>
        </w:rPr>
        <w:t>褚英僚友因怕事情敗露而留</w:t>
      </w:r>
      <w:r w:rsidRPr="00BB5DC9">
        <w:rPr>
          <w:rFonts w:ascii="PMingLiU" w:eastAsia="PMingLiU" w:hAnsi="PMingLiU" w:cs="Times New Roman"/>
        </w:rPr>
        <w:t>＊</w:t>
      </w:r>
      <w:r w:rsidRPr="00BB5DC9">
        <w:rPr>
          <w:rFonts w:ascii="PMingLiU" w:eastAsia="PMingLiU" w:hAnsi="PMingLiU" w:cs="Times New Roman" w:hint="eastAsia"/>
        </w:rPr>
        <w:t>書自盡</w:t>
      </w:r>
      <w:r w:rsidRPr="00BB5DC9">
        <w:rPr>
          <w:rFonts w:ascii="PMingLiU" w:eastAsia="PMingLiU" w:hAnsi="PMingLiU" w:cs="Times New Roman"/>
        </w:rPr>
        <w:t>，</w:t>
      </w:r>
      <w:r w:rsidRPr="00BB5DC9">
        <w:rPr>
          <w:rFonts w:ascii="PMingLiU" w:eastAsia="PMingLiU" w:hAnsi="PMingLiU" w:cs="Times New Roman" w:hint="eastAsia"/>
        </w:rPr>
        <w:t>似乎都是用滿文書寫。從此之後</w:t>
      </w:r>
      <w:r w:rsidRPr="00BB5DC9">
        <w:rPr>
          <w:rFonts w:ascii="PMingLiU" w:eastAsia="PMingLiU" w:hAnsi="PMingLiU" w:cs="Times New Roman"/>
        </w:rPr>
        <w:t>，</w:t>
      </w:r>
      <w:r w:rsidRPr="00BB5DC9">
        <w:rPr>
          <w:rFonts w:ascii="PMingLiU" w:eastAsia="PMingLiU" w:hAnsi="PMingLiU" w:cs="Times New Roman" w:hint="eastAsia"/>
        </w:rPr>
        <w:t>滿文開始進一步普及。</w:t>
      </w:r>
    </w:p>
    <w:p w14:paraId="6DCBEC23"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32EF260" w14:textId="77777777" w:rsidR="00F92B6D" w:rsidRPr="00BB5DC9" w:rsidRDefault="00F92B6D" w:rsidP="0005323D">
      <w:pPr>
        <w:spacing w:after="0" w:line="240" w:lineRule="auto"/>
        <w:rPr>
          <w:rFonts w:ascii="PMingLiU" w:eastAsia="PMingLiU" w:hAnsi="PMingLiU" w:cs="Times New Roman"/>
        </w:rPr>
      </w:pPr>
    </w:p>
    <w:p w14:paraId="7B15353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1. 文官＝巴克什隊伍</w:t>
      </w:r>
    </w:p>
    <w:p w14:paraId="77A8B30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在傳遞文字信息過程中</w:t>
      </w:r>
      <w:r w:rsidRPr="00BB5DC9">
        <w:rPr>
          <w:rFonts w:ascii="PMingLiU" w:eastAsia="PMingLiU" w:hAnsi="PMingLiU" w:cs="Times New Roman"/>
        </w:rPr>
        <w:t>，</w:t>
      </w:r>
      <w:r w:rsidRPr="00BB5DC9">
        <w:rPr>
          <w:rFonts w:ascii="PMingLiU" w:eastAsia="PMingLiU" w:hAnsi="PMingLiU" w:cs="Times New Roman" w:hint="eastAsia"/>
        </w:rPr>
        <w:t>與滿文逐漸普及相一致</w:t>
      </w:r>
      <w:r w:rsidRPr="00BB5DC9">
        <w:rPr>
          <w:rFonts w:ascii="PMingLiU" w:eastAsia="PMingLiU" w:hAnsi="PMingLiU" w:cs="Times New Roman"/>
        </w:rPr>
        <w:t>，</w:t>
      </w:r>
      <w:r w:rsidRPr="00BB5DC9">
        <w:rPr>
          <w:rFonts w:ascii="PMingLiU" w:eastAsia="PMingLiU" w:hAnsi="PMingLiU" w:cs="Times New Roman" w:hint="eastAsia"/>
        </w:rPr>
        <w:t>滿洲政權內部出現了一批以書寫、傳遞、保存文字信息爲業的文職官員——巴克什隊伍。他們有的直接供職於努爾哈赤身邊和滿洲政權中樞</w:t>
      </w:r>
      <w:r w:rsidRPr="00BB5DC9">
        <w:rPr>
          <w:rFonts w:ascii="PMingLiU" w:eastAsia="PMingLiU" w:hAnsi="PMingLiU" w:cs="Times New Roman"/>
        </w:rPr>
        <w:t>，</w:t>
      </w:r>
      <w:r w:rsidRPr="00BB5DC9">
        <w:rPr>
          <w:rFonts w:ascii="PMingLiU" w:eastAsia="PMingLiU" w:hAnsi="PMingLiU" w:cs="Times New Roman" w:hint="eastAsia"/>
        </w:rPr>
        <w:t>或從事文書、法令的起草和翻譯及保存</w:t>
      </w:r>
      <w:r w:rsidRPr="00BB5DC9">
        <w:rPr>
          <w:rFonts w:ascii="PMingLiU" w:eastAsia="PMingLiU" w:hAnsi="PMingLiU" w:cs="Times New Roman"/>
        </w:rPr>
        <w:t>，</w:t>
      </w:r>
      <w:r w:rsidRPr="00BB5DC9">
        <w:rPr>
          <w:rFonts w:ascii="PMingLiU" w:eastAsia="PMingLiU" w:hAnsi="PMingLiU" w:cs="Times New Roman" w:hint="eastAsia"/>
        </w:rPr>
        <w:t>或受命出使外國</w:t>
      </w:r>
      <w:r w:rsidRPr="00BB5DC9">
        <w:rPr>
          <w:rFonts w:ascii="PMingLiU" w:eastAsia="PMingLiU" w:hAnsi="PMingLiU" w:cs="Times New Roman"/>
        </w:rPr>
        <w:t>，</w:t>
      </w:r>
      <w:r w:rsidRPr="00BB5DC9">
        <w:rPr>
          <w:rFonts w:ascii="PMingLiU" w:eastAsia="PMingLiU" w:hAnsi="PMingLiU" w:cs="Times New Roman" w:hint="eastAsia"/>
        </w:rPr>
        <w:t>傳遞信函。多數人則在各旗</w:t>
      </w:r>
      <w:r w:rsidRPr="00BB5DC9">
        <w:rPr>
          <w:rFonts w:ascii="PMingLiU" w:eastAsia="PMingLiU" w:hAnsi="PMingLiU" w:cs="Times New Roman"/>
        </w:rPr>
        <w:t>，</w:t>
      </w:r>
      <w:r w:rsidRPr="00BB5DC9">
        <w:rPr>
          <w:rFonts w:ascii="PMingLiU" w:eastAsia="PMingLiU" w:hAnsi="PMingLiU" w:cs="Times New Roman" w:hint="eastAsia"/>
        </w:rPr>
        <w:t>負責檔冊登錄、起草報告、保存文件和信息傳遞工作。有時因爲工作需要</w:t>
      </w:r>
      <w:r w:rsidRPr="00BB5DC9">
        <w:rPr>
          <w:rFonts w:ascii="PMingLiU" w:eastAsia="PMingLiU" w:hAnsi="PMingLiU" w:cs="Times New Roman"/>
        </w:rPr>
        <w:t>，</w:t>
      </w:r>
      <w:r w:rsidRPr="00BB5DC9">
        <w:rPr>
          <w:rFonts w:ascii="PMingLiU" w:eastAsia="PMingLiU" w:hAnsi="PMingLiU" w:cs="Times New Roman" w:hint="eastAsia"/>
        </w:rPr>
        <w:t>還將他們集中使用。</w:t>
      </w:r>
    </w:p>
    <w:p w14:paraId="1DEA4C59"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07FBC96"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p>
    <w:p w14:paraId="7F72A08D"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lastRenderedPageBreak/>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2. 文書</w:t>
      </w:r>
    </w:p>
    <w:p w14:paraId="6B864E29" w14:textId="77777777" w:rsidR="00F92B6D" w:rsidRPr="00BB5DC9" w:rsidRDefault="00F92B6D" w:rsidP="0005323D">
      <w:pPr>
        <w:spacing w:after="0" w:line="240" w:lineRule="auto"/>
        <w:rPr>
          <w:rFonts w:ascii="PMingLiU" w:eastAsia="PMingLiU" w:hAnsi="PMingLiU" w:cs="Times New Roman"/>
        </w:rPr>
      </w:pPr>
    </w:p>
    <w:p w14:paraId="1A716E5D"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1. 下行文書</w:t>
      </w:r>
    </w:p>
    <w:p w14:paraId="0CA395D1"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爲了適應新的形勢需要</w:t>
      </w:r>
      <w:r w:rsidRPr="00BB5DC9">
        <w:rPr>
          <w:rFonts w:ascii="PMingLiU" w:eastAsia="PMingLiU" w:hAnsi="PMingLiU" w:cs="Times New Roman"/>
        </w:rPr>
        <w:t>，</w:t>
      </w:r>
      <w:r w:rsidRPr="00BB5DC9">
        <w:rPr>
          <w:rFonts w:ascii="PMingLiU" w:eastAsia="PMingLiU" w:hAnsi="PMingLiU" w:cs="Times New Roman" w:hint="eastAsia"/>
        </w:rPr>
        <w:t>滿洲政權的下行、上行文書都有了一些變化。就下行文書而言</w:t>
      </w:r>
      <w:r w:rsidRPr="00BB5DC9">
        <w:rPr>
          <w:rFonts w:ascii="PMingLiU" w:eastAsia="PMingLiU" w:hAnsi="PMingLiU" w:cs="Times New Roman"/>
        </w:rPr>
        <w:t>，</w:t>
      </w:r>
      <w:r w:rsidRPr="00BB5DC9">
        <w:rPr>
          <w:rFonts w:ascii="PMingLiU" w:eastAsia="PMingLiU" w:hAnsi="PMingLiU" w:cs="Times New Roman" w:hint="eastAsia"/>
        </w:rPr>
        <w:t>原先只有汗下達文書一種形式</w:t>
      </w:r>
      <w:r w:rsidRPr="00BB5DC9">
        <w:rPr>
          <w:rFonts w:ascii="PMingLiU" w:eastAsia="PMingLiU" w:hAnsi="PMingLiU" w:cs="Times New Roman"/>
        </w:rPr>
        <w:t>，</w:t>
      </w:r>
      <w:r w:rsidRPr="00BB5DC9">
        <w:rPr>
          <w:rFonts w:ascii="PMingLiU" w:eastAsia="PMingLiU" w:hAnsi="PMingLiU" w:cs="Times New Roman" w:hint="eastAsia"/>
        </w:rPr>
        <w:t>此時則於其之外</w:t>
      </w:r>
      <w:r w:rsidRPr="00BB5DC9">
        <w:rPr>
          <w:rFonts w:ascii="PMingLiU" w:eastAsia="PMingLiU" w:hAnsi="PMingLiU" w:cs="Times New Roman"/>
        </w:rPr>
        <w:t>，</w:t>
      </w:r>
      <w:r w:rsidRPr="00BB5DC9">
        <w:rPr>
          <w:rFonts w:ascii="PMingLiU" w:eastAsia="PMingLiU" w:hAnsi="PMingLiU" w:cs="Times New Roman" w:hint="eastAsia"/>
        </w:rPr>
        <w:t>又先後增加了諸貝勒下達文書和都堂下達文書兩種形式。</w:t>
      </w:r>
    </w:p>
    <w:p w14:paraId="7AB736F5"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1C45282" w14:textId="77777777" w:rsidR="00F92B6D" w:rsidRPr="00BB5DC9" w:rsidRDefault="00F92B6D" w:rsidP="0005323D">
      <w:pPr>
        <w:spacing w:after="0" w:line="240" w:lineRule="auto"/>
        <w:rPr>
          <w:rFonts w:ascii="PMingLiU" w:eastAsia="PMingLiU" w:hAnsi="PMingLiU" w:cs="Times New Roman"/>
        </w:rPr>
      </w:pPr>
    </w:p>
    <w:p w14:paraId="439E28A8"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其中</w:t>
      </w:r>
      <w:r w:rsidRPr="00BB5DC9">
        <w:rPr>
          <w:rFonts w:ascii="PMingLiU" w:eastAsia="PMingLiU" w:hAnsi="PMingLiU" w:cs="Times New Roman"/>
        </w:rPr>
        <w:t>，</w:t>
      </w:r>
      <w:r w:rsidRPr="00BB5DC9">
        <w:rPr>
          <w:rFonts w:ascii="PMingLiU" w:eastAsia="PMingLiU" w:hAnsi="PMingLiU" w:cs="Times New Roman" w:hint="eastAsia"/>
        </w:rPr>
        <w:t>諸貝勒下達文書始於天命六年二月。當時</w:t>
      </w:r>
      <w:r w:rsidRPr="00BB5DC9">
        <w:rPr>
          <w:rFonts w:ascii="PMingLiU" w:eastAsia="PMingLiU" w:hAnsi="PMingLiU" w:cs="Times New Roman"/>
        </w:rPr>
        <w:t>，</w:t>
      </w:r>
      <w:r w:rsidRPr="00BB5DC9">
        <w:rPr>
          <w:rFonts w:ascii="PMingLiU" w:eastAsia="PMingLiU" w:hAnsi="PMingLiU" w:cs="Times New Roman" w:hint="eastAsia"/>
        </w:rPr>
        <w:t>遼瀋之役即將拉開序幕</w:t>
      </w:r>
      <w:r w:rsidRPr="00BB5DC9">
        <w:rPr>
          <w:rFonts w:ascii="PMingLiU" w:eastAsia="PMingLiU" w:hAnsi="PMingLiU" w:cs="Times New Roman"/>
        </w:rPr>
        <w:t>，</w:t>
      </w:r>
      <w:r w:rsidRPr="00BB5DC9">
        <w:rPr>
          <w:rFonts w:ascii="PMingLiU" w:eastAsia="PMingLiU" w:hAnsi="PMingLiU" w:cs="Times New Roman" w:hint="eastAsia"/>
        </w:rPr>
        <w:t>軍務倥傯。爲了將自己從繁忙的文牘中解放出來</w:t>
      </w:r>
      <w:r w:rsidRPr="00BB5DC9">
        <w:rPr>
          <w:rFonts w:ascii="PMingLiU" w:eastAsia="PMingLiU" w:hAnsi="PMingLiU" w:cs="Times New Roman"/>
        </w:rPr>
        <w:t>，</w:t>
      </w:r>
      <w:r w:rsidRPr="00BB5DC9">
        <w:rPr>
          <w:rFonts w:ascii="PMingLiU" w:eastAsia="PMingLiU" w:hAnsi="PMingLiU" w:cs="Times New Roman" w:hint="eastAsia"/>
        </w:rPr>
        <w:t>同時</w:t>
      </w:r>
      <w:r w:rsidRPr="00BB5DC9">
        <w:rPr>
          <w:rFonts w:ascii="PMingLiU" w:eastAsia="PMingLiU" w:hAnsi="PMingLiU" w:cs="Times New Roman"/>
        </w:rPr>
        <w:t>，</w:t>
      </w:r>
      <w:r w:rsidRPr="00BB5DC9">
        <w:rPr>
          <w:rFonts w:ascii="PMingLiU" w:eastAsia="PMingLiU" w:hAnsi="PMingLiU" w:cs="Times New Roman" w:hint="eastAsia"/>
        </w:rPr>
        <w:t>也出於緩和貴族集團內部矛盾的願望</w:t>
      </w:r>
      <w:r w:rsidRPr="00BB5DC9">
        <w:rPr>
          <w:rFonts w:ascii="PMingLiU" w:eastAsia="PMingLiU" w:hAnsi="PMingLiU" w:cs="Times New Roman"/>
        </w:rPr>
        <w:t>，</w:t>
      </w:r>
      <w:r w:rsidRPr="00BB5DC9">
        <w:rPr>
          <w:rFonts w:ascii="PMingLiU" w:eastAsia="PMingLiU" w:hAnsi="PMingLiU" w:cs="Times New Roman" w:hint="eastAsia"/>
        </w:rPr>
        <w:t>努爾哈赤規定了四大貝勒輪流值月制度</w:t>
      </w:r>
      <w:r w:rsidRPr="00BB5DC9">
        <w:rPr>
          <w:rFonts w:ascii="PMingLiU" w:eastAsia="PMingLiU" w:hAnsi="PMingLiU" w:cs="Times New Roman"/>
        </w:rPr>
        <w:t>，</w:t>
      </w:r>
      <w:r w:rsidRPr="00BB5DC9">
        <w:rPr>
          <w:rFonts w:ascii="PMingLiU" w:eastAsia="PMingLiU" w:hAnsi="PMingLiU" w:cs="Times New Roman" w:hint="eastAsia"/>
        </w:rPr>
        <w:t>即由四大貝勒輪流值班</w:t>
      </w:r>
      <w:r w:rsidRPr="00BB5DC9">
        <w:rPr>
          <w:rFonts w:ascii="PMingLiU" w:eastAsia="PMingLiU" w:hAnsi="PMingLiU" w:cs="Times New Roman"/>
        </w:rPr>
        <w:t>，</w:t>
      </w:r>
      <w:r w:rsidRPr="00BB5DC9">
        <w:rPr>
          <w:rFonts w:ascii="PMingLiU" w:eastAsia="PMingLiU" w:hAnsi="PMingLiU" w:cs="Times New Roman" w:hint="eastAsia"/>
        </w:rPr>
        <w:t>處理包括文書在內的各種軍政事務。太祖朝《滿文老檔》中載錄的不著「汗下達文書」字樣的下達文書</w:t>
      </w:r>
      <w:r w:rsidRPr="00BB5DC9">
        <w:rPr>
          <w:rFonts w:ascii="PMingLiU" w:eastAsia="PMingLiU" w:hAnsi="PMingLiU" w:cs="Times New Roman"/>
        </w:rPr>
        <w:t>，</w:t>
      </w:r>
      <w:r w:rsidRPr="00BB5DC9">
        <w:rPr>
          <w:rFonts w:ascii="PMingLiU" w:eastAsia="PMingLiU" w:hAnsi="PMingLiU" w:cs="Times New Roman" w:hint="eastAsia"/>
        </w:rPr>
        <w:t>似即是由四大貝勒輪流值月時下達的文書。天命六年至天命八年七月前</w:t>
      </w:r>
      <w:r w:rsidRPr="00BB5DC9">
        <w:rPr>
          <w:rFonts w:ascii="PMingLiU" w:eastAsia="PMingLiU" w:hAnsi="PMingLiU" w:cs="Times New Roman"/>
        </w:rPr>
        <w:t>，</w:t>
      </w:r>
      <w:r w:rsidRPr="00BB5DC9">
        <w:rPr>
          <w:rFonts w:ascii="PMingLiU" w:eastAsia="PMingLiU" w:hAnsi="PMingLiU" w:cs="Times New Roman" w:hint="eastAsia"/>
        </w:rPr>
        <w:t>滿洲中央政權下達的各種文書</w:t>
      </w:r>
      <w:r w:rsidRPr="00BB5DC9">
        <w:rPr>
          <w:rFonts w:ascii="PMingLiU" w:eastAsia="PMingLiU" w:hAnsi="PMingLiU" w:cs="Times New Roman"/>
        </w:rPr>
        <w:t>，</w:t>
      </w:r>
      <w:r w:rsidRPr="00BB5DC9">
        <w:rPr>
          <w:rFonts w:ascii="PMingLiU" w:eastAsia="PMingLiU" w:hAnsi="PMingLiU" w:cs="Times New Roman" w:hint="eastAsia"/>
        </w:rPr>
        <w:t>以此數量最多。</w:t>
      </w:r>
    </w:p>
    <w:p w14:paraId="258A904C"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FCE703A" w14:textId="77777777" w:rsidR="00F92B6D" w:rsidRPr="00BB5DC9" w:rsidRDefault="00F92B6D" w:rsidP="0005323D">
      <w:pPr>
        <w:spacing w:after="0" w:line="240" w:lineRule="auto"/>
        <w:rPr>
          <w:rFonts w:ascii="PMingLiU" w:eastAsia="PMingLiU" w:hAnsi="PMingLiU" w:cs="Times New Roman"/>
        </w:rPr>
      </w:pPr>
    </w:p>
    <w:p w14:paraId="3DB438E3"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都堂下達文書始於天命六年四月</w:t>
      </w:r>
      <w:r w:rsidRPr="00BB5DC9">
        <w:rPr>
          <w:rFonts w:ascii="PMingLiU" w:eastAsia="PMingLiU" w:hAnsi="PMingLiU" w:cs="Times New Roman"/>
        </w:rPr>
        <w:t>，</w:t>
      </w:r>
      <w:r w:rsidRPr="00BB5DC9">
        <w:rPr>
          <w:rFonts w:ascii="PMingLiU" w:eastAsia="PMingLiU" w:hAnsi="PMingLiU" w:cs="Times New Roman" w:hint="eastAsia"/>
        </w:rPr>
        <w:t>起初是爲適應處理境內漢人民政、賦稅等事務而設</w:t>
      </w:r>
      <w:r w:rsidRPr="00BB5DC9">
        <w:rPr>
          <w:rFonts w:ascii="PMingLiU" w:eastAsia="PMingLiU" w:hAnsi="PMingLiU" w:cs="Times New Roman"/>
        </w:rPr>
        <w:t>，</w:t>
      </w:r>
      <w:r w:rsidRPr="00BB5DC9">
        <w:rPr>
          <w:rFonts w:ascii="PMingLiU" w:eastAsia="PMingLiU" w:hAnsi="PMingLiU" w:cs="Times New Roman" w:hint="eastAsia"/>
        </w:rPr>
        <w:t>但是</w:t>
      </w:r>
      <w:r w:rsidRPr="00BB5DC9">
        <w:rPr>
          <w:rFonts w:ascii="PMingLiU" w:eastAsia="PMingLiU" w:hAnsi="PMingLiU" w:cs="Times New Roman"/>
        </w:rPr>
        <w:t>，</w:t>
      </w:r>
      <w:r w:rsidRPr="00BB5DC9">
        <w:rPr>
          <w:rFonts w:ascii="PMingLiU" w:eastAsia="PMingLiU" w:hAnsi="PMingLiU" w:cs="Times New Roman" w:hint="eastAsia"/>
        </w:rPr>
        <w:t>隨之而來的是攻佔遼瀋後滿族軍人妻小成批西遷遼東</w:t>
      </w:r>
      <w:r w:rsidRPr="00BB5DC9">
        <w:rPr>
          <w:rFonts w:ascii="PMingLiU" w:eastAsia="PMingLiU" w:hAnsi="PMingLiU" w:cs="Times New Roman"/>
        </w:rPr>
        <w:t>，</w:t>
      </w:r>
      <w:r w:rsidRPr="00BB5DC9">
        <w:rPr>
          <w:rFonts w:ascii="PMingLiU" w:eastAsia="PMingLiU" w:hAnsi="PMingLiU" w:cs="Times New Roman" w:hint="eastAsia"/>
        </w:rPr>
        <w:t>並且與廣大漢民同住、同喫</w:t>
      </w:r>
      <w:r w:rsidRPr="00BB5DC9">
        <w:rPr>
          <w:rFonts w:ascii="PMingLiU" w:eastAsia="PMingLiU" w:hAnsi="PMingLiU" w:cs="Times New Roman"/>
        </w:rPr>
        <w:t>，</w:t>
      </w:r>
      <w:r w:rsidRPr="00BB5DC9">
        <w:rPr>
          <w:rFonts w:ascii="PMingLiU" w:eastAsia="PMingLiU" w:hAnsi="PMingLiU" w:cs="Times New Roman" w:hint="eastAsia"/>
        </w:rPr>
        <w:t>同耕種以及爲擴大軍隊數量而徵召漢人丁壯服兵役</w:t>
      </w:r>
      <w:r w:rsidRPr="00BB5DC9">
        <w:rPr>
          <w:rFonts w:ascii="PMingLiU" w:eastAsia="PMingLiU" w:hAnsi="PMingLiU" w:cs="Times New Roman"/>
        </w:rPr>
        <w:t>，</w:t>
      </w:r>
      <w:r w:rsidRPr="00BB5DC9">
        <w:rPr>
          <w:rFonts w:ascii="PMingLiU" w:eastAsia="PMingLiU" w:hAnsi="PMingLiU" w:cs="Times New Roman" w:hint="eastAsia"/>
        </w:rPr>
        <w:t>又使都堂工作範圍超出漢人民政事務而擴大到管轄滿洲諸申和漢人軍政事務。因而</w:t>
      </w:r>
      <w:r w:rsidRPr="00BB5DC9">
        <w:rPr>
          <w:rFonts w:ascii="PMingLiU" w:eastAsia="PMingLiU" w:hAnsi="PMingLiU" w:cs="Times New Roman"/>
        </w:rPr>
        <w:t>，</w:t>
      </w:r>
      <w:r w:rsidRPr="00BB5DC9">
        <w:rPr>
          <w:rFonts w:ascii="PMingLiU" w:eastAsia="PMingLiU" w:hAnsi="PMingLiU" w:cs="Times New Roman" w:hint="eastAsia"/>
        </w:rPr>
        <w:t>都堂下達文書也呈不斷增長之勢。</w:t>
      </w:r>
    </w:p>
    <w:p w14:paraId="45F731C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73EA7C5" w14:textId="77777777" w:rsidR="00F92B6D" w:rsidRPr="00BB5DC9" w:rsidRDefault="00F92B6D" w:rsidP="0005323D">
      <w:pPr>
        <w:spacing w:after="0" w:line="240" w:lineRule="auto"/>
        <w:rPr>
          <w:rFonts w:ascii="PMingLiU" w:eastAsia="PMingLiU" w:hAnsi="PMingLiU" w:cs="Times New Roman"/>
        </w:rPr>
      </w:pPr>
    </w:p>
    <w:p w14:paraId="79B6F4AC"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爲了不致使自己被架空並防止滿洲政權中樞機構的多元化傾向</w:t>
      </w:r>
      <w:r w:rsidRPr="00BB5DC9">
        <w:rPr>
          <w:rFonts w:ascii="PMingLiU" w:eastAsia="PMingLiU" w:hAnsi="PMingLiU" w:cs="Times New Roman"/>
        </w:rPr>
        <w:t>，</w:t>
      </w:r>
      <w:r w:rsidRPr="00BB5DC9">
        <w:rPr>
          <w:rFonts w:ascii="PMingLiU" w:eastAsia="PMingLiU" w:hAnsi="PMingLiU" w:cs="Times New Roman" w:hint="eastAsia"/>
        </w:rPr>
        <w:t>他先是不斷撤換都堂成員並提出八和碩貝勒共治國政。天命八年七月</w:t>
      </w:r>
      <w:r w:rsidRPr="00BB5DC9">
        <w:rPr>
          <w:rFonts w:ascii="PMingLiU" w:eastAsia="PMingLiU" w:hAnsi="PMingLiU" w:cs="Times New Roman"/>
        </w:rPr>
        <w:t>，</w:t>
      </w:r>
      <w:r w:rsidRPr="00BB5DC9">
        <w:rPr>
          <w:rFonts w:ascii="PMingLiU" w:eastAsia="PMingLiU" w:hAnsi="PMingLiU" w:cs="Times New Roman" w:hint="eastAsia"/>
        </w:rPr>
        <w:t>他又採取重大舉措</w:t>
      </w:r>
      <w:r w:rsidRPr="00BB5DC9">
        <w:rPr>
          <w:rFonts w:ascii="PMingLiU" w:eastAsia="PMingLiU" w:hAnsi="PMingLiU" w:cs="Times New Roman"/>
        </w:rPr>
        <w:t>，</w:t>
      </w:r>
      <w:r w:rsidRPr="00BB5DC9">
        <w:rPr>
          <w:rFonts w:ascii="PMingLiU" w:eastAsia="PMingLiU" w:hAnsi="PMingLiU" w:cs="Times New Roman" w:hint="eastAsia"/>
        </w:rPr>
        <w:t>取消都堂衙門並在下行文書形式上也作出重大改動。「汗的決定</w:t>
      </w:r>
      <w:r w:rsidRPr="00BB5DC9">
        <w:rPr>
          <w:rFonts w:ascii="PMingLiU" w:eastAsia="PMingLiU" w:hAnsi="PMingLiU" w:cs="Times New Roman"/>
        </w:rPr>
        <w:t>，</w:t>
      </w:r>
      <w:r w:rsidRPr="00BB5DC9">
        <w:rPr>
          <w:rFonts w:ascii="PMingLiU" w:eastAsia="PMingLiU" w:hAnsi="PMingLiU" w:cs="Times New Roman" w:hint="eastAsia"/>
        </w:rPr>
        <w:t>下達給諸申</w:t>
      </w:r>
      <w:r w:rsidRPr="00BB5DC9">
        <w:rPr>
          <w:rFonts w:ascii="PMingLiU" w:eastAsia="PMingLiU" w:hAnsi="PMingLiU" w:cs="Times New Roman"/>
        </w:rPr>
        <w:t>，</w:t>
      </w:r>
      <w:r w:rsidRPr="00BB5DC9">
        <w:rPr>
          <w:rFonts w:ascii="PMingLiU" w:eastAsia="PMingLiU" w:hAnsi="PMingLiU" w:cs="Times New Roman" w:hint="eastAsia"/>
        </w:rPr>
        <w:t>以汗的文書下達</w:t>
      </w:r>
      <w:r w:rsidRPr="00BB5DC9">
        <w:rPr>
          <w:rFonts w:ascii="PMingLiU" w:eastAsia="PMingLiU" w:hAnsi="PMingLiU" w:cs="Times New Roman"/>
        </w:rPr>
        <w:t>；</w:t>
      </w:r>
      <w:r w:rsidRPr="00BB5DC9">
        <w:rPr>
          <w:rFonts w:ascii="PMingLiU" w:eastAsia="PMingLiU" w:hAnsi="PMingLiU" w:cs="Times New Roman" w:hint="eastAsia"/>
        </w:rPr>
        <w:t>下達給漢人</w:t>
      </w:r>
      <w:r w:rsidRPr="00BB5DC9">
        <w:rPr>
          <w:rFonts w:ascii="PMingLiU" w:eastAsia="PMingLiU" w:hAnsi="PMingLiU" w:cs="Times New Roman"/>
        </w:rPr>
        <w:t>，</w:t>
      </w:r>
      <w:r w:rsidRPr="00BB5DC9">
        <w:rPr>
          <w:rFonts w:ascii="PMingLiU" w:eastAsia="PMingLiU" w:hAnsi="PMingLiU" w:cs="Times New Roman" w:hint="eastAsia"/>
        </w:rPr>
        <w:t>以八貝勒的文書下達</w:t>
      </w:r>
      <w:r w:rsidRPr="00BB5DC9">
        <w:rPr>
          <w:rFonts w:ascii="PMingLiU" w:eastAsia="PMingLiU" w:hAnsi="PMingLiU" w:cs="Times New Roman"/>
        </w:rPr>
        <w:t>，</w:t>
      </w:r>
      <w:r w:rsidRPr="00BB5DC9">
        <w:rPr>
          <w:rFonts w:ascii="PMingLiU" w:eastAsia="PMingLiU" w:hAnsi="PMingLiU" w:cs="Times New Roman" w:hint="eastAsia"/>
        </w:rPr>
        <w:t>停止都堂下達文書」。</w:t>
      </w:r>
      <w:r w:rsidRPr="00BB5DC9">
        <w:rPr>
          <w:rFonts w:ascii="PMingLiU" w:eastAsia="PMingLiU" w:hAnsi="PMingLiU" w:cs="Times New Roman"/>
        </w:rPr>
        <w:t>1</w:t>
      </w:r>
      <w:r w:rsidRPr="00BB5DC9">
        <w:rPr>
          <w:rFonts w:ascii="PMingLiU" w:eastAsia="PMingLiU" w:hAnsi="PMingLiU" w:cs="Times New Roman" w:hint="eastAsia"/>
        </w:rPr>
        <w:t>從此之後</w:t>
      </w:r>
      <w:r w:rsidRPr="00BB5DC9">
        <w:rPr>
          <w:rFonts w:ascii="PMingLiU" w:eastAsia="PMingLiU" w:hAnsi="PMingLiU" w:cs="Times New Roman"/>
        </w:rPr>
        <w:t>，</w:t>
      </w:r>
      <w:r w:rsidRPr="00BB5DC9">
        <w:rPr>
          <w:rFonts w:ascii="PMingLiU" w:eastAsia="PMingLiU" w:hAnsi="PMingLiU" w:cs="Times New Roman" w:hint="eastAsia"/>
        </w:rPr>
        <w:t>下行文書渠道三條改爲兩條。而且</w:t>
      </w:r>
      <w:r w:rsidRPr="00BB5DC9">
        <w:rPr>
          <w:rFonts w:ascii="PMingLiU" w:eastAsia="PMingLiU" w:hAnsi="PMingLiU" w:cs="Times New Roman"/>
        </w:rPr>
        <w:t>，</w:t>
      </w:r>
      <w:r w:rsidRPr="00BB5DC9">
        <w:rPr>
          <w:rFonts w:ascii="PMingLiU" w:eastAsia="PMingLiU" w:hAnsi="PMingLiU" w:cs="Times New Roman" w:hint="eastAsia"/>
        </w:rPr>
        <w:t>其中諸貝勒下達文書</w:t>
      </w:r>
      <w:r w:rsidRPr="00BB5DC9">
        <w:rPr>
          <w:rFonts w:ascii="PMingLiU" w:eastAsia="PMingLiU" w:hAnsi="PMingLiU" w:cs="Times New Roman"/>
        </w:rPr>
        <w:t>，</w:t>
      </w:r>
      <w:r w:rsidRPr="00BB5DC9">
        <w:rPr>
          <w:rFonts w:ascii="PMingLiU" w:eastAsia="PMingLiU" w:hAnsi="PMingLiU" w:cs="Times New Roman" w:hint="eastAsia"/>
        </w:rPr>
        <w:t>雖然仍由四大貝勒按月分理政事</w:t>
      </w:r>
      <w:r w:rsidRPr="00BB5DC9">
        <w:rPr>
          <w:rFonts w:ascii="PMingLiU" w:eastAsia="PMingLiU" w:hAnsi="PMingLiU" w:cs="Times New Roman"/>
        </w:rPr>
        <w:t>，•</w:t>
      </w:r>
      <w:r w:rsidRPr="00BB5DC9">
        <w:rPr>
          <w:rFonts w:ascii="PMingLiU" w:eastAsia="PMingLiU" w:hAnsi="PMingLiU" w:cs="Times New Roman" w:hint="eastAsia"/>
        </w:rPr>
        <w:t>但是下達文書的名義須是八貝勒</w:t>
      </w:r>
      <w:r w:rsidRPr="00BB5DC9">
        <w:rPr>
          <w:rFonts w:ascii="PMingLiU" w:eastAsia="PMingLiU" w:hAnsi="PMingLiU" w:cs="Times New Roman"/>
        </w:rPr>
        <w:t>，</w:t>
      </w:r>
      <w:r w:rsidRPr="00BB5DC9">
        <w:rPr>
          <w:rFonts w:ascii="PMingLiU" w:eastAsia="PMingLiU" w:hAnsi="PMingLiU" w:cs="Times New Roman" w:hint="eastAsia"/>
        </w:rPr>
        <w:t>而且其範圍僅至於漢人</w:t>
      </w:r>
      <w:r w:rsidRPr="00BB5DC9">
        <w:rPr>
          <w:rFonts w:ascii="PMingLiU" w:eastAsia="PMingLiU" w:hAnsi="PMingLiU" w:cs="Times New Roman"/>
        </w:rPr>
        <w:t>，</w:t>
      </w:r>
      <w:r w:rsidRPr="00BB5DC9">
        <w:rPr>
          <w:rFonts w:ascii="PMingLiU" w:eastAsia="PMingLiU" w:hAnsi="PMingLiU" w:cs="Times New Roman" w:hint="eastAsia"/>
        </w:rPr>
        <w:t>並且在不少情況下</w:t>
      </w:r>
      <w:r w:rsidRPr="00BB5DC9">
        <w:rPr>
          <w:rFonts w:ascii="PMingLiU" w:eastAsia="PMingLiU" w:hAnsi="PMingLiU" w:cs="Times New Roman"/>
        </w:rPr>
        <w:t>，</w:t>
      </w:r>
      <w:r w:rsidRPr="00BB5DC9">
        <w:rPr>
          <w:rFonts w:ascii="PMingLiU" w:eastAsia="PMingLiU" w:hAnsi="PMingLiU" w:cs="Times New Roman" w:hint="eastAsia"/>
        </w:rPr>
        <w:t>還要經過努爾哈赤批准。</w:t>
      </w:r>
    </w:p>
    <w:p w14:paraId="7AD56EF4"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90E8C3C" w14:textId="77777777" w:rsidR="00F92B6D" w:rsidRPr="00BB5DC9" w:rsidRDefault="00F92B6D" w:rsidP="0005323D">
      <w:pPr>
        <w:spacing w:after="0" w:line="240" w:lineRule="auto"/>
        <w:rPr>
          <w:rFonts w:ascii="PMingLiU" w:eastAsia="PMingLiU" w:hAnsi="PMingLiU" w:cs="Times New Roman"/>
        </w:rPr>
      </w:pPr>
    </w:p>
    <w:p w14:paraId="6E26D4E7"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2. 上行文書</w:t>
      </w:r>
    </w:p>
    <w:p w14:paraId="62C28C77"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在大量下達下行文書的同時</w:t>
      </w:r>
      <w:r w:rsidRPr="00BB5DC9">
        <w:rPr>
          <w:rFonts w:ascii="PMingLiU" w:eastAsia="PMingLiU" w:hAnsi="PMingLiU" w:cs="Times New Roman"/>
        </w:rPr>
        <w:t>，</w:t>
      </w:r>
      <w:r w:rsidRPr="00BB5DC9">
        <w:rPr>
          <w:rFonts w:ascii="PMingLiU" w:eastAsia="PMingLiU" w:hAnsi="PMingLiU" w:cs="Times New Roman" w:hint="eastAsia"/>
        </w:rPr>
        <w:t>各地各機構的大量上行文書也匯送到滿洲政權中樞。其中有的是以單位如固山、牛錄、城鎮報告情況</w:t>
      </w:r>
      <w:r w:rsidRPr="00BB5DC9">
        <w:rPr>
          <w:rFonts w:ascii="PMingLiU" w:eastAsia="PMingLiU" w:hAnsi="PMingLiU" w:cs="Times New Roman"/>
        </w:rPr>
        <w:t>，</w:t>
      </w:r>
      <w:r w:rsidRPr="00BB5DC9">
        <w:rPr>
          <w:rFonts w:ascii="PMingLiU" w:eastAsia="PMingLiU" w:hAnsi="PMingLiU" w:cs="Times New Roman" w:hint="eastAsia"/>
        </w:rPr>
        <w:t>有的是以個人報告情況。就其內容而言</w:t>
      </w:r>
      <w:r w:rsidRPr="00BB5DC9">
        <w:rPr>
          <w:rFonts w:ascii="PMingLiU" w:eastAsia="PMingLiU" w:hAnsi="PMingLiU" w:cs="Times New Roman"/>
        </w:rPr>
        <w:t>，</w:t>
      </w:r>
      <w:r w:rsidRPr="00BB5DC9">
        <w:rPr>
          <w:rFonts w:ascii="PMingLiU" w:eastAsia="PMingLiU" w:hAnsi="PMingLiU" w:cs="Times New Roman" w:hint="eastAsia"/>
        </w:rPr>
        <w:t>有的是公事</w:t>
      </w:r>
      <w:r w:rsidRPr="00BB5DC9">
        <w:rPr>
          <w:rFonts w:ascii="PMingLiU" w:eastAsia="PMingLiU" w:hAnsi="PMingLiU" w:cs="Times New Roman"/>
        </w:rPr>
        <w:t>，</w:t>
      </w:r>
      <w:r w:rsidRPr="00BB5DC9">
        <w:rPr>
          <w:rFonts w:ascii="PMingLiU" w:eastAsia="PMingLiU" w:hAnsi="PMingLiU" w:cs="Times New Roman" w:hint="eastAsia"/>
        </w:rPr>
        <w:t>如報告情況並請示處理意見</w:t>
      </w:r>
      <w:r w:rsidRPr="00BB5DC9">
        <w:rPr>
          <w:rFonts w:ascii="PMingLiU" w:eastAsia="PMingLiU" w:hAnsi="PMingLiU" w:cs="Times New Roman"/>
        </w:rPr>
        <w:t>；</w:t>
      </w:r>
      <w:r w:rsidRPr="00BB5DC9">
        <w:rPr>
          <w:rFonts w:ascii="PMingLiU" w:eastAsia="PMingLiU" w:hAnsi="PMingLiU" w:cs="Times New Roman" w:hint="eastAsia"/>
        </w:rPr>
        <w:t>有的是私事</w:t>
      </w:r>
      <w:r w:rsidRPr="00BB5DC9">
        <w:rPr>
          <w:rFonts w:ascii="PMingLiU" w:eastAsia="PMingLiU" w:hAnsi="PMingLiU" w:cs="Times New Roman"/>
        </w:rPr>
        <w:t>，</w:t>
      </w:r>
      <w:r w:rsidRPr="00BB5DC9">
        <w:rPr>
          <w:rFonts w:ascii="PMingLiU" w:eastAsia="PMingLiU" w:hAnsi="PMingLiU" w:cs="Times New Roman" w:hint="eastAsia"/>
        </w:rPr>
        <w:t>如訴冤、求功、訐告、認罪等。使用文字</w:t>
      </w:r>
      <w:r w:rsidRPr="00BB5DC9">
        <w:rPr>
          <w:rFonts w:ascii="PMingLiU" w:eastAsia="PMingLiU" w:hAnsi="PMingLiU" w:cs="Times New Roman"/>
        </w:rPr>
        <w:t>，</w:t>
      </w:r>
      <w:r w:rsidRPr="00BB5DC9">
        <w:rPr>
          <w:rFonts w:ascii="PMingLiU" w:eastAsia="PMingLiU" w:hAnsi="PMingLiU" w:cs="Times New Roman" w:hint="eastAsia"/>
        </w:rPr>
        <w:t>也據上書者身分而分別使用滿蒙漢三種文字。</w:t>
      </w:r>
    </w:p>
    <w:p w14:paraId="5C93964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24FA2FD0" w14:textId="77777777" w:rsidR="00F92B6D" w:rsidRPr="00BB5DC9" w:rsidRDefault="00F92B6D" w:rsidP="0005323D">
      <w:pPr>
        <w:spacing w:after="0" w:line="240" w:lineRule="auto"/>
        <w:rPr>
          <w:rFonts w:ascii="PMingLiU" w:eastAsia="PMingLiU" w:hAnsi="PMingLiU" w:cs="Times New Roman"/>
        </w:rPr>
      </w:pPr>
    </w:p>
    <w:p w14:paraId="2D09139C"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br w:type="page"/>
      </w:r>
    </w:p>
    <w:p w14:paraId="5042015E" w14:textId="77777777" w:rsidR="00F92B6D" w:rsidRPr="00BB5DC9" w:rsidRDefault="00F92B6D" w:rsidP="0005323D">
      <w:pPr>
        <w:pStyle w:val="Heading1"/>
        <w:spacing w:before="0" w:after="0" w:line="240" w:lineRule="auto"/>
        <w:jc w:val="center"/>
        <w:rPr>
          <w:rFonts w:ascii="PMingLiU" w:eastAsia="PMingLiU" w:hAnsi="PMingLiU"/>
          <w:szCs w:val="24"/>
          <w:bdr w:val="single" w:sz="4" w:space="0" w:color="auto"/>
        </w:rPr>
      </w:pPr>
      <w:bookmarkStart w:id="1" w:name="_Toc221121000"/>
      <w:r w:rsidRPr="00BB5DC9">
        <w:rPr>
          <w:rFonts w:ascii="PMingLiU" w:eastAsia="PMingLiU" w:hAnsi="PMingLiU" w:hint="eastAsia"/>
          <w:szCs w:val="24"/>
          <w:bdr w:val="single" w:sz="4" w:space="0" w:color="auto"/>
        </w:rPr>
        <w:lastRenderedPageBreak/>
        <w:t>皇太極</w:t>
      </w:r>
      <w:bookmarkEnd w:id="1"/>
    </w:p>
    <w:p w14:paraId="0F3B47B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hint="eastAsia"/>
        </w:rPr>
        <w:t>1. 天聰、崇德兩個階段</w:t>
      </w:r>
    </w:p>
    <w:p w14:paraId="703C20A2"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天命十一年八月</w:t>
      </w:r>
      <w:r w:rsidRPr="00BB5DC9">
        <w:rPr>
          <w:rFonts w:ascii="PMingLiU" w:eastAsia="PMingLiU" w:hAnsi="PMingLiU" w:cs="Times New Roman"/>
        </w:rPr>
        <w:t>，</w:t>
      </w:r>
      <w:r w:rsidRPr="00BB5DC9">
        <w:rPr>
          <w:rFonts w:ascii="PMingLiU" w:eastAsia="PMingLiU" w:hAnsi="PMingLiU" w:cs="Times New Roman" w:hint="eastAsia"/>
        </w:rPr>
        <w:t>滿洲政權的開創者努爾哈赤病死</w:t>
      </w:r>
      <w:r w:rsidRPr="00BB5DC9">
        <w:rPr>
          <w:rFonts w:ascii="PMingLiU" w:eastAsia="PMingLiU" w:hAnsi="PMingLiU" w:cs="Times New Roman"/>
        </w:rPr>
        <w:t>，</w:t>
      </w:r>
      <w:r w:rsidRPr="00BB5DC9">
        <w:rPr>
          <w:rFonts w:ascii="PMingLiU" w:eastAsia="PMingLiU" w:hAnsi="PMingLiU" w:cs="Times New Roman" w:hint="eastAsia"/>
        </w:rPr>
        <w:t>由努爾哈赤第八子皇太極繼位爲汗。從此</w:t>
      </w:r>
      <w:r w:rsidRPr="00BB5DC9">
        <w:rPr>
          <w:rFonts w:ascii="PMingLiU" w:eastAsia="PMingLiU" w:hAnsi="PMingLiU" w:cs="Times New Roman"/>
        </w:rPr>
        <w:t>，</w:t>
      </w:r>
      <w:r w:rsidRPr="00BB5DC9">
        <w:rPr>
          <w:rFonts w:ascii="PMingLiU" w:eastAsia="PMingLiU" w:hAnsi="PMingLiU" w:cs="Times New Roman" w:hint="eastAsia"/>
        </w:rPr>
        <w:t>滿洲政權建設又進入了一個新的發展時期。皇太極時期的政權建設</w:t>
      </w:r>
      <w:r w:rsidRPr="00BB5DC9">
        <w:rPr>
          <w:rFonts w:ascii="PMingLiU" w:eastAsia="PMingLiU" w:hAnsi="PMingLiU" w:cs="Times New Roman"/>
        </w:rPr>
        <w:t>，</w:t>
      </w:r>
      <w:r w:rsidRPr="00BB5DC9">
        <w:rPr>
          <w:rFonts w:ascii="PMingLiU" w:eastAsia="PMingLiU" w:hAnsi="PMingLiU" w:cs="Times New Roman" w:hint="eastAsia"/>
        </w:rPr>
        <w:t>主要是仿效明朝政權形式</w:t>
      </w:r>
      <w:r w:rsidRPr="00BB5DC9">
        <w:rPr>
          <w:rFonts w:ascii="PMingLiU" w:eastAsia="PMingLiU" w:hAnsi="PMingLiU" w:cs="Times New Roman"/>
        </w:rPr>
        <w:t>，</w:t>
      </w:r>
      <w:r w:rsidRPr="00BB5DC9">
        <w:rPr>
          <w:rFonts w:ascii="PMingLiU" w:eastAsia="PMingLiU" w:hAnsi="PMingLiU" w:cs="Times New Roman" w:hint="eastAsia"/>
        </w:rPr>
        <w:t>改革並完善政府機構。就其發展情況而言</w:t>
      </w:r>
      <w:r w:rsidRPr="00BB5DC9">
        <w:rPr>
          <w:rFonts w:ascii="PMingLiU" w:eastAsia="PMingLiU" w:hAnsi="PMingLiU" w:cs="Times New Roman"/>
        </w:rPr>
        <w:t>，</w:t>
      </w:r>
      <w:r w:rsidRPr="00BB5DC9">
        <w:rPr>
          <w:rFonts w:ascii="PMingLiU" w:eastAsia="PMingLiU" w:hAnsi="PMingLiU" w:cs="Times New Roman" w:hint="eastAsia"/>
        </w:rPr>
        <w:t>大致可分天聰、崇德兩個自然階段。通過不斷的改革</w:t>
      </w:r>
      <w:r w:rsidRPr="00BB5DC9">
        <w:rPr>
          <w:rFonts w:ascii="PMingLiU" w:eastAsia="PMingLiU" w:hAnsi="PMingLiU" w:cs="Times New Roman"/>
        </w:rPr>
        <w:t>，</w:t>
      </w:r>
      <w:r w:rsidRPr="00BB5DC9">
        <w:rPr>
          <w:rFonts w:ascii="PMingLiU" w:eastAsia="PMingLiU" w:hAnsi="PMingLiU" w:cs="Times New Roman" w:hint="eastAsia"/>
        </w:rPr>
        <w:t>各種新的政府機構次第建立</w:t>
      </w:r>
      <w:r w:rsidRPr="00BB5DC9">
        <w:rPr>
          <w:rFonts w:ascii="PMingLiU" w:eastAsia="PMingLiU" w:hAnsi="PMingLiU" w:cs="Times New Roman"/>
        </w:rPr>
        <w:t>，</w:t>
      </w:r>
      <w:r w:rsidRPr="00BB5DC9">
        <w:rPr>
          <w:rFonts w:ascii="PMingLiU" w:eastAsia="PMingLiU" w:hAnsi="PMingLiU" w:cs="Times New Roman" w:hint="eastAsia"/>
        </w:rPr>
        <w:t>與此相一致</w:t>
      </w:r>
      <w:r w:rsidRPr="00BB5DC9">
        <w:rPr>
          <w:rFonts w:ascii="PMingLiU" w:eastAsia="PMingLiU" w:hAnsi="PMingLiU" w:cs="Times New Roman"/>
        </w:rPr>
        <w:t>，</w:t>
      </w:r>
      <w:r w:rsidRPr="00BB5DC9">
        <w:rPr>
          <w:rFonts w:ascii="PMingLiU" w:eastAsia="PMingLiU" w:hAnsi="PMingLiU" w:cs="Times New Roman" w:hint="eastAsia"/>
        </w:rPr>
        <w:t>滿洲政權也初步實現了由八旗貝勒共治國政向皇太極君主專制的過渡。</w:t>
      </w:r>
    </w:p>
    <w:p w14:paraId="4DBCD42C"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024766C" w14:textId="77777777" w:rsidR="00F92B6D" w:rsidRPr="00BB5DC9" w:rsidRDefault="00F92B6D" w:rsidP="0005323D">
      <w:pPr>
        <w:spacing w:after="0" w:line="240" w:lineRule="auto"/>
        <w:rPr>
          <w:rFonts w:ascii="PMingLiU" w:eastAsia="PMingLiU" w:hAnsi="PMingLiU" w:cs="Times New Roman"/>
        </w:rPr>
      </w:pPr>
    </w:p>
    <w:p w14:paraId="71DFF049"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hint="eastAsia"/>
        </w:rPr>
        <w:t>2. 天聰</w:t>
      </w:r>
    </w:p>
    <w:p w14:paraId="371225AB"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天聰時期</w:t>
      </w:r>
      <w:r w:rsidRPr="00BB5DC9">
        <w:rPr>
          <w:rFonts w:ascii="PMingLiU" w:eastAsia="PMingLiU" w:hAnsi="PMingLiU" w:cs="Times New Roman"/>
        </w:rPr>
        <w:t>，</w:t>
      </w:r>
      <w:r w:rsidRPr="00BB5DC9">
        <w:rPr>
          <w:rFonts w:ascii="PMingLiU" w:eastAsia="PMingLiU" w:hAnsi="PMingLiU" w:cs="Times New Roman" w:hint="eastAsia"/>
        </w:rPr>
        <w:t>爲了鞏固自己的汗位</w:t>
      </w:r>
      <w:r w:rsidRPr="00BB5DC9">
        <w:rPr>
          <w:rFonts w:ascii="PMingLiU" w:eastAsia="PMingLiU" w:hAnsi="PMingLiU" w:cs="Times New Roman"/>
        </w:rPr>
        <w:t>，</w:t>
      </w:r>
      <w:r w:rsidRPr="00BB5DC9">
        <w:rPr>
          <w:rFonts w:ascii="PMingLiU" w:eastAsia="PMingLiU" w:hAnsi="PMingLiU" w:cs="Times New Roman" w:hint="eastAsia"/>
        </w:rPr>
        <w:t>皇太極一度致力於八旗貝勒共治國政體制的完善。而後</w:t>
      </w:r>
      <w:r w:rsidRPr="00BB5DC9">
        <w:rPr>
          <w:rFonts w:ascii="PMingLiU" w:eastAsia="PMingLiU" w:hAnsi="PMingLiU" w:cs="Times New Roman"/>
        </w:rPr>
        <w:t>，</w:t>
      </w:r>
      <w:r w:rsidRPr="00BB5DC9">
        <w:rPr>
          <w:rFonts w:ascii="PMingLiU" w:eastAsia="PMingLiU" w:hAnsi="PMingLiU" w:cs="Times New Roman" w:hint="eastAsia"/>
        </w:rPr>
        <w:t>由於八旗貴族的內部鬥爭</w:t>
      </w:r>
      <w:r w:rsidRPr="00BB5DC9">
        <w:rPr>
          <w:rFonts w:ascii="PMingLiU" w:eastAsia="PMingLiU" w:hAnsi="PMingLiU" w:cs="Times New Roman"/>
        </w:rPr>
        <w:t>，</w:t>
      </w:r>
      <w:r w:rsidRPr="00BB5DC9">
        <w:rPr>
          <w:rFonts w:ascii="PMingLiU" w:eastAsia="PMingLiU" w:hAnsi="PMingLiU" w:cs="Times New Roman" w:hint="eastAsia"/>
        </w:rPr>
        <w:t>爲了進一步提高汗權</w:t>
      </w:r>
      <w:r w:rsidRPr="00BB5DC9">
        <w:rPr>
          <w:rFonts w:ascii="PMingLiU" w:eastAsia="PMingLiU" w:hAnsi="PMingLiU" w:cs="Times New Roman"/>
        </w:rPr>
        <w:t>，</w:t>
      </w:r>
      <w:r w:rsidRPr="00BB5DC9">
        <w:rPr>
          <w:rFonts w:ascii="PMingLiU" w:eastAsia="PMingLiU" w:hAnsi="PMingLiU" w:cs="Times New Roman" w:hint="eastAsia"/>
        </w:rPr>
        <w:t>皇太極開始進行政治改革。首先是將決策機構與執行機構相分離</w:t>
      </w:r>
      <w:r w:rsidRPr="00BB5DC9">
        <w:rPr>
          <w:rFonts w:ascii="PMingLiU" w:eastAsia="PMingLiU" w:hAnsi="PMingLiU" w:cs="Times New Roman"/>
        </w:rPr>
        <w:t>；</w:t>
      </w:r>
      <w:r w:rsidRPr="00BB5DC9">
        <w:rPr>
          <w:rFonts w:ascii="PMingLiU" w:eastAsia="PMingLiU" w:hAnsi="PMingLiU" w:cs="Times New Roman" w:hint="eastAsia"/>
        </w:rPr>
        <w:t>而後</w:t>
      </w:r>
      <w:r w:rsidRPr="00BB5DC9">
        <w:rPr>
          <w:rFonts w:ascii="PMingLiU" w:eastAsia="PMingLiU" w:hAnsi="PMingLiU" w:cs="Times New Roman"/>
        </w:rPr>
        <w:t>，</w:t>
      </w:r>
      <w:r w:rsidRPr="00BB5DC9">
        <w:rPr>
          <w:rFonts w:ascii="PMingLiU" w:eastAsia="PMingLiU" w:hAnsi="PMingLiU" w:cs="Times New Roman" w:hint="eastAsia"/>
        </w:rPr>
        <w:t>又實行軍政分離。</w:t>
      </w:r>
    </w:p>
    <w:p w14:paraId="4E3BE26B"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A69FFC8" w14:textId="77777777" w:rsidR="00F92B6D" w:rsidRPr="00BB5DC9" w:rsidRDefault="00F92B6D" w:rsidP="0005323D">
      <w:pPr>
        <w:spacing w:after="0" w:line="240" w:lineRule="auto"/>
        <w:rPr>
          <w:rFonts w:ascii="PMingLiU" w:eastAsia="PMingLiU" w:hAnsi="PMingLiU" w:cs="Times New Roman"/>
        </w:rPr>
      </w:pPr>
    </w:p>
    <w:p w14:paraId="7F867E7C"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其主要內容是</w:t>
      </w:r>
      <w:r w:rsidRPr="00BB5DC9">
        <w:rPr>
          <w:rFonts w:ascii="PMingLiU" w:eastAsia="PMingLiU" w:hAnsi="PMingLiU" w:cs="Times New Roman"/>
        </w:rPr>
        <w:t>：·</w:t>
      </w:r>
      <w:r w:rsidRPr="00BB5DC9">
        <w:rPr>
          <w:rFonts w:ascii="PMingLiU" w:eastAsia="PMingLiU" w:hAnsi="PMingLiU" w:cs="Times New Roman" w:hint="eastAsia"/>
        </w:rPr>
        <w:t>組建新的中樞機構</w:t>
      </w:r>
      <w:r w:rsidRPr="00BB5DC9">
        <w:rPr>
          <w:rFonts w:ascii="PMingLiU" w:eastAsia="PMingLiU" w:hAnsi="PMingLiU" w:cs="Times New Roman"/>
        </w:rPr>
        <w:t>，</w:t>
      </w:r>
      <w:r w:rsidRPr="00BB5DC9">
        <w:rPr>
          <w:rFonts w:ascii="PMingLiU" w:eastAsia="PMingLiU" w:hAnsi="PMingLiU" w:cs="Times New Roman" w:hint="eastAsia"/>
        </w:rPr>
        <w:t>確立皇太極與三大貝勒朝會並坐之制。</w:t>
      </w:r>
    </w:p>
    <w:p w14:paraId="65AF4B4A"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0E83379" w14:textId="77777777" w:rsidR="00F92B6D" w:rsidRPr="00BB5DC9" w:rsidRDefault="00F92B6D" w:rsidP="0005323D">
      <w:pPr>
        <w:spacing w:after="0" w:line="240" w:lineRule="auto"/>
        <w:rPr>
          <w:rFonts w:ascii="PMingLiU" w:eastAsia="PMingLiU" w:hAnsi="PMingLiU" w:cs="Times New Roman"/>
        </w:rPr>
      </w:pPr>
    </w:p>
    <w:p w14:paraId="370B576A"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天命十一年九月</w:t>
      </w:r>
      <w:r w:rsidRPr="00BB5DC9">
        <w:rPr>
          <w:rFonts w:ascii="PMingLiU" w:eastAsia="PMingLiU" w:hAnsi="PMingLiU" w:cs="Times New Roman"/>
        </w:rPr>
        <w:t>，</w:t>
      </w:r>
      <w:r w:rsidRPr="00BB5DC9">
        <w:rPr>
          <w:rFonts w:ascii="PMingLiU" w:eastAsia="PMingLiU" w:hAnsi="PMingLiU" w:cs="Times New Roman" w:hint="eastAsia"/>
        </w:rPr>
        <w:t>皇太極嗣位爲君並對衆宣誓</w:t>
      </w:r>
      <w:r w:rsidRPr="00BB5DC9">
        <w:rPr>
          <w:rFonts w:ascii="PMingLiU" w:eastAsia="PMingLiU" w:hAnsi="PMingLiU" w:cs="Times New Roman"/>
        </w:rPr>
        <w:t>：</w:t>
      </w:r>
      <w:r w:rsidRPr="00BB5DC9">
        <w:rPr>
          <w:rFonts w:ascii="PMingLiU" w:eastAsia="PMingLiU" w:hAnsi="PMingLiU" w:cs="Times New Roman" w:hint="eastAsia"/>
        </w:rPr>
        <w:t>不「削奪皇考所予戶口」。在此同時</w:t>
      </w:r>
      <w:r w:rsidRPr="00BB5DC9">
        <w:rPr>
          <w:rFonts w:ascii="PMingLiU" w:eastAsia="PMingLiU" w:hAnsi="PMingLiU" w:cs="Times New Roman"/>
        </w:rPr>
        <w:t>，</w:t>
      </w:r>
      <w:r w:rsidRPr="00BB5DC9">
        <w:rPr>
          <w:rFonts w:ascii="PMingLiU" w:eastAsia="PMingLiU" w:hAnsi="PMingLiU" w:cs="Times New Roman" w:hint="eastAsia"/>
        </w:rPr>
        <w:t>又以代善、阿敏、莽古爾泰</w:t>
      </w:r>
      <w:r w:rsidRPr="00BB5DC9">
        <w:rPr>
          <w:rFonts w:ascii="PMingLiU" w:eastAsia="PMingLiU" w:hAnsi="PMingLiU" w:cs="Times New Roman"/>
        </w:rPr>
        <w:t>「</w:t>
      </w:r>
      <w:r w:rsidRPr="00BB5DC9">
        <w:rPr>
          <w:rFonts w:ascii="PMingLiU" w:eastAsia="PMingLiU" w:hAnsi="PMingLiU" w:cs="Times New Roman" w:hint="eastAsia"/>
        </w:rPr>
        <w:t>三兄立己爲君」</w:t>
      </w:r>
      <w:r w:rsidRPr="00BB5DC9">
        <w:rPr>
          <w:rFonts w:ascii="PMingLiU" w:eastAsia="PMingLiU" w:hAnsi="PMingLiU" w:cs="Times New Roman"/>
        </w:rPr>
        <w:t>，「</w:t>
      </w:r>
      <w:r w:rsidRPr="00BB5DC9">
        <w:rPr>
          <w:rFonts w:ascii="PMingLiU" w:eastAsia="PMingLiU" w:hAnsi="PMingLiU" w:cs="Times New Roman" w:hint="eastAsia"/>
        </w:rPr>
        <w:t>率諸貝勒行三拜禮」。「凡朝會</w:t>
      </w:r>
      <w:r w:rsidRPr="00BB5DC9">
        <w:rPr>
          <w:rFonts w:ascii="PMingLiU" w:eastAsia="PMingLiU" w:hAnsi="PMingLiU" w:cs="Times New Roman"/>
        </w:rPr>
        <w:t>，</w:t>
      </w:r>
      <w:r w:rsidRPr="00BB5DC9">
        <w:rPr>
          <w:rFonts w:ascii="PMingLiU" w:eastAsia="PMingLiU" w:hAnsi="PMingLiU" w:cs="Times New Roman" w:hint="eastAsia"/>
        </w:rPr>
        <w:t>三大貝勒皆與上列坐」</w:t>
      </w:r>
      <w:r w:rsidRPr="00BB5DC9">
        <w:rPr>
          <w:rFonts w:ascii="PMingLiU" w:eastAsia="PMingLiU" w:hAnsi="PMingLiU" w:cs="Times New Roman"/>
        </w:rPr>
        <w:t>，「</w:t>
      </w:r>
      <w:r w:rsidRPr="00BB5DC9">
        <w:rPr>
          <w:rFonts w:ascii="PMingLiU" w:eastAsia="PMingLiU" w:hAnsi="PMingLiU" w:cs="Times New Roman" w:hint="eastAsia"/>
        </w:rPr>
        <w:t>以昭敬兄之誼」。爲了適應形勢變化</w:t>
      </w:r>
      <w:r w:rsidRPr="00BB5DC9">
        <w:rPr>
          <w:rFonts w:ascii="PMingLiU" w:eastAsia="PMingLiU" w:hAnsi="PMingLiU" w:cs="Times New Roman"/>
        </w:rPr>
        <w:t>，</w:t>
      </w:r>
      <w:r w:rsidRPr="00BB5DC9">
        <w:rPr>
          <w:rFonts w:ascii="PMingLiU" w:eastAsia="PMingLiU" w:hAnsi="PMingLiU" w:cs="Times New Roman" w:hint="eastAsia"/>
        </w:rPr>
        <w:t>又實行黃白四旗易幟</w:t>
      </w:r>
      <w:r w:rsidRPr="00BB5DC9">
        <w:rPr>
          <w:rFonts w:ascii="PMingLiU" w:eastAsia="PMingLiU" w:hAnsi="PMingLiU" w:cs="Times New Roman"/>
        </w:rPr>
        <w:t>，</w:t>
      </w:r>
      <w:r w:rsidRPr="00BB5DC9">
        <w:rPr>
          <w:rFonts w:ascii="PMingLiU" w:eastAsia="PMingLiU" w:hAnsi="PMingLiU" w:cs="Times New Roman" w:hint="eastAsia"/>
        </w:rPr>
        <w:t>改變八旗左右翼排列次序並調換駐防</w:t>
      </w:r>
      <w:r w:rsidRPr="00BB5DC9">
        <w:rPr>
          <w:rFonts w:ascii="PMingLiU" w:eastAsia="PMingLiU" w:hAnsi="PMingLiU" w:cs="Times New Roman"/>
        </w:rPr>
        <w:t>，</w:t>
      </w:r>
      <w:r w:rsidRPr="00BB5DC9">
        <w:rPr>
          <w:rFonts w:ascii="PMingLiU" w:eastAsia="PMingLiU" w:hAnsi="PMingLiU" w:cs="Times New Roman" w:hint="eastAsia"/>
        </w:rPr>
        <w:t>重新任命八旗大臣並令八旗山額真參與議政。</w:t>
      </w:r>
    </w:p>
    <w:p w14:paraId="492548A9"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6615C5A" w14:textId="77777777" w:rsidR="00F92B6D" w:rsidRPr="00BB5DC9" w:rsidRDefault="00F92B6D" w:rsidP="0005323D">
      <w:pPr>
        <w:spacing w:after="0" w:line="240" w:lineRule="auto"/>
        <w:rPr>
          <w:rFonts w:ascii="PMingLiU" w:eastAsia="PMingLiU" w:hAnsi="PMingLiU" w:cs="Times New Roman"/>
        </w:rPr>
      </w:pPr>
    </w:p>
    <w:p w14:paraId="5020C42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 xml:space="preserve">2. </w:t>
      </w:r>
      <w:r w:rsidRPr="00BB5DC9">
        <w:rPr>
          <w:rFonts w:ascii="PMingLiU" w:eastAsia="PMingLiU" w:hAnsi="PMingLiU" w:cs="Times New Roman" w:hint="eastAsia"/>
        </w:rPr>
        <w:t>改以諸貝勒代替三大貝勒輪流值月。天聰三年正月</w:t>
      </w:r>
      <w:r w:rsidRPr="00BB5DC9">
        <w:rPr>
          <w:rFonts w:ascii="PMingLiU" w:eastAsia="PMingLiU" w:hAnsi="PMingLiU" w:cs="Times New Roman"/>
        </w:rPr>
        <w:t>，</w:t>
      </w:r>
      <w:r w:rsidRPr="00BB5DC9">
        <w:rPr>
          <w:rFonts w:ascii="PMingLiU" w:eastAsia="PMingLiU" w:hAnsi="PMingLiU" w:cs="Times New Roman" w:hint="eastAsia"/>
        </w:rPr>
        <w:t>皇太極廢除行之八年之久的四大貝勒按月分理國事制度</w:t>
      </w:r>
      <w:r w:rsidRPr="00BB5DC9">
        <w:rPr>
          <w:rFonts w:ascii="PMingLiU" w:eastAsia="PMingLiU" w:hAnsi="PMingLiU" w:cs="Times New Roman"/>
        </w:rPr>
        <w:t>，</w:t>
      </w:r>
      <w:r w:rsidRPr="00BB5DC9">
        <w:rPr>
          <w:rFonts w:ascii="PMingLiU" w:eastAsia="PMingLiU" w:hAnsi="PMingLiU" w:cs="Times New Roman" w:hint="eastAsia"/>
        </w:rPr>
        <w:t>改以諸貝勒代理其事</w:t>
      </w:r>
      <w:r w:rsidRPr="00BB5DC9">
        <w:rPr>
          <w:rFonts w:ascii="PMingLiU" w:eastAsia="PMingLiU" w:hAnsi="PMingLiU" w:cs="Times New Roman"/>
        </w:rPr>
        <w:t>，</w:t>
      </w:r>
      <w:r w:rsidRPr="00BB5DC9">
        <w:rPr>
          <w:rFonts w:ascii="PMingLiU" w:eastAsia="PMingLiU" w:hAnsi="PMingLiU" w:cs="Times New Roman" w:hint="eastAsia"/>
        </w:rPr>
        <w:t>從而使三大貝勒失去了處理全國事務的行政權力。</w:t>
      </w:r>
    </w:p>
    <w:p w14:paraId="14131099"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A708909" w14:textId="77777777" w:rsidR="00F92B6D" w:rsidRPr="00BB5DC9" w:rsidRDefault="00F92B6D" w:rsidP="0005323D">
      <w:pPr>
        <w:spacing w:after="0" w:line="240" w:lineRule="auto"/>
        <w:rPr>
          <w:rFonts w:ascii="PMingLiU" w:eastAsia="PMingLiU" w:hAnsi="PMingLiU" w:cs="Times New Roman"/>
        </w:rPr>
      </w:pPr>
    </w:p>
    <w:p w14:paraId="0A45F4BE"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 xml:space="preserve">3. </w:t>
      </w:r>
      <w:r w:rsidRPr="00BB5DC9">
        <w:rPr>
          <w:rFonts w:ascii="PMingLiU" w:eastAsia="PMingLiU" w:hAnsi="PMingLiU" w:cs="Times New Roman" w:hint="eastAsia"/>
        </w:rPr>
        <w:t>擴大文館</w:t>
      </w:r>
      <w:r w:rsidRPr="00BB5DC9">
        <w:rPr>
          <w:rFonts w:ascii="PMingLiU" w:eastAsia="PMingLiU" w:hAnsi="PMingLiU" w:cs="Times New Roman"/>
        </w:rPr>
        <w:t>，</w:t>
      </w:r>
      <w:r w:rsidRPr="00BB5DC9">
        <w:rPr>
          <w:rFonts w:ascii="PMingLiU" w:eastAsia="PMingLiU" w:hAnsi="PMingLiU" w:cs="Times New Roman" w:hint="eastAsia"/>
        </w:rPr>
        <w:t>使之成爲正式機構。天聰三年四月</w:t>
      </w:r>
      <w:r w:rsidRPr="00BB5DC9">
        <w:rPr>
          <w:rFonts w:ascii="PMingLiU" w:eastAsia="PMingLiU" w:hAnsi="PMingLiU" w:cs="Times New Roman"/>
        </w:rPr>
        <w:t>，</w:t>
      </w:r>
      <w:r w:rsidRPr="00BB5DC9">
        <w:rPr>
          <w:rFonts w:ascii="PMingLiU" w:eastAsia="PMingLiU" w:hAnsi="PMingLiU" w:cs="Times New Roman" w:hint="eastAsia"/>
        </w:rPr>
        <w:t>皇太極下令巴克什達海、庫爾纏等分別翻譯漢文典籍和記注本朝政事</w:t>
      </w:r>
      <w:r w:rsidRPr="00BB5DC9">
        <w:rPr>
          <w:rFonts w:ascii="PMingLiU" w:eastAsia="PMingLiU" w:hAnsi="PMingLiU" w:cs="Times New Roman"/>
        </w:rPr>
        <w:t>，</w:t>
      </w:r>
      <w:r w:rsidRPr="00BB5DC9">
        <w:rPr>
          <w:rFonts w:ascii="PMingLiU" w:eastAsia="PMingLiU" w:hAnsi="PMingLiU" w:cs="Times New Roman" w:hint="eastAsia"/>
        </w:rPr>
        <w:t>同時</w:t>
      </w:r>
      <w:r w:rsidRPr="00BB5DC9">
        <w:rPr>
          <w:rFonts w:ascii="PMingLiU" w:eastAsia="PMingLiU" w:hAnsi="PMingLiU" w:cs="Times New Roman"/>
        </w:rPr>
        <w:t>，</w:t>
      </w:r>
      <w:r w:rsidRPr="00BB5DC9">
        <w:rPr>
          <w:rFonts w:ascii="PMingLiU" w:eastAsia="PMingLiU" w:hAnsi="PMingLiU" w:cs="Times New Roman" w:hint="eastAsia"/>
        </w:rPr>
        <w:t>又將不少漢官拉入其中從事文字工作。該機構初名筆帖赫包</w:t>
      </w:r>
      <w:r w:rsidRPr="00BB5DC9">
        <w:rPr>
          <w:rFonts w:ascii="PMingLiU" w:eastAsia="PMingLiU" w:hAnsi="PMingLiU" w:cs="Times New Roman"/>
        </w:rPr>
        <w:t>（</w:t>
      </w:r>
      <w:r w:rsidRPr="00BB5DC9">
        <w:rPr>
          <w:rFonts w:ascii="PMingLiU" w:eastAsia="PMingLiU" w:hAnsi="PMingLiU" w:cs="Times New Roman" w:hint="eastAsia"/>
        </w:rPr>
        <w:t>漢譯書房</w:t>
      </w:r>
      <w:r w:rsidRPr="00BB5DC9">
        <w:rPr>
          <w:rFonts w:ascii="PMingLiU" w:eastAsia="PMingLiU" w:hAnsi="PMingLiU" w:cs="Times New Roman"/>
        </w:rPr>
        <w:t>，</w:t>
      </w:r>
      <w:r w:rsidRPr="00BB5DC9">
        <w:rPr>
          <w:rFonts w:ascii="PMingLiU" w:eastAsia="PMingLiU" w:hAnsi="PMingLiU" w:cs="Times New Roman" w:hint="eastAsia"/>
        </w:rPr>
        <w:t>史稱文館</w:t>
      </w:r>
      <w:r w:rsidRPr="00BB5DC9">
        <w:rPr>
          <w:rFonts w:ascii="PMingLiU" w:eastAsia="PMingLiU" w:hAnsi="PMingLiU" w:cs="Times New Roman"/>
        </w:rPr>
        <w:t>），</w:t>
      </w:r>
      <w:r w:rsidRPr="00BB5DC9">
        <w:rPr>
          <w:rFonts w:ascii="PMingLiU" w:eastAsia="PMingLiU" w:hAnsi="PMingLiU" w:cs="Times New Roman" w:hint="eastAsia"/>
        </w:rPr>
        <w:t>天聰六年初</w:t>
      </w:r>
      <w:r w:rsidRPr="00BB5DC9">
        <w:rPr>
          <w:rFonts w:ascii="PMingLiU" w:eastAsia="PMingLiU" w:hAnsi="PMingLiU" w:cs="Times New Roman"/>
        </w:rPr>
        <w:t>，</w:t>
      </w:r>
      <w:r w:rsidRPr="00BB5DC9">
        <w:rPr>
          <w:rFonts w:ascii="PMingLiU" w:eastAsia="PMingLiU" w:hAnsi="PMingLiU" w:cs="Times New Roman" w:hint="eastAsia"/>
        </w:rPr>
        <w:t>改稱筆帖赫包衙門</w:t>
      </w:r>
      <w:r w:rsidRPr="00BB5DC9">
        <w:rPr>
          <w:rFonts w:ascii="PMingLiU" w:eastAsia="PMingLiU" w:hAnsi="PMingLiU" w:cs="Times New Roman"/>
        </w:rPr>
        <w:t>，</w:t>
      </w:r>
      <w:r w:rsidRPr="00BB5DC9">
        <w:rPr>
          <w:rFonts w:ascii="PMingLiU" w:eastAsia="PMingLiU" w:hAnsi="PMingLiU" w:cs="Times New Roman" w:hint="eastAsia"/>
        </w:rPr>
        <w:t>掌理出納章奏</w:t>
      </w:r>
      <w:r w:rsidRPr="00BB5DC9">
        <w:rPr>
          <w:rFonts w:ascii="PMingLiU" w:eastAsia="PMingLiU" w:hAnsi="PMingLiU" w:cs="Times New Roman"/>
        </w:rPr>
        <w:t>，</w:t>
      </w:r>
      <w:r w:rsidRPr="00BB5DC9">
        <w:rPr>
          <w:rFonts w:ascii="PMingLiU" w:eastAsia="PMingLiU" w:hAnsi="PMingLiU" w:cs="Times New Roman" w:hint="eastAsia"/>
        </w:rPr>
        <w:t>撰寫敕諭</w:t>
      </w:r>
      <w:r w:rsidRPr="00BB5DC9">
        <w:rPr>
          <w:rFonts w:ascii="PMingLiU" w:eastAsia="PMingLiU" w:hAnsi="PMingLiU" w:cs="Times New Roman"/>
        </w:rPr>
        <w:t>，</w:t>
      </w:r>
      <w:r w:rsidRPr="00BB5DC9">
        <w:rPr>
          <w:rFonts w:ascii="PMingLiU" w:eastAsia="PMingLiU" w:hAnsi="PMingLiU" w:cs="Times New Roman" w:hint="eastAsia"/>
        </w:rPr>
        <w:t>傳宣詔旨並參與機要</w:t>
      </w:r>
      <w:r w:rsidRPr="00BB5DC9">
        <w:rPr>
          <w:rFonts w:ascii="PMingLiU" w:eastAsia="PMingLiU" w:hAnsi="PMingLiU" w:cs="Times New Roman"/>
        </w:rPr>
        <w:t>，</w:t>
      </w:r>
      <w:r w:rsidRPr="00BB5DC9">
        <w:rPr>
          <w:rFonts w:ascii="PMingLiU" w:eastAsia="PMingLiU" w:hAnsi="PMingLiU" w:cs="Times New Roman" w:hint="eastAsia"/>
        </w:rPr>
        <w:t>從而成爲一個附屬汗權的重要的祕書和參謀機構。</w:t>
      </w:r>
    </w:p>
    <w:p w14:paraId="38CAC1AA"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557469C7" w14:textId="77777777" w:rsidR="00F92B6D" w:rsidRPr="00BB5DC9" w:rsidRDefault="00F92B6D" w:rsidP="0005323D">
      <w:pPr>
        <w:spacing w:after="0" w:line="240" w:lineRule="auto"/>
        <w:rPr>
          <w:rFonts w:ascii="PMingLiU" w:eastAsia="PMingLiU" w:hAnsi="PMingLiU" w:cs="Times New Roman"/>
        </w:rPr>
      </w:pPr>
    </w:p>
    <w:p w14:paraId="6E0ADB05"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 xml:space="preserve">4. </w:t>
      </w:r>
      <w:r w:rsidRPr="00BB5DC9">
        <w:rPr>
          <w:rFonts w:ascii="PMingLiU" w:eastAsia="PMingLiU" w:hAnsi="PMingLiU" w:cs="Times New Roman" w:hint="eastAsia"/>
        </w:rPr>
        <w:t>黜革阿敏</w:t>
      </w:r>
      <w:r w:rsidRPr="00BB5DC9">
        <w:rPr>
          <w:rFonts w:ascii="PMingLiU" w:eastAsia="PMingLiU" w:hAnsi="PMingLiU" w:cs="Times New Roman"/>
        </w:rPr>
        <w:t>，</w:t>
      </w:r>
      <w:r w:rsidRPr="00BB5DC9">
        <w:rPr>
          <w:rFonts w:ascii="PMingLiU" w:eastAsia="PMingLiU" w:hAnsi="PMingLiU" w:cs="Times New Roman" w:hint="eastAsia"/>
        </w:rPr>
        <w:t>廢除皇太極與三大貝勒朝會並坐制度。天聰四年夏</w:t>
      </w:r>
      <w:r w:rsidRPr="00BB5DC9">
        <w:rPr>
          <w:rFonts w:ascii="PMingLiU" w:eastAsia="PMingLiU" w:hAnsi="PMingLiU" w:cs="Times New Roman"/>
        </w:rPr>
        <w:t>，</w:t>
      </w:r>
      <w:r w:rsidRPr="00BB5DC9">
        <w:rPr>
          <w:rFonts w:ascii="PMingLiU" w:eastAsia="PMingLiU" w:hAnsi="PMingLiU" w:cs="Times New Roman" w:hint="eastAsia"/>
        </w:rPr>
        <w:t>皇太極以大貝勒阿敏棄守永平四城將其黜革囚禁</w:t>
      </w:r>
      <w:r w:rsidRPr="00BB5DC9">
        <w:rPr>
          <w:rFonts w:ascii="PMingLiU" w:eastAsia="PMingLiU" w:hAnsi="PMingLiU" w:cs="Times New Roman"/>
        </w:rPr>
        <w:t>，</w:t>
      </w:r>
      <w:r w:rsidRPr="00BB5DC9">
        <w:rPr>
          <w:rFonts w:ascii="PMingLiU" w:eastAsia="PMingLiU" w:hAnsi="PMingLiU" w:cs="Times New Roman" w:hint="eastAsia"/>
        </w:rPr>
        <w:t>代以其弟濟爾哈朗爲鑲藍旗固山貝勒。次年</w:t>
      </w:r>
      <w:r w:rsidRPr="00BB5DC9">
        <w:rPr>
          <w:rFonts w:ascii="PMingLiU" w:eastAsia="PMingLiU" w:hAnsi="PMingLiU" w:cs="Times New Roman"/>
        </w:rPr>
        <w:t>，</w:t>
      </w:r>
      <w:r w:rsidRPr="00BB5DC9">
        <w:rPr>
          <w:rFonts w:ascii="PMingLiU" w:eastAsia="PMingLiU" w:hAnsi="PMingLiU" w:cs="Times New Roman" w:hint="eastAsia"/>
        </w:rPr>
        <w:t>又以大淩河之役時大貝勒莽古爾泰御前露刃罪對其進行罰責。天聰六年</w:t>
      </w:r>
      <w:r w:rsidRPr="00BB5DC9">
        <w:rPr>
          <w:rFonts w:ascii="PMingLiU" w:eastAsia="PMingLiU" w:hAnsi="PMingLiU" w:cs="Times New Roman"/>
        </w:rPr>
        <w:t>，</w:t>
      </w:r>
      <w:r w:rsidRPr="00BB5DC9">
        <w:rPr>
          <w:rFonts w:ascii="PMingLiU" w:eastAsia="PMingLiU" w:hAnsi="PMingLiU" w:cs="Times New Roman" w:hint="eastAsia"/>
        </w:rPr>
        <w:t>皇太極又廢除與三大貝勒朝會並坐之制</w:t>
      </w:r>
      <w:r w:rsidRPr="00BB5DC9">
        <w:rPr>
          <w:rFonts w:ascii="PMingLiU" w:eastAsia="PMingLiU" w:hAnsi="PMingLiU" w:cs="Times New Roman"/>
        </w:rPr>
        <w:t>，</w:t>
      </w:r>
      <w:r w:rsidRPr="00BB5DC9">
        <w:rPr>
          <w:rFonts w:ascii="PMingLiU" w:eastAsia="PMingLiU" w:hAnsi="PMingLiU" w:cs="Times New Roman" w:hint="eastAsia"/>
        </w:rPr>
        <w:t>而代之以自己南面獨尊。</w:t>
      </w:r>
    </w:p>
    <w:p w14:paraId="318145F4"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7657423" w14:textId="77777777" w:rsidR="00F92B6D" w:rsidRPr="00BB5DC9" w:rsidRDefault="00F92B6D" w:rsidP="0005323D">
      <w:pPr>
        <w:spacing w:after="0" w:line="240" w:lineRule="auto"/>
        <w:rPr>
          <w:rFonts w:ascii="PMingLiU" w:eastAsia="PMingLiU" w:hAnsi="PMingLiU" w:cs="Times New Roman"/>
        </w:rPr>
      </w:pPr>
    </w:p>
    <w:p w14:paraId="1A253C08"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 xml:space="preserve">5. </w:t>
      </w:r>
      <w:r w:rsidRPr="00BB5DC9">
        <w:rPr>
          <w:rFonts w:ascii="PMingLiU" w:eastAsia="PMingLiU" w:hAnsi="PMingLiU" w:cs="Times New Roman" w:hint="eastAsia"/>
        </w:rPr>
        <w:t>設立六部</w:t>
      </w:r>
      <w:r w:rsidRPr="00BB5DC9">
        <w:rPr>
          <w:rFonts w:ascii="PMingLiU" w:eastAsia="PMingLiU" w:hAnsi="PMingLiU" w:cs="Times New Roman"/>
        </w:rPr>
        <w:t>，</w:t>
      </w:r>
      <w:r w:rsidRPr="00BB5DC9">
        <w:rPr>
          <w:rFonts w:ascii="PMingLiU" w:eastAsia="PMingLiU" w:hAnsi="PMingLiU" w:cs="Times New Roman" w:hint="eastAsia"/>
        </w:rPr>
        <w:t>實行軍政分離。天聰五年七月</w:t>
      </w:r>
      <w:r w:rsidRPr="00BB5DC9">
        <w:rPr>
          <w:rFonts w:ascii="PMingLiU" w:eastAsia="PMingLiU" w:hAnsi="PMingLiU" w:cs="Times New Roman"/>
        </w:rPr>
        <w:t>，</w:t>
      </w:r>
      <w:r w:rsidRPr="00BB5DC9">
        <w:rPr>
          <w:rFonts w:ascii="PMingLiU" w:eastAsia="PMingLiU" w:hAnsi="PMingLiU" w:cs="Times New Roman" w:hint="eastAsia"/>
        </w:rPr>
        <w:t>皇太極設立吏戶禮兵刑工六部</w:t>
      </w:r>
      <w:r w:rsidRPr="00BB5DC9">
        <w:rPr>
          <w:rFonts w:ascii="PMingLiU" w:eastAsia="PMingLiU" w:hAnsi="PMingLiU" w:cs="Times New Roman"/>
        </w:rPr>
        <w:t>，</w:t>
      </w:r>
      <w:r w:rsidRPr="00BB5DC9">
        <w:rPr>
          <w:rFonts w:ascii="PMingLiU" w:eastAsia="PMingLiU" w:hAnsi="PMingLiU" w:cs="Times New Roman" w:hint="eastAsia"/>
        </w:rPr>
        <w:t>分別任命六部承政、參政、啓心郎等</w:t>
      </w:r>
      <w:r w:rsidRPr="00BB5DC9">
        <w:rPr>
          <w:rFonts w:ascii="PMingLiU" w:eastAsia="PMingLiU" w:hAnsi="PMingLiU" w:cs="Times New Roman"/>
        </w:rPr>
        <w:t>，</w:t>
      </w:r>
      <w:r w:rsidRPr="00BB5DC9">
        <w:rPr>
          <w:rFonts w:ascii="PMingLiU" w:eastAsia="PMingLiU" w:hAnsi="PMingLiU" w:cs="Times New Roman" w:hint="eastAsia"/>
        </w:rPr>
        <w:t>參用滿漢。同時</w:t>
      </w:r>
      <w:r w:rsidRPr="00BB5DC9">
        <w:rPr>
          <w:rFonts w:ascii="PMingLiU" w:eastAsia="PMingLiU" w:hAnsi="PMingLiU" w:cs="Times New Roman"/>
        </w:rPr>
        <w:t>，</w:t>
      </w:r>
      <w:r w:rsidRPr="00BB5DC9">
        <w:rPr>
          <w:rFonts w:ascii="PMingLiU" w:eastAsia="PMingLiU" w:hAnsi="PMingLiU" w:cs="Times New Roman" w:hint="eastAsia"/>
        </w:rPr>
        <w:t>還確定貝勒管部制度。</w:t>
      </w:r>
    </w:p>
    <w:p w14:paraId="217CC62A"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ACB0922" w14:textId="77777777" w:rsidR="00F92B6D" w:rsidRPr="00BB5DC9" w:rsidRDefault="00F92B6D" w:rsidP="0005323D">
      <w:pPr>
        <w:spacing w:after="0" w:line="240" w:lineRule="auto"/>
        <w:rPr>
          <w:rFonts w:ascii="PMingLiU" w:eastAsia="PMingLiU" w:hAnsi="PMingLiU" w:cs="Times New Roman"/>
        </w:rPr>
      </w:pPr>
    </w:p>
    <w:p w14:paraId="6A2A28F4"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 xml:space="preserve">6. </w:t>
      </w:r>
      <w:r w:rsidRPr="00BB5DC9">
        <w:rPr>
          <w:rFonts w:ascii="PMingLiU" w:eastAsia="PMingLiU" w:hAnsi="PMingLiU" w:cs="Times New Roman" w:hint="eastAsia"/>
        </w:rPr>
        <w:t>改無圈點老滿文爲加圈點滿文。天聰六年</w:t>
      </w:r>
      <w:r w:rsidRPr="00BB5DC9">
        <w:rPr>
          <w:rFonts w:ascii="PMingLiU" w:eastAsia="PMingLiU" w:hAnsi="PMingLiU" w:cs="Times New Roman"/>
        </w:rPr>
        <w:t>，</w:t>
      </w:r>
      <w:r w:rsidRPr="00BB5DC9">
        <w:rPr>
          <w:rFonts w:ascii="PMingLiU" w:eastAsia="PMingLiU" w:hAnsi="PMingLiU" w:cs="Times New Roman" w:hint="eastAsia"/>
        </w:rPr>
        <w:t>皇太極命</w:t>
      </w:r>
      <w:r w:rsidRPr="00BB5DC9">
        <w:rPr>
          <w:rFonts w:ascii="PMingLiU" w:eastAsia="PMingLiU" w:hAnsi="PMingLiU" w:cs="Times New Roman"/>
        </w:rPr>
        <w:t>1</w:t>
      </w:r>
      <w:r w:rsidRPr="00BB5DC9">
        <w:rPr>
          <w:rFonts w:ascii="PMingLiU" w:eastAsia="PMingLiU" w:hAnsi="PMingLiU" w:cs="Times New Roman" w:hint="eastAsia"/>
        </w:rPr>
        <w:t>康熙朝修《清太宗實錄》殘卷卷一巴克什達海對老滿文十二字頭酌加圈點</w:t>
      </w:r>
      <w:r w:rsidRPr="00BB5DC9">
        <w:rPr>
          <w:rFonts w:ascii="PMingLiU" w:eastAsia="PMingLiU" w:hAnsi="PMingLiU" w:cs="Times New Roman"/>
        </w:rPr>
        <w:t>，</w:t>
      </w:r>
      <w:r w:rsidRPr="00BB5DC9">
        <w:rPr>
          <w:rFonts w:ascii="PMingLiU" w:eastAsia="PMingLiU" w:hAnsi="PMingLiU" w:cs="Times New Roman" w:hint="eastAsia"/>
        </w:rPr>
        <w:t>使其更加完善。從此</w:t>
      </w:r>
      <w:r w:rsidRPr="00BB5DC9">
        <w:rPr>
          <w:rFonts w:ascii="PMingLiU" w:eastAsia="PMingLiU" w:hAnsi="PMingLiU" w:cs="Times New Roman"/>
        </w:rPr>
        <w:t>，</w:t>
      </w:r>
      <w:r w:rsidRPr="00BB5DC9">
        <w:rPr>
          <w:rFonts w:ascii="PMingLiU" w:eastAsia="PMingLiU" w:hAnsi="PMingLiU" w:cs="Times New Roman" w:hint="eastAsia"/>
        </w:rPr>
        <w:t>作爲正式文字</w:t>
      </w:r>
      <w:r w:rsidRPr="00BB5DC9">
        <w:rPr>
          <w:rFonts w:ascii="PMingLiU" w:eastAsia="PMingLiU" w:hAnsi="PMingLiU" w:cs="Times New Roman"/>
        </w:rPr>
        <w:t>，</w:t>
      </w:r>
      <w:r w:rsidRPr="00BB5DC9">
        <w:rPr>
          <w:rFonts w:ascii="PMingLiU" w:eastAsia="PMingLiU" w:hAnsi="PMingLiU" w:cs="Times New Roman" w:hint="eastAsia"/>
        </w:rPr>
        <w:t>加圈點滿文通行國中二百餘年。</w:t>
      </w:r>
    </w:p>
    <w:p w14:paraId="6E71FD0B"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2605781F" w14:textId="77777777" w:rsidR="00F92B6D" w:rsidRPr="00BB5DC9" w:rsidRDefault="00F92B6D" w:rsidP="0005323D">
      <w:pPr>
        <w:spacing w:after="0" w:line="240" w:lineRule="auto"/>
        <w:rPr>
          <w:rFonts w:ascii="PMingLiU" w:eastAsia="PMingLiU" w:hAnsi="PMingLiU" w:cs="Times New Roman"/>
        </w:rPr>
      </w:pPr>
    </w:p>
    <w:p w14:paraId="3ADE111B"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 xml:space="preserve">7. </w:t>
      </w:r>
      <w:r w:rsidRPr="00BB5DC9">
        <w:rPr>
          <w:rFonts w:ascii="PMingLiU" w:eastAsia="PMingLiU" w:hAnsi="PMingLiU" w:cs="Times New Roman" w:hint="eastAsia"/>
        </w:rPr>
        <w:t>改定俘獲人物八旗均分舊例。天聰八年</w:t>
      </w:r>
      <w:r w:rsidRPr="00BB5DC9">
        <w:rPr>
          <w:rFonts w:ascii="PMingLiU" w:eastAsia="PMingLiU" w:hAnsi="PMingLiU" w:cs="Times New Roman"/>
        </w:rPr>
        <w:t>，</w:t>
      </w:r>
      <w:r w:rsidRPr="00BB5DC9">
        <w:rPr>
          <w:rFonts w:ascii="PMingLiU" w:eastAsia="PMingLiU" w:hAnsi="PMingLiU" w:cs="Times New Roman" w:hint="eastAsia"/>
        </w:rPr>
        <w:t>皇太極下令廢止八旗均分俘獲舊例</w:t>
      </w:r>
      <w:r w:rsidRPr="00BB5DC9">
        <w:rPr>
          <w:rFonts w:ascii="PMingLiU" w:eastAsia="PMingLiU" w:hAnsi="PMingLiU" w:cs="Times New Roman"/>
        </w:rPr>
        <w:t>，</w:t>
      </w:r>
      <w:r w:rsidRPr="00BB5DC9">
        <w:rPr>
          <w:rFonts w:ascii="PMingLiU" w:eastAsia="PMingLiU" w:hAnsi="PMingLiU" w:cs="Times New Roman" w:hint="eastAsia"/>
        </w:rPr>
        <w:t>改爲撥補不足旗分。從此</w:t>
      </w:r>
      <w:r w:rsidRPr="00BB5DC9">
        <w:rPr>
          <w:rFonts w:ascii="PMingLiU" w:eastAsia="PMingLiU" w:hAnsi="PMingLiU" w:cs="Times New Roman"/>
        </w:rPr>
        <w:t>，</w:t>
      </w:r>
      <w:r w:rsidRPr="00BB5DC9">
        <w:rPr>
          <w:rFonts w:ascii="PMingLiU" w:eastAsia="PMingLiU" w:hAnsi="PMingLiU" w:cs="Times New Roman" w:hint="eastAsia"/>
        </w:rPr>
        <w:t>八旗實力發展拉開差距。</w:t>
      </w:r>
    </w:p>
    <w:p w14:paraId="74431C76"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DA7CB09" w14:textId="77777777" w:rsidR="00F92B6D" w:rsidRPr="00BB5DC9" w:rsidRDefault="00F92B6D" w:rsidP="0005323D">
      <w:pPr>
        <w:spacing w:after="0" w:line="240" w:lineRule="auto"/>
        <w:rPr>
          <w:rFonts w:ascii="PMingLiU" w:eastAsia="PMingLiU" w:hAnsi="PMingLiU" w:cs="Times New Roman"/>
        </w:rPr>
      </w:pPr>
    </w:p>
    <w:p w14:paraId="3924EEF6"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lastRenderedPageBreak/>
        <w:t xml:space="preserve">8. </w:t>
      </w:r>
      <w:r w:rsidRPr="00BB5DC9">
        <w:rPr>
          <w:rFonts w:ascii="PMingLiU" w:eastAsia="PMingLiU" w:hAnsi="PMingLiU" w:cs="Times New Roman" w:hint="eastAsia"/>
        </w:rPr>
        <w:t>皇太極吞併正藍旗。天聰九年十月</w:t>
      </w:r>
      <w:r w:rsidRPr="00BB5DC9">
        <w:rPr>
          <w:rFonts w:ascii="PMingLiU" w:eastAsia="PMingLiU" w:hAnsi="PMingLiU" w:cs="Times New Roman"/>
        </w:rPr>
        <w:t>，</w:t>
      </w:r>
      <w:r w:rsidRPr="00BB5DC9">
        <w:rPr>
          <w:rFonts w:ascii="PMingLiU" w:eastAsia="PMingLiU" w:hAnsi="PMingLiU" w:cs="Times New Roman" w:hint="eastAsia"/>
        </w:rPr>
        <w:t>正藍旗和碩貝勒德格類病死</w:t>
      </w:r>
      <w:r w:rsidRPr="00BB5DC9">
        <w:rPr>
          <w:rFonts w:ascii="PMingLiU" w:eastAsia="PMingLiU" w:hAnsi="PMingLiU" w:cs="Times New Roman"/>
        </w:rPr>
        <w:t>，</w:t>
      </w:r>
      <w:r w:rsidRPr="00BB5DC9">
        <w:rPr>
          <w:rFonts w:ascii="PMingLiU" w:eastAsia="PMingLiU" w:hAnsi="PMingLiU" w:cs="Times New Roman" w:hint="eastAsia"/>
        </w:rPr>
        <w:t>諸子幼弱。皇太極遂藉機興獄</w:t>
      </w:r>
      <w:r w:rsidRPr="00BB5DC9">
        <w:rPr>
          <w:rFonts w:ascii="PMingLiU" w:eastAsia="PMingLiU" w:hAnsi="PMingLiU" w:cs="Times New Roman"/>
        </w:rPr>
        <w:t>，</w:t>
      </w:r>
      <w:r w:rsidRPr="00BB5DC9">
        <w:rPr>
          <w:rFonts w:ascii="PMingLiU" w:eastAsia="PMingLiU" w:hAnsi="PMingLiU" w:cs="Times New Roman" w:hint="eastAsia"/>
        </w:rPr>
        <w:t>誅滅正藍旗勢力代表莽古濟格格等</w:t>
      </w:r>
      <w:r w:rsidRPr="00BB5DC9">
        <w:rPr>
          <w:rFonts w:ascii="PMingLiU" w:eastAsia="PMingLiU" w:hAnsi="PMingLiU" w:cs="Times New Roman"/>
        </w:rPr>
        <w:t>，</w:t>
      </w:r>
      <w:r w:rsidRPr="00BB5DC9">
        <w:rPr>
          <w:rFonts w:ascii="PMingLiU" w:eastAsia="PMingLiU" w:hAnsi="PMingLiU" w:cs="Times New Roman" w:hint="eastAsia"/>
        </w:rPr>
        <w:t>將正藍旗收人皇上旗分。旋以其衆與正黃旗合併</w:t>
      </w:r>
      <w:r w:rsidRPr="00BB5DC9">
        <w:rPr>
          <w:rFonts w:ascii="PMingLiU" w:eastAsia="PMingLiU" w:hAnsi="PMingLiU" w:cs="Times New Roman"/>
        </w:rPr>
        <w:t>，</w:t>
      </w:r>
      <w:r w:rsidRPr="00BB5DC9">
        <w:rPr>
          <w:rFonts w:ascii="PMingLiU" w:eastAsia="PMingLiU" w:hAnsi="PMingLiU" w:cs="Times New Roman" w:hint="eastAsia"/>
        </w:rPr>
        <w:t>分爲正、鑲黃旗</w:t>
      </w:r>
      <w:r w:rsidRPr="00BB5DC9">
        <w:rPr>
          <w:rFonts w:ascii="PMingLiU" w:eastAsia="PMingLiU" w:hAnsi="PMingLiU" w:cs="Times New Roman"/>
        </w:rPr>
        <w:t>，</w:t>
      </w:r>
      <w:r w:rsidRPr="00BB5DC9">
        <w:rPr>
          <w:rFonts w:ascii="PMingLiU" w:eastAsia="PMingLiU" w:hAnsi="PMingLiU" w:cs="Times New Roman" w:hint="eastAsia"/>
        </w:rPr>
        <w:t>由自己統領</w:t>
      </w:r>
      <w:r w:rsidRPr="00BB5DC9">
        <w:rPr>
          <w:rFonts w:ascii="PMingLiU" w:eastAsia="PMingLiU" w:hAnsi="PMingLiU" w:cs="Times New Roman"/>
        </w:rPr>
        <w:t>，</w:t>
      </w:r>
      <w:r w:rsidRPr="00BB5DC9">
        <w:rPr>
          <w:rFonts w:ascii="PMingLiU" w:eastAsia="PMingLiU" w:hAnsi="PMingLiU" w:cs="Times New Roman" w:hint="eastAsia"/>
        </w:rPr>
        <w:t>而將原鑲黃旗改爲正藍旗</w:t>
      </w:r>
      <w:r w:rsidRPr="00BB5DC9">
        <w:rPr>
          <w:rFonts w:ascii="PMingLiU" w:eastAsia="PMingLiU" w:hAnsi="PMingLiU" w:cs="Times New Roman"/>
        </w:rPr>
        <w:t>，</w:t>
      </w:r>
      <w:r w:rsidRPr="00BB5DC9">
        <w:rPr>
          <w:rFonts w:ascii="PMingLiU" w:eastAsia="PMingLiU" w:hAnsi="PMingLiU" w:cs="Times New Roman" w:hint="eastAsia"/>
        </w:rPr>
        <w:t>由其子豪格統領。</w:t>
      </w:r>
    </w:p>
    <w:p w14:paraId="58F03346"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1EBF174" w14:textId="77777777" w:rsidR="00F92B6D" w:rsidRPr="00BB5DC9" w:rsidRDefault="00F92B6D" w:rsidP="0005323D">
      <w:pPr>
        <w:spacing w:after="0" w:line="240" w:lineRule="auto"/>
        <w:rPr>
          <w:rFonts w:ascii="PMingLiU" w:eastAsia="PMingLiU" w:hAnsi="PMingLiU" w:cs="Times New Roman"/>
        </w:rPr>
      </w:pPr>
    </w:p>
    <w:p w14:paraId="239AADA2"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 xml:space="preserve">9. </w:t>
      </w:r>
      <w:r w:rsidRPr="00BB5DC9">
        <w:rPr>
          <w:rFonts w:ascii="PMingLiU" w:eastAsia="PMingLiU" w:hAnsi="PMingLiU" w:cs="Times New Roman" w:hint="eastAsia"/>
        </w:rPr>
        <w:t>改文館爲內三院</w:t>
      </w:r>
      <w:r w:rsidRPr="00BB5DC9">
        <w:rPr>
          <w:rFonts w:ascii="PMingLiU" w:eastAsia="PMingLiU" w:hAnsi="PMingLiU" w:cs="Times New Roman"/>
        </w:rPr>
        <w:t>，</w:t>
      </w:r>
      <w:r w:rsidRPr="00BB5DC9">
        <w:rPr>
          <w:rFonts w:ascii="PMingLiU" w:eastAsia="PMingLiU" w:hAnsi="PMingLiU" w:cs="Times New Roman" w:hint="eastAsia"/>
        </w:rPr>
        <w:t>規定職掌</w:t>
      </w:r>
      <w:r w:rsidRPr="00BB5DC9">
        <w:rPr>
          <w:rFonts w:ascii="PMingLiU" w:eastAsia="PMingLiU" w:hAnsi="PMingLiU" w:cs="Times New Roman"/>
        </w:rPr>
        <w:t>，</w:t>
      </w:r>
      <w:r w:rsidRPr="00BB5DC9">
        <w:rPr>
          <w:rFonts w:ascii="PMingLiU" w:eastAsia="PMingLiU" w:hAnsi="PMingLiU" w:cs="Times New Roman" w:hint="eastAsia"/>
        </w:rPr>
        <w:t>任命官員。天聰十年三月</w:t>
      </w:r>
      <w:r w:rsidRPr="00BB5DC9">
        <w:rPr>
          <w:rFonts w:ascii="PMingLiU" w:eastAsia="PMingLiU" w:hAnsi="PMingLiU" w:cs="Times New Roman"/>
        </w:rPr>
        <w:t>，</w:t>
      </w:r>
      <w:r w:rsidRPr="00BB5DC9">
        <w:rPr>
          <w:rFonts w:ascii="PMingLiU" w:eastAsia="PMingLiU" w:hAnsi="PMingLiU" w:cs="Times New Roman" w:hint="eastAsia"/>
        </w:rPr>
        <w:t>皇太極以文館爲基礎</w:t>
      </w:r>
      <w:r w:rsidRPr="00BB5DC9">
        <w:rPr>
          <w:rFonts w:ascii="PMingLiU" w:eastAsia="PMingLiU" w:hAnsi="PMingLiU" w:cs="Times New Roman"/>
        </w:rPr>
        <w:t>，</w:t>
      </w:r>
      <w:r w:rsidRPr="00BB5DC9">
        <w:rPr>
          <w:rFonts w:ascii="PMingLiU" w:eastAsia="PMingLiU" w:hAnsi="PMingLiU" w:cs="Times New Roman" w:hint="eastAsia"/>
        </w:rPr>
        <w:t>成立內三院。一名內國史院</w:t>
      </w:r>
      <w:r w:rsidRPr="00BB5DC9">
        <w:rPr>
          <w:rFonts w:ascii="PMingLiU" w:eastAsia="PMingLiU" w:hAnsi="PMingLiU" w:cs="Times New Roman"/>
        </w:rPr>
        <w:t>，</w:t>
      </w:r>
      <w:r w:rsidRPr="00BB5DC9">
        <w:rPr>
          <w:rFonts w:ascii="PMingLiU" w:eastAsia="PMingLiU" w:hAnsi="PMingLiU" w:cs="Times New Roman" w:hint="eastAsia"/>
        </w:rPr>
        <w:t>一名內祕書院</w:t>
      </w:r>
      <w:r w:rsidRPr="00BB5DC9">
        <w:rPr>
          <w:rFonts w:ascii="PMingLiU" w:eastAsia="PMingLiU" w:hAnsi="PMingLiU" w:cs="Times New Roman"/>
        </w:rPr>
        <w:t>，</w:t>
      </w:r>
      <w:r w:rsidRPr="00BB5DC9">
        <w:rPr>
          <w:rFonts w:ascii="PMingLiU" w:eastAsia="PMingLiU" w:hAnsi="PMingLiU" w:cs="Times New Roman" w:hint="eastAsia"/>
        </w:rPr>
        <w:t>一名內弘文院並分別規定職掌</w:t>
      </w:r>
      <w:r w:rsidRPr="00BB5DC9">
        <w:rPr>
          <w:rFonts w:ascii="PMingLiU" w:eastAsia="PMingLiU" w:hAnsi="PMingLiU" w:cs="Times New Roman"/>
        </w:rPr>
        <w:t>，</w:t>
      </w:r>
      <w:r w:rsidRPr="00BB5DC9">
        <w:rPr>
          <w:rFonts w:ascii="PMingLiU" w:eastAsia="PMingLiU" w:hAnsi="PMingLiU" w:cs="Times New Roman" w:hint="eastAsia"/>
        </w:rPr>
        <w:t>任命負責官員</w:t>
      </w:r>
      <w:r w:rsidRPr="00BB5DC9">
        <w:rPr>
          <w:rFonts w:ascii="PMingLiU" w:eastAsia="PMingLiU" w:hAnsi="PMingLiU" w:cs="Times New Roman"/>
        </w:rPr>
        <w:t>，</w:t>
      </w:r>
      <w:r w:rsidRPr="00BB5DC9">
        <w:rPr>
          <w:rFonts w:ascii="PMingLiU" w:eastAsia="PMingLiU" w:hAnsi="PMingLiU" w:cs="Times New Roman" w:hint="eastAsia"/>
        </w:rPr>
        <w:t>從而不但使其成爲溝通皇太極與八旗、六部之間聯繫的正式政府機構</w:t>
      </w:r>
      <w:r w:rsidRPr="00BB5DC9">
        <w:rPr>
          <w:rFonts w:ascii="PMingLiU" w:eastAsia="PMingLiU" w:hAnsi="PMingLiU" w:cs="Times New Roman"/>
        </w:rPr>
        <w:t>，</w:t>
      </w:r>
      <w:r w:rsidRPr="00BB5DC9">
        <w:rPr>
          <w:rFonts w:ascii="PMingLiU" w:eastAsia="PMingLiU" w:hAnsi="PMingLiU" w:cs="Times New Roman" w:hint="eastAsia"/>
        </w:rPr>
        <w:t>而且</w:t>
      </w:r>
      <w:r w:rsidRPr="00BB5DC9">
        <w:rPr>
          <w:rFonts w:ascii="PMingLiU" w:eastAsia="PMingLiU" w:hAnsi="PMingLiU" w:cs="Times New Roman"/>
        </w:rPr>
        <w:t>，</w:t>
      </w:r>
      <w:r w:rsidRPr="00BB5DC9">
        <w:rPr>
          <w:rFonts w:ascii="PMingLiU" w:eastAsia="PMingLiU" w:hAnsi="PMingLiU" w:cs="Times New Roman" w:hint="eastAsia"/>
        </w:rPr>
        <w:t>也爲其入關以後逐漸發展成爲政府中樞機構奠定了重要的基礎。</w:t>
      </w:r>
    </w:p>
    <w:p w14:paraId="0003E610"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09DAEDB" w14:textId="77777777" w:rsidR="00F92B6D" w:rsidRPr="00BB5DC9" w:rsidRDefault="00F92B6D" w:rsidP="0005323D">
      <w:pPr>
        <w:spacing w:after="0" w:line="240" w:lineRule="auto"/>
        <w:rPr>
          <w:rFonts w:ascii="PMingLiU" w:eastAsia="PMingLiU" w:hAnsi="PMingLiU" w:cs="Times New Roman"/>
        </w:rPr>
      </w:pPr>
    </w:p>
    <w:p w14:paraId="2C49E67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hint="eastAsia"/>
        </w:rPr>
        <w:t>3. 崇德時期</w:t>
      </w:r>
    </w:p>
    <w:p w14:paraId="2A1C5CC2"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崇德時期</w:t>
      </w:r>
      <w:r w:rsidRPr="00BB5DC9">
        <w:rPr>
          <w:rFonts w:ascii="PMingLiU" w:eastAsia="PMingLiU" w:hAnsi="PMingLiU" w:cs="Times New Roman"/>
        </w:rPr>
        <w:t>，</w:t>
      </w:r>
      <w:r w:rsidRPr="00BB5DC9">
        <w:rPr>
          <w:rFonts w:ascii="PMingLiU" w:eastAsia="PMingLiU" w:hAnsi="PMingLiU" w:cs="Times New Roman" w:hint="eastAsia"/>
        </w:rPr>
        <w:t>皇太極在滿洲政權中的獨尊地位已經確立</w:t>
      </w:r>
      <w:r w:rsidRPr="00BB5DC9">
        <w:rPr>
          <w:rFonts w:ascii="PMingLiU" w:eastAsia="PMingLiU" w:hAnsi="PMingLiU" w:cs="Times New Roman"/>
        </w:rPr>
        <w:t>，</w:t>
      </w:r>
      <w:r w:rsidRPr="00BB5DC9">
        <w:rPr>
          <w:rFonts w:ascii="PMingLiU" w:eastAsia="PMingLiU" w:hAnsi="PMingLiU" w:cs="Times New Roman" w:hint="eastAsia"/>
        </w:rPr>
        <w:t>與此同時</w:t>
      </w:r>
      <w:r w:rsidRPr="00BB5DC9">
        <w:rPr>
          <w:rFonts w:ascii="PMingLiU" w:eastAsia="PMingLiU" w:hAnsi="PMingLiU" w:cs="Times New Roman"/>
        </w:rPr>
        <w:t>，</w:t>
      </w:r>
      <w:r w:rsidRPr="00BB5DC9">
        <w:rPr>
          <w:rFonts w:ascii="PMingLiU" w:eastAsia="PMingLiU" w:hAnsi="PMingLiU" w:cs="Times New Roman" w:hint="eastAsia"/>
        </w:rPr>
        <w:t>明清對峙也發生了有利於清的轉變。適應這一形勢</w:t>
      </w:r>
      <w:r w:rsidRPr="00BB5DC9">
        <w:rPr>
          <w:rFonts w:ascii="PMingLiU" w:eastAsia="PMingLiU" w:hAnsi="PMingLiU" w:cs="Times New Roman"/>
        </w:rPr>
        <w:t>，</w:t>
      </w:r>
      <w:r w:rsidRPr="00BB5DC9">
        <w:rPr>
          <w:rFonts w:ascii="PMingLiU" w:eastAsia="PMingLiU" w:hAnsi="PMingLiU" w:cs="Times New Roman" w:hint="eastAsia"/>
        </w:rPr>
        <w:t>皇太極進一步加快了政治改革的步伐</w:t>
      </w:r>
      <w:r w:rsidRPr="00BB5DC9">
        <w:rPr>
          <w:rFonts w:ascii="PMingLiU" w:eastAsia="PMingLiU" w:hAnsi="PMingLiU" w:cs="Times New Roman"/>
        </w:rPr>
        <w:t>，</w:t>
      </w:r>
      <w:r w:rsidRPr="00BB5DC9">
        <w:rPr>
          <w:rFonts w:ascii="PMingLiU" w:eastAsia="PMingLiU" w:hAnsi="PMingLiU" w:cs="Times New Roman" w:hint="eastAsia"/>
        </w:rPr>
        <w:t>各種政權機構也愈臻完善</w:t>
      </w:r>
      <w:r w:rsidRPr="00BB5DC9">
        <w:rPr>
          <w:rFonts w:ascii="PMingLiU" w:eastAsia="PMingLiU" w:hAnsi="PMingLiU" w:cs="Times New Roman"/>
        </w:rPr>
        <w:t>，</w:t>
      </w:r>
      <w:r w:rsidRPr="00BB5DC9">
        <w:rPr>
          <w:rFonts w:ascii="PMingLiU" w:eastAsia="PMingLiU" w:hAnsi="PMingLiU" w:cs="Times New Roman" w:hint="eastAsia"/>
        </w:rPr>
        <w:t>其主要內容是</w:t>
      </w:r>
      <w:r w:rsidRPr="00BB5DC9">
        <w:rPr>
          <w:rFonts w:ascii="PMingLiU" w:eastAsia="PMingLiU" w:hAnsi="PMingLiU" w:cs="Times New Roman"/>
        </w:rPr>
        <w:t>：</w:t>
      </w:r>
    </w:p>
    <w:p w14:paraId="1D1F4CAB"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54CCF135" w14:textId="77777777" w:rsidR="00F92B6D" w:rsidRPr="00BB5DC9" w:rsidRDefault="00F92B6D" w:rsidP="0005323D">
      <w:pPr>
        <w:spacing w:after="0" w:line="240" w:lineRule="auto"/>
        <w:rPr>
          <w:rFonts w:ascii="PMingLiU" w:eastAsia="PMingLiU" w:hAnsi="PMingLiU" w:cs="Times New Roman"/>
        </w:rPr>
      </w:pPr>
    </w:p>
    <w:p w14:paraId="554E5F79"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 xml:space="preserve">1. </w:t>
      </w:r>
      <w:r w:rsidRPr="00BB5DC9">
        <w:rPr>
          <w:rFonts w:ascii="PMingLiU" w:eastAsia="PMingLiU" w:hAnsi="PMingLiU" w:cs="Times New Roman" w:hint="eastAsia"/>
        </w:rPr>
        <w:t>改元稱帝。崇德元年四月</w:t>
      </w:r>
      <w:r w:rsidRPr="00BB5DC9">
        <w:rPr>
          <w:rFonts w:ascii="PMingLiU" w:eastAsia="PMingLiU" w:hAnsi="PMingLiU" w:cs="Times New Roman"/>
        </w:rPr>
        <w:t>，</w:t>
      </w:r>
      <w:r w:rsidRPr="00BB5DC9">
        <w:rPr>
          <w:rFonts w:ascii="PMingLiU" w:eastAsia="PMingLiU" w:hAnsi="PMingLiU" w:cs="Times New Roman" w:hint="eastAsia"/>
        </w:rPr>
        <w:t>皇太極將國號由後金改爲清</w:t>
      </w:r>
      <w:r w:rsidRPr="00BB5DC9">
        <w:rPr>
          <w:rFonts w:ascii="PMingLiU" w:eastAsia="PMingLiU" w:hAnsi="PMingLiU" w:cs="Times New Roman"/>
        </w:rPr>
        <w:t>，</w:t>
      </w:r>
      <w:r w:rsidRPr="00BB5DC9">
        <w:rPr>
          <w:rFonts w:ascii="PMingLiU" w:eastAsia="PMingLiU" w:hAnsi="PMingLiU" w:cs="Times New Roman" w:hint="eastAsia"/>
        </w:rPr>
        <w:t>改天聰十年爲崇德元年</w:t>
      </w:r>
      <w:r w:rsidRPr="00BB5DC9">
        <w:rPr>
          <w:rFonts w:ascii="PMingLiU" w:eastAsia="PMingLiU" w:hAnsi="PMingLiU" w:cs="Times New Roman"/>
        </w:rPr>
        <w:t>，</w:t>
      </w:r>
      <w:r w:rsidRPr="00BB5DC9">
        <w:rPr>
          <w:rFonts w:ascii="PMingLiU" w:eastAsia="PMingLiU" w:hAnsi="PMingLiU" w:cs="Times New Roman" w:hint="eastAsia"/>
        </w:rPr>
        <w:t>自稱寬溫仁聖皇帝。</w:t>
      </w:r>
    </w:p>
    <w:p w14:paraId="3AB185B1"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7629DE2" w14:textId="77777777" w:rsidR="00F92B6D" w:rsidRPr="00BB5DC9" w:rsidRDefault="00F92B6D" w:rsidP="0005323D">
      <w:pPr>
        <w:spacing w:after="0" w:line="240" w:lineRule="auto"/>
        <w:rPr>
          <w:rFonts w:ascii="PMingLiU" w:eastAsia="PMingLiU" w:hAnsi="PMingLiU" w:cs="Times New Roman"/>
        </w:rPr>
      </w:pPr>
    </w:p>
    <w:p w14:paraId="2D4FC4FD"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 xml:space="preserve">2. </w:t>
      </w:r>
      <w:r w:rsidRPr="00BB5DC9">
        <w:rPr>
          <w:rFonts w:ascii="PMingLiU" w:eastAsia="PMingLiU" w:hAnsi="PMingLiU" w:cs="Times New Roman" w:hint="eastAsia"/>
        </w:rPr>
        <w:t>設置都察院和理藩院。崇德元年五月</w:t>
      </w:r>
      <w:r w:rsidRPr="00BB5DC9">
        <w:rPr>
          <w:rFonts w:ascii="PMingLiU" w:eastAsia="PMingLiU" w:hAnsi="PMingLiU" w:cs="Times New Roman"/>
        </w:rPr>
        <w:t>，</w:t>
      </w:r>
      <w:r w:rsidRPr="00BB5DC9">
        <w:rPr>
          <w:rFonts w:ascii="PMingLiU" w:eastAsia="PMingLiU" w:hAnsi="PMingLiU" w:cs="Times New Roman" w:hint="eastAsia"/>
        </w:rPr>
        <w:t>皇太極任命都察院官員併爲其規定職掌</w:t>
      </w:r>
      <w:r w:rsidRPr="00BB5DC9">
        <w:rPr>
          <w:rFonts w:ascii="PMingLiU" w:eastAsia="PMingLiU" w:hAnsi="PMingLiU" w:cs="Times New Roman"/>
        </w:rPr>
        <w:t>，</w:t>
      </w:r>
      <w:r w:rsidRPr="00BB5DC9">
        <w:rPr>
          <w:rFonts w:ascii="PMingLiU" w:eastAsia="PMingLiU" w:hAnsi="PMingLiU" w:cs="Times New Roman" w:hint="eastAsia"/>
        </w:rPr>
        <w:t>使其成爲中樞政權的監察機構。崇德三年六月</w:t>
      </w:r>
      <w:r w:rsidRPr="00BB5DC9">
        <w:rPr>
          <w:rFonts w:ascii="PMingLiU" w:eastAsia="PMingLiU" w:hAnsi="PMingLiU" w:cs="Times New Roman"/>
        </w:rPr>
        <w:t>，</w:t>
      </w:r>
      <w:r w:rsidRPr="00BB5DC9">
        <w:rPr>
          <w:rFonts w:ascii="PMingLiU" w:eastAsia="PMingLiU" w:hAnsi="PMingLiU" w:cs="Times New Roman" w:hint="eastAsia"/>
        </w:rPr>
        <w:t>皇太極又下令將天聰間設立的蒙古衙門更名爲理藩院</w:t>
      </w:r>
      <w:r w:rsidRPr="00BB5DC9">
        <w:rPr>
          <w:rFonts w:ascii="PMingLiU" w:eastAsia="PMingLiU" w:hAnsi="PMingLiU" w:cs="Times New Roman"/>
        </w:rPr>
        <w:t>，</w:t>
      </w:r>
      <w:r w:rsidRPr="00BB5DC9">
        <w:rPr>
          <w:rFonts w:ascii="PMingLiU" w:eastAsia="PMingLiU" w:hAnsi="PMingLiU" w:cs="Times New Roman" w:hint="eastAsia"/>
        </w:rPr>
        <w:t>管理歸順蒙古各部及外藩事務。同年七月</w:t>
      </w:r>
      <w:r w:rsidRPr="00BB5DC9">
        <w:rPr>
          <w:rFonts w:ascii="PMingLiU" w:eastAsia="PMingLiU" w:hAnsi="PMingLiU" w:cs="Times New Roman"/>
        </w:rPr>
        <w:t>，</w:t>
      </w:r>
      <w:r w:rsidRPr="00BB5DC9">
        <w:rPr>
          <w:rFonts w:ascii="PMingLiU" w:eastAsia="PMingLiU" w:hAnsi="PMingLiU" w:cs="Times New Roman" w:hint="eastAsia"/>
        </w:rPr>
        <w:t>又下令更定六部二院八衙門官制。至此</w:t>
      </w:r>
      <w:r w:rsidRPr="00BB5DC9">
        <w:rPr>
          <w:rFonts w:ascii="PMingLiU" w:eastAsia="PMingLiU" w:hAnsi="PMingLiU" w:cs="Times New Roman"/>
        </w:rPr>
        <w:t>，</w:t>
      </w:r>
      <w:r w:rsidRPr="00BB5DC9">
        <w:rPr>
          <w:rFonts w:ascii="PMingLiU" w:eastAsia="PMingLiU" w:hAnsi="PMingLiU" w:cs="Times New Roman" w:hint="eastAsia"/>
        </w:rPr>
        <w:t>既仿效明制、又保留自己民族特色的滿洲政權中樞機構大致完備。</w:t>
      </w:r>
    </w:p>
    <w:p w14:paraId="6844E83D"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68E4D31" w14:textId="77777777" w:rsidR="00F92B6D" w:rsidRPr="00BB5DC9" w:rsidRDefault="00F92B6D" w:rsidP="0005323D">
      <w:pPr>
        <w:spacing w:after="0" w:line="240" w:lineRule="auto"/>
        <w:rPr>
          <w:rFonts w:ascii="PMingLiU" w:eastAsia="PMingLiU" w:hAnsi="PMingLiU" w:cs="Times New Roman"/>
        </w:rPr>
      </w:pPr>
    </w:p>
    <w:p w14:paraId="0C343343"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 xml:space="preserve">3. </w:t>
      </w:r>
      <w:r w:rsidRPr="00BB5DC9">
        <w:rPr>
          <w:rFonts w:ascii="PMingLiU" w:eastAsia="PMingLiU" w:hAnsi="PMingLiU" w:cs="Times New Roman" w:hint="eastAsia"/>
        </w:rPr>
        <w:t>增設議政大臣。崇德二年四月</w:t>
      </w:r>
      <w:r w:rsidRPr="00BB5DC9">
        <w:rPr>
          <w:rFonts w:ascii="PMingLiU" w:eastAsia="PMingLiU" w:hAnsi="PMingLiU" w:cs="Times New Roman"/>
        </w:rPr>
        <w:t>，</w:t>
      </w:r>
      <w:r w:rsidRPr="00BB5DC9">
        <w:rPr>
          <w:rFonts w:ascii="PMingLiU" w:eastAsia="PMingLiU" w:hAnsi="PMingLiU" w:cs="Times New Roman" w:hint="eastAsia"/>
        </w:rPr>
        <w:t>皇太極下令</w:t>
      </w:r>
      <w:r w:rsidRPr="00BB5DC9">
        <w:rPr>
          <w:rFonts w:ascii="PMingLiU" w:eastAsia="PMingLiU" w:hAnsi="PMingLiU" w:cs="Times New Roman"/>
        </w:rPr>
        <w:t>，</w:t>
      </w:r>
      <w:r w:rsidRPr="00BB5DC9">
        <w:rPr>
          <w:rFonts w:ascii="PMingLiU" w:eastAsia="PMingLiU" w:hAnsi="PMingLiU" w:cs="Times New Roman" w:hint="eastAsia"/>
        </w:rPr>
        <w:t>各旗再增議政大臣三人。這一決定</w:t>
      </w:r>
      <w:r w:rsidRPr="00BB5DC9">
        <w:rPr>
          <w:rFonts w:ascii="PMingLiU" w:eastAsia="PMingLiU" w:hAnsi="PMingLiU" w:cs="Times New Roman"/>
        </w:rPr>
        <w:t>，</w:t>
      </w:r>
      <w:r w:rsidRPr="00BB5DC9">
        <w:rPr>
          <w:rFonts w:ascii="PMingLiU" w:eastAsia="PMingLiU" w:hAnsi="PMingLiU" w:cs="Times New Roman" w:hint="eastAsia"/>
        </w:rPr>
        <w:t>使得中樞決策機構構成成分發生重大變化。不但大大提高了中樞決策的準確性</w:t>
      </w:r>
      <w:r w:rsidRPr="00BB5DC9">
        <w:rPr>
          <w:rFonts w:ascii="PMingLiU" w:eastAsia="PMingLiU" w:hAnsi="PMingLiU" w:cs="Times New Roman"/>
        </w:rPr>
        <w:t>，</w:t>
      </w:r>
      <w:r w:rsidRPr="00BB5DC9">
        <w:rPr>
          <w:rFonts w:ascii="PMingLiU" w:eastAsia="PMingLiU" w:hAnsi="PMingLiU" w:cs="Times New Roman" w:hint="eastAsia"/>
        </w:rPr>
        <w:t>同時</w:t>
      </w:r>
      <w:r w:rsidRPr="00BB5DC9">
        <w:rPr>
          <w:rFonts w:ascii="PMingLiU" w:eastAsia="PMingLiU" w:hAnsi="PMingLiU" w:cs="Times New Roman"/>
        </w:rPr>
        <w:t>，</w:t>
      </w:r>
      <w:r w:rsidRPr="00BB5DC9">
        <w:rPr>
          <w:rFonts w:ascii="PMingLiU" w:eastAsia="PMingLiU" w:hAnsi="PMingLiU" w:cs="Times New Roman" w:hint="eastAsia"/>
        </w:rPr>
        <w:t>也進步降低了八旗貝勒和宗室貴族的權力和地位</w:t>
      </w:r>
      <w:r w:rsidRPr="00BB5DC9">
        <w:rPr>
          <w:rFonts w:ascii="PMingLiU" w:eastAsia="PMingLiU" w:hAnsi="PMingLiU" w:cs="Times New Roman"/>
        </w:rPr>
        <w:t>，</w:t>
      </w:r>
      <w:r w:rsidRPr="00BB5DC9">
        <w:rPr>
          <w:rFonts w:ascii="PMingLiU" w:eastAsia="PMingLiU" w:hAnsi="PMingLiU" w:cs="Times New Roman" w:hint="eastAsia"/>
        </w:rPr>
        <w:t>對於君權的進一步強化起了重要的作用。</w:t>
      </w:r>
    </w:p>
    <w:p w14:paraId="499F3861"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7C42AD10" w14:textId="77777777" w:rsidR="00F92B6D" w:rsidRPr="00BB5DC9" w:rsidRDefault="00F92B6D" w:rsidP="0005323D">
      <w:pPr>
        <w:spacing w:after="0" w:line="240" w:lineRule="auto"/>
        <w:rPr>
          <w:rFonts w:ascii="PMingLiU" w:eastAsia="PMingLiU" w:hAnsi="PMingLiU" w:cs="Times New Roman"/>
        </w:rPr>
      </w:pPr>
    </w:p>
    <w:p w14:paraId="24F63820"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 xml:space="preserve">4. </w:t>
      </w:r>
      <w:r w:rsidRPr="00BB5DC9">
        <w:rPr>
          <w:rFonts w:ascii="PMingLiU" w:eastAsia="PMingLiU" w:hAnsi="PMingLiU" w:cs="Times New Roman" w:hint="eastAsia"/>
        </w:rPr>
        <w:t>任命四王代理政務</w:t>
      </w:r>
      <w:r w:rsidRPr="00BB5DC9">
        <w:rPr>
          <w:rFonts w:ascii="PMingLiU" w:eastAsia="PMingLiU" w:hAnsi="PMingLiU" w:cs="Times New Roman"/>
        </w:rPr>
        <w:t>，</w:t>
      </w:r>
      <w:r w:rsidRPr="00BB5DC9">
        <w:rPr>
          <w:rFonts w:ascii="PMingLiU" w:eastAsia="PMingLiU" w:hAnsi="PMingLiU" w:cs="Times New Roman" w:hint="eastAsia"/>
        </w:rPr>
        <w:t>爲最高權力過渡預作準備。崇德七年</w:t>
      </w:r>
      <w:r w:rsidRPr="00BB5DC9">
        <w:rPr>
          <w:rFonts w:ascii="PMingLiU" w:eastAsia="PMingLiU" w:hAnsi="PMingLiU" w:cs="Times New Roman"/>
        </w:rPr>
        <w:t>，</w:t>
      </w:r>
      <w:r w:rsidRPr="00BB5DC9">
        <w:rPr>
          <w:rFonts w:ascii="PMingLiU" w:eastAsia="PMingLiU" w:hAnsi="PMingLiU" w:cs="Times New Roman" w:hint="eastAsia"/>
        </w:rPr>
        <w:t>皇太極病勢加重。當年十月</w:t>
      </w:r>
      <w:r w:rsidRPr="00BB5DC9">
        <w:rPr>
          <w:rFonts w:ascii="PMingLiU" w:eastAsia="PMingLiU" w:hAnsi="PMingLiU" w:cs="Times New Roman"/>
        </w:rPr>
        <w:t>，</w:t>
      </w:r>
      <w:r w:rsidRPr="00BB5DC9">
        <w:rPr>
          <w:rFonts w:ascii="PMingLiU" w:eastAsia="PMingLiU" w:hAnsi="PMingLiU" w:cs="Times New Roman" w:hint="eastAsia"/>
        </w:rPr>
        <w:t>皇太極決定</w:t>
      </w:r>
      <w:r w:rsidRPr="00BB5DC9">
        <w:rPr>
          <w:rFonts w:ascii="PMingLiU" w:eastAsia="PMingLiU" w:hAnsi="PMingLiU" w:cs="Times New Roman"/>
        </w:rPr>
        <w:t>，</w:t>
      </w:r>
      <w:r w:rsidRPr="00BB5DC9">
        <w:rPr>
          <w:rFonts w:ascii="PMingLiU" w:eastAsia="PMingLiU" w:hAnsi="PMingLiU" w:cs="Times New Roman" w:hint="eastAsia"/>
        </w:rPr>
        <w:t>在他生病期間</w:t>
      </w:r>
      <w:r w:rsidRPr="00BB5DC9">
        <w:rPr>
          <w:rFonts w:ascii="PMingLiU" w:eastAsia="PMingLiU" w:hAnsi="PMingLiU" w:cs="Times New Roman"/>
        </w:rPr>
        <w:t>，</w:t>
      </w:r>
      <w:r w:rsidRPr="00BB5DC9">
        <w:rPr>
          <w:rFonts w:ascii="PMingLiU" w:eastAsia="PMingLiU" w:hAnsi="PMingLiU" w:cs="Times New Roman" w:hint="eastAsia"/>
        </w:rPr>
        <w:t>由鄭親王濟爾哈朗、睿親王多爾袞、肅親王豪格、武英郡王阿濟格代爲處理國家政務。在此期間</w:t>
      </w:r>
      <w:r w:rsidRPr="00BB5DC9">
        <w:rPr>
          <w:rFonts w:ascii="PMingLiU" w:eastAsia="PMingLiU" w:hAnsi="PMingLiU" w:cs="Times New Roman"/>
        </w:rPr>
        <w:t>，</w:t>
      </w:r>
      <w:r w:rsidRPr="00BB5DC9">
        <w:rPr>
          <w:rFonts w:ascii="PMingLiU" w:eastAsia="PMingLiU" w:hAnsi="PMingLiU" w:cs="Times New Roman" w:hint="eastAsia"/>
        </w:rPr>
        <w:t>濟爾哈朗、多爾袞等因爲綜理全局</w:t>
      </w:r>
      <w:r w:rsidRPr="00BB5DC9">
        <w:rPr>
          <w:rFonts w:ascii="PMingLiU" w:eastAsia="PMingLiU" w:hAnsi="PMingLiU" w:cs="Times New Roman"/>
        </w:rPr>
        <w:t>，</w:t>
      </w:r>
      <w:r w:rsidRPr="00BB5DC9">
        <w:rPr>
          <w:rFonts w:ascii="PMingLiU" w:eastAsia="PMingLiU" w:hAnsi="PMingLiU" w:cs="Times New Roman" w:hint="eastAsia"/>
        </w:rPr>
        <w:t>取得了管理政權的經驗</w:t>
      </w:r>
      <w:r w:rsidRPr="00BB5DC9">
        <w:rPr>
          <w:rFonts w:ascii="PMingLiU" w:eastAsia="PMingLiU" w:hAnsi="PMingLiU" w:cs="Times New Roman"/>
        </w:rPr>
        <w:t>，</w:t>
      </w:r>
      <w:r w:rsidRPr="00BB5DC9">
        <w:rPr>
          <w:rFonts w:ascii="PMingLiU" w:eastAsia="PMingLiU" w:hAnsi="PMingLiU" w:cs="Times New Roman" w:hint="eastAsia"/>
        </w:rPr>
        <w:t>從而爲一年後皇太極去世後的輔政、攝政體制的形成奠定了基礎。</w:t>
      </w:r>
    </w:p>
    <w:p w14:paraId="14D3DA1A"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E62CCF2" w14:textId="77777777" w:rsidR="00F92B6D" w:rsidRPr="00BB5DC9" w:rsidRDefault="00F92B6D" w:rsidP="0005323D">
      <w:pPr>
        <w:spacing w:after="0" w:line="240" w:lineRule="auto"/>
        <w:rPr>
          <w:rFonts w:ascii="PMingLiU" w:eastAsia="PMingLiU" w:hAnsi="PMingLiU" w:cs="Times New Roman"/>
        </w:rPr>
      </w:pPr>
    </w:p>
    <w:p w14:paraId="4F5D2DEA"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br w:type="page"/>
      </w:r>
    </w:p>
    <w:p w14:paraId="44B74738" w14:textId="77777777" w:rsidR="00F92B6D" w:rsidRPr="00BB5DC9" w:rsidRDefault="00F92B6D" w:rsidP="0005323D">
      <w:pPr>
        <w:spacing w:after="0" w:line="240" w:lineRule="auto"/>
        <w:rPr>
          <w:rFonts w:ascii="PMingLiU" w:eastAsia="PMingLiU" w:hAnsi="PMingLiU" w:cs="Times New Roman"/>
        </w:rPr>
      </w:pPr>
    </w:p>
    <w:p w14:paraId="463407A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hint="eastAsia"/>
        </w:rPr>
        <w:t>2. 皇太極時期中樞決策機構</w:t>
      </w:r>
    </w:p>
    <w:p w14:paraId="5517A455"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皇太極時期</w:t>
      </w:r>
      <w:r w:rsidRPr="00BB5DC9">
        <w:rPr>
          <w:rFonts w:ascii="PMingLiU" w:eastAsia="PMingLiU" w:hAnsi="PMingLiU" w:cs="Times New Roman"/>
        </w:rPr>
        <w:t>，</w:t>
      </w:r>
      <w:r w:rsidRPr="00BB5DC9">
        <w:rPr>
          <w:rFonts w:ascii="PMingLiU" w:eastAsia="PMingLiU" w:hAnsi="PMingLiU" w:cs="Times New Roman" w:hint="eastAsia"/>
        </w:rPr>
        <w:t>隨着滿洲社會的進步和滿洲政權的發展</w:t>
      </w:r>
      <w:r w:rsidRPr="00BB5DC9">
        <w:rPr>
          <w:rFonts w:ascii="PMingLiU" w:eastAsia="PMingLiU" w:hAnsi="PMingLiU" w:cs="Times New Roman"/>
        </w:rPr>
        <w:t>，</w:t>
      </w:r>
      <w:r w:rsidRPr="00BB5DC9">
        <w:rPr>
          <w:rFonts w:ascii="PMingLiU" w:eastAsia="PMingLiU" w:hAnsi="PMingLiU" w:cs="Times New Roman" w:hint="eastAsia"/>
        </w:rPr>
        <w:t>滿洲政權的中樞決策機構也經歷了由皇太極與三大貝勒共同控制下的八旗貝勒大臣共議國政向以皇太極南面獨尊下的八旗貝勒貴族大臣聯合議政的過渡。</w:t>
      </w:r>
    </w:p>
    <w:p w14:paraId="07082FF7"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024DD76" w14:textId="77777777" w:rsidR="00F92B6D" w:rsidRPr="00BB5DC9" w:rsidRDefault="00F92B6D" w:rsidP="0005323D">
      <w:pPr>
        <w:spacing w:after="0" w:line="240" w:lineRule="auto"/>
        <w:rPr>
          <w:rFonts w:ascii="PMingLiU" w:eastAsia="PMingLiU" w:hAnsi="PMingLiU" w:cs="Times New Roman"/>
        </w:rPr>
      </w:pPr>
    </w:p>
    <w:p w14:paraId="0150E3B1"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 xml:space="preserve">1. </w:t>
      </w:r>
      <w:r w:rsidRPr="00BB5DC9">
        <w:rPr>
          <w:rStyle w:val="Heading2Char"/>
          <w:rFonts w:ascii="PMingLiU" w:eastAsia="PMingLiU" w:hAnsi="PMingLiU" w:hint="eastAsia"/>
          <w:szCs w:val="24"/>
        </w:rPr>
        <w:t>努爾哈赤＝控制八旗貝勒大臣共議國政</w:t>
      </w:r>
      <w:r w:rsidRPr="00BB5DC9">
        <w:rPr>
          <w:rFonts w:ascii="PMingLiU" w:eastAsia="PMingLiU" w:hAnsi="PMingLiU" w:cs="Times New Roman" w:hint="eastAsia"/>
        </w:rPr>
        <w:t>，壓制四大貝勒</w:t>
      </w:r>
    </w:p>
    <w:p w14:paraId="173BBF64"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如前所述</w:t>
      </w:r>
      <w:r w:rsidRPr="00BB5DC9">
        <w:rPr>
          <w:rFonts w:ascii="PMingLiU" w:eastAsia="PMingLiU" w:hAnsi="PMingLiU" w:cs="Times New Roman"/>
        </w:rPr>
        <w:t>，</w:t>
      </w:r>
      <w:r w:rsidRPr="00BB5DC9">
        <w:rPr>
          <w:rFonts w:ascii="PMingLiU" w:eastAsia="PMingLiU" w:hAnsi="PMingLiU" w:cs="Times New Roman" w:hint="eastAsia"/>
        </w:rPr>
        <w:t>努爾哈赤在位末年</w:t>
      </w:r>
      <w:r w:rsidRPr="00BB5DC9">
        <w:rPr>
          <w:rFonts w:ascii="PMingLiU" w:eastAsia="PMingLiU" w:hAnsi="PMingLiU" w:cs="Times New Roman"/>
        </w:rPr>
        <w:t>，</w:t>
      </w:r>
      <w:r w:rsidRPr="00BB5DC9">
        <w:rPr>
          <w:rFonts w:ascii="PMingLiU" w:eastAsia="PMingLiU" w:hAnsi="PMingLiU" w:cs="Times New Roman" w:hint="eastAsia"/>
        </w:rPr>
        <w:t>爲了抬高自己心愛的三個少子在中樞機構中的地位</w:t>
      </w:r>
      <w:r w:rsidRPr="00BB5DC9">
        <w:rPr>
          <w:rFonts w:ascii="PMingLiU" w:eastAsia="PMingLiU" w:hAnsi="PMingLiU" w:cs="Times New Roman"/>
        </w:rPr>
        <w:t>，</w:t>
      </w:r>
      <w:r w:rsidRPr="00BB5DC9">
        <w:rPr>
          <w:rFonts w:ascii="PMingLiU" w:eastAsia="PMingLiU" w:hAnsi="PMingLiU" w:cs="Times New Roman" w:hint="eastAsia"/>
        </w:rPr>
        <w:t>曾經採取各種手段壓制四大貝勒。這樣</w:t>
      </w:r>
      <w:r w:rsidRPr="00BB5DC9">
        <w:rPr>
          <w:rFonts w:ascii="PMingLiU" w:eastAsia="PMingLiU" w:hAnsi="PMingLiU" w:cs="Times New Roman"/>
        </w:rPr>
        <w:t>，</w:t>
      </w:r>
      <w:r w:rsidRPr="00BB5DC9">
        <w:rPr>
          <w:rFonts w:ascii="PMingLiU" w:eastAsia="PMingLiU" w:hAnsi="PMingLiU" w:cs="Times New Roman" w:hint="eastAsia"/>
        </w:rPr>
        <w:t>努爾哈赤倡導的八和碩貝勒共治國政實際成了他限制、壓抑四大貝勒的武器。</w:t>
      </w:r>
    </w:p>
    <w:p w14:paraId="6A2A1AB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C50F84C" w14:textId="77777777" w:rsidR="00F92B6D" w:rsidRPr="00BB5DC9" w:rsidRDefault="00F92B6D" w:rsidP="0005323D">
      <w:pPr>
        <w:spacing w:after="0" w:line="240" w:lineRule="auto"/>
        <w:rPr>
          <w:rFonts w:ascii="PMingLiU" w:eastAsia="PMingLiU" w:hAnsi="PMingLiU" w:cs="Times New Roman"/>
        </w:rPr>
      </w:pPr>
    </w:p>
    <w:p w14:paraId="79527B36"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 xml:space="preserve">2. </w:t>
      </w:r>
      <w:r w:rsidRPr="00BB5DC9">
        <w:rPr>
          <w:rStyle w:val="Heading2Char"/>
          <w:rFonts w:ascii="PMingLiU" w:eastAsia="PMingLiU" w:hAnsi="PMingLiU" w:hint="eastAsia"/>
          <w:szCs w:val="24"/>
        </w:rPr>
        <w:t>努爾哈赤死後＝四大貝勒政變</w:t>
      </w:r>
    </w:p>
    <w:p w14:paraId="6C4DAD57"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因而</w:t>
      </w:r>
      <w:r w:rsidRPr="00BB5DC9">
        <w:rPr>
          <w:rFonts w:ascii="PMingLiU" w:eastAsia="PMingLiU" w:hAnsi="PMingLiU" w:cs="Times New Roman"/>
        </w:rPr>
        <w:t>，</w:t>
      </w:r>
      <w:r w:rsidRPr="00BB5DC9">
        <w:rPr>
          <w:rFonts w:ascii="PMingLiU" w:eastAsia="PMingLiU" w:hAnsi="PMingLiU" w:cs="Times New Roman" w:hint="eastAsia"/>
        </w:rPr>
        <w:t>在努爾哈赤和四大貝勒之間</w:t>
      </w:r>
      <w:r w:rsidRPr="00BB5DC9">
        <w:rPr>
          <w:rFonts w:ascii="PMingLiU" w:eastAsia="PMingLiU" w:hAnsi="PMingLiU" w:cs="Times New Roman"/>
        </w:rPr>
        <w:t>，</w:t>
      </w:r>
      <w:r w:rsidRPr="00BB5DC9">
        <w:rPr>
          <w:rFonts w:ascii="PMingLiU" w:eastAsia="PMingLiU" w:hAnsi="PMingLiU" w:cs="Times New Roman" w:hint="eastAsia"/>
        </w:rPr>
        <w:t>便產生了極深的嫌隙和裂痕。努爾哈赤剛一去世</w:t>
      </w:r>
      <w:r w:rsidRPr="00BB5DC9">
        <w:rPr>
          <w:rFonts w:ascii="PMingLiU" w:eastAsia="PMingLiU" w:hAnsi="PMingLiU" w:cs="Times New Roman"/>
        </w:rPr>
        <w:t>，</w:t>
      </w:r>
      <w:r w:rsidRPr="00BB5DC9">
        <w:rPr>
          <w:rFonts w:ascii="PMingLiU" w:eastAsia="PMingLiU" w:hAnsi="PMingLiU" w:cs="Times New Roman" w:hint="eastAsia"/>
        </w:rPr>
        <w:t>作爲當時滿洲政權中最有勢力的幾個人物</w:t>
      </w:r>
      <w:r w:rsidRPr="00BB5DC9">
        <w:rPr>
          <w:rFonts w:ascii="PMingLiU" w:eastAsia="PMingLiU" w:hAnsi="PMingLiU" w:cs="Times New Roman"/>
        </w:rPr>
        <w:t>，</w:t>
      </w:r>
      <w:r w:rsidRPr="00BB5DC9">
        <w:rPr>
          <w:rFonts w:ascii="PMingLiU" w:eastAsia="PMingLiU" w:hAnsi="PMingLiU" w:cs="Times New Roman" w:hint="eastAsia"/>
        </w:rPr>
        <w:t>四大貝勒立即聯合起來</w:t>
      </w:r>
      <w:r w:rsidRPr="00BB5DC9">
        <w:rPr>
          <w:rFonts w:ascii="PMingLiU" w:eastAsia="PMingLiU" w:hAnsi="PMingLiU" w:cs="Times New Roman"/>
        </w:rPr>
        <w:t>，</w:t>
      </w:r>
      <w:r w:rsidRPr="00BB5DC9">
        <w:rPr>
          <w:rFonts w:ascii="PMingLiU" w:eastAsia="PMingLiU" w:hAnsi="PMingLiU" w:cs="Times New Roman" w:hint="eastAsia"/>
        </w:rPr>
        <w:t>迫不及待地搞出了一場宮廷政變。</w:t>
      </w:r>
    </w:p>
    <w:p w14:paraId="7AFFE401"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5DAEEE0" w14:textId="77777777" w:rsidR="00F92B6D" w:rsidRPr="00BB5DC9" w:rsidRDefault="00F92B6D" w:rsidP="0005323D">
      <w:pPr>
        <w:spacing w:after="0" w:line="240" w:lineRule="auto"/>
        <w:rPr>
          <w:rFonts w:ascii="PMingLiU" w:eastAsia="PMingLiU" w:hAnsi="PMingLiU" w:cs="Times New Roman"/>
        </w:rPr>
      </w:pPr>
    </w:p>
    <w:p w14:paraId="7B0AF298"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 xml:space="preserve">1. </w:t>
      </w:r>
      <w:r w:rsidRPr="00BB5DC9">
        <w:rPr>
          <w:rStyle w:val="Heading2Char"/>
          <w:rFonts w:ascii="PMingLiU" w:eastAsia="PMingLiU" w:hAnsi="PMingLiU" w:hint="eastAsia"/>
          <w:szCs w:val="24"/>
        </w:rPr>
        <w:t>三位貝勒，擁立皇太極爲君</w:t>
      </w:r>
    </w:p>
    <w:p w14:paraId="6E09AEA5"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他們首先令努爾哈赤生前寵愛的大妃</w:t>
      </w:r>
      <w:r w:rsidRPr="00BB5DC9">
        <w:rPr>
          <w:rFonts w:ascii="PMingLiU" w:eastAsia="PMingLiU" w:hAnsi="PMingLiU" w:cs="Times New Roman"/>
        </w:rPr>
        <w:t>，</w:t>
      </w:r>
      <w:r w:rsidRPr="00BB5DC9">
        <w:rPr>
          <w:rFonts w:ascii="PMingLiU" w:eastAsia="PMingLiU" w:hAnsi="PMingLiU" w:cs="Times New Roman" w:hint="eastAsia"/>
        </w:rPr>
        <w:t>阿濟格、多爾袞、多鐸的生母烏納拉氏爲努爾哈赤死</w:t>
      </w:r>
      <w:r w:rsidRPr="00BB5DC9">
        <w:rPr>
          <w:rFonts w:ascii="PMingLiU" w:eastAsia="PMingLiU" w:hAnsi="PMingLiU" w:cs="Times New Roman"/>
        </w:rPr>
        <w:t>；</w:t>
      </w:r>
      <w:r w:rsidRPr="00BB5DC9">
        <w:rPr>
          <w:rFonts w:ascii="PMingLiU" w:eastAsia="PMingLiU" w:hAnsi="PMingLiU" w:cs="Times New Roman" w:hint="eastAsia"/>
        </w:rPr>
        <w:t>而後</w:t>
      </w:r>
      <w:r w:rsidRPr="00BB5DC9">
        <w:rPr>
          <w:rFonts w:ascii="PMingLiU" w:eastAsia="PMingLiU" w:hAnsi="PMingLiU" w:cs="Times New Roman"/>
        </w:rPr>
        <w:t>，</w:t>
      </w:r>
      <w:r w:rsidRPr="00BB5DC9">
        <w:rPr>
          <w:rFonts w:ascii="PMingLiU" w:eastAsia="PMingLiU" w:hAnsi="PMingLiU" w:cs="Times New Roman" w:hint="eastAsia"/>
        </w:rPr>
        <w:t>他們又公然違背努爾哈赤「不要立強有力的人作爲國君」的遺命</w:t>
      </w:r>
      <w:r w:rsidRPr="00BB5DC9">
        <w:rPr>
          <w:rFonts w:ascii="PMingLiU" w:eastAsia="PMingLiU" w:hAnsi="PMingLiU" w:cs="Times New Roman"/>
        </w:rPr>
        <w:t>，</w:t>
      </w:r>
      <w:r w:rsidRPr="00BB5DC9">
        <w:rPr>
          <w:rFonts w:ascii="PMingLiU" w:eastAsia="PMingLiU" w:hAnsi="PMingLiU" w:cs="Times New Roman" w:hint="eastAsia"/>
        </w:rPr>
        <w:t>撇開努爾哈赤心目中的繼嗣多爾袞</w:t>
      </w:r>
      <w:r w:rsidRPr="00BB5DC9">
        <w:rPr>
          <w:rFonts w:ascii="PMingLiU" w:eastAsia="PMingLiU" w:hAnsi="PMingLiU" w:cs="Times New Roman"/>
        </w:rPr>
        <w:t>，</w:t>
      </w:r>
      <w:r w:rsidRPr="00BB5DC9">
        <w:rPr>
          <w:rFonts w:ascii="PMingLiU" w:eastAsia="PMingLiU" w:hAnsi="PMingLiU" w:cs="Times New Roman" w:hint="eastAsia"/>
        </w:rPr>
        <w:t>另行議立新君。這時</w:t>
      </w:r>
      <w:r w:rsidRPr="00BB5DC9">
        <w:rPr>
          <w:rFonts w:ascii="PMingLiU" w:eastAsia="PMingLiU" w:hAnsi="PMingLiU" w:cs="Times New Roman"/>
        </w:rPr>
        <w:t>，</w:t>
      </w:r>
      <w:r w:rsidRPr="00BB5DC9">
        <w:rPr>
          <w:rFonts w:ascii="PMingLiU" w:eastAsia="PMingLiU" w:hAnsi="PMingLiU" w:cs="Times New Roman" w:hint="eastAsia"/>
        </w:rPr>
        <w:t>由於四大貝勒勢力不相上下</w:t>
      </w:r>
      <w:r w:rsidRPr="00BB5DC9">
        <w:rPr>
          <w:rFonts w:ascii="PMingLiU" w:eastAsia="PMingLiU" w:hAnsi="PMingLiU" w:cs="Times New Roman"/>
        </w:rPr>
        <w:t>，</w:t>
      </w:r>
      <w:r w:rsidRPr="00BB5DC9">
        <w:rPr>
          <w:rFonts w:ascii="PMingLiU" w:eastAsia="PMingLiU" w:hAnsi="PMingLiU" w:cs="Times New Roman" w:hint="eastAsia"/>
        </w:rPr>
        <w:t>爲了平息四大貝勒之間的爭端</w:t>
      </w:r>
      <w:r w:rsidRPr="00BB5DC9">
        <w:rPr>
          <w:rFonts w:ascii="PMingLiU" w:eastAsia="PMingLiU" w:hAnsi="PMingLiU" w:cs="Times New Roman"/>
        </w:rPr>
        <w:t>，</w:t>
      </w:r>
      <w:r w:rsidRPr="00BB5DC9">
        <w:rPr>
          <w:rFonts w:ascii="PMingLiU" w:eastAsia="PMingLiU" w:hAnsi="PMingLiU" w:cs="Times New Roman" w:hint="eastAsia"/>
        </w:rPr>
        <w:t>最有資格嗣位的大貝勒代善主動通過他的兩個兒子嶽託、薩哈廉出面</w:t>
      </w:r>
      <w:r w:rsidRPr="00BB5DC9">
        <w:rPr>
          <w:rFonts w:ascii="PMingLiU" w:eastAsia="PMingLiU" w:hAnsi="PMingLiU" w:cs="Times New Roman"/>
        </w:rPr>
        <w:t>，</w:t>
      </w:r>
      <w:r w:rsidRPr="00BB5DC9">
        <w:rPr>
          <w:rFonts w:ascii="PMingLiU" w:eastAsia="PMingLiU" w:hAnsi="PMingLiU" w:cs="Times New Roman" w:hint="eastAsia"/>
        </w:rPr>
        <w:t>倡立四貝勒皇太極爲君。</w:t>
      </w:r>
    </w:p>
    <w:p w14:paraId="047DF2B2" w14:textId="77777777" w:rsidR="00F92B6D" w:rsidRPr="00BB5DC9" w:rsidRDefault="00F92B6D" w:rsidP="0005323D">
      <w:pPr>
        <w:spacing w:after="0" w:line="240" w:lineRule="auto"/>
        <w:rPr>
          <w:rFonts w:ascii="PMingLiU" w:eastAsia="PMingLiU" w:hAnsi="PMingLiU" w:cs="Times New Roman"/>
          <w:highlight w:val="yellow"/>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ED448CA" w14:textId="77777777" w:rsidR="00F92B6D" w:rsidRPr="00BB5DC9" w:rsidRDefault="00F92B6D" w:rsidP="0005323D">
      <w:pPr>
        <w:spacing w:after="0" w:line="240" w:lineRule="auto"/>
        <w:rPr>
          <w:rFonts w:ascii="PMingLiU" w:eastAsia="PMingLiU" w:hAnsi="PMingLiU" w:cs="Times New Roman"/>
        </w:rPr>
      </w:pPr>
    </w:p>
    <w:p w14:paraId="60F95B13"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 xml:space="preserve">2. </w:t>
      </w:r>
      <w:r w:rsidRPr="00BB5DC9">
        <w:rPr>
          <w:rStyle w:val="Heading2Char"/>
          <w:rFonts w:ascii="PMingLiU" w:eastAsia="PMingLiU" w:hAnsi="PMingLiU" w:hint="eastAsia"/>
          <w:szCs w:val="24"/>
        </w:rPr>
        <w:t>皇太極和三大貝勒共同控制下的八旗貝勒共治國政</w:t>
      </w:r>
    </w:p>
    <w:p w14:paraId="5927E51B"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與此同時</w:t>
      </w:r>
      <w:r w:rsidRPr="00BB5DC9">
        <w:rPr>
          <w:rFonts w:ascii="PMingLiU" w:eastAsia="PMingLiU" w:hAnsi="PMingLiU" w:cs="Times New Roman"/>
        </w:rPr>
        <w:t>，</w:t>
      </w:r>
      <w:r w:rsidRPr="00BB5DC9">
        <w:rPr>
          <w:rFonts w:ascii="PMingLiU" w:eastAsia="PMingLiU" w:hAnsi="PMingLiU" w:cs="Times New Roman" w:hint="eastAsia"/>
        </w:rPr>
        <w:t>皇太極則與諸貝勒對天盟誓。皇太極在誓詞中保證不「削奪皇考所予戶口」</w:t>
      </w:r>
      <w:r w:rsidRPr="00BB5DC9">
        <w:rPr>
          <w:rFonts w:ascii="PMingLiU" w:eastAsia="PMingLiU" w:hAnsi="PMingLiU" w:cs="Times New Roman"/>
        </w:rPr>
        <w:t>，</w:t>
      </w:r>
      <w:r w:rsidRPr="00BB5DC9">
        <w:rPr>
          <w:rFonts w:ascii="PMingLiU" w:eastAsia="PMingLiU" w:hAnsi="PMingLiU" w:cs="Times New Roman" w:hint="eastAsia"/>
        </w:rPr>
        <w:t>不貶殺兄弟子侄</w:t>
      </w:r>
      <w:r w:rsidRPr="00BB5DC9">
        <w:rPr>
          <w:rFonts w:ascii="PMingLiU" w:eastAsia="PMingLiU" w:hAnsi="PMingLiU" w:cs="Times New Roman"/>
        </w:rPr>
        <w:t>；</w:t>
      </w:r>
      <w:r w:rsidRPr="00BB5DC9">
        <w:rPr>
          <w:rFonts w:ascii="PMingLiU" w:eastAsia="PMingLiU" w:hAnsi="PMingLiU" w:cs="Times New Roman" w:hint="eastAsia"/>
        </w:rPr>
        <w:t>諸貝勒則保證「忠心事上」。誓畢</w:t>
      </w:r>
      <w:r w:rsidRPr="00BB5DC9">
        <w:rPr>
          <w:rFonts w:ascii="PMingLiU" w:eastAsia="PMingLiU" w:hAnsi="PMingLiU" w:cs="Times New Roman"/>
        </w:rPr>
        <w:t>，</w:t>
      </w:r>
      <w:r w:rsidRPr="00BB5DC9">
        <w:rPr>
          <w:rFonts w:ascii="PMingLiU" w:eastAsia="PMingLiU" w:hAnsi="PMingLiU" w:cs="Times New Roman" w:hint="eastAsia"/>
        </w:rPr>
        <w:t>皇太極又以三大貝勒立己爲君</w:t>
      </w:r>
      <w:r w:rsidRPr="00BB5DC9">
        <w:rPr>
          <w:rFonts w:ascii="PMingLiU" w:eastAsia="PMingLiU" w:hAnsi="PMingLiU" w:cs="Times New Roman"/>
        </w:rPr>
        <w:t>，「</w:t>
      </w:r>
      <w:r w:rsidRPr="00BB5DC9">
        <w:rPr>
          <w:rFonts w:ascii="PMingLiU" w:eastAsia="PMingLiU" w:hAnsi="PMingLiU" w:cs="Times New Roman" w:hint="eastAsia"/>
        </w:rPr>
        <w:t>率諸貝勒行三拜禮」。</w:t>
      </w:r>
      <w:r w:rsidRPr="00BB5DC9">
        <w:rPr>
          <w:rFonts w:ascii="PMingLiU" w:eastAsia="PMingLiU" w:hAnsi="PMingLiU" w:cs="Times New Roman"/>
        </w:rPr>
        <w:t>1</w:t>
      </w:r>
      <w:r w:rsidRPr="00BB5DC9">
        <w:rPr>
          <w:rFonts w:ascii="PMingLiU" w:eastAsia="PMingLiU" w:hAnsi="PMingLiU" w:cs="Times New Roman" w:hint="eastAsia"/>
        </w:rPr>
        <w:t>這樣</w:t>
      </w:r>
      <w:r w:rsidRPr="00BB5DC9">
        <w:rPr>
          <w:rFonts w:ascii="PMingLiU" w:eastAsia="PMingLiU" w:hAnsi="PMingLiU" w:cs="Times New Roman"/>
        </w:rPr>
        <w:t>，</w:t>
      </w:r>
      <w:r w:rsidRPr="00BB5DC9">
        <w:rPr>
          <w:rFonts w:ascii="PMingLiU" w:eastAsia="PMingLiU" w:hAnsi="PMingLiU" w:cs="Times New Roman" w:hint="eastAsia"/>
        </w:rPr>
        <w:t>經過一場四大貝勒與努爾哈赤遺部的鬥爭</w:t>
      </w:r>
      <w:r w:rsidRPr="00BB5DC9">
        <w:rPr>
          <w:rFonts w:ascii="PMingLiU" w:eastAsia="PMingLiU" w:hAnsi="PMingLiU" w:cs="Times New Roman"/>
        </w:rPr>
        <w:t>，</w:t>
      </w:r>
      <w:r w:rsidRPr="00BB5DC9">
        <w:rPr>
          <w:rFonts w:ascii="PMingLiU" w:eastAsia="PMingLiU" w:hAnsi="PMingLiU" w:cs="Times New Roman" w:hint="eastAsia"/>
        </w:rPr>
        <w:t>由皇太極和三大貝勒共同控制下的八旗貝勒共治國政的新的中樞機構遂告成立。</w:t>
      </w:r>
    </w:p>
    <w:p w14:paraId="6A8D2AA7"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4AA2D72" w14:textId="77777777" w:rsidR="00F92B6D" w:rsidRPr="00BB5DC9" w:rsidRDefault="00F92B6D" w:rsidP="0005323D">
      <w:pPr>
        <w:spacing w:after="0" w:line="240" w:lineRule="auto"/>
        <w:rPr>
          <w:rFonts w:ascii="PMingLiU" w:eastAsia="PMingLiU" w:hAnsi="PMingLiU" w:cs="Times New Roman"/>
        </w:rPr>
      </w:pPr>
    </w:p>
    <w:p w14:paraId="4F9E5404"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1. 是三大貝勒權勢地位明顯地高於諸貝勒</w:t>
      </w:r>
    </w:p>
    <w:p w14:paraId="080A02FC"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皇太極繼位之後</w:t>
      </w:r>
      <w:r w:rsidRPr="00BB5DC9">
        <w:rPr>
          <w:rFonts w:ascii="PMingLiU" w:eastAsia="PMingLiU" w:hAnsi="PMingLiU" w:cs="Times New Roman"/>
        </w:rPr>
        <w:t>，</w:t>
      </w:r>
      <w:r w:rsidRPr="00BB5DC9">
        <w:rPr>
          <w:rFonts w:ascii="PMingLiU" w:eastAsia="PMingLiU" w:hAnsi="PMingLiU" w:cs="Times New Roman" w:hint="eastAsia"/>
        </w:rPr>
        <w:t>自努爾哈赤時期開始的四大貝勒按月分值制度仍被堅持。一切軍國大計</w:t>
      </w:r>
      <w:r w:rsidRPr="00BB5DC9">
        <w:rPr>
          <w:rFonts w:ascii="PMingLiU" w:eastAsia="PMingLiU" w:hAnsi="PMingLiU" w:cs="Times New Roman"/>
        </w:rPr>
        <w:t>，</w:t>
      </w:r>
      <w:r w:rsidRPr="00BB5DC9">
        <w:rPr>
          <w:rFonts w:ascii="PMingLiU" w:eastAsia="PMingLiU" w:hAnsi="PMingLiU" w:cs="Times New Roman" w:hint="eastAsia"/>
        </w:rPr>
        <w:t>也均須由皇太極與三大貝勒共同商議之後才作決定。而且</w:t>
      </w:r>
      <w:r w:rsidRPr="00BB5DC9">
        <w:rPr>
          <w:rFonts w:ascii="PMingLiU" w:eastAsia="PMingLiU" w:hAnsi="PMingLiU" w:cs="Times New Roman"/>
        </w:rPr>
        <w:t>，</w:t>
      </w:r>
      <w:r w:rsidRPr="00BB5DC9">
        <w:rPr>
          <w:rFonts w:ascii="PMingLiU" w:eastAsia="PMingLiU" w:hAnsi="PMingLiU" w:cs="Times New Roman" w:hint="eastAsia"/>
        </w:rPr>
        <w:t>凡逢朝會</w:t>
      </w:r>
      <w:r w:rsidRPr="00BB5DC9">
        <w:rPr>
          <w:rFonts w:ascii="PMingLiU" w:eastAsia="PMingLiU" w:hAnsi="PMingLiU" w:cs="Times New Roman"/>
        </w:rPr>
        <w:t>，「</w:t>
      </w:r>
      <w:r w:rsidRPr="00BB5DC9">
        <w:rPr>
          <w:rFonts w:ascii="PMingLiU" w:eastAsia="PMingLiU" w:hAnsi="PMingLiU" w:cs="Times New Roman" w:hint="eastAsia"/>
        </w:rPr>
        <w:t>三大貝勒皆與上列坐</w:t>
      </w:r>
      <w:r w:rsidRPr="00BB5DC9">
        <w:rPr>
          <w:rFonts w:ascii="PMingLiU" w:eastAsia="PMingLiU" w:hAnsi="PMingLiU" w:cs="Times New Roman"/>
        </w:rPr>
        <w:t>，</w:t>
      </w:r>
      <w:r w:rsidRPr="00BB5DC9">
        <w:rPr>
          <w:rFonts w:ascii="PMingLiU" w:eastAsia="PMingLiU" w:hAnsi="PMingLiU" w:cs="Times New Roman" w:hint="eastAsia"/>
        </w:rPr>
        <w:t>從不令下坐</w:t>
      </w:r>
      <w:r w:rsidRPr="00BB5DC9">
        <w:rPr>
          <w:rFonts w:ascii="PMingLiU" w:eastAsia="PMingLiU" w:hAnsi="PMingLiU" w:cs="Times New Roman"/>
        </w:rPr>
        <w:t>，</w:t>
      </w:r>
      <w:r w:rsidRPr="00BB5DC9">
        <w:rPr>
          <w:rFonts w:ascii="PMingLiU" w:eastAsia="PMingLiU" w:hAnsi="PMingLiU" w:cs="Times New Roman" w:hint="eastAsia"/>
        </w:rPr>
        <w:t>以昭敬兄之誼」。</w:t>
      </w:r>
    </w:p>
    <w:p w14:paraId="032135B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2C179CB5" w14:textId="77777777" w:rsidR="00F92B6D" w:rsidRPr="00BB5DC9" w:rsidRDefault="00F92B6D" w:rsidP="0005323D">
      <w:pPr>
        <w:spacing w:after="0" w:line="240" w:lineRule="auto"/>
        <w:rPr>
          <w:rFonts w:ascii="PMingLiU" w:eastAsia="PMingLiU" w:hAnsi="PMingLiU" w:cs="Times New Roman"/>
        </w:rPr>
      </w:pPr>
    </w:p>
    <w:p w14:paraId="20E387B3"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2</w:t>
      </w:r>
      <w:r w:rsidRPr="00BB5DC9">
        <w:rPr>
          <w:rFonts w:ascii="PMingLiU" w:eastAsia="PMingLiU" w:hAnsi="PMingLiU" w:cs="Times New Roman" w:hint="eastAsia"/>
        </w:rPr>
        <w:t>與此相反</w:t>
      </w:r>
      <w:r w:rsidRPr="00BB5DC9">
        <w:rPr>
          <w:rFonts w:ascii="PMingLiU" w:eastAsia="PMingLiU" w:hAnsi="PMingLiU" w:cs="Times New Roman"/>
        </w:rPr>
        <w:t>，</w:t>
      </w:r>
      <w:r w:rsidRPr="00BB5DC9">
        <w:rPr>
          <w:rFonts w:ascii="PMingLiU" w:eastAsia="PMingLiU" w:hAnsi="PMingLiU" w:cs="Times New Roman" w:hint="eastAsia"/>
        </w:rPr>
        <w:t>諸貝勒地位則明顯下降。努爾哈赤時期</w:t>
      </w:r>
      <w:r w:rsidRPr="00BB5DC9">
        <w:rPr>
          <w:rFonts w:ascii="PMingLiU" w:eastAsia="PMingLiU" w:hAnsi="PMingLiU" w:cs="Times New Roman"/>
        </w:rPr>
        <w:t>，</w:t>
      </w:r>
      <w:r w:rsidRPr="00BB5DC9">
        <w:rPr>
          <w:rFonts w:ascii="PMingLiU" w:eastAsia="PMingLiU" w:hAnsi="PMingLiU" w:cs="Times New Roman" w:hint="eastAsia"/>
        </w:rPr>
        <w:t>原有八和碩貝勒之稱。而自皇太極即位後</w:t>
      </w:r>
      <w:r w:rsidRPr="00BB5DC9">
        <w:rPr>
          <w:rFonts w:ascii="PMingLiU" w:eastAsia="PMingLiU" w:hAnsi="PMingLiU" w:cs="Times New Roman"/>
        </w:rPr>
        <w:t>，</w:t>
      </w:r>
      <w:r w:rsidRPr="00BB5DC9">
        <w:rPr>
          <w:rFonts w:ascii="PMingLiU" w:eastAsia="PMingLiU" w:hAnsi="PMingLiU" w:cs="Times New Roman" w:hint="eastAsia"/>
        </w:rPr>
        <w:t>很長時期中</w:t>
      </w:r>
      <w:r w:rsidRPr="00BB5DC9">
        <w:rPr>
          <w:rFonts w:ascii="PMingLiU" w:eastAsia="PMingLiU" w:hAnsi="PMingLiU" w:cs="Times New Roman"/>
        </w:rPr>
        <w:t>，</w:t>
      </w:r>
      <w:r w:rsidRPr="00BB5DC9">
        <w:rPr>
          <w:rFonts w:ascii="PMingLiU" w:eastAsia="PMingLiU" w:hAnsi="PMingLiU" w:cs="Times New Roman" w:hint="eastAsia"/>
        </w:rPr>
        <w:t>除大、小貝勒之稱外</w:t>
      </w:r>
      <w:r w:rsidRPr="00BB5DC9">
        <w:rPr>
          <w:rFonts w:ascii="PMingLiU" w:eastAsia="PMingLiU" w:hAnsi="PMingLiU" w:cs="Times New Roman"/>
        </w:rPr>
        <w:t>，</w:t>
      </w:r>
      <w:r w:rsidRPr="00BB5DC9">
        <w:rPr>
          <w:rFonts w:ascii="PMingLiU" w:eastAsia="PMingLiU" w:hAnsi="PMingLiU" w:cs="Times New Roman" w:hint="eastAsia"/>
        </w:rPr>
        <w:t>再也不見和碩貝勒之稱。</w:t>
      </w:r>
    </w:p>
    <w:p w14:paraId="53D9B47E"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1EE3723" w14:textId="77777777" w:rsidR="00F92B6D" w:rsidRPr="00BB5DC9" w:rsidRDefault="00F92B6D" w:rsidP="0005323D">
      <w:pPr>
        <w:spacing w:after="0" w:line="240" w:lineRule="auto"/>
        <w:rPr>
          <w:rFonts w:ascii="PMingLiU" w:eastAsia="PMingLiU" w:hAnsi="PMingLiU" w:cs="Times New Roman"/>
        </w:rPr>
      </w:pPr>
    </w:p>
    <w:p w14:paraId="0AC6331A"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2. 努爾哈赤遺部及其代表人物統統受到壓抑</w:t>
      </w:r>
    </w:p>
    <w:p w14:paraId="70A329C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皇太極剛一即位</w:t>
      </w:r>
      <w:r w:rsidRPr="00BB5DC9">
        <w:rPr>
          <w:rFonts w:ascii="PMingLiU" w:eastAsia="PMingLiU" w:hAnsi="PMingLiU" w:cs="Times New Roman"/>
        </w:rPr>
        <w:t>，</w:t>
      </w:r>
      <w:r w:rsidRPr="00BB5DC9">
        <w:rPr>
          <w:rFonts w:ascii="PMingLiU" w:eastAsia="PMingLiU" w:hAnsi="PMingLiU" w:cs="Times New Roman" w:hint="eastAsia"/>
        </w:rPr>
        <w:t>即將黃白四旗易幟</w:t>
      </w:r>
      <w:r w:rsidRPr="00BB5DC9">
        <w:rPr>
          <w:rFonts w:ascii="PMingLiU" w:eastAsia="PMingLiU" w:hAnsi="PMingLiU" w:cs="Times New Roman"/>
        </w:rPr>
        <w:t>，</w:t>
      </w:r>
      <w:r w:rsidRPr="00BB5DC9">
        <w:rPr>
          <w:rFonts w:ascii="PMingLiU" w:eastAsia="PMingLiU" w:hAnsi="PMingLiU" w:cs="Times New Roman" w:hint="eastAsia"/>
        </w:rPr>
        <w:t>重新規定八旗左右翼並改動八旗駐防。與此同時</w:t>
      </w:r>
      <w:r w:rsidRPr="00BB5DC9">
        <w:rPr>
          <w:rFonts w:ascii="PMingLiU" w:eastAsia="PMingLiU" w:hAnsi="PMingLiU" w:cs="Times New Roman"/>
        </w:rPr>
        <w:t>，</w:t>
      </w:r>
      <w:r w:rsidRPr="00BB5DC9">
        <w:rPr>
          <w:rFonts w:ascii="PMingLiU" w:eastAsia="PMingLiU" w:hAnsi="PMingLiU" w:cs="Times New Roman" w:hint="eastAsia"/>
        </w:rPr>
        <w:t>還將努爾哈赤推行的分丁編莊</w:t>
      </w:r>
      <w:r w:rsidRPr="00BB5DC9">
        <w:rPr>
          <w:rFonts w:ascii="PMingLiU" w:eastAsia="PMingLiU" w:hAnsi="PMingLiU" w:cs="Times New Roman"/>
        </w:rPr>
        <w:t>，</w:t>
      </w:r>
      <w:r w:rsidRPr="00BB5DC9">
        <w:rPr>
          <w:rFonts w:ascii="PMingLiU" w:eastAsia="PMingLiU" w:hAnsi="PMingLiU" w:cs="Times New Roman" w:hint="eastAsia"/>
        </w:rPr>
        <w:t>將漢人分給滿官爲奴的政策立行廢止。</w:t>
      </w:r>
    </w:p>
    <w:p w14:paraId="3E87E156"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7DDC72BC" w14:textId="77777777" w:rsidR="00F92B6D" w:rsidRPr="00BB5DC9" w:rsidRDefault="00F92B6D" w:rsidP="0005323D">
      <w:pPr>
        <w:spacing w:after="0" w:line="240" w:lineRule="auto"/>
        <w:rPr>
          <w:rFonts w:ascii="PMingLiU" w:eastAsia="PMingLiU" w:hAnsi="PMingLiU" w:cs="Times New Roman"/>
        </w:rPr>
      </w:pPr>
    </w:p>
    <w:p w14:paraId="0D2A95FA"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就人事安排而言</w:t>
      </w:r>
      <w:r w:rsidRPr="00BB5DC9">
        <w:rPr>
          <w:rFonts w:ascii="PMingLiU" w:eastAsia="PMingLiU" w:hAnsi="PMingLiU" w:cs="Times New Roman"/>
        </w:rPr>
        <w:t>，</w:t>
      </w:r>
      <w:r w:rsidRPr="00BB5DC9">
        <w:rPr>
          <w:rFonts w:ascii="PMingLiU" w:eastAsia="PMingLiU" w:hAnsi="PMingLiU" w:cs="Times New Roman" w:hint="eastAsia"/>
        </w:rPr>
        <w:t>努爾哈赤生前</w:t>
      </w:r>
      <w:r w:rsidRPr="00BB5DC9">
        <w:rPr>
          <w:rFonts w:ascii="PMingLiU" w:eastAsia="PMingLiU" w:hAnsi="PMingLiU" w:cs="Times New Roman"/>
        </w:rPr>
        <w:t>，</w:t>
      </w:r>
      <w:r w:rsidRPr="00BB5DC9">
        <w:rPr>
          <w:rFonts w:ascii="PMingLiU" w:eastAsia="PMingLiU" w:hAnsi="PMingLiU" w:cs="Times New Roman" w:hint="eastAsia"/>
        </w:rPr>
        <w:t>雖然屬意多爾袞繼位爲君</w:t>
      </w:r>
      <w:r w:rsidRPr="00BB5DC9">
        <w:rPr>
          <w:rFonts w:ascii="PMingLiU" w:eastAsia="PMingLiU" w:hAnsi="PMingLiU" w:cs="Times New Roman"/>
        </w:rPr>
        <w:t>，</w:t>
      </w:r>
      <w:r w:rsidRPr="00BB5DC9">
        <w:rPr>
          <w:rFonts w:ascii="PMingLiU" w:eastAsia="PMingLiU" w:hAnsi="PMingLiU" w:cs="Times New Roman" w:hint="eastAsia"/>
        </w:rPr>
        <w:t>但在皇太極繼位後進行權力再分配時</w:t>
      </w:r>
      <w:r w:rsidRPr="00BB5DC9">
        <w:rPr>
          <w:rFonts w:ascii="PMingLiU" w:eastAsia="PMingLiU" w:hAnsi="PMingLiU" w:cs="Times New Roman"/>
        </w:rPr>
        <w:t>，</w:t>
      </w:r>
      <w:r w:rsidRPr="00BB5DC9">
        <w:rPr>
          <w:rFonts w:ascii="PMingLiU" w:eastAsia="PMingLiU" w:hAnsi="PMingLiU" w:cs="Times New Roman" w:hint="eastAsia"/>
        </w:rPr>
        <w:t>多爾袞竟連一個固山貝勒也未撈到</w:t>
      </w:r>
      <w:r w:rsidRPr="00BB5DC9">
        <w:rPr>
          <w:rFonts w:ascii="PMingLiU" w:eastAsia="PMingLiU" w:hAnsi="PMingLiU" w:cs="Times New Roman"/>
        </w:rPr>
        <w:t>，</w:t>
      </w:r>
      <w:r w:rsidRPr="00BB5DC9">
        <w:rPr>
          <w:rFonts w:ascii="PMingLiU" w:eastAsia="PMingLiU" w:hAnsi="PMingLiU" w:cs="Times New Roman" w:hint="eastAsia"/>
        </w:rPr>
        <w:t>而僅作爲一個一般貝勒隨班議政。</w:t>
      </w:r>
    </w:p>
    <w:p w14:paraId="35C85F14"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2F45223" w14:textId="77777777" w:rsidR="00F92B6D" w:rsidRPr="00BB5DC9" w:rsidRDefault="00F92B6D" w:rsidP="0005323D">
      <w:pPr>
        <w:spacing w:after="0" w:line="240" w:lineRule="auto"/>
        <w:rPr>
          <w:rFonts w:ascii="PMingLiU" w:eastAsia="PMingLiU" w:hAnsi="PMingLiU" w:cs="Times New Roman"/>
        </w:rPr>
      </w:pPr>
    </w:p>
    <w:p w14:paraId="51FFFAAE"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lastRenderedPageBreak/>
        <w:t>而且</w:t>
      </w:r>
      <w:r w:rsidRPr="00BB5DC9">
        <w:rPr>
          <w:rFonts w:ascii="PMingLiU" w:eastAsia="PMingLiU" w:hAnsi="PMingLiU" w:cs="Times New Roman"/>
        </w:rPr>
        <w:t>，</w:t>
      </w:r>
      <w:r w:rsidRPr="00BB5DC9">
        <w:rPr>
          <w:rFonts w:ascii="PMingLiU" w:eastAsia="PMingLiU" w:hAnsi="PMingLiU" w:cs="Times New Roman" w:hint="eastAsia"/>
        </w:rPr>
        <w:t>在分配努爾哈赤遺部勢力時</w:t>
      </w:r>
      <w:r w:rsidRPr="00BB5DC9">
        <w:rPr>
          <w:rFonts w:ascii="PMingLiU" w:eastAsia="PMingLiU" w:hAnsi="PMingLiU" w:cs="Times New Roman"/>
        </w:rPr>
        <w:t>，</w:t>
      </w:r>
      <w:r w:rsidRPr="00BB5DC9">
        <w:rPr>
          <w:rFonts w:ascii="PMingLiU" w:eastAsia="PMingLiU" w:hAnsi="PMingLiU" w:cs="Times New Roman" w:hint="eastAsia"/>
        </w:rPr>
        <w:t>還有意扶弱抑強</w:t>
      </w:r>
      <w:r w:rsidRPr="00BB5DC9">
        <w:rPr>
          <w:rFonts w:ascii="PMingLiU" w:eastAsia="PMingLiU" w:hAnsi="PMingLiU" w:cs="Times New Roman"/>
        </w:rPr>
        <w:t>，</w:t>
      </w:r>
      <w:r w:rsidRPr="00BB5DC9">
        <w:rPr>
          <w:rFonts w:ascii="PMingLiU" w:eastAsia="PMingLiU" w:hAnsi="PMingLiU" w:cs="Times New Roman" w:hint="eastAsia"/>
        </w:rPr>
        <w:t>竭力不使兩白旗中出現勢力強大的代表人物。如努爾哈赤生前</w:t>
      </w:r>
      <w:r w:rsidRPr="00BB5DC9">
        <w:rPr>
          <w:rFonts w:ascii="PMingLiU" w:eastAsia="PMingLiU" w:hAnsi="PMingLiU" w:cs="Times New Roman"/>
        </w:rPr>
        <w:t>，</w:t>
      </w:r>
      <w:r w:rsidRPr="00BB5DC9">
        <w:rPr>
          <w:rFonts w:ascii="PMingLiU" w:eastAsia="PMingLiU" w:hAnsi="PMingLiU" w:cs="Times New Roman" w:hint="eastAsia"/>
        </w:rPr>
        <w:t>曾將自己所轄兩黃旗六十牛錄分予阿濟格、多爾袞、多鐸各十五牛錄</w:t>
      </w:r>
      <w:r w:rsidRPr="00BB5DC9">
        <w:rPr>
          <w:rFonts w:ascii="PMingLiU" w:eastAsia="PMingLiU" w:hAnsi="PMingLiU" w:cs="Times New Roman"/>
        </w:rPr>
        <w:t>，</w:t>
      </w:r>
      <w:r w:rsidRPr="00BB5DC9">
        <w:rPr>
          <w:rFonts w:ascii="PMingLiU" w:eastAsia="PMingLiU" w:hAnsi="PMingLiU" w:cs="Times New Roman" w:hint="eastAsia"/>
        </w:rPr>
        <w:t>自己亦留十五牛錄。努爾哈赤死後</w:t>
      </w:r>
      <w:r w:rsidRPr="00BB5DC9">
        <w:rPr>
          <w:rFonts w:ascii="PMingLiU" w:eastAsia="PMingLiU" w:hAnsi="PMingLiU" w:cs="Times New Roman"/>
        </w:rPr>
        <w:t>，</w:t>
      </w:r>
      <w:r w:rsidRPr="00BB5DC9">
        <w:rPr>
          <w:rFonts w:ascii="PMingLiU" w:eastAsia="PMingLiU" w:hAnsi="PMingLiU" w:cs="Times New Roman" w:hint="eastAsia"/>
        </w:rPr>
        <w:t>皇太極及三大貝勒卻將其所遺十五牛錄獨予努爾哈赤幼子多鐸而不予阿濟格、多爾袞。如果考慮到當時阿濟格、多爾袞皆已成年或接近成年</w:t>
      </w:r>
      <w:r w:rsidRPr="00BB5DC9">
        <w:rPr>
          <w:rFonts w:ascii="PMingLiU" w:eastAsia="PMingLiU" w:hAnsi="PMingLiU" w:cs="Times New Roman"/>
        </w:rPr>
        <w:t>，</w:t>
      </w:r>
      <w:r w:rsidRPr="00BB5DC9">
        <w:rPr>
          <w:rFonts w:ascii="PMingLiU" w:eastAsia="PMingLiU" w:hAnsi="PMingLiU" w:cs="Times New Roman" w:hint="eastAsia"/>
        </w:rPr>
        <w:t>而多鐸年僅十二歲</w:t>
      </w:r>
      <w:r w:rsidRPr="00BB5DC9">
        <w:rPr>
          <w:rFonts w:ascii="PMingLiU" w:eastAsia="PMingLiU" w:hAnsi="PMingLiU" w:cs="Times New Roman"/>
        </w:rPr>
        <w:t>，</w:t>
      </w:r>
      <w:r w:rsidRPr="00BB5DC9">
        <w:rPr>
          <w:rFonts w:ascii="PMingLiU" w:eastAsia="PMingLiU" w:hAnsi="PMingLiU" w:cs="Times New Roman" w:hint="eastAsia"/>
        </w:rPr>
        <w:t>那麼</w:t>
      </w:r>
      <w:r w:rsidRPr="00BB5DC9">
        <w:rPr>
          <w:rFonts w:ascii="PMingLiU" w:eastAsia="PMingLiU" w:hAnsi="PMingLiU" w:cs="Times New Roman"/>
        </w:rPr>
        <w:t>，</w:t>
      </w:r>
      <w:r w:rsidRPr="00BB5DC9">
        <w:rPr>
          <w:rFonts w:ascii="PMingLiU" w:eastAsia="PMingLiU" w:hAnsi="PMingLiU" w:cs="Times New Roman" w:hint="eastAsia"/>
        </w:rPr>
        <w:t>這一做法</w:t>
      </w:r>
      <w:r w:rsidRPr="00BB5DC9">
        <w:rPr>
          <w:rFonts w:ascii="PMingLiU" w:eastAsia="PMingLiU" w:hAnsi="PMingLiU" w:cs="Times New Roman"/>
        </w:rPr>
        <w:t>，</w:t>
      </w:r>
      <w:r w:rsidRPr="00BB5DC9">
        <w:rPr>
          <w:rFonts w:ascii="PMingLiU" w:eastAsia="PMingLiU" w:hAnsi="PMingLiU" w:cs="Times New Roman" w:hint="eastAsia"/>
        </w:rPr>
        <w:t>並非是對少弟多鐸的厚愛</w:t>
      </w:r>
      <w:r w:rsidRPr="00BB5DC9">
        <w:rPr>
          <w:rFonts w:ascii="PMingLiU" w:eastAsia="PMingLiU" w:hAnsi="PMingLiU" w:cs="Times New Roman"/>
        </w:rPr>
        <w:t>，</w:t>
      </w:r>
      <w:r w:rsidRPr="00BB5DC9">
        <w:rPr>
          <w:rFonts w:ascii="PMingLiU" w:eastAsia="PMingLiU" w:hAnsi="PMingLiU" w:cs="Times New Roman" w:hint="eastAsia"/>
        </w:rPr>
        <w:t>而只能視爲對阿濟格、多爾袞的防範。年多以後</w:t>
      </w:r>
      <w:r w:rsidRPr="00BB5DC9">
        <w:rPr>
          <w:rFonts w:ascii="PMingLiU" w:eastAsia="PMingLiU" w:hAnsi="PMingLiU" w:cs="Times New Roman"/>
        </w:rPr>
        <w:t>，</w:t>
      </w:r>
      <w:r w:rsidRPr="00BB5DC9">
        <w:rPr>
          <w:rFonts w:ascii="PMingLiU" w:eastAsia="PMingLiU" w:hAnsi="PMingLiU" w:cs="Times New Roman" w:hint="eastAsia"/>
        </w:rPr>
        <w:t>皇太極又故伎重演</w:t>
      </w:r>
      <w:r w:rsidRPr="00BB5DC9">
        <w:rPr>
          <w:rFonts w:ascii="PMingLiU" w:eastAsia="PMingLiU" w:hAnsi="PMingLiU" w:cs="Times New Roman"/>
        </w:rPr>
        <w:t>，</w:t>
      </w:r>
      <w:r w:rsidRPr="00BB5DC9">
        <w:rPr>
          <w:rFonts w:ascii="PMingLiU" w:eastAsia="PMingLiU" w:hAnsi="PMingLiU" w:cs="Times New Roman" w:hint="eastAsia"/>
        </w:rPr>
        <w:t>以阿濟格私爲幼弟多鐸主婚而其固山貝勒</w:t>
      </w:r>
      <w:r w:rsidRPr="00BB5DC9">
        <w:rPr>
          <w:rFonts w:ascii="PMingLiU" w:eastAsia="PMingLiU" w:hAnsi="PMingLiU" w:cs="Times New Roman"/>
        </w:rPr>
        <w:t>，</w:t>
      </w:r>
      <w:r w:rsidRPr="00BB5DC9">
        <w:rPr>
          <w:rFonts w:ascii="PMingLiU" w:eastAsia="PMingLiU" w:hAnsi="PMingLiU" w:cs="Times New Roman" w:hint="eastAsia"/>
        </w:rPr>
        <w:t>代以其弟多爾袞。</w:t>
      </w:r>
    </w:p>
    <w:p w14:paraId="6440C99D"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24837529" w14:textId="77777777" w:rsidR="00F92B6D" w:rsidRPr="00BB5DC9" w:rsidRDefault="00F92B6D" w:rsidP="0005323D">
      <w:pPr>
        <w:spacing w:after="0" w:line="240" w:lineRule="auto"/>
        <w:rPr>
          <w:rFonts w:ascii="PMingLiU" w:eastAsia="PMingLiU" w:hAnsi="PMingLiU" w:cs="Times New Roman"/>
        </w:rPr>
      </w:pPr>
    </w:p>
    <w:p w14:paraId="623279AA"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此外</w:t>
      </w:r>
      <w:r w:rsidRPr="00BB5DC9">
        <w:rPr>
          <w:rFonts w:ascii="PMingLiU" w:eastAsia="PMingLiU" w:hAnsi="PMingLiU" w:cs="Times New Roman"/>
        </w:rPr>
        <w:t>，</w:t>
      </w:r>
      <w:r w:rsidRPr="00BB5DC9">
        <w:rPr>
          <w:rFonts w:ascii="PMingLiU" w:eastAsia="PMingLiU" w:hAnsi="PMingLiU" w:cs="Times New Roman" w:hint="eastAsia"/>
        </w:rPr>
        <w:t>對努爾哈赤遺部進行壓制還表現在使八旗固山額真與議國政。如果考慮到努爾哈赤遺部只有兩旗</w:t>
      </w:r>
      <w:r w:rsidRPr="00BB5DC9">
        <w:rPr>
          <w:rFonts w:ascii="PMingLiU" w:eastAsia="PMingLiU" w:hAnsi="PMingLiU" w:cs="Times New Roman"/>
        </w:rPr>
        <w:t>，</w:t>
      </w:r>
      <w:r w:rsidRPr="00BB5DC9">
        <w:rPr>
          <w:rFonts w:ascii="PMingLiU" w:eastAsia="PMingLiU" w:hAnsi="PMingLiU" w:cs="Times New Roman" w:hint="eastAsia"/>
        </w:rPr>
        <w:t>而皇太極與三大貝勒控制六旗的情況</w:t>
      </w:r>
      <w:r w:rsidRPr="00BB5DC9">
        <w:rPr>
          <w:rFonts w:ascii="PMingLiU" w:eastAsia="PMingLiU" w:hAnsi="PMingLiU" w:cs="Times New Roman"/>
        </w:rPr>
        <w:t>，</w:t>
      </w:r>
      <w:r w:rsidRPr="00BB5DC9">
        <w:rPr>
          <w:rFonts w:ascii="PMingLiU" w:eastAsia="PMingLiU" w:hAnsi="PMingLiU" w:cs="Times New Roman" w:hint="eastAsia"/>
        </w:rPr>
        <w:t>那麼</w:t>
      </w:r>
      <w:r w:rsidRPr="00BB5DC9">
        <w:rPr>
          <w:rFonts w:ascii="PMingLiU" w:eastAsia="PMingLiU" w:hAnsi="PMingLiU" w:cs="Times New Roman"/>
        </w:rPr>
        <w:t>，</w:t>
      </w:r>
      <w:r w:rsidRPr="00BB5DC9">
        <w:rPr>
          <w:rFonts w:ascii="PMingLiU" w:eastAsia="PMingLiU" w:hAnsi="PMingLiU" w:cs="Times New Roman" w:hint="eastAsia"/>
        </w:rPr>
        <w:t>這一決定</w:t>
      </w:r>
      <w:r w:rsidRPr="00BB5DC9">
        <w:rPr>
          <w:rFonts w:ascii="PMingLiU" w:eastAsia="PMingLiU" w:hAnsi="PMingLiU" w:cs="Times New Roman"/>
        </w:rPr>
        <w:t>，</w:t>
      </w:r>
      <w:r w:rsidRPr="00BB5DC9">
        <w:rPr>
          <w:rFonts w:ascii="PMingLiU" w:eastAsia="PMingLiU" w:hAnsi="PMingLiU" w:cs="Times New Roman" w:hint="eastAsia"/>
        </w:rPr>
        <w:t>也只能視爲是在權力中樞中對努爾哈赤遺部的限制和孤立。在此同時</w:t>
      </w:r>
      <w:r w:rsidRPr="00BB5DC9">
        <w:rPr>
          <w:rFonts w:ascii="PMingLiU" w:eastAsia="PMingLiU" w:hAnsi="PMingLiU" w:cs="Times New Roman"/>
        </w:rPr>
        <w:t>，</w:t>
      </w:r>
      <w:r w:rsidRPr="00BB5DC9">
        <w:rPr>
          <w:rFonts w:ascii="PMingLiU" w:eastAsia="PMingLiU" w:hAnsi="PMingLiU" w:cs="Times New Roman" w:hint="eastAsia"/>
        </w:rPr>
        <w:t>皇太極和三大貝勒還藉故誅殺努爾哈赤親信將領、兩白旗大臣雅蓀、阿達海等</w:t>
      </w:r>
      <w:r w:rsidRPr="00BB5DC9">
        <w:rPr>
          <w:rFonts w:ascii="PMingLiU" w:eastAsia="PMingLiU" w:hAnsi="PMingLiU" w:cs="Times New Roman"/>
        </w:rPr>
        <w:t>，</w:t>
      </w:r>
      <w:r w:rsidRPr="00BB5DC9">
        <w:rPr>
          <w:rFonts w:ascii="PMingLiU" w:eastAsia="PMingLiU" w:hAnsi="PMingLiU" w:cs="Times New Roman" w:hint="eastAsia"/>
        </w:rPr>
        <w:t>對於烏喇納拉氏的弟弟阿布泰也嚴加禁錮。這樣</w:t>
      </w:r>
      <w:r w:rsidRPr="00BB5DC9">
        <w:rPr>
          <w:rFonts w:ascii="PMingLiU" w:eastAsia="PMingLiU" w:hAnsi="PMingLiU" w:cs="Times New Roman"/>
        </w:rPr>
        <w:t>，</w:t>
      </w:r>
      <w:r w:rsidRPr="00BB5DC9">
        <w:rPr>
          <w:rFonts w:ascii="PMingLiU" w:eastAsia="PMingLiU" w:hAnsi="PMingLiU" w:cs="Times New Roman" w:hint="eastAsia"/>
        </w:rPr>
        <w:t>在皇太極和三大貝勒的壓抑下</w:t>
      </w:r>
      <w:r w:rsidRPr="00BB5DC9">
        <w:rPr>
          <w:rFonts w:ascii="PMingLiU" w:eastAsia="PMingLiU" w:hAnsi="PMingLiU" w:cs="Times New Roman"/>
        </w:rPr>
        <w:t>，</w:t>
      </w:r>
      <w:r w:rsidRPr="00BB5DC9">
        <w:rPr>
          <w:rFonts w:ascii="PMingLiU" w:eastAsia="PMingLiU" w:hAnsi="PMingLiU" w:cs="Times New Roman" w:hint="eastAsia"/>
        </w:rPr>
        <w:t>努爾哈赤遺部將領或如阿山等逃往明朝</w:t>
      </w:r>
      <w:r w:rsidRPr="00BB5DC9">
        <w:rPr>
          <w:rFonts w:ascii="PMingLiU" w:eastAsia="PMingLiU" w:hAnsi="PMingLiU" w:cs="Times New Roman"/>
        </w:rPr>
        <w:t>，</w:t>
      </w:r>
      <w:r w:rsidRPr="00BB5DC9">
        <w:rPr>
          <w:rFonts w:ascii="PMingLiU" w:eastAsia="PMingLiU" w:hAnsi="PMingLiU" w:cs="Times New Roman" w:hint="eastAsia"/>
        </w:rPr>
        <w:t>或如喀篤禮兄弟圖謀遁回原籍。所有這些表明</w:t>
      </w:r>
      <w:r w:rsidRPr="00BB5DC9">
        <w:rPr>
          <w:rFonts w:ascii="PMingLiU" w:eastAsia="PMingLiU" w:hAnsi="PMingLiU" w:cs="Times New Roman"/>
        </w:rPr>
        <w:t>，</w:t>
      </w:r>
      <w:r w:rsidRPr="00BB5DC9">
        <w:rPr>
          <w:rFonts w:ascii="PMingLiU" w:eastAsia="PMingLiU" w:hAnsi="PMingLiU" w:cs="Times New Roman" w:hint="eastAsia"/>
        </w:rPr>
        <w:t>皇太極即位之初的兩三年中</w:t>
      </w:r>
      <w:r w:rsidRPr="00BB5DC9">
        <w:rPr>
          <w:rFonts w:ascii="PMingLiU" w:eastAsia="PMingLiU" w:hAnsi="PMingLiU" w:cs="Times New Roman"/>
        </w:rPr>
        <w:t>，</w:t>
      </w:r>
      <w:r w:rsidRPr="00BB5DC9">
        <w:rPr>
          <w:rFonts w:ascii="PMingLiU" w:eastAsia="PMingLiU" w:hAnsi="PMingLiU" w:cs="Times New Roman" w:hint="eastAsia"/>
        </w:rPr>
        <w:t>皇太極和三大貝勒牢牢地把持着滿洲政權中樞機構。八旗貝勒共治國政</w:t>
      </w:r>
      <w:r w:rsidRPr="00BB5DC9">
        <w:rPr>
          <w:rFonts w:ascii="PMingLiU" w:eastAsia="PMingLiU" w:hAnsi="PMingLiU" w:cs="Times New Roman"/>
        </w:rPr>
        <w:t>，</w:t>
      </w:r>
      <w:r w:rsidRPr="00BB5DC9">
        <w:rPr>
          <w:rFonts w:ascii="PMingLiU" w:eastAsia="PMingLiU" w:hAnsi="PMingLiU" w:cs="Times New Roman" w:hint="eastAsia"/>
        </w:rPr>
        <w:t>實際上只是皇太極和三大貝勒共同控制下的八旗貝勒共治國政。</w:t>
      </w:r>
    </w:p>
    <w:p w14:paraId="45724B72"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CC52257" w14:textId="77777777" w:rsidR="00F92B6D" w:rsidRPr="00BB5DC9" w:rsidRDefault="00F92B6D" w:rsidP="0005323D">
      <w:pPr>
        <w:spacing w:after="0" w:line="240" w:lineRule="auto"/>
        <w:rPr>
          <w:rFonts w:ascii="PMingLiU" w:eastAsia="PMingLiU" w:hAnsi="PMingLiU" w:cs="Times New Roman"/>
        </w:rPr>
      </w:pPr>
    </w:p>
    <w:p w14:paraId="41C339D9"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 xml:space="preserve">3. </w:t>
      </w:r>
      <w:r w:rsidRPr="00BB5DC9">
        <w:rPr>
          <w:rStyle w:val="Heading2Char"/>
          <w:rFonts w:ascii="PMingLiU" w:eastAsia="PMingLiU" w:hAnsi="PMingLiU" w:hint="eastAsia"/>
          <w:szCs w:val="24"/>
        </w:rPr>
        <w:t>皇太極個人領導下的八旗貝勒大臣共治國政</w:t>
      </w:r>
    </w:p>
    <w:p w14:paraId="798F164A" w14:textId="77777777" w:rsidR="00F92B6D" w:rsidRPr="00BB5DC9" w:rsidRDefault="00F92B6D" w:rsidP="0005323D">
      <w:pPr>
        <w:spacing w:after="0" w:line="240" w:lineRule="auto"/>
        <w:rPr>
          <w:rFonts w:ascii="PMingLiU" w:eastAsia="PMingLiU" w:hAnsi="PMingLiU" w:cs="Times New Roman"/>
        </w:rPr>
      </w:pPr>
    </w:p>
    <w:p w14:paraId="01571AA2"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1. 皇太極和三大貝勒分裂</w:t>
      </w:r>
    </w:p>
    <w:p w14:paraId="05A5752C"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皇太極和三大貝勒共同控制下的八旗貝勒共治國政雖然對於天聰初年滿洲政權政局的穩定起了一定的作用</w:t>
      </w:r>
      <w:r w:rsidRPr="00BB5DC9">
        <w:rPr>
          <w:rFonts w:ascii="PMingLiU" w:eastAsia="PMingLiU" w:hAnsi="PMingLiU" w:cs="Times New Roman"/>
        </w:rPr>
        <w:t>，</w:t>
      </w:r>
      <w:r w:rsidRPr="00BB5DC9">
        <w:rPr>
          <w:rFonts w:ascii="PMingLiU" w:eastAsia="PMingLiU" w:hAnsi="PMingLiU" w:cs="Times New Roman" w:hint="eastAsia"/>
        </w:rPr>
        <w:t>但是</w:t>
      </w:r>
      <w:r w:rsidRPr="00BB5DC9">
        <w:rPr>
          <w:rFonts w:ascii="PMingLiU" w:eastAsia="PMingLiU" w:hAnsi="PMingLiU" w:cs="Times New Roman"/>
        </w:rPr>
        <w:t>，</w:t>
      </w:r>
      <w:r w:rsidRPr="00BB5DC9">
        <w:rPr>
          <w:rFonts w:ascii="PMingLiU" w:eastAsia="PMingLiU" w:hAnsi="PMingLiU" w:cs="Times New Roman" w:hint="eastAsia"/>
        </w:rPr>
        <w:t>因爲三大貝勒和皇太極勢力不相上下</w:t>
      </w:r>
      <w:r w:rsidRPr="00BB5DC9">
        <w:rPr>
          <w:rFonts w:ascii="PMingLiU" w:eastAsia="PMingLiU" w:hAnsi="PMingLiU" w:cs="Times New Roman"/>
        </w:rPr>
        <w:t>，</w:t>
      </w:r>
      <w:r w:rsidRPr="00BB5DC9">
        <w:rPr>
          <w:rFonts w:ascii="PMingLiU" w:eastAsia="PMingLiU" w:hAnsi="PMingLiU" w:cs="Times New Roman" w:hint="eastAsia"/>
        </w:rPr>
        <w:t>他們對於皇太極的離心傾向也在不斷增長。</w:t>
      </w:r>
    </w:p>
    <w:p w14:paraId="378CD4EE"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0D1796E" w14:textId="77777777" w:rsidR="00F92B6D" w:rsidRPr="00BB5DC9" w:rsidRDefault="00F92B6D" w:rsidP="0005323D">
      <w:pPr>
        <w:spacing w:after="0" w:line="240" w:lineRule="auto"/>
        <w:rPr>
          <w:rFonts w:ascii="PMingLiU" w:eastAsia="PMingLiU" w:hAnsi="PMingLiU" w:cs="Times New Roman"/>
        </w:rPr>
      </w:pPr>
    </w:p>
    <w:p w14:paraId="6F2C2D5A"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其中</w:t>
      </w:r>
      <w:r w:rsidRPr="00BB5DC9">
        <w:rPr>
          <w:rFonts w:ascii="PMingLiU" w:eastAsia="PMingLiU" w:hAnsi="PMingLiU" w:cs="Times New Roman"/>
        </w:rPr>
        <w:t>，</w:t>
      </w:r>
      <w:r w:rsidRPr="00BB5DC9">
        <w:rPr>
          <w:rFonts w:ascii="PMingLiU" w:eastAsia="PMingLiU" w:hAnsi="PMingLiU" w:cs="Times New Roman" w:hint="eastAsia"/>
        </w:rPr>
        <w:t>最爲突出的是二貝勒阿敏。早在努爾哈赤去世之時</w:t>
      </w:r>
      <w:r w:rsidRPr="00BB5DC9">
        <w:rPr>
          <w:rFonts w:ascii="PMingLiU" w:eastAsia="PMingLiU" w:hAnsi="PMingLiU" w:cs="Times New Roman"/>
        </w:rPr>
        <w:t>，</w:t>
      </w:r>
      <w:r w:rsidRPr="00BB5DC9">
        <w:rPr>
          <w:rFonts w:ascii="PMingLiU" w:eastAsia="PMingLiU" w:hAnsi="PMingLiU" w:cs="Times New Roman" w:hint="eastAsia"/>
        </w:rPr>
        <w:t>他即以承認皇太極爲汗作爲交換條件</w:t>
      </w:r>
      <w:r w:rsidRPr="00BB5DC9">
        <w:rPr>
          <w:rFonts w:ascii="PMingLiU" w:eastAsia="PMingLiU" w:hAnsi="PMingLiU" w:cs="Times New Roman"/>
        </w:rPr>
        <w:t>，</w:t>
      </w:r>
      <w:r w:rsidRPr="00BB5DC9">
        <w:rPr>
          <w:rFonts w:ascii="PMingLiU" w:eastAsia="PMingLiU" w:hAnsi="PMingLiU" w:cs="Times New Roman" w:hint="eastAsia"/>
        </w:rPr>
        <w:t>要求「出居外藩」。而後</w:t>
      </w:r>
      <w:r w:rsidRPr="00BB5DC9">
        <w:rPr>
          <w:rFonts w:ascii="PMingLiU" w:eastAsia="PMingLiU" w:hAnsi="PMingLiU" w:cs="Times New Roman"/>
        </w:rPr>
        <w:t>，</w:t>
      </w:r>
      <w:r w:rsidRPr="00BB5DC9">
        <w:rPr>
          <w:rFonts w:ascii="PMingLiU" w:eastAsia="PMingLiU" w:hAnsi="PMingLiU" w:cs="Times New Roman" w:hint="eastAsia"/>
        </w:rPr>
        <w:t>在這一目的未能實現後</w:t>
      </w:r>
      <w:r w:rsidRPr="00BB5DC9">
        <w:rPr>
          <w:rFonts w:ascii="PMingLiU" w:eastAsia="PMingLiU" w:hAnsi="PMingLiU" w:cs="Times New Roman"/>
        </w:rPr>
        <w:t>，</w:t>
      </w:r>
      <w:r w:rsidRPr="00BB5DC9">
        <w:rPr>
          <w:rFonts w:ascii="PMingLiU" w:eastAsia="PMingLiU" w:hAnsi="PMingLiU" w:cs="Times New Roman" w:hint="eastAsia"/>
        </w:rPr>
        <w:t>又「自視如君」。另一個大貝勒莽古爾泰也把自己與皇太極等同齊觀</w:t>
      </w:r>
      <w:r w:rsidRPr="00BB5DC9">
        <w:rPr>
          <w:rFonts w:ascii="PMingLiU" w:eastAsia="PMingLiU" w:hAnsi="PMingLiU" w:cs="Times New Roman"/>
        </w:rPr>
        <w:t>，</w:t>
      </w:r>
      <w:r w:rsidRPr="00BB5DC9">
        <w:rPr>
          <w:rFonts w:ascii="PMingLiU" w:eastAsia="PMingLiU" w:hAnsi="PMingLiU" w:cs="Times New Roman" w:hint="eastAsia"/>
        </w:rPr>
        <w:t>不但有關政務皆在私宅處理</w:t>
      </w:r>
      <w:r w:rsidRPr="00BB5DC9">
        <w:rPr>
          <w:rFonts w:ascii="PMingLiU" w:eastAsia="PMingLiU" w:hAnsi="PMingLiU" w:cs="Times New Roman"/>
        </w:rPr>
        <w:t>，</w:t>
      </w:r>
      <w:r w:rsidRPr="00BB5DC9">
        <w:rPr>
          <w:rFonts w:ascii="PMingLiU" w:eastAsia="PMingLiU" w:hAnsi="PMingLiU" w:cs="Times New Roman" w:hint="eastAsia"/>
        </w:rPr>
        <w:t>而且還把印有「金國皇帝之印」的木牌搬到了自己家中。</w:t>
      </w:r>
    </w:p>
    <w:p w14:paraId="0CD4BEF9"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58AF11E0" w14:textId="77777777" w:rsidR="00F92B6D" w:rsidRPr="00BB5DC9" w:rsidRDefault="00F92B6D" w:rsidP="0005323D">
      <w:pPr>
        <w:spacing w:after="0" w:line="240" w:lineRule="auto"/>
        <w:rPr>
          <w:rFonts w:ascii="PMingLiU" w:eastAsia="PMingLiU" w:hAnsi="PMingLiU" w:cs="Times New Roman"/>
        </w:rPr>
      </w:pPr>
    </w:p>
    <w:p w14:paraId="4F4D99C9"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2. 皇太極削弱三大貝勒</w:t>
      </w:r>
    </w:p>
    <w:p w14:paraId="6F11A4E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滿洲政權中這種政出多門的現象嚴重影響了滿洲政權的發展和皇太極汗位的進一步鞏固。因而</w:t>
      </w:r>
      <w:r w:rsidRPr="00BB5DC9">
        <w:rPr>
          <w:rFonts w:ascii="PMingLiU" w:eastAsia="PMingLiU" w:hAnsi="PMingLiU" w:cs="Times New Roman"/>
        </w:rPr>
        <w:t>，</w:t>
      </w:r>
      <w:r w:rsidRPr="00BB5DC9">
        <w:rPr>
          <w:rFonts w:ascii="PMingLiU" w:eastAsia="PMingLiU" w:hAnsi="PMingLiU" w:cs="Times New Roman" w:hint="eastAsia"/>
        </w:rPr>
        <w:t>大約從天聰三年開始</w:t>
      </w:r>
      <w:r w:rsidRPr="00BB5DC9">
        <w:rPr>
          <w:rFonts w:ascii="PMingLiU" w:eastAsia="PMingLiU" w:hAnsi="PMingLiU" w:cs="Times New Roman"/>
        </w:rPr>
        <w:t>，</w:t>
      </w:r>
      <w:r w:rsidRPr="00BB5DC9">
        <w:rPr>
          <w:rFonts w:ascii="PMingLiU" w:eastAsia="PMingLiU" w:hAnsi="PMingLiU" w:cs="Times New Roman" w:hint="eastAsia"/>
        </w:rPr>
        <w:t>皇太極即開始採取措施</w:t>
      </w:r>
      <w:r w:rsidRPr="00BB5DC9">
        <w:rPr>
          <w:rFonts w:ascii="PMingLiU" w:eastAsia="PMingLiU" w:hAnsi="PMingLiU" w:cs="Times New Roman"/>
        </w:rPr>
        <w:t>，</w:t>
      </w:r>
      <w:r w:rsidRPr="00BB5DC9">
        <w:rPr>
          <w:rFonts w:ascii="PMingLiU" w:eastAsia="PMingLiU" w:hAnsi="PMingLiU" w:cs="Times New Roman" w:hint="eastAsia"/>
        </w:rPr>
        <w:t>限制和改變三大貝勒權勢過重的情況。</w:t>
      </w:r>
    </w:p>
    <w:p w14:paraId="12F15AC4"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5033C0EF" w14:textId="77777777" w:rsidR="00F92B6D" w:rsidRPr="00BB5DC9" w:rsidRDefault="00F92B6D" w:rsidP="0005323D">
      <w:pPr>
        <w:spacing w:after="0" w:line="240" w:lineRule="auto"/>
        <w:rPr>
          <w:rFonts w:ascii="PMingLiU" w:eastAsia="PMingLiU" w:hAnsi="PMingLiU" w:cs="Times New Roman"/>
        </w:rPr>
      </w:pPr>
    </w:p>
    <w:p w14:paraId="6C7D5F59"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1. 提高原來稱爲小貝勒的八旗諸貝勒的權力和地位</w:t>
      </w:r>
    </w:p>
    <w:p w14:paraId="20BFC0F6"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天聰三年正月</w:t>
      </w:r>
      <w:r w:rsidRPr="00BB5DC9">
        <w:rPr>
          <w:rFonts w:ascii="PMingLiU" w:eastAsia="PMingLiU" w:hAnsi="PMingLiU" w:cs="Times New Roman"/>
        </w:rPr>
        <w:t>，</w:t>
      </w:r>
      <w:r w:rsidRPr="00BB5DC9">
        <w:rPr>
          <w:rFonts w:ascii="PMingLiU" w:eastAsia="PMingLiU" w:hAnsi="PMingLiU" w:cs="Times New Roman" w:hint="eastAsia"/>
        </w:rPr>
        <w:t>皇太極廢止已經堅持八年之久的四大貝勒按月處理國家政務的舊規定</w:t>
      </w:r>
      <w:r w:rsidRPr="00BB5DC9">
        <w:rPr>
          <w:rFonts w:ascii="PMingLiU" w:eastAsia="PMingLiU" w:hAnsi="PMingLiU" w:cs="Times New Roman"/>
        </w:rPr>
        <w:t>，</w:t>
      </w:r>
      <w:r w:rsidRPr="00BB5DC9">
        <w:rPr>
          <w:rFonts w:ascii="PMingLiU" w:eastAsia="PMingLiU" w:hAnsi="PMingLiU" w:cs="Times New Roman" w:hint="eastAsia"/>
        </w:rPr>
        <w:t>改由諸貝勒代理其事</w:t>
      </w:r>
      <w:r w:rsidRPr="00BB5DC9">
        <w:rPr>
          <w:rFonts w:ascii="PMingLiU" w:eastAsia="PMingLiU" w:hAnsi="PMingLiU" w:cs="Times New Roman"/>
        </w:rPr>
        <w:t>，</w:t>
      </w:r>
      <w:r w:rsidRPr="00BB5DC9">
        <w:rPr>
          <w:rFonts w:ascii="PMingLiU" w:eastAsia="PMingLiU" w:hAnsi="PMingLiU" w:cs="Times New Roman" w:hint="eastAsia"/>
        </w:rPr>
        <w:t>從而剝奪了三大貝勒對全國事務的行政管理大權。在此同時</w:t>
      </w:r>
      <w:r w:rsidRPr="00BB5DC9">
        <w:rPr>
          <w:rFonts w:ascii="PMingLiU" w:eastAsia="PMingLiU" w:hAnsi="PMingLiU" w:cs="Times New Roman"/>
        </w:rPr>
        <w:t>，</w:t>
      </w:r>
      <w:r w:rsidRPr="00BB5DC9">
        <w:rPr>
          <w:rFonts w:ascii="PMingLiU" w:eastAsia="PMingLiU" w:hAnsi="PMingLiU" w:cs="Times New Roman" w:hint="eastAsia"/>
        </w:rPr>
        <w:t>皇太極還對包括兩白旗貝勒在內的諸貝勒加以籠絡</w:t>
      </w:r>
      <w:r w:rsidRPr="00BB5DC9">
        <w:rPr>
          <w:rFonts w:ascii="PMingLiU" w:eastAsia="PMingLiU" w:hAnsi="PMingLiU" w:cs="Times New Roman"/>
        </w:rPr>
        <w:t>，</w:t>
      </w:r>
      <w:r w:rsidRPr="00BB5DC9">
        <w:rPr>
          <w:rFonts w:ascii="PMingLiU" w:eastAsia="PMingLiU" w:hAnsi="PMingLiU" w:cs="Times New Roman" w:hint="eastAsia"/>
        </w:rPr>
        <w:t>使得他們成爲皇太極的重要支持力量。</w:t>
      </w:r>
    </w:p>
    <w:p w14:paraId="775A58E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012B22C" w14:textId="77777777" w:rsidR="00F92B6D" w:rsidRPr="00BB5DC9" w:rsidRDefault="00F92B6D" w:rsidP="0005323D">
      <w:pPr>
        <w:spacing w:after="0" w:line="240" w:lineRule="auto"/>
        <w:rPr>
          <w:rFonts w:ascii="PMingLiU" w:eastAsia="PMingLiU" w:hAnsi="PMingLiU" w:cs="Times New Roman"/>
        </w:rPr>
      </w:pPr>
    </w:p>
    <w:p w14:paraId="484A2AA9"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如天聰三年十月</w:t>
      </w:r>
      <w:r w:rsidRPr="00BB5DC9">
        <w:rPr>
          <w:rFonts w:ascii="PMingLiU" w:eastAsia="PMingLiU" w:hAnsi="PMingLiU" w:cs="Times New Roman"/>
        </w:rPr>
        <w:t>，</w:t>
      </w:r>
      <w:r w:rsidRPr="00BB5DC9">
        <w:rPr>
          <w:rFonts w:ascii="PMingLiU" w:eastAsia="PMingLiU" w:hAnsi="PMingLiU" w:cs="Times New Roman" w:hint="eastAsia"/>
        </w:rPr>
        <w:t>皇太極與代善、莽古爾泰率師伐明。師行之後</w:t>
      </w:r>
      <w:r w:rsidRPr="00BB5DC9">
        <w:rPr>
          <w:rFonts w:ascii="PMingLiU" w:eastAsia="PMingLiU" w:hAnsi="PMingLiU" w:cs="Times New Roman"/>
        </w:rPr>
        <w:t>，</w:t>
      </w:r>
      <w:r w:rsidRPr="00BB5DC9">
        <w:rPr>
          <w:rFonts w:ascii="PMingLiU" w:eastAsia="PMingLiU" w:hAnsi="PMingLiU" w:cs="Times New Roman" w:hint="eastAsia"/>
        </w:rPr>
        <w:t>代善與莽古爾泰竟然中途變卦</w:t>
      </w:r>
      <w:r w:rsidRPr="00BB5DC9">
        <w:rPr>
          <w:rFonts w:ascii="PMingLiU" w:eastAsia="PMingLiU" w:hAnsi="PMingLiU" w:cs="Times New Roman"/>
        </w:rPr>
        <w:t>，</w:t>
      </w:r>
      <w:r w:rsidRPr="00BB5DC9">
        <w:rPr>
          <w:rFonts w:ascii="PMingLiU" w:eastAsia="PMingLiU" w:hAnsi="PMingLiU" w:cs="Times New Roman" w:hint="eastAsia"/>
        </w:rPr>
        <w:t>以勞師襲遠、恐歸路被截爲藉口</w:t>
      </w:r>
      <w:r w:rsidRPr="00BB5DC9">
        <w:rPr>
          <w:rFonts w:ascii="PMingLiU" w:eastAsia="PMingLiU" w:hAnsi="PMingLiU" w:cs="Times New Roman"/>
        </w:rPr>
        <w:t>，</w:t>
      </w:r>
      <w:r w:rsidRPr="00BB5DC9">
        <w:rPr>
          <w:rFonts w:ascii="PMingLiU" w:eastAsia="PMingLiU" w:hAnsi="PMingLiU" w:cs="Times New Roman" w:hint="eastAsia"/>
        </w:rPr>
        <w:t>勸令皇太極班師回國。皇太極雖然反對</w:t>
      </w:r>
      <w:r w:rsidRPr="00BB5DC9">
        <w:rPr>
          <w:rFonts w:ascii="PMingLiU" w:eastAsia="PMingLiU" w:hAnsi="PMingLiU" w:cs="Times New Roman"/>
        </w:rPr>
        <w:t>，</w:t>
      </w:r>
      <w:r w:rsidRPr="00BB5DC9">
        <w:rPr>
          <w:rFonts w:ascii="PMingLiU" w:eastAsia="PMingLiU" w:hAnsi="PMingLiU" w:cs="Times New Roman" w:hint="eastAsia"/>
        </w:rPr>
        <w:t>但因在中樞決策機構中處於孤立地位</w:t>
      </w:r>
      <w:r w:rsidRPr="00BB5DC9">
        <w:rPr>
          <w:rFonts w:ascii="PMingLiU" w:eastAsia="PMingLiU" w:hAnsi="PMingLiU" w:cs="Times New Roman"/>
        </w:rPr>
        <w:t>，</w:t>
      </w:r>
      <w:r w:rsidRPr="00BB5DC9">
        <w:rPr>
          <w:rFonts w:ascii="PMingLiU" w:eastAsia="PMingLiU" w:hAnsi="PMingLiU" w:cs="Times New Roman" w:hint="eastAsia"/>
        </w:rPr>
        <w:t>不得不下令收軍。這時</w:t>
      </w:r>
      <w:r w:rsidRPr="00BB5DC9">
        <w:rPr>
          <w:rFonts w:ascii="PMingLiU" w:eastAsia="PMingLiU" w:hAnsi="PMingLiU" w:cs="Times New Roman"/>
        </w:rPr>
        <w:t>，</w:t>
      </w:r>
      <w:r w:rsidRPr="00BB5DC9">
        <w:rPr>
          <w:rFonts w:ascii="PMingLiU" w:eastAsia="PMingLiU" w:hAnsi="PMingLiU" w:cs="Times New Roman" w:hint="eastAsia"/>
        </w:rPr>
        <w:t>從徵諸貝勒得知此事</w:t>
      </w:r>
      <w:r w:rsidRPr="00BB5DC9">
        <w:rPr>
          <w:rFonts w:ascii="PMingLiU" w:eastAsia="PMingLiU" w:hAnsi="PMingLiU" w:cs="Times New Roman"/>
        </w:rPr>
        <w:t>，</w:t>
      </w:r>
      <w:r w:rsidRPr="00BB5DC9">
        <w:rPr>
          <w:rFonts w:ascii="PMingLiU" w:eastAsia="PMingLiU" w:hAnsi="PMingLiU" w:cs="Times New Roman" w:hint="eastAsia"/>
        </w:rPr>
        <w:t>遂與八固山額真再議</w:t>
      </w:r>
      <w:r w:rsidRPr="00BB5DC9">
        <w:rPr>
          <w:rFonts w:ascii="PMingLiU" w:eastAsia="PMingLiU" w:hAnsi="PMingLiU" w:cs="Times New Roman"/>
        </w:rPr>
        <w:t>，</w:t>
      </w:r>
      <w:r w:rsidRPr="00BB5DC9">
        <w:rPr>
          <w:rFonts w:ascii="PMingLiU" w:eastAsia="PMingLiU" w:hAnsi="PMingLiU" w:cs="Times New Roman" w:hint="eastAsia"/>
        </w:rPr>
        <w:t>並否決了代善、莽古爾泰原議</w:t>
      </w:r>
      <w:r w:rsidRPr="00BB5DC9">
        <w:rPr>
          <w:rFonts w:ascii="PMingLiU" w:eastAsia="PMingLiU" w:hAnsi="PMingLiU" w:cs="Times New Roman"/>
        </w:rPr>
        <w:t>，</w:t>
      </w:r>
      <w:r w:rsidRPr="00BB5DC9">
        <w:rPr>
          <w:rFonts w:ascii="PMingLiU" w:eastAsia="PMingLiU" w:hAnsi="PMingLiU" w:cs="Times New Roman" w:hint="eastAsia"/>
        </w:rPr>
        <w:t>繼續進兵</w:t>
      </w:r>
      <w:r w:rsidRPr="00BB5DC9">
        <w:rPr>
          <w:rFonts w:ascii="PMingLiU" w:eastAsia="PMingLiU" w:hAnsi="PMingLiU" w:cs="Times New Roman"/>
        </w:rPr>
        <w:t>，</w:t>
      </w:r>
      <w:r w:rsidRPr="00BB5DC9">
        <w:rPr>
          <w:rFonts w:ascii="PMingLiU" w:eastAsia="PMingLiU" w:hAnsi="PMingLiU" w:cs="Times New Roman" w:hint="eastAsia"/>
        </w:rPr>
        <w:t>攻克永平回城</w:t>
      </w:r>
      <w:r w:rsidRPr="00BB5DC9">
        <w:rPr>
          <w:rFonts w:ascii="PMingLiU" w:eastAsia="PMingLiU" w:hAnsi="PMingLiU" w:cs="Times New Roman"/>
        </w:rPr>
        <w:t>，</w:t>
      </w:r>
      <w:r w:rsidRPr="00BB5DC9">
        <w:rPr>
          <w:rFonts w:ascii="PMingLiU" w:eastAsia="PMingLiU" w:hAnsi="PMingLiU" w:cs="Times New Roman" w:hint="eastAsia"/>
        </w:rPr>
        <w:t>進圍北京</w:t>
      </w:r>
      <w:r w:rsidRPr="00BB5DC9">
        <w:rPr>
          <w:rFonts w:ascii="PMingLiU" w:eastAsia="PMingLiU" w:hAnsi="PMingLiU" w:cs="Times New Roman"/>
        </w:rPr>
        <w:t>，</w:t>
      </w:r>
      <w:r w:rsidRPr="00BB5DC9">
        <w:rPr>
          <w:rFonts w:ascii="PMingLiU" w:eastAsia="PMingLiU" w:hAnsi="PMingLiU" w:cs="Times New Roman" w:hint="eastAsia"/>
        </w:rPr>
        <w:t>計除明朝抗金名將袁崇煥</w:t>
      </w:r>
      <w:r w:rsidRPr="00BB5DC9">
        <w:rPr>
          <w:rFonts w:ascii="PMingLiU" w:eastAsia="PMingLiU" w:hAnsi="PMingLiU" w:cs="Times New Roman"/>
        </w:rPr>
        <w:t>，</w:t>
      </w:r>
      <w:r w:rsidRPr="00BB5DC9">
        <w:rPr>
          <w:rFonts w:ascii="PMingLiU" w:eastAsia="PMingLiU" w:hAnsi="PMingLiU" w:cs="Times New Roman" w:hint="eastAsia"/>
        </w:rPr>
        <w:t>從而取得了天聰初年以來對戰爭的第一次重大勝利。</w:t>
      </w:r>
    </w:p>
    <w:p w14:paraId="605365B7"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7A7212E4" w14:textId="77777777" w:rsidR="00F92B6D" w:rsidRPr="00BB5DC9" w:rsidRDefault="00F92B6D" w:rsidP="0005323D">
      <w:pPr>
        <w:spacing w:after="0" w:line="240" w:lineRule="auto"/>
        <w:rPr>
          <w:rFonts w:ascii="PMingLiU" w:eastAsia="PMingLiU" w:hAnsi="PMingLiU" w:cs="Times New Roman"/>
        </w:rPr>
      </w:pPr>
    </w:p>
    <w:p w14:paraId="054BA6D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此次對兩大貝勒鬥爭獲勝之後</w:t>
      </w:r>
      <w:r w:rsidRPr="00BB5DC9">
        <w:rPr>
          <w:rFonts w:ascii="PMingLiU" w:eastAsia="PMingLiU" w:hAnsi="PMingLiU" w:cs="Times New Roman"/>
        </w:rPr>
        <w:t>，</w:t>
      </w:r>
      <w:r w:rsidRPr="00BB5DC9">
        <w:rPr>
          <w:rFonts w:ascii="PMingLiU" w:eastAsia="PMingLiU" w:hAnsi="PMingLiU" w:cs="Times New Roman" w:hint="eastAsia"/>
        </w:rPr>
        <w:t>皇太極對諸貝勒及八旗固山額真更加倚重</w:t>
      </w:r>
      <w:r w:rsidRPr="00BB5DC9">
        <w:rPr>
          <w:rFonts w:ascii="PMingLiU" w:eastAsia="PMingLiU" w:hAnsi="PMingLiU" w:cs="Times New Roman"/>
        </w:rPr>
        <w:t>，</w:t>
      </w:r>
      <w:r w:rsidRPr="00BB5DC9">
        <w:rPr>
          <w:rFonts w:ascii="PMingLiU" w:eastAsia="PMingLiU" w:hAnsi="PMingLiU" w:cs="Times New Roman" w:hint="eastAsia"/>
        </w:rPr>
        <w:t>不但先後將其中的固山貝勒如豪格、濟爾哈朗、德格類等晉升爲和碩貝勒</w:t>
      </w:r>
      <w:r w:rsidRPr="00BB5DC9">
        <w:rPr>
          <w:rFonts w:ascii="PMingLiU" w:eastAsia="PMingLiU" w:hAnsi="PMingLiU" w:cs="Times New Roman"/>
        </w:rPr>
        <w:t>，</w:t>
      </w:r>
      <w:r w:rsidRPr="00BB5DC9">
        <w:rPr>
          <w:rFonts w:ascii="PMingLiU" w:eastAsia="PMingLiU" w:hAnsi="PMingLiU" w:cs="Times New Roman" w:hint="eastAsia"/>
        </w:rPr>
        <w:t>而且凡逢重大問題</w:t>
      </w:r>
      <w:r w:rsidRPr="00BB5DC9">
        <w:rPr>
          <w:rFonts w:ascii="PMingLiU" w:eastAsia="PMingLiU" w:hAnsi="PMingLiU" w:cs="Times New Roman"/>
        </w:rPr>
        <w:t>，</w:t>
      </w:r>
      <w:r w:rsidRPr="00BB5DC9">
        <w:rPr>
          <w:rFonts w:ascii="PMingLiU" w:eastAsia="PMingLiU" w:hAnsi="PMingLiU" w:cs="Times New Roman" w:hint="eastAsia"/>
        </w:rPr>
        <w:t>必定徵求他們意見</w:t>
      </w:r>
      <w:r w:rsidRPr="00BB5DC9">
        <w:rPr>
          <w:rFonts w:ascii="PMingLiU" w:eastAsia="PMingLiU" w:hAnsi="PMingLiU" w:cs="Times New Roman"/>
        </w:rPr>
        <w:t>，</w:t>
      </w:r>
      <w:r w:rsidRPr="00BB5DC9">
        <w:rPr>
          <w:rFonts w:ascii="PMingLiU" w:eastAsia="PMingLiU" w:hAnsi="PMingLiU" w:cs="Times New Roman" w:hint="eastAsia"/>
        </w:rPr>
        <w:t>爭取他們的支持。</w:t>
      </w:r>
    </w:p>
    <w:p w14:paraId="424D7E05"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1E86AD2"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lastRenderedPageBreak/>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p>
    <w:p w14:paraId="3C56CE6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2. 打擊三大貝勒</w:t>
      </w:r>
    </w:p>
    <w:p w14:paraId="693A517D"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其中一些人如嶽託、薩哈廉等不但成爲皇太極與阿敏、莽古爾泰等大貝勒鬥爭中的堅定支持者</w:t>
      </w:r>
      <w:r w:rsidRPr="00BB5DC9">
        <w:rPr>
          <w:rFonts w:ascii="PMingLiU" w:eastAsia="PMingLiU" w:hAnsi="PMingLiU" w:cs="Times New Roman"/>
        </w:rPr>
        <w:t>，</w:t>
      </w:r>
      <w:r w:rsidRPr="00BB5DC9">
        <w:rPr>
          <w:rFonts w:ascii="PMingLiU" w:eastAsia="PMingLiU" w:hAnsi="PMingLiU" w:cs="Times New Roman" w:hint="eastAsia"/>
        </w:rPr>
        <w:t>而且在當時和此後國家政治改革中也做出了重要的貢獻。由於在八旗中尋找到了新的支持力量</w:t>
      </w:r>
      <w:r w:rsidRPr="00BB5DC9">
        <w:rPr>
          <w:rFonts w:ascii="PMingLiU" w:eastAsia="PMingLiU" w:hAnsi="PMingLiU" w:cs="Times New Roman"/>
        </w:rPr>
        <w:t>，</w:t>
      </w:r>
      <w:r w:rsidRPr="00BB5DC9">
        <w:rPr>
          <w:rFonts w:ascii="PMingLiU" w:eastAsia="PMingLiU" w:hAnsi="PMingLiU" w:cs="Times New Roman" w:hint="eastAsia"/>
        </w:rPr>
        <w:t>皇太極便分別先後</w:t>
      </w:r>
      <w:r w:rsidRPr="00BB5DC9">
        <w:rPr>
          <w:rFonts w:ascii="PMingLiU" w:eastAsia="PMingLiU" w:hAnsi="PMingLiU" w:cs="Times New Roman"/>
        </w:rPr>
        <w:t>，</w:t>
      </w:r>
      <w:r w:rsidRPr="00BB5DC9">
        <w:rPr>
          <w:rFonts w:ascii="PMingLiU" w:eastAsia="PMingLiU" w:hAnsi="PMingLiU" w:cs="Times New Roman" w:hint="eastAsia"/>
        </w:rPr>
        <w:t>選擇重點</w:t>
      </w:r>
      <w:r w:rsidRPr="00BB5DC9">
        <w:rPr>
          <w:rFonts w:ascii="PMingLiU" w:eastAsia="PMingLiU" w:hAnsi="PMingLiU" w:cs="Times New Roman"/>
        </w:rPr>
        <w:t>，</w:t>
      </w:r>
      <w:r w:rsidRPr="00BB5DC9">
        <w:rPr>
          <w:rFonts w:ascii="PMingLiU" w:eastAsia="PMingLiU" w:hAnsi="PMingLiU" w:cs="Times New Roman" w:hint="eastAsia"/>
        </w:rPr>
        <w:t>進行了打擊三大貝勒的活動。</w:t>
      </w:r>
    </w:p>
    <w:p w14:paraId="7D550817"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22458D6" w14:textId="77777777" w:rsidR="00F92B6D" w:rsidRPr="00BB5DC9" w:rsidRDefault="00F92B6D" w:rsidP="0005323D">
      <w:pPr>
        <w:spacing w:after="0" w:line="240" w:lineRule="auto"/>
        <w:rPr>
          <w:rFonts w:ascii="PMingLiU" w:eastAsia="PMingLiU" w:hAnsi="PMingLiU" w:cs="Times New Roman"/>
        </w:rPr>
      </w:pPr>
    </w:p>
    <w:p w14:paraId="0770D499"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一年多以後</w:t>
      </w:r>
      <w:r w:rsidRPr="00BB5DC9">
        <w:rPr>
          <w:rFonts w:ascii="PMingLiU" w:eastAsia="PMingLiU" w:hAnsi="PMingLiU" w:cs="Times New Roman"/>
        </w:rPr>
        <w:t>，</w:t>
      </w:r>
      <w:r w:rsidRPr="00BB5DC9">
        <w:rPr>
          <w:rFonts w:ascii="PMingLiU" w:eastAsia="PMingLiU" w:hAnsi="PMingLiU" w:cs="Times New Roman" w:hint="eastAsia"/>
        </w:rPr>
        <w:t>大淩河之役時</w:t>
      </w:r>
      <w:r w:rsidRPr="00BB5DC9">
        <w:rPr>
          <w:rFonts w:ascii="PMingLiU" w:eastAsia="PMingLiU" w:hAnsi="PMingLiU" w:cs="Times New Roman"/>
        </w:rPr>
        <w:t>，</w:t>
      </w:r>
      <w:r w:rsidRPr="00BB5DC9">
        <w:rPr>
          <w:rFonts w:ascii="PMingLiU" w:eastAsia="PMingLiU" w:hAnsi="PMingLiU" w:cs="Times New Roman" w:hint="eastAsia"/>
        </w:rPr>
        <w:t>皇太極又以莽古爾泰御前露刃而令衆貝勒議罪</w:t>
      </w:r>
      <w:r w:rsidRPr="00BB5DC9">
        <w:rPr>
          <w:rFonts w:ascii="PMingLiU" w:eastAsia="PMingLiU" w:hAnsi="PMingLiU" w:cs="Times New Roman"/>
        </w:rPr>
        <w:t>，</w:t>
      </w:r>
      <w:r w:rsidRPr="00BB5DC9">
        <w:rPr>
          <w:rFonts w:ascii="PMingLiU" w:eastAsia="PMingLiU" w:hAnsi="PMingLiU" w:cs="Times New Roman" w:hint="eastAsia"/>
        </w:rPr>
        <w:t>革其大貝勒名號</w:t>
      </w:r>
      <w:r w:rsidRPr="00BB5DC9">
        <w:rPr>
          <w:rFonts w:ascii="PMingLiU" w:eastAsia="PMingLiU" w:hAnsi="PMingLiU" w:cs="Times New Roman"/>
        </w:rPr>
        <w:t>，</w:t>
      </w:r>
      <w:r w:rsidRPr="00BB5DC9">
        <w:rPr>
          <w:rFonts w:ascii="PMingLiU" w:eastAsia="PMingLiU" w:hAnsi="PMingLiU" w:cs="Times New Roman" w:hint="eastAsia"/>
        </w:rPr>
        <w:t>罰銀萬兩</w:t>
      </w:r>
      <w:r w:rsidRPr="00BB5DC9">
        <w:rPr>
          <w:rFonts w:ascii="PMingLiU" w:eastAsia="PMingLiU" w:hAnsi="PMingLiU" w:cs="Times New Roman"/>
        </w:rPr>
        <w:t>，</w:t>
      </w:r>
      <w:r w:rsidRPr="00BB5DC9">
        <w:rPr>
          <w:rFonts w:ascii="PMingLiU" w:eastAsia="PMingLiU" w:hAnsi="PMingLiU" w:cs="Times New Roman" w:hint="eastAsia"/>
        </w:rPr>
        <w:t>奪五牛錄屬人。後來雖經皇太極悉予寬宥</w:t>
      </w:r>
      <w:r w:rsidRPr="00BB5DC9">
        <w:rPr>
          <w:rFonts w:ascii="PMingLiU" w:eastAsia="PMingLiU" w:hAnsi="PMingLiU" w:cs="Times New Roman"/>
        </w:rPr>
        <w:t>，</w:t>
      </w:r>
      <w:r w:rsidRPr="00BB5DC9">
        <w:rPr>
          <w:rFonts w:ascii="PMingLiU" w:eastAsia="PMingLiU" w:hAnsi="PMingLiU" w:cs="Times New Roman" w:hint="eastAsia"/>
        </w:rPr>
        <w:t>但是</w:t>
      </w:r>
      <w:r w:rsidRPr="00BB5DC9">
        <w:rPr>
          <w:rFonts w:ascii="PMingLiU" w:eastAsia="PMingLiU" w:hAnsi="PMingLiU" w:cs="Times New Roman"/>
        </w:rPr>
        <w:t>，</w:t>
      </w:r>
      <w:r w:rsidRPr="00BB5DC9">
        <w:rPr>
          <w:rFonts w:ascii="PMingLiU" w:eastAsia="PMingLiU" w:hAnsi="PMingLiU" w:cs="Times New Roman" w:hint="eastAsia"/>
        </w:rPr>
        <w:t>經此打擊</w:t>
      </w:r>
      <w:r w:rsidRPr="00BB5DC9">
        <w:rPr>
          <w:rFonts w:ascii="PMingLiU" w:eastAsia="PMingLiU" w:hAnsi="PMingLiU" w:cs="Times New Roman"/>
        </w:rPr>
        <w:t>，</w:t>
      </w:r>
      <w:r w:rsidRPr="00BB5DC9">
        <w:rPr>
          <w:rFonts w:ascii="PMingLiU" w:eastAsia="PMingLiU" w:hAnsi="PMingLiU" w:cs="Times New Roman" w:hint="eastAsia"/>
        </w:rPr>
        <w:t>莽古爾泰聲名直線下降</w:t>
      </w:r>
      <w:r w:rsidRPr="00BB5DC9">
        <w:rPr>
          <w:rFonts w:ascii="PMingLiU" w:eastAsia="PMingLiU" w:hAnsi="PMingLiU" w:cs="Times New Roman"/>
        </w:rPr>
        <w:t>，</w:t>
      </w:r>
      <w:r w:rsidRPr="00BB5DC9">
        <w:rPr>
          <w:rFonts w:ascii="PMingLiU" w:eastAsia="PMingLiU" w:hAnsi="PMingLiU" w:cs="Times New Roman" w:hint="eastAsia"/>
        </w:rPr>
        <w:t>隨於當年年底經貝勒大臣共同討論</w:t>
      </w:r>
      <w:r w:rsidRPr="00BB5DC9">
        <w:rPr>
          <w:rFonts w:ascii="PMingLiU" w:eastAsia="PMingLiU" w:hAnsi="PMingLiU" w:cs="Times New Roman"/>
        </w:rPr>
        <w:t>，</w:t>
      </w:r>
      <w:r w:rsidRPr="00BB5DC9">
        <w:rPr>
          <w:rFonts w:ascii="PMingLiU" w:eastAsia="PMingLiU" w:hAnsi="PMingLiU" w:cs="Times New Roman" w:hint="eastAsia"/>
        </w:rPr>
        <w:t>又被排除於與皇太極朝會時並坐受賀之列。直到天聰六年底去世</w:t>
      </w:r>
      <w:r w:rsidRPr="00BB5DC9">
        <w:rPr>
          <w:rFonts w:ascii="PMingLiU" w:eastAsia="PMingLiU" w:hAnsi="PMingLiU" w:cs="Times New Roman"/>
        </w:rPr>
        <w:t>，</w:t>
      </w:r>
      <w:r w:rsidRPr="00BB5DC9">
        <w:rPr>
          <w:rFonts w:ascii="PMingLiU" w:eastAsia="PMingLiU" w:hAnsi="PMingLiU" w:cs="Times New Roman" w:hint="eastAsia"/>
        </w:rPr>
        <w:t>一直也沒有翻過身來。由於阿敏、莽古爾泰先後被黜</w:t>
      </w:r>
      <w:r w:rsidRPr="00BB5DC9">
        <w:rPr>
          <w:rFonts w:ascii="PMingLiU" w:eastAsia="PMingLiU" w:hAnsi="PMingLiU" w:cs="Times New Roman"/>
        </w:rPr>
        <w:t>，</w:t>
      </w:r>
      <w:r w:rsidRPr="00BB5DC9">
        <w:rPr>
          <w:rFonts w:ascii="PMingLiU" w:eastAsia="PMingLiU" w:hAnsi="PMingLiU" w:cs="Times New Roman" w:hint="eastAsia"/>
        </w:rPr>
        <w:t>大貝勒僅餘代善一人</w:t>
      </w:r>
      <w:r w:rsidRPr="00BB5DC9">
        <w:rPr>
          <w:rFonts w:ascii="PMingLiU" w:eastAsia="PMingLiU" w:hAnsi="PMingLiU" w:cs="Times New Roman"/>
        </w:rPr>
        <w:t>，</w:t>
      </w:r>
      <w:r w:rsidRPr="00BB5DC9">
        <w:rPr>
          <w:rFonts w:ascii="PMingLiU" w:eastAsia="PMingLiU" w:hAnsi="PMingLiU" w:cs="Times New Roman" w:hint="eastAsia"/>
        </w:rPr>
        <w:t>不但在政治上旅進旅退</w:t>
      </w:r>
      <w:r w:rsidRPr="00BB5DC9">
        <w:rPr>
          <w:rFonts w:ascii="PMingLiU" w:eastAsia="PMingLiU" w:hAnsi="PMingLiU" w:cs="Times New Roman"/>
        </w:rPr>
        <w:t>，</w:t>
      </w:r>
      <w:r w:rsidRPr="00BB5DC9">
        <w:rPr>
          <w:rFonts w:ascii="PMingLiU" w:eastAsia="PMingLiU" w:hAnsi="PMingLiU" w:cs="Times New Roman" w:hint="eastAsia"/>
        </w:rPr>
        <w:t>無所建白</w:t>
      </w:r>
      <w:r w:rsidRPr="00BB5DC9">
        <w:rPr>
          <w:rFonts w:ascii="PMingLiU" w:eastAsia="PMingLiU" w:hAnsi="PMingLiU" w:cs="Times New Roman"/>
        </w:rPr>
        <w:t>，</w:t>
      </w:r>
      <w:r w:rsidRPr="00BB5DC9">
        <w:rPr>
          <w:rFonts w:ascii="PMingLiU" w:eastAsia="PMingLiU" w:hAnsi="PMingLiU" w:cs="Times New Roman" w:hint="eastAsia"/>
        </w:rPr>
        <w:t>而且</w:t>
      </w:r>
      <w:r w:rsidRPr="00BB5DC9">
        <w:rPr>
          <w:rFonts w:ascii="PMingLiU" w:eastAsia="PMingLiU" w:hAnsi="PMingLiU" w:cs="Times New Roman"/>
        </w:rPr>
        <w:t>，</w:t>
      </w:r>
      <w:r w:rsidRPr="00BB5DC9">
        <w:rPr>
          <w:rFonts w:ascii="PMingLiU" w:eastAsia="PMingLiU" w:hAnsi="PMingLiU" w:cs="Times New Roman" w:hint="eastAsia"/>
        </w:rPr>
        <w:t>有時還成爲衆矢之的。雖然仍留在中樞決策機構之內</w:t>
      </w:r>
      <w:r w:rsidRPr="00BB5DC9">
        <w:rPr>
          <w:rFonts w:ascii="PMingLiU" w:eastAsia="PMingLiU" w:hAnsi="PMingLiU" w:cs="Times New Roman"/>
        </w:rPr>
        <w:t>，</w:t>
      </w:r>
      <w:r w:rsidRPr="00BB5DC9">
        <w:rPr>
          <w:rFonts w:ascii="PMingLiU" w:eastAsia="PMingLiU" w:hAnsi="PMingLiU" w:cs="Times New Roman" w:hint="eastAsia"/>
        </w:rPr>
        <w:t>但是已被衆貝勒所淹沒。</w:t>
      </w:r>
    </w:p>
    <w:p w14:paraId="0E98B6AB"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3A483BC" w14:textId="77777777" w:rsidR="00F92B6D" w:rsidRPr="00BB5DC9" w:rsidRDefault="00F92B6D" w:rsidP="0005323D">
      <w:pPr>
        <w:spacing w:after="0" w:line="240" w:lineRule="auto"/>
        <w:rPr>
          <w:rFonts w:ascii="PMingLiU" w:eastAsia="PMingLiU" w:hAnsi="PMingLiU" w:cs="Times New Roman"/>
        </w:rPr>
      </w:pPr>
    </w:p>
    <w:p w14:paraId="295E6CF5"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可以說</w:t>
      </w:r>
      <w:r w:rsidRPr="00BB5DC9">
        <w:rPr>
          <w:rFonts w:ascii="PMingLiU" w:eastAsia="PMingLiU" w:hAnsi="PMingLiU" w:cs="Times New Roman"/>
        </w:rPr>
        <w:t>，</w:t>
      </w:r>
      <w:r w:rsidRPr="00BB5DC9">
        <w:rPr>
          <w:rFonts w:ascii="PMingLiU" w:eastAsia="PMingLiU" w:hAnsi="PMingLiU" w:cs="Times New Roman" w:hint="eastAsia"/>
        </w:rPr>
        <w:t>天聰三年以後</w:t>
      </w:r>
      <w:r w:rsidRPr="00BB5DC9">
        <w:rPr>
          <w:rFonts w:ascii="PMingLiU" w:eastAsia="PMingLiU" w:hAnsi="PMingLiU" w:cs="Times New Roman"/>
        </w:rPr>
        <w:t>，</w:t>
      </w:r>
      <w:r w:rsidRPr="00BB5DC9">
        <w:rPr>
          <w:rFonts w:ascii="PMingLiU" w:eastAsia="PMingLiU" w:hAnsi="PMingLiU" w:cs="Times New Roman" w:hint="eastAsia"/>
        </w:rPr>
        <w:t>滿洲政權已由皇太極和三大貝勒共同控制下的八旗貝勒大臣共治國政進入了皇太極個人領導下的八旗貝勒大臣共治國政時期。</w:t>
      </w:r>
    </w:p>
    <w:p w14:paraId="2686CC8C"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C61CCA9" w14:textId="77777777" w:rsidR="00F92B6D" w:rsidRPr="00BB5DC9" w:rsidRDefault="00F92B6D" w:rsidP="0005323D">
      <w:pPr>
        <w:spacing w:after="0" w:line="240" w:lineRule="auto"/>
        <w:rPr>
          <w:rFonts w:ascii="PMingLiU" w:eastAsia="PMingLiU" w:hAnsi="PMingLiU" w:cs="Times New Roman"/>
        </w:rPr>
      </w:pPr>
    </w:p>
    <w:p w14:paraId="6EF532E7"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 xml:space="preserve">3. </w:t>
      </w:r>
      <w:r w:rsidRPr="00BB5DC9">
        <w:rPr>
          <w:rStyle w:val="Heading2Char"/>
          <w:rFonts w:ascii="PMingLiU" w:eastAsia="PMingLiU" w:hAnsi="PMingLiU" w:hint="eastAsia"/>
          <w:szCs w:val="24"/>
        </w:rPr>
        <w:t>旗政分離、軍政分離</w:t>
      </w:r>
    </w:p>
    <w:p w14:paraId="4FAEBB02"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提拔和抬高諸貝勒固然對打擊、限制三大貝勒有利</w:t>
      </w:r>
      <w:r w:rsidRPr="00BB5DC9">
        <w:rPr>
          <w:rFonts w:ascii="PMingLiU" w:eastAsia="PMingLiU" w:hAnsi="PMingLiU" w:cs="Times New Roman"/>
        </w:rPr>
        <w:t>，</w:t>
      </w:r>
      <w:r w:rsidRPr="00BB5DC9">
        <w:rPr>
          <w:rFonts w:ascii="PMingLiU" w:eastAsia="PMingLiU" w:hAnsi="PMingLiU" w:cs="Times New Roman" w:hint="eastAsia"/>
        </w:rPr>
        <w:t>但是</w:t>
      </w:r>
      <w:r w:rsidRPr="00BB5DC9">
        <w:rPr>
          <w:rFonts w:ascii="PMingLiU" w:eastAsia="PMingLiU" w:hAnsi="PMingLiU" w:cs="Times New Roman"/>
        </w:rPr>
        <w:t>，</w:t>
      </w:r>
      <w:r w:rsidRPr="00BB5DC9">
        <w:rPr>
          <w:rFonts w:ascii="PMingLiU" w:eastAsia="PMingLiU" w:hAnsi="PMingLiU" w:cs="Times New Roman" w:hint="eastAsia"/>
        </w:rPr>
        <w:t>由於滿洲政權以八旗爲國</w:t>
      </w:r>
      <w:r w:rsidRPr="00BB5DC9">
        <w:rPr>
          <w:rFonts w:ascii="PMingLiU" w:eastAsia="PMingLiU" w:hAnsi="PMingLiU" w:cs="Times New Roman"/>
        </w:rPr>
        <w:t>，</w:t>
      </w:r>
      <w:r w:rsidRPr="00BB5DC9">
        <w:rPr>
          <w:rFonts w:ascii="PMingLiU" w:eastAsia="PMingLiU" w:hAnsi="PMingLiU" w:cs="Times New Roman" w:hint="eastAsia"/>
        </w:rPr>
        <w:t>所有滿洲、漢人、蒙古無不隸於八旗</w:t>
      </w:r>
      <w:r w:rsidRPr="00BB5DC9">
        <w:rPr>
          <w:rFonts w:ascii="PMingLiU" w:eastAsia="PMingLiU" w:hAnsi="PMingLiU" w:cs="Times New Roman"/>
        </w:rPr>
        <w:t>，</w:t>
      </w:r>
      <w:r w:rsidRPr="00BB5DC9">
        <w:rPr>
          <w:rFonts w:ascii="PMingLiU" w:eastAsia="PMingLiU" w:hAnsi="PMingLiU" w:cs="Times New Roman" w:hint="eastAsia"/>
        </w:rPr>
        <w:t>而八旗又各有旗主</w:t>
      </w:r>
      <w:r w:rsidRPr="00BB5DC9">
        <w:rPr>
          <w:rFonts w:ascii="PMingLiU" w:eastAsia="PMingLiU" w:hAnsi="PMingLiU" w:cs="Times New Roman"/>
        </w:rPr>
        <w:t>，</w:t>
      </w:r>
      <w:r w:rsidRPr="00BB5DC9">
        <w:rPr>
          <w:rFonts w:ascii="PMingLiU" w:eastAsia="PMingLiU" w:hAnsi="PMingLiU" w:cs="Times New Roman" w:hint="eastAsia"/>
        </w:rPr>
        <w:t>皇太極名雖爲汗</w:t>
      </w:r>
      <w:r w:rsidRPr="00BB5DC9">
        <w:rPr>
          <w:rFonts w:ascii="PMingLiU" w:eastAsia="PMingLiU" w:hAnsi="PMingLiU" w:cs="Times New Roman"/>
        </w:rPr>
        <w:t>，</w:t>
      </w:r>
      <w:r w:rsidRPr="00BB5DC9">
        <w:rPr>
          <w:rFonts w:ascii="PMingLiU" w:eastAsia="PMingLiU" w:hAnsi="PMingLiU" w:cs="Times New Roman" w:hint="eastAsia"/>
        </w:rPr>
        <w:t>實則不過正黃旗一貝勒。如果不改變這種情況</w:t>
      </w:r>
      <w:r w:rsidRPr="00BB5DC9">
        <w:rPr>
          <w:rFonts w:ascii="PMingLiU" w:eastAsia="PMingLiU" w:hAnsi="PMingLiU" w:cs="Times New Roman"/>
        </w:rPr>
        <w:t>，</w:t>
      </w:r>
      <w:r w:rsidRPr="00BB5DC9">
        <w:rPr>
          <w:rFonts w:ascii="PMingLiU" w:eastAsia="PMingLiU" w:hAnsi="PMingLiU" w:cs="Times New Roman" w:hint="eastAsia"/>
        </w:rPr>
        <w:t>使八旗旗主乃至所有旗民都聽命於己</w:t>
      </w:r>
      <w:r w:rsidRPr="00BB5DC9">
        <w:rPr>
          <w:rFonts w:ascii="PMingLiU" w:eastAsia="PMingLiU" w:hAnsi="PMingLiU" w:cs="Times New Roman"/>
        </w:rPr>
        <w:t>，</w:t>
      </w:r>
      <w:r w:rsidRPr="00BB5DC9">
        <w:rPr>
          <w:rFonts w:ascii="PMingLiU" w:eastAsia="PMingLiU" w:hAnsi="PMingLiU" w:cs="Times New Roman" w:hint="eastAsia"/>
        </w:rPr>
        <w:t>所有限制大貝勒、抬高諸貝勒的活動就不過只是八旗內部的權力自相轉移</w:t>
      </w:r>
      <w:r w:rsidRPr="00BB5DC9">
        <w:rPr>
          <w:rFonts w:ascii="PMingLiU" w:eastAsia="PMingLiU" w:hAnsi="PMingLiU" w:cs="Times New Roman"/>
        </w:rPr>
        <w:t>，</w:t>
      </w:r>
      <w:r w:rsidRPr="00BB5DC9">
        <w:rPr>
          <w:rFonts w:ascii="PMingLiU" w:eastAsia="PMingLiU" w:hAnsi="PMingLiU" w:cs="Times New Roman" w:hint="eastAsia"/>
        </w:rPr>
        <w:t>政出多門的離心傾向也就無法徹底解決。爲此</w:t>
      </w:r>
      <w:r w:rsidRPr="00BB5DC9">
        <w:rPr>
          <w:rFonts w:ascii="PMingLiU" w:eastAsia="PMingLiU" w:hAnsi="PMingLiU" w:cs="Times New Roman"/>
        </w:rPr>
        <w:t>，</w:t>
      </w:r>
      <w:r w:rsidRPr="00BB5DC9">
        <w:rPr>
          <w:rFonts w:ascii="PMingLiU" w:eastAsia="PMingLiU" w:hAnsi="PMingLiU" w:cs="Times New Roman" w:hint="eastAsia"/>
        </w:rPr>
        <w:t>幾乎與限制打擊三大貝勒勢力同時起步</w:t>
      </w:r>
      <w:r w:rsidRPr="00BB5DC9">
        <w:rPr>
          <w:rFonts w:ascii="PMingLiU" w:eastAsia="PMingLiU" w:hAnsi="PMingLiU" w:cs="Times New Roman"/>
        </w:rPr>
        <w:t>，</w:t>
      </w:r>
      <w:r w:rsidRPr="00BB5DC9">
        <w:rPr>
          <w:rFonts w:ascii="PMingLiU" w:eastAsia="PMingLiU" w:hAnsi="PMingLiU" w:cs="Times New Roman" w:hint="eastAsia"/>
        </w:rPr>
        <w:t>皇太極也開始了試行旗政分離、軍政分離、於八旗系統外另建政府中樞機構的活動。</w:t>
      </w:r>
    </w:p>
    <w:p w14:paraId="7D491590"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77CD2D58" w14:textId="77777777" w:rsidR="00F92B6D" w:rsidRPr="00BB5DC9" w:rsidRDefault="00F92B6D" w:rsidP="0005323D">
      <w:pPr>
        <w:spacing w:after="0" w:line="240" w:lineRule="auto"/>
        <w:rPr>
          <w:rFonts w:ascii="PMingLiU" w:eastAsia="PMingLiU" w:hAnsi="PMingLiU" w:cs="Times New Roman"/>
        </w:rPr>
      </w:pPr>
    </w:p>
    <w:p w14:paraId="155188B9"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1. 筆帖赫包＝附屬於汗權的政府機構</w:t>
      </w:r>
    </w:p>
    <w:p w14:paraId="73F6EF81"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天聰三年四月</w:t>
      </w:r>
      <w:r w:rsidRPr="00BB5DC9">
        <w:rPr>
          <w:rFonts w:ascii="PMingLiU" w:eastAsia="PMingLiU" w:hAnsi="PMingLiU" w:cs="Times New Roman"/>
        </w:rPr>
        <w:t>，</w:t>
      </w:r>
      <w:r w:rsidRPr="00BB5DC9">
        <w:rPr>
          <w:rFonts w:ascii="PMingLiU" w:eastAsia="PMingLiU" w:hAnsi="PMingLiU" w:cs="Times New Roman" w:hint="eastAsia"/>
        </w:rPr>
        <w:t>他以記注本朝政事</w:t>
      </w:r>
      <w:r w:rsidRPr="00BB5DC9">
        <w:rPr>
          <w:rFonts w:ascii="PMingLiU" w:eastAsia="PMingLiU" w:hAnsi="PMingLiU" w:cs="Times New Roman"/>
        </w:rPr>
        <w:t>，</w:t>
      </w:r>
      <w:r w:rsidRPr="00BB5DC9">
        <w:rPr>
          <w:rFonts w:ascii="PMingLiU" w:eastAsia="PMingLiU" w:hAnsi="PMingLiU" w:cs="Times New Roman" w:hint="eastAsia"/>
        </w:rPr>
        <w:t>翻譯漢文書籍在在需人爲由</w:t>
      </w:r>
      <w:r w:rsidRPr="00BB5DC9">
        <w:rPr>
          <w:rFonts w:ascii="PMingLiU" w:eastAsia="PMingLiU" w:hAnsi="PMingLiU" w:cs="Times New Roman"/>
        </w:rPr>
        <w:t>，</w:t>
      </w:r>
      <w:r w:rsidRPr="00BB5DC9">
        <w:rPr>
          <w:rFonts w:ascii="PMingLiU" w:eastAsia="PMingLiU" w:hAnsi="PMingLiU" w:cs="Times New Roman" w:hint="eastAsia"/>
        </w:rPr>
        <w:t>將一批滿洲巴克什和漢族降官及知識分子拉入筆帖赫包</w:t>
      </w:r>
      <w:r w:rsidRPr="00BB5DC9">
        <w:rPr>
          <w:rFonts w:ascii="PMingLiU" w:eastAsia="PMingLiU" w:hAnsi="PMingLiU" w:cs="Times New Roman"/>
        </w:rPr>
        <w:t>，</w:t>
      </w:r>
      <w:r w:rsidRPr="00BB5DC9">
        <w:rPr>
          <w:rFonts w:ascii="PMingLiU" w:eastAsia="PMingLiU" w:hAnsi="PMingLiU" w:cs="Times New Roman" w:hint="eastAsia"/>
        </w:rPr>
        <w:t>使其在事實上成爲一個附屬於汗權的政府機構。天聰五年七月</w:t>
      </w:r>
      <w:r w:rsidRPr="00BB5DC9">
        <w:rPr>
          <w:rFonts w:ascii="PMingLiU" w:eastAsia="PMingLiU" w:hAnsi="PMingLiU" w:cs="Times New Roman"/>
        </w:rPr>
        <w:t>，</w:t>
      </w:r>
      <w:r w:rsidRPr="00BB5DC9">
        <w:rPr>
          <w:rFonts w:ascii="PMingLiU" w:eastAsia="PMingLiU" w:hAnsi="PMingLiU" w:cs="Times New Roman" w:hint="eastAsia"/>
        </w:rPr>
        <w:t>皇太極又正式設立六部</w:t>
      </w:r>
      <w:r w:rsidRPr="00BB5DC9">
        <w:rPr>
          <w:rFonts w:ascii="PMingLiU" w:eastAsia="PMingLiU" w:hAnsi="PMingLiU" w:cs="Times New Roman"/>
        </w:rPr>
        <w:t>，</w:t>
      </w:r>
      <w:r w:rsidRPr="00BB5DC9">
        <w:rPr>
          <w:rFonts w:ascii="PMingLiU" w:eastAsia="PMingLiU" w:hAnsi="PMingLiU" w:cs="Times New Roman" w:hint="eastAsia"/>
        </w:rPr>
        <w:t>分別任命各部滿漢承政、參政、啓心郎</w:t>
      </w:r>
      <w:r w:rsidRPr="00BB5DC9">
        <w:rPr>
          <w:rFonts w:ascii="PMingLiU" w:eastAsia="PMingLiU" w:hAnsi="PMingLiU" w:cs="Times New Roman"/>
        </w:rPr>
        <w:t>，</w:t>
      </w:r>
      <w:r w:rsidRPr="00BB5DC9">
        <w:rPr>
          <w:rFonts w:ascii="PMingLiU" w:eastAsia="PMingLiU" w:hAnsi="PMingLiU" w:cs="Times New Roman" w:hint="eastAsia"/>
        </w:rPr>
        <w:t>並將諸貝勒派赴各部</w:t>
      </w:r>
      <w:r w:rsidRPr="00BB5DC9">
        <w:rPr>
          <w:rFonts w:ascii="PMingLiU" w:eastAsia="PMingLiU" w:hAnsi="PMingLiU" w:cs="Times New Roman"/>
        </w:rPr>
        <w:t>，</w:t>
      </w:r>
      <w:r w:rsidRPr="00BB5DC9">
        <w:rPr>
          <w:rFonts w:ascii="PMingLiU" w:eastAsia="PMingLiU" w:hAnsi="PMingLiU" w:cs="Times New Roman" w:hint="eastAsia"/>
        </w:rPr>
        <w:t>號爲管部貝勒</w:t>
      </w:r>
      <w:r w:rsidRPr="00BB5DC9">
        <w:rPr>
          <w:rFonts w:ascii="PMingLiU" w:eastAsia="PMingLiU" w:hAnsi="PMingLiU" w:cs="Times New Roman"/>
        </w:rPr>
        <w:t>，</w:t>
      </w:r>
      <w:r w:rsidRPr="00BB5DC9">
        <w:rPr>
          <w:rFonts w:ascii="PMingLiU" w:eastAsia="PMingLiU" w:hAnsi="PMingLiU" w:cs="Times New Roman" w:hint="eastAsia"/>
        </w:rPr>
        <w:t>從而在軍政、旗政分離方面都邁出了重要的步伐。新的中樞機構的設置必然對中樞決策的各個環節產生重大的影響。由於筆帖赫包人員增多</w:t>
      </w:r>
      <w:r w:rsidRPr="00BB5DC9">
        <w:rPr>
          <w:rFonts w:ascii="PMingLiU" w:eastAsia="PMingLiU" w:hAnsi="PMingLiU" w:cs="Times New Roman"/>
        </w:rPr>
        <w:t>，</w:t>
      </w:r>
      <w:r w:rsidRPr="00BB5DC9">
        <w:rPr>
          <w:rFonts w:ascii="PMingLiU" w:eastAsia="PMingLiU" w:hAnsi="PMingLiU" w:cs="Times New Roman" w:hint="eastAsia"/>
        </w:rPr>
        <w:t>特別是不少具有軍政管理經驗和先進思想的漢族降官和知識分子的加入</w:t>
      </w:r>
      <w:r w:rsidRPr="00BB5DC9">
        <w:rPr>
          <w:rFonts w:ascii="PMingLiU" w:eastAsia="PMingLiU" w:hAnsi="PMingLiU" w:cs="Times New Roman"/>
        </w:rPr>
        <w:t>，</w:t>
      </w:r>
      <w:r w:rsidRPr="00BB5DC9">
        <w:rPr>
          <w:rFonts w:ascii="PMingLiU" w:eastAsia="PMingLiU" w:hAnsi="PMingLiU" w:cs="Times New Roman" w:hint="eastAsia"/>
        </w:rPr>
        <w:t>不但立即控制了出納章奏、傳宣詔旨等重要環節</w:t>
      </w:r>
      <w:r w:rsidRPr="00BB5DC9">
        <w:rPr>
          <w:rFonts w:ascii="PMingLiU" w:eastAsia="PMingLiU" w:hAnsi="PMingLiU" w:cs="Times New Roman"/>
        </w:rPr>
        <w:t>，</w:t>
      </w:r>
      <w:r w:rsidRPr="00BB5DC9">
        <w:rPr>
          <w:rFonts w:ascii="PMingLiU" w:eastAsia="PMingLiU" w:hAnsi="PMingLiU" w:cs="Times New Roman" w:hint="eastAsia"/>
        </w:rPr>
        <w:t>而且</w:t>
      </w:r>
      <w:r w:rsidRPr="00BB5DC9">
        <w:rPr>
          <w:rFonts w:ascii="PMingLiU" w:eastAsia="PMingLiU" w:hAnsi="PMingLiU" w:cs="Times New Roman"/>
        </w:rPr>
        <w:t>，</w:t>
      </w:r>
      <w:r w:rsidRPr="00BB5DC9">
        <w:rPr>
          <w:rFonts w:ascii="PMingLiU" w:eastAsia="PMingLiU" w:hAnsi="PMingLiU" w:cs="Times New Roman" w:hint="eastAsia"/>
        </w:rPr>
        <w:t>還就完善政府機構</w:t>
      </w:r>
      <w:r w:rsidRPr="00BB5DC9">
        <w:rPr>
          <w:rFonts w:ascii="PMingLiU" w:eastAsia="PMingLiU" w:hAnsi="PMingLiU" w:cs="Times New Roman"/>
        </w:rPr>
        <w:t>，</w:t>
      </w:r>
      <w:r w:rsidRPr="00BB5DC9">
        <w:rPr>
          <w:rFonts w:ascii="PMingLiU" w:eastAsia="PMingLiU" w:hAnsi="PMingLiU" w:cs="Times New Roman" w:hint="eastAsia"/>
        </w:rPr>
        <w:t>提高汗權</w:t>
      </w:r>
      <w:r w:rsidRPr="00BB5DC9">
        <w:rPr>
          <w:rFonts w:ascii="PMingLiU" w:eastAsia="PMingLiU" w:hAnsi="PMingLiU" w:cs="Times New Roman"/>
        </w:rPr>
        <w:t>，</w:t>
      </w:r>
      <w:r w:rsidRPr="00BB5DC9">
        <w:rPr>
          <w:rFonts w:ascii="PMingLiU" w:eastAsia="PMingLiU" w:hAnsi="PMingLiU" w:cs="Times New Roman" w:hint="eastAsia"/>
        </w:rPr>
        <w:t>對明戰和</w:t>
      </w:r>
      <w:r w:rsidRPr="00BB5DC9">
        <w:rPr>
          <w:rFonts w:ascii="PMingLiU" w:eastAsia="PMingLiU" w:hAnsi="PMingLiU" w:cs="Times New Roman"/>
        </w:rPr>
        <w:t>，</w:t>
      </w:r>
      <w:r w:rsidRPr="00BB5DC9">
        <w:rPr>
          <w:rFonts w:ascii="PMingLiU" w:eastAsia="PMingLiU" w:hAnsi="PMingLiU" w:cs="Times New Roman" w:hint="eastAsia"/>
        </w:rPr>
        <w:t>內政處理諸方面提出了不少好建議</w:t>
      </w:r>
      <w:r w:rsidRPr="00BB5DC9">
        <w:rPr>
          <w:rFonts w:ascii="PMingLiU" w:eastAsia="PMingLiU" w:hAnsi="PMingLiU" w:cs="Times New Roman"/>
        </w:rPr>
        <w:t>，</w:t>
      </w:r>
      <w:r w:rsidRPr="00BB5DC9">
        <w:rPr>
          <w:rFonts w:ascii="PMingLiU" w:eastAsia="PMingLiU" w:hAnsi="PMingLiU" w:cs="Times New Roman" w:hint="eastAsia"/>
        </w:rPr>
        <w:t>從而使得皇太極對他們十分倚重</w:t>
      </w:r>
      <w:r w:rsidRPr="00BB5DC9">
        <w:rPr>
          <w:rFonts w:ascii="PMingLiU" w:eastAsia="PMingLiU" w:hAnsi="PMingLiU" w:cs="Times New Roman"/>
        </w:rPr>
        <w:t>，</w:t>
      </w:r>
      <w:r w:rsidRPr="00BB5DC9">
        <w:rPr>
          <w:rFonts w:ascii="PMingLiU" w:eastAsia="PMingLiU" w:hAnsi="PMingLiU" w:cs="Times New Roman" w:hint="eastAsia"/>
        </w:rPr>
        <w:t>並多次鼓勵他們爲國事建言。</w:t>
      </w:r>
    </w:p>
    <w:p w14:paraId="634F20F2"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DAFD222" w14:textId="77777777" w:rsidR="00F92B6D" w:rsidRPr="00BB5DC9" w:rsidRDefault="00F92B6D" w:rsidP="0005323D">
      <w:pPr>
        <w:spacing w:after="0" w:line="240" w:lineRule="auto"/>
        <w:rPr>
          <w:rFonts w:ascii="PMingLiU" w:eastAsia="PMingLiU" w:hAnsi="PMingLiU" w:cs="Times New Roman"/>
        </w:rPr>
      </w:pPr>
    </w:p>
    <w:p w14:paraId="0D1D439D"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2. 設立六部</w:t>
      </w:r>
    </w:p>
    <w:p w14:paraId="36B788AC"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再以皇太極和八旗貝勒、官員關係而言</w:t>
      </w:r>
      <w:r w:rsidRPr="00BB5DC9">
        <w:rPr>
          <w:rFonts w:ascii="PMingLiU" w:eastAsia="PMingLiU" w:hAnsi="PMingLiU" w:cs="Times New Roman"/>
        </w:rPr>
        <w:t>，</w:t>
      </w:r>
      <w:r w:rsidRPr="00BB5DC9">
        <w:rPr>
          <w:rFonts w:ascii="PMingLiU" w:eastAsia="PMingLiU" w:hAnsi="PMingLiU" w:cs="Times New Roman" w:hint="eastAsia"/>
        </w:rPr>
        <w:t>原來皇太極和他們的關係只是此旗、彼旗之間的平等關系。自從設立六部之後</w:t>
      </w:r>
      <w:r w:rsidRPr="00BB5DC9">
        <w:rPr>
          <w:rFonts w:ascii="PMingLiU" w:eastAsia="PMingLiU" w:hAnsi="PMingLiU" w:cs="Times New Roman"/>
        </w:rPr>
        <w:t>，</w:t>
      </w:r>
      <w:r w:rsidRPr="00BB5DC9">
        <w:rPr>
          <w:rFonts w:ascii="PMingLiU" w:eastAsia="PMingLiU" w:hAnsi="PMingLiU" w:cs="Times New Roman" w:hint="eastAsia"/>
        </w:rPr>
        <w:t>汗和各旗管部貝勒以及從各旗抽調的六部官員則變成了上下級隸屬關係。</w:t>
      </w:r>
    </w:p>
    <w:p w14:paraId="3A02EF86"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DABB4A2" w14:textId="77777777" w:rsidR="00F92B6D" w:rsidRPr="00BB5DC9" w:rsidRDefault="00F92B6D" w:rsidP="0005323D">
      <w:pPr>
        <w:spacing w:after="0" w:line="240" w:lineRule="auto"/>
        <w:rPr>
          <w:rFonts w:ascii="PMingLiU" w:eastAsia="PMingLiU" w:hAnsi="PMingLiU" w:cs="Times New Roman"/>
        </w:rPr>
      </w:pPr>
    </w:p>
    <w:p w14:paraId="5F3D733B"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而且</w:t>
      </w:r>
      <w:r w:rsidRPr="00BB5DC9">
        <w:rPr>
          <w:rFonts w:ascii="PMingLiU" w:eastAsia="PMingLiU" w:hAnsi="PMingLiU" w:cs="Times New Roman"/>
        </w:rPr>
        <w:t>，</w:t>
      </w:r>
      <w:r w:rsidRPr="00BB5DC9">
        <w:rPr>
          <w:rFonts w:ascii="PMingLiU" w:eastAsia="PMingLiU" w:hAnsi="PMingLiU" w:cs="Times New Roman" w:hint="eastAsia"/>
        </w:rPr>
        <w:t>由於設立六部</w:t>
      </w:r>
      <w:r w:rsidRPr="00BB5DC9">
        <w:rPr>
          <w:rFonts w:ascii="PMingLiU" w:eastAsia="PMingLiU" w:hAnsi="PMingLiU" w:cs="Times New Roman"/>
        </w:rPr>
        <w:t>，</w:t>
      </w:r>
      <w:r w:rsidRPr="00BB5DC9">
        <w:rPr>
          <w:rFonts w:ascii="PMingLiU" w:eastAsia="PMingLiU" w:hAnsi="PMingLiU" w:cs="Times New Roman" w:hint="eastAsia"/>
        </w:rPr>
        <w:t>相當一批行政事務改由六部處理</w:t>
      </w:r>
      <w:r w:rsidRPr="00BB5DC9">
        <w:rPr>
          <w:rFonts w:ascii="PMingLiU" w:eastAsia="PMingLiU" w:hAnsi="PMingLiU" w:cs="Times New Roman"/>
        </w:rPr>
        <w:t>，</w:t>
      </w:r>
      <w:r w:rsidRPr="00BB5DC9">
        <w:rPr>
          <w:rFonts w:ascii="PMingLiU" w:eastAsia="PMingLiU" w:hAnsi="PMingLiU" w:cs="Times New Roman" w:hint="eastAsia"/>
        </w:rPr>
        <w:t>不只八旗事務大量減少</w:t>
      </w:r>
      <w:r w:rsidRPr="00BB5DC9">
        <w:rPr>
          <w:rFonts w:ascii="PMingLiU" w:eastAsia="PMingLiU" w:hAnsi="PMingLiU" w:cs="Times New Roman"/>
        </w:rPr>
        <w:t>，</w:t>
      </w:r>
      <w:r w:rsidRPr="00BB5DC9">
        <w:rPr>
          <w:rFonts w:ascii="PMingLiU" w:eastAsia="PMingLiU" w:hAnsi="PMingLiU" w:cs="Times New Roman" w:hint="eastAsia"/>
        </w:rPr>
        <w:t>同時</w:t>
      </w:r>
      <w:r w:rsidRPr="00BB5DC9">
        <w:rPr>
          <w:rFonts w:ascii="PMingLiU" w:eastAsia="PMingLiU" w:hAnsi="PMingLiU" w:cs="Times New Roman"/>
        </w:rPr>
        <w:t>，</w:t>
      </w:r>
      <w:r w:rsidRPr="00BB5DC9">
        <w:rPr>
          <w:rFonts w:ascii="PMingLiU" w:eastAsia="PMingLiU" w:hAnsi="PMingLiU" w:cs="Times New Roman" w:hint="eastAsia"/>
        </w:rPr>
        <w:t>天聰三年正月以來開始的八旗諸貝勒輪流值月制度也因此而壽終正寢。這樣</w:t>
      </w:r>
      <w:r w:rsidRPr="00BB5DC9">
        <w:rPr>
          <w:rFonts w:ascii="PMingLiU" w:eastAsia="PMingLiU" w:hAnsi="PMingLiU" w:cs="Times New Roman"/>
        </w:rPr>
        <w:t>，</w:t>
      </w:r>
      <w:r w:rsidRPr="00BB5DC9">
        <w:rPr>
          <w:rFonts w:ascii="PMingLiU" w:eastAsia="PMingLiU" w:hAnsi="PMingLiU" w:cs="Times New Roman" w:hint="eastAsia"/>
        </w:rPr>
        <w:t>就象天聰三年後三大貝勒失去輪流值月權力後地位開始下降一樣</w:t>
      </w:r>
      <w:r w:rsidRPr="00BB5DC9">
        <w:rPr>
          <w:rFonts w:ascii="PMingLiU" w:eastAsia="PMingLiU" w:hAnsi="PMingLiU" w:cs="Times New Roman"/>
        </w:rPr>
        <w:t>，</w:t>
      </w:r>
      <w:r w:rsidRPr="00BB5DC9">
        <w:rPr>
          <w:rFonts w:ascii="PMingLiU" w:eastAsia="PMingLiU" w:hAnsi="PMingLiU" w:cs="Times New Roman" w:hint="eastAsia"/>
        </w:rPr>
        <w:t>六部設置後</w:t>
      </w:r>
      <w:r w:rsidRPr="00BB5DC9">
        <w:rPr>
          <w:rFonts w:ascii="PMingLiU" w:eastAsia="PMingLiU" w:hAnsi="PMingLiU" w:cs="Times New Roman"/>
        </w:rPr>
        <w:t>，</w:t>
      </w:r>
      <w:r w:rsidRPr="00BB5DC9">
        <w:rPr>
          <w:rFonts w:ascii="PMingLiU" w:eastAsia="PMingLiU" w:hAnsi="PMingLiU" w:cs="Times New Roman" w:hint="eastAsia"/>
        </w:rPr>
        <w:t>各旗貝勒的權勢和地位也受到了限制。</w:t>
      </w:r>
    </w:p>
    <w:p w14:paraId="537A8A1B"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F110853" w14:textId="77777777" w:rsidR="00F92B6D" w:rsidRPr="00BB5DC9" w:rsidRDefault="00F92B6D" w:rsidP="0005323D">
      <w:pPr>
        <w:spacing w:after="0" w:line="240" w:lineRule="auto"/>
        <w:rPr>
          <w:rFonts w:ascii="PMingLiU" w:eastAsia="PMingLiU" w:hAnsi="PMingLiU" w:cs="Times New Roman"/>
        </w:rPr>
      </w:pPr>
    </w:p>
    <w:p w14:paraId="6B791BC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4. 天聰六年＝皇太極南面獨尊下的滿洲貴族聯合議政</w:t>
      </w:r>
    </w:p>
    <w:p w14:paraId="202CD53A"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與此相反</w:t>
      </w:r>
      <w:r w:rsidRPr="00BB5DC9">
        <w:rPr>
          <w:rFonts w:ascii="PMingLiU" w:eastAsia="PMingLiU" w:hAnsi="PMingLiU" w:cs="Times New Roman"/>
        </w:rPr>
        <w:t>，</w:t>
      </w:r>
      <w:r w:rsidRPr="00BB5DC9">
        <w:rPr>
          <w:rFonts w:ascii="PMingLiU" w:eastAsia="PMingLiU" w:hAnsi="PMingLiU" w:cs="Times New Roman" w:hint="eastAsia"/>
        </w:rPr>
        <w:t>作爲一國之君</w:t>
      </w:r>
      <w:r w:rsidRPr="00BB5DC9">
        <w:rPr>
          <w:rFonts w:ascii="PMingLiU" w:eastAsia="PMingLiU" w:hAnsi="PMingLiU" w:cs="Times New Roman"/>
        </w:rPr>
        <w:t>，</w:t>
      </w:r>
      <w:r w:rsidRPr="00BB5DC9">
        <w:rPr>
          <w:rFonts w:ascii="PMingLiU" w:eastAsia="PMingLiU" w:hAnsi="PMingLiU" w:cs="Times New Roman" w:hint="eastAsia"/>
        </w:rPr>
        <w:t>皇太極卻因此而地位愈益上升</w:t>
      </w:r>
      <w:r w:rsidRPr="00BB5DC9">
        <w:rPr>
          <w:rFonts w:ascii="PMingLiU" w:eastAsia="PMingLiU" w:hAnsi="PMingLiU" w:cs="Times New Roman"/>
        </w:rPr>
        <w:t>，</w:t>
      </w:r>
      <w:r w:rsidRPr="00BB5DC9">
        <w:rPr>
          <w:rFonts w:ascii="PMingLiU" w:eastAsia="PMingLiU" w:hAnsi="PMingLiU" w:cs="Times New Roman" w:hint="eastAsia"/>
        </w:rPr>
        <w:t>權力也越來越大。這樣</w:t>
      </w:r>
      <w:r w:rsidRPr="00BB5DC9">
        <w:rPr>
          <w:rFonts w:ascii="PMingLiU" w:eastAsia="PMingLiU" w:hAnsi="PMingLiU" w:cs="Times New Roman"/>
        </w:rPr>
        <w:t>，</w:t>
      </w:r>
      <w:r w:rsidRPr="00BB5DC9">
        <w:rPr>
          <w:rFonts w:ascii="PMingLiU" w:eastAsia="PMingLiU" w:hAnsi="PMingLiU" w:cs="Times New Roman" w:hint="eastAsia"/>
        </w:rPr>
        <w:t>皇太極便以天聰六年正月元日朝賀時南面獨尊爲起點</w:t>
      </w:r>
      <w:r w:rsidRPr="00BB5DC9">
        <w:rPr>
          <w:rFonts w:ascii="PMingLiU" w:eastAsia="PMingLiU" w:hAnsi="PMingLiU" w:cs="Times New Roman"/>
        </w:rPr>
        <w:t>，</w:t>
      </w:r>
      <w:r w:rsidRPr="00BB5DC9">
        <w:rPr>
          <w:rFonts w:ascii="PMingLiU" w:eastAsia="PMingLiU" w:hAnsi="PMingLiU" w:cs="Times New Roman" w:hint="eastAsia"/>
        </w:rPr>
        <w:t>採取各種措施</w:t>
      </w:r>
      <w:r w:rsidRPr="00BB5DC9">
        <w:rPr>
          <w:rFonts w:ascii="PMingLiU" w:eastAsia="PMingLiU" w:hAnsi="PMingLiU" w:cs="Times New Roman"/>
        </w:rPr>
        <w:t>，</w:t>
      </w:r>
      <w:r w:rsidRPr="00BB5DC9">
        <w:rPr>
          <w:rFonts w:ascii="PMingLiU" w:eastAsia="PMingLiU" w:hAnsi="PMingLiU" w:cs="Times New Roman" w:hint="eastAsia"/>
        </w:rPr>
        <w:t>進一步加強了對諸貝勒的控制並不斷擴充個人實力</w:t>
      </w:r>
      <w:r w:rsidRPr="00BB5DC9">
        <w:rPr>
          <w:rFonts w:ascii="PMingLiU" w:eastAsia="PMingLiU" w:hAnsi="PMingLiU" w:cs="Times New Roman"/>
        </w:rPr>
        <w:t>，</w:t>
      </w:r>
      <w:r w:rsidRPr="00BB5DC9">
        <w:rPr>
          <w:rFonts w:ascii="PMingLiU" w:eastAsia="PMingLiU" w:hAnsi="PMingLiU" w:cs="Times New Roman" w:hint="eastAsia"/>
        </w:rPr>
        <w:t>從而在不長時間內實現了向自己南面獨尊下的八旗貝勒大臣聯合議政的過渡。</w:t>
      </w:r>
    </w:p>
    <w:p w14:paraId="72FCE3AA"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lastRenderedPageBreak/>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AB6E98A" w14:textId="77777777" w:rsidR="00F92B6D" w:rsidRPr="00BB5DC9" w:rsidRDefault="00F92B6D" w:rsidP="0005323D">
      <w:pPr>
        <w:spacing w:after="0" w:line="240" w:lineRule="auto"/>
        <w:rPr>
          <w:rFonts w:ascii="PMingLiU" w:eastAsia="PMingLiU" w:hAnsi="PMingLiU" w:cs="Times New Roman"/>
        </w:rPr>
      </w:pPr>
    </w:p>
    <w:p w14:paraId="062A4BD9"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爲了加強對諸貝勒的控制</w:t>
      </w:r>
      <w:r w:rsidRPr="00BB5DC9">
        <w:rPr>
          <w:rFonts w:ascii="PMingLiU" w:eastAsia="PMingLiU" w:hAnsi="PMingLiU" w:cs="Times New Roman"/>
        </w:rPr>
        <w:t>，</w:t>
      </w:r>
      <w:r w:rsidRPr="00BB5DC9">
        <w:rPr>
          <w:rFonts w:ascii="PMingLiU" w:eastAsia="PMingLiU" w:hAnsi="PMingLiU" w:cs="Times New Roman" w:hint="eastAsia"/>
        </w:rPr>
        <w:t>天聰六年以後</w:t>
      </w:r>
      <w:r w:rsidRPr="00BB5DC9">
        <w:rPr>
          <w:rFonts w:ascii="PMingLiU" w:eastAsia="PMingLiU" w:hAnsi="PMingLiU" w:cs="Times New Roman"/>
        </w:rPr>
        <w:t>，</w:t>
      </w:r>
      <w:r w:rsidRPr="00BB5DC9">
        <w:rPr>
          <w:rFonts w:ascii="PMingLiU" w:eastAsia="PMingLiU" w:hAnsi="PMingLiU" w:cs="Times New Roman" w:hint="eastAsia"/>
        </w:rPr>
        <w:t>皇太極先後制定了許多條例和法規。</w:t>
      </w:r>
    </w:p>
    <w:p w14:paraId="1FAC68D9"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43F1C55" w14:textId="77777777" w:rsidR="00F92B6D" w:rsidRPr="00BB5DC9" w:rsidRDefault="00F92B6D" w:rsidP="0005323D">
      <w:pPr>
        <w:spacing w:after="0" w:line="240" w:lineRule="auto"/>
        <w:rPr>
          <w:rFonts w:ascii="PMingLiU" w:eastAsia="PMingLiU" w:hAnsi="PMingLiU" w:cs="Times New Roman"/>
        </w:rPr>
      </w:pPr>
    </w:p>
    <w:p w14:paraId="742EB800"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1. 併旗</w:t>
      </w:r>
    </w:p>
    <w:p w14:paraId="3F55D102"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天聰九年十二月</w:t>
      </w:r>
      <w:r w:rsidRPr="00BB5DC9">
        <w:rPr>
          <w:rFonts w:ascii="PMingLiU" w:eastAsia="PMingLiU" w:hAnsi="PMingLiU" w:cs="Times New Roman"/>
        </w:rPr>
        <w:t>，</w:t>
      </w:r>
      <w:r w:rsidRPr="00BB5DC9">
        <w:rPr>
          <w:rFonts w:ascii="PMingLiU" w:eastAsia="PMingLiU" w:hAnsi="PMingLiU" w:cs="Times New Roman" w:hint="eastAsia"/>
        </w:rPr>
        <w:t>皇太極又借正藍旗山貝勒德格類死去、諸子幼弱的有利時機</w:t>
      </w:r>
      <w:r w:rsidRPr="00BB5DC9">
        <w:rPr>
          <w:rFonts w:ascii="PMingLiU" w:eastAsia="PMingLiU" w:hAnsi="PMingLiU" w:cs="Times New Roman"/>
        </w:rPr>
        <w:t>，</w:t>
      </w:r>
      <w:r w:rsidRPr="00BB5DC9">
        <w:rPr>
          <w:rFonts w:ascii="PMingLiU" w:eastAsia="PMingLiU" w:hAnsi="PMingLiU" w:cs="Times New Roman" w:hint="eastAsia"/>
        </w:rPr>
        <w:t>製造了莽古爾泰、德格類謀逆案</w:t>
      </w:r>
      <w:r w:rsidRPr="00BB5DC9">
        <w:rPr>
          <w:rFonts w:ascii="PMingLiU" w:eastAsia="PMingLiU" w:hAnsi="PMingLiU" w:cs="Times New Roman"/>
        </w:rPr>
        <w:t>，</w:t>
      </w:r>
      <w:r w:rsidRPr="00BB5DC9">
        <w:rPr>
          <w:rFonts w:ascii="PMingLiU" w:eastAsia="PMingLiU" w:hAnsi="PMingLiU" w:cs="Times New Roman" w:hint="eastAsia"/>
        </w:rPr>
        <w:t>將哈達公主以下正藍旗異己勢力一網打盡。以正藍旗「附入皇上旗分」</w:t>
      </w:r>
      <w:r w:rsidRPr="00BB5DC9">
        <w:rPr>
          <w:rFonts w:ascii="PMingLiU" w:eastAsia="PMingLiU" w:hAnsi="PMingLiU" w:cs="Times New Roman"/>
        </w:rPr>
        <w:t>，</w:t>
      </w:r>
      <w:r w:rsidRPr="00BB5DC9">
        <w:rPr>
          <w:rFonts w:ascii="PMingLiU" w:eastAsia="PMingLiU" w:hAnsi="PMingLiU" w:cs="Times New Roman" w:hint="eastAsia"/>
        </w:rPr>
        <w:t>並與自統率之正黃旗加以合併之後分爲正、鑲黃旗</w:t>
      </w:r>
      <w:r w:rsidRPr="00BB5DC9">
        <w:rPr>
          <w:rFonts w:ascii="PMingLiU" w:eastAsia="PMingLiU" w:hAnsi="PMingLiU" w:cs="Times New Roman"/>
        </w:rPr>
        <w:t>，</w:t>
      </w:r>
      <w:r w:rsidRPr="00BB5DC9">
        <w:rPr>
          <w:rFonts w:ascii="PMingLiU" w:eastAsia="PMingLiU" w:hAnsi="PMingLiU" w:cs="Times New Roman" w:hint="eastAsia"/>
        </w:rPr>
        <w:t>同時</w:t>
      </w:r>
      <w:r w:rsidRPr="00BB5DC9">
        <w:rPr>
          <w:rFonts w:ascii="PMingLiU" w:eastAsia="PMingLiU" w:hAnsi="PMingLiU" w:cs="Times New Roman"/>
        </w:rPr>
        <w:t>，</w:t>
      </w:r>
      <w:r w:rsidRPr="00BB5DC9">
        <w:rPr>
          <w:rFonts w:ascii="PMingLiU" w:eastAsia="PMingLiU" w:hAnsi="PMingLiU" w:cs="Times New Roman" w:hint="eastAsia"/>
        </w:rPr>
        <w:t>又將其子豪格統率之鑲黃旗改爲正藍旗。至此</w:t>
      </w:r>
      <w:r w:rsidRPr="00BB5DC9">
        <w:rPr>
          <w:rFonts w:ascii="PMingLiU" w:eastAsia="PMingLiU" w:hAnsi="PMingLiU" w:cs="Times New Roman"/>
        </w:rPr>
        <w:t>，</w:t>
      </w:r>
      <w:r w:rsidRPr="00BB5DC9">
        <w:rPr>
          <w:rFonts w:ascii="PMingLiU" w:eastAsia="PMingLiU" w:hAnsi="PMingLiU" w:cs="Times New Roman" w:hint="eastAsia"/>
        </w:rPr>
        <w:t>在八旗中</w:t>
      </w:r>
      <w:r w:rsidRPr="00BB5DC9">
        <w:rPr>
          <w:rFonts w:ascii="PMingLiU" w:eastAsia="PMingLiU" w:hAnsi="PMingLiU" w:cs="Times New Roman"/>
        </w:rPr>
        <w:t>，</w:t>
      </w:r>
      <w:r w:rsidRPr="00BB5DC9">
        <w:rPr>
          <w:rFonts w:ascii="PMingLiU" w:eastAsia="PMingLiU" w:hAnsi="PMingLiU" w:cs="Times New Roman" w:hint="eastAsia"/>
        </w:rPr>
        <w:t>皇太極已有三旗之衆</w:t>
      </w:r>
      <w:r w:rsidRPr="00BB5DC9">
        <w:rPr>
          <w:rFonts w:ascii="PMingLiU" w:eastAsia="PMingLiU" w:hAnsi="PMingLiU" w:cs="Times New Roman"/>
        </w:rPr>
        <w:t>，</w:t>
      </w:r>
      <w:r w:rsidRPr="00BB5DC9">
        <w:rPr>
          <w:rFonts w:ascii="PMingLiU" w:eastAsia="PMingLiU" w:hAnsi="PMingLiU" w:cs="Times New Roman" w:hint="eastAsia"/>
        </w:rPr>
        <w:t>個人勢力得到了極大的發展。</w:t>
      </w:r>
    </w:p>
    <w:p w14:paraId="5A40210D"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940DC11" w14:textId="77777777" w:rsidR="00F92B6D" w:rsidRPr="00BB5DC9" w:rsidRDefault="00F92B6D" w:rsidP="0005323D">
      <w:pPr>
        <w:spacing w:after="0" w:line="240" w:lineRule="auto"/>
        <w:rPr>
          <w:rFonts w:ascii="PMingLiU" w:eastAsia="PMingLiU" w:hAnsi="PMingLiU" w:cs="Times New Roman"/>
        </w:rPr>
      </w:pPr>
    </w:p>
    <w:p w14:paraId="78476B0A"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與此相反</w:t>
      </w:r>
      <w:r w:rsidRPr="00BB5DC9">
        <w:rPr>
          <w:rFonts w:ascii="PMingLiU" w:eastAsia="PMingLiU" w:hAnsi="PMingLiU" w:cs="Times New Roman"/>
        </w:rPr>
        <w:t>，</w:t>
      </w:r>
      <w:r w:rsidRPr="00BB5DC9">
        <w:rPr>
          <w:rFonts w:ascii="PMingLiU" w:eastAsia="PMingLiU" w:hAnsi="PMingLiU" w:cs="Times New Roman" w:hint="eastAsia"/>
        </w:rPr>
        <w:t>八旗各貝勒權限、勢力、地位、影響都進一步降低。這樣</w:t>
      </w:r>
      <w:r w:rsidRPr="00BB5DC9">
        <w:rPr>
          <w:rFonts w:ascii="PMingLiU" w:eastAsia="PMingLiU" w:hAnsi="PMingLiU" w:cs="Times New Roman"/>
        </w:rPr>
        <w:t>，</w:t>
      </w:r>
      <w:r w:rsidRPr="00BB5DC9">
        <w:rPr>
          <w:rFonts w:ascii="PMingLiU" w:eastAsia="PMingLiU" w:hAnsi="PMingLiU" w:cs="Times New Roman" w:hint="eastAsia"/>
        </w:rPr>
        <w:t>以崇德元年四月皇太極改國號清</w:t>
      </w:r>
      <w:r w:rsidRPr="00BB5DC9">
        <w:rPr>
          <w:rFonts w:ascii="PMingLiU" w:eastAsia="PMingLiU" w:hAnsi="PMingLiU" w:cs="Times New Roman"/>
        </w:rPr>
        <w:t>，</w:t>
      </w:r>
      <w:r w:rsidRPr="00BB5DC9">
        <w:rPr>
          <w:rFonts w:ascii="PMingLiU" w:eastAsia="PMingLiU" w:hAnsi="PMingLiU" w:cs="Times New Roman" w:hint="eastAsia"/>
        </w:rPr>
        <w:t>建元崇德</w:t>
      </w:r>
      <w:r w:rsidRPr="00BB5DC9">
        <w:rPr>
          <w:rFonts w:ascii="PMingLiU" w:eastAsia="PMingLiU" w:hAnsi="PMingLiU" w:cs="Times New Roman"/>
        </w:rPr>
        <w:t>，</w:t>
      </w:r>
      <w:r w:rsidRPr="00BB5DC9">
        <w:rPr>
          <w:rFonts w:ascii="PMingLiU" w:eastAsia="PMingLiU" w:hAnsi="PMingLiU" w:cs="Times New Roman" w:hint="eastAsia"/>
        </w:rPr>
        <w:t>自稱寬溫仁聖皇帝爲標志</w:t>
      </w:r>
      <w:r w:rsidRPr="00BB5DC9">
        <w:rPr>
          <w:rFonts w:ascii="PMingLiU" w:eastAsia="PMingLiU" w:hAnsi="PMingLiU" w:cs="Times New Roman"/>
        </w:rPr>
        <w:t>，</w:t>
      </w:r>
      <w:r w:rsidRPr="00BB5DC9">
        <w:rPr>
          <w:rFonts w:ascii="PMingLiU" w:eastAsia="PMingLiU" w:hAnsi="PMingLiU" w:cs="Times New Roman" w:hint="eastAsia"/>
        </w:rPr>
        <w:t>滿洲政權中樞決策機構進入了皇太極南面獨尊下的滿洲貴族聯合議政的新時期。</w:t>
      </w:r>
    </w:p>
    <w:p w14:paraId="66E249EE"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23B0D80" w14:textId="77777777" w:rsidR="00F92B6D" w:rsidRPr="00BB5DC9" w:rsidRDefault="00F92B6D" w:rsidP="0005323D">
      <w:pPr>
        <w:spacing w:after="0" w:line="240" w:lineRule="auto"/>
        <w:rPr>
          <w:rFonts w:ascii="PMingLiU" w:eastAsia="PMingLiU" w:hAnsi="PMingLiU" w:cs="Times New Roman"/>
        </w:rPr>
      </w:pPr>
    </w:p>
    <w:p w14:paraId="7E819966"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2. 加快了軍政、旗政分離</w:t>
      </w:r>
    </w:p>
    <w:p w14:paraId="4CE6DD35"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崇德時期</w:t>
      </w:r>
      <w:r w:rsidRPr="00BB5DC9">
        <w:rPr>
          <w:rFonts w:ascii="PMingLiU" w:eastAsia="PMingLiU" w:hAnsi="PMingLiU" w:cs="Times New Roman"/>
        </w:rPr>
        <w:t>，</w:t>
      </w:r>
      <w:r w:rsidRPr="00BB5DC9">
        <w:rPr>
          <w:rFonts w:ascii="PMingLiU" w:eastAsia="PMingLiU" w:hAnsi="PMingLiU" w:cs="Times New Roman" w:hint="eastAsia"/>
        </w:rPr>
        <w:t>適應皇太極改元稱帝</w:t>
      </w:r>
      <w:r w:rsidRPr="00BB5DC9">
        <w:rPr>
          <w:rFonts w:ascii="PMingLiU" w:eastAsia="PMingLiU" w:hAnsi="PMingLiU" w:cs="Times New Roman"/>
        </w:rPr>
        <w:t>，</w:t>
      </w:r>
      <w:r w:rsidRPr="00BB5DC9">
        <w:rPr>
          <w:rFonts w:ascii="PMingLiU" w:eastAsia="PMingLiU" w:hAnsi="PMingLiU" w:cs="Times New Roman" w:hint="eastAsia"/>
        </w:rPr>
        <w:t>南面獨尊的新形勢</w:t>
      </w:r>
      <w:r w:rsidRPr="00BB5DC9">
        <w:rPr>
          <w:rFonts w:ascii="PMingLiU" w:eastAsia="PMingLiU" w:hAnsi="PMingLiU" w:cs="Times New Roman"/>
        </w:rPr>
        <w:t>，</w:t>
      </w:r>
      <w:r w:rsidRPr="00BB5DC9">
        <w:rPr>
          <w:rFonts w:ascii="PMingLiU" w:eastAsia="PMingLiU" w:hAnsi="PMingLiU" w:cs="Times New Roman" w:hint="eastAsia"/>
        </w:rPr>
        <w:t>皇太極進一步加快了軍政、旗政分離的進程。</w:t>
      </w:r>
    </w:p>
    <w:p w14:paraId="4FC11D89"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E96DE19" w14:textId="77777777" w:rsidR="00F92B6D" w:rsidRPr="00BB5DC9" w:rsidRDefault="00F92B6D" w:rsidP="0005323D">
      <w:pPr>
        <w:spacing w:after="0" w:line="240" w:lineRule="auto"/>
        <w:rPr>
          <w:rFonts w:ascii="PMingLiU" w:eastAsia="PMingLiU" w:hAnsi="PMingLiU" w:cs="Times New Roman"/>
        </w:rPr>
      </w:pPr>
    </w:p>
    <w:p w14:paraId="3CD329F1"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1. 六部二院</w:t>
      </w:r>
    </w:p>
    <w:p w14:paraId="0BFCD99F" w14:textId="77777777" w:rsidR="00F92B6D" w:rsidRPr="00BB5DC9" w:rsidRDefault="00F92B6D" w:rsidP="0005323D">
      <w:pPr>
        <w:spacing w:after="0" w:line="240" w:lineRule="auto"/>
        <w:rPr>
          <w:rFonts w:ascii="PMingLiU" w:eastAsia="PMingLiU" w:hAnsi="PMingLiU" w:cs="Times New Roman"/>
        </w:rPr>
      </w:pPr>
    </w:p>
    <w:p w14:paraId="7E355EC8"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1. 內三院</w:t>
      </w:r>
    </w:p>
    <w:p w14:paraId="60821D6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早在皇太極稱帝前夕</w:t>
      </w:r>
      <w:r w:rsidRPr="00BB5DC9">
        <w:rPr>
          <w:rFonts w:ascii="PMingLiU" w:eastAsia="PMingLiU" w:hAnsi="PMingLiU" w:cs="Times New Roman"/>
        </w:rPr>
        <w:t>，</w:t>
      </w:r>
      <w:r w:rsidRPr="00BB5DC9">
        <w:rPr>
          <w:rFonts w:ascii="PMingLiU" w:eastAsia="PMingLiU" w:hAnsi="PMingLiU" w:cs="Times New Roman" w:hint="eastAsia"/>
        </w:rPr>
        <w:t>他即下令正式成立內三院並分別爲之取名爲內國史院、內祕書院、內弘文院</w:t>
      </w:r>
      <w:r w:rsidRPr="00BB5DC9">
        <w:rPr>
          <w:rFonts w:ascii="PMingLiU" w:eastAsia="PMingLiU" w:hAnsi="PMingLiU" w:cs="Times New Roman"/>
        </w:rPr>
        <w:t>，</w:t>
      </w:r>
      <w:r w:rsidRPr="00BB5DC9">
        <w:rPr>
          <w:rFonts w:ascii="PMingLiU" w:eastAsia="PMingLiU" w:hAnsi="PMingLiU" w:cs="Times New Roman" w:hint="eastAsia"/>
        </w:rPr>
        <w:t>分別任命各院大學士、承政等官員</w:t>
      </w:r>
      <w:r w:rsidRPr="00BB5DC9">
        <w:rPr>
          <w:rFonts w:ascii="PMingLiU" w:eastAsia="PMingLiU" w:hAnsi="PMingLiU" w:cs="Times New Roman"/>
        </w:rPr>
        <w:t>，</w:t>
      </w:r>
      <w:r w:rsidRPr="00BB5DC9">
        <w:rPr>
          <w:rFonts w:ascii="PMingLiU" w:eastAsia="PMingLiU" w:hAnsi="PMingLiU" w:cs="Times New Roman" w:hint="eastAsia"/>
        </w:rPr>
        <w:t>從而使其成爲較筆帖赫包分工更爲細密的正式中樞機構。</w:t>
      </w:r>
    </w:p>
    <w:p w14:paraId="7AB0120C"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FB157AF" w14:textId="77777777" w:rsidR="00F92B6D" w:rsidRPr="00BB5DC9" w:rsidRDefault="00F92B6D" w:rsidP="0005323D">
      <w:pPr>
        <w:spacing w:after="0" w:line="240" w:lineRule="auto"/>
        <w:rPr>
          <w:rFonts w:ascii="PMingLiU" w:eastAsia="PMingLiU" w:hAnsi="PMingLiU" w:cs="Times New Roman"/>
        </w:rPr>
      </w:pPr>
    </w:p>
    <w:p w14:paraId="617DC20B"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2. 都察院</w:t>
      </w:r>
    </w:p>
    <w:p w14:paraId="308A084C"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內三院成立不過月餘</w:t>
      </w:r>
      <w:r w:rsidRPr="00BB5DC9">
        <w:rPr>
          <w:rFonts w:ascii="PMingLiU" w:eastAsia="PMingLiU" w:hAnsi="PMingLiU" w:cs="Times New Roman"/>
        </w:rPr>
        <w:t>，</w:t>
      </w:r>
      <w:r w:rsidRPr="00BB5DC9">
        <w:rPr>
          <w:rFonts w:ascii="PMingLiU" w:eastAsia="PMingLiU" w:hAnsi="PMingLiU" w:cs="Times New Roman" w:hint="eastAsia"/>
        </w:rPr>
        <w:t>崇德元年四月</w:t>
      </w:r>
      <w:r w:rsidRPr="00BB5DC9">
        <w:rPr>
          <w:rFonts w:ascii="PMingLiU" w:eastAsia="PMingLiU" w:hAnsi="PMingLiU" w:cs="Times New Roman"/>
        </w:rPr>
        <w:t>，</w:t>
      </w:r>
      <w:r w:rsidRPr="00BB5DC9">
        <w:rPr>
          <w:rFonts w:ascii="PMingLiU" w:eastAsia="PMingLiU" w:hAnsi="PMingLiU" w:cs="Times New Roman" w:hint="eastAsia"/>
        </w:rPr>
        <w:t>皇太極又開始籌建都察院並任命負責官員</w:t>
      </w:r>
      <w:r w:rsidRPr="00BB5DC9">
        <w:rPr>
          <w:rFonts w:ascii="PMingLiU" w:eastAsia="PMingLiU" w:hAnsi="PMingLiU" w:cs="Times New Roman"/>
        </w:rPr>
        <w:t>，</w:t>
      </w:r>
      <w:r w:rsidRPr="00BB5DC9">
        <w:rPr>
          <w:rFonts w:ascii="PMingLiU" w:eastAsia="PMingLiU" w:hAnsi="PMingLiU" w:cs="Times New Roman" w:hint="eastAsia"/>
        </w:rPr>
        <w:t>至此</w:t>
      </w:r>
      <w:r w:rsidRPr="00BB5DC9">
        <w:rPr>
          <w:rFonts w:ascii="PMingLiU" w:eastAsia="PMingLiU" w:hAnsi="PMingLiU" w:cs="Times New Roman"/>
        </w:rPr>
        <w:t>，</w:t>
      </w:r>
      <w:r w:rsidRPr="00BB5DC9">
        <w:rPr>
          <w:rFonts w:ascii="PMingLiU" w:eastAsia="PMingLiU" w:hAnsi="PMingLiU" w:cs="Times New Roman" w:hint="eastAsia"/>
        </w:rPr>
        <w:t>對中樞各機構所有軍政系統進行監察的中央機構也告成立。</w:t>
      </w:r>
    </w:p>
    <w:p w14:paraId="3A6D1F74"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075C88CD" w14:textId="77777777" w:rsidR="00F92B6D" w:rsidRPr="00BB5DC9" w:rsidRDefault="00F92B6D" w:rsidP="0005323D">
      <w:pPr>
        <w:spacing w:after="0" w:line="240" w:lineRule="auto"/>
        <w:rPr>
          <w:rFonts w:ascii="PMingLiU" w:eastAsia="PMingLiU" w:hAnsi="PMingLiU" w:cs="Times New Roman"/>
        </w:rPr>
      </w:pPr>
    </w:p>
    <w:p w14:paraId="03F8C3EB"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3. 理藩院</w:t>
      </w:r>
    </w:p>
    <w:p w14:paraId="7980BE9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崇德三年</w:t>
      </w:r>
      <w:r w:rsidRPr="00BB5DC9">
        <w:rPr>
          <w:rFonts w:ascii="PMingLiU" w:eastAsia="PMingLiU" w:hAnsi="PMingLiU" w:cs="Times New Roman"/>
        </w:rPr>
        <w:t>，</w:t>
      </w:r>
      <w:r w:rsidRPr="00BB5DC9">
        <w:rPr>
          <w:rFonts w:ascii="PMingLiU" w:eastAsia="PMingLiU" w:hAnsi="PMingLiU" w:cs="Times New Roman" w:hint="eastAsia"/>
        </w:rPr>
        <w:t>皇太極又將蒙古衙門改爲理藩院</w:t>
      </w:r>
      <w:r w:rsidRPr="00BB5DC9">
        <w:rPr>
          <w:rFonts w:ascii="PMingLiU" w:eastAsia="PMingLiU" w:hAnsi="PMingLiU" w:cs="Times New Roman"/>
        </w:rPr>
        <w:t>，</w:t>
      </w:r>
      <w:r w:rsidRPr="00BB5DC9">
        <w:rPr>
          <w:rFonts w:ascii="PMingLiU" w:eastAsia="PMingLiU" w:hAnsi="PMingLiU" w:cs="Times New Roman" w:hint="eastAsia"/>
        </w:rPr>
        <w:t>負責處理歸順蒙古各部及外藩事務。至此</w:t>
      </w:r>
      <w:r w:rsidRPr="00BB5DC9">
        <w:rPr>
          <w:rFonts w:ascii="PMingLiU" w:eastAsia="PMingLiU" w:hAnsi="PMingLiU" w:cs="Times New Roman"/>
        </w:rPr>
        <w:t>，</w:t>
      </w:r>
      <w:r w:rsidRPr="00BB5DC9">
        <w:rPr>
          <w:rFonts w:ascii="PMingLiU" w:eastAsia="PMingLiU" w:hAnsi="PMingLiU" w:cs="Times New Roman" w:hint="eastAsia"/>
        </w:rPr>
        <w:t>以六部二院爲主要構成成分的中樞機構大致完備。</w:t>
      </w:r>
    </w:p>
    <w:p w14:paraId="5B1DD910"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231D2C08" w14:textId="77777777" w:rsidR="00F92B6D" w:rsidRPr="00BB5DC9" w:rsidRDefault="00F92B6D" w:rsidP="0005323D">
      <w:pPr>
        <w:spacing w:after="0" w:line="240" w:lineRule="auto"/>
        <w:rPr>
          <w:rFonts w:ascii="PMingLiU" w:eastAsia="PMingLiU" w:hAnsi="PMingLiU" w:cs="Times New Roman"/>
        </w:rPr>
      </w:pPr>
    </w:p>
    <w:p w14:paraId="312EF3FE"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4. 六部</w:t>
      </w:r>
    </w:p>
    <w:p w14:paraId="71531CE1"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內三院之外</w:t>
      </w:r>
      <w:r w:rsidRPr="00BB5DC9">
        <w:rPr>
          <w:rFonts w:ascii="PMingLiU" w:eastAsia="PMingLiU" w:hAnsi="PMingLiU" w:cs="Times New Roman"/>
        </w:rPr>
        <w:t>，</w:t>
      </w:r>
      <w:r w:rsidRPr="00BB5DC9">
        <w:rPr>
          <w:rFonts w:ascii="PMingLiU" w:eastAsia="PMingLiU" w:hAnsi="PMingLiU" w:cs="Times New Roman" w:hint="eastAsia"/>
        </w:rPr>
        <w:t>崇德時期</w:t>
      </w:r>
      <w:r w:rsidRPr="00BB5DC9">
        <w:rPr>
          <w:rFonts w:ascii="PMingLiU" w:eastAsia="PMingLiU" w:hAnsi="PMingLiU" w:cs="Times New Roman"/>
        </w:rPr>
        <w:t>，</w:t>
      </w:r>
      <w:r w:rsidRPr="00BB5DC9">
        <w:rPr>
          <w:rFonts w:ascii="PMingLiU" w:eastAsia="PMingLiU" w:hAnsi="PMingLiU" w:cs="Times New Roman" w:hint="eastAsia"/>
        </w:rPr>
        <w:t>六部作用也日形重要。其一是取代八旗成爲處理國家政務的主要執行機構。不少決策</w:t>
      </w:r>
      <w:r w:rsidRPr="00BB5DC9">
        <w:rPr>
          <w:rFonts w:ascii="PMingLiU" w:eastAsia="PMingLiU" w:hAnsi="PMingLiU" w:cs="Times New Roman"/>
        </w:rPr>
        <w:t>，</w:t>
      </w:r>
      <w:r w:rsidRPr="00BB5DC9">
        <w:rPr>
          <w:rFonts w:ascii="PMingLiU" w:eastAsia="PMingLiU" w:hAnsi="PMingLiU" w:cs="Times New Roman" w:hint="eastAsia"/>
        </w:rPr>
        <w:t>都是由皇太極直接下達六部</w:t>
      </w:r>
      <w:r w:rsidRPr="00BB5DC9">
        <w:rPr>
          <w:rFonts w:ascii="PMingLiU" w:eastAsia="PMingLiU" w:hAnsi="PMingLiU" w:cs="Times New Roman"/>
        </w:rPr>
        <w:t>，</w:t>
      </w:r>
      <w:r w:rsidRPr="00BB5DC9">
        <w:rPr>
          <w:rFonts w:ascii="PMingLiU" w:eastAsia="PMingLiU" w:hAnsi="PMingLiU" w:cs="Times New Roman" w:hint="eastAsia"/>
        </w:rPr>
        <w:t>然後由六部下達八旗及其他相應機構執行。有關決策執行情況或各旗事務</w:t>
      </w:r>
      <w:r w:rsidRPr="00BB5DC9">
        <w:rPr>
          <w:rFonts w:ascii="PMingLiU" w:eastAsia="PMingLiU" w:hAnsi="PMingLiU" w:cs="Times New Roman"/>
        </w:rPr>
        <w:t>，</w:t>
      </w:r>
      <w:r w:rsidRPr="00BB5DC9">
        <w:rPr>
          <w:rFonts w:ascii="PMingLiU" w:eastAsia="PMingLiU" w:hAnsi="PMingLiU" w:cs="Times New Roman" w:hint="eastAsia"/>
        </w:rPr>
        <w:t>也是由各旗報告六部</w:t>
      </w:r>
      <w:r w:rsidRPr="00BB5DC9">
        <w:rPr>
          <w:rFonts w:ascii="PMingLiU" w:eastAsia="PMingLiU" w:hAnsi="PMingLiU" w:cs="Times New Roman"/>
        </w:rPr>
        <w:t>，</w:t>
      </w:r>
      <w:r w:rsidRPr="00BB5DC9">
        <w:rPr>
          <w:rFonts w:ascii="PMingLiU" w:eastAsia="PMingLiU" w:hAnsi="PMingLiU" w:cs="Times New Roman" w:hint="eastAsia"/>
        </w:rPr>
        <w:t>由六部稟報皇太極請示處理意見。其二是不少中樞決策</w:t>
      </w:r>
      <w:r w:rsidRPr="00BB5DC9">
        <w:rPr>
          <w:rFonts w:ascii="PMingLiU" w:eastAsia="PMingLiU" w:hAnsi="PMingLiU" w:cs="Times New Roman"/>
        </w:rPr>
        <w:t>，</w:t>
      </w:r>
      <w:r w:rsidRPr="00BB5DC9">
        <w:rPr>
          <w:rFonts w:ascii="PMingLiU" w:eastAsia="PMingLiU" w:hAnsi="PMingLiU" w:cs="Times New Roman" w:hint="eastAsia"/>
        </w:rPr>
        <w:t>皆有六部承政參加。可以說</w:t>
      </w:r>
      <w:r w:rsidRPr="00BB5DC9">
        <w:rPr>
          <w:rFonts w:ascii="PMingLiU" w:eastAsia="PMingLiU" w:hAnsi="PMingLiU" w:cs="Times New Roman"/>
        </w:rPr>
        <w:t>，</w:t>
      </w:r>
      <w:r w:rsidRPr="00BB5DC9">
        <w:rPr>
          <w:rFonts w:ascii="PMingLiU" w:eastAsia="PMingLiU" w:hAnsi="PMingLiU" w:cs="Times New Roman" w:hint="eastAsia"/>
        </w:rPr>
        <w:t>無論是執行決策還是制定決策</w:t>
      </w:r>
      <w:r w:rsidRPr="00BB5DC9">
        <w:rPr>
          <w:rFonts w:ascii="PMingLiU" w:eastAsia="PMingLiU" w:hAnsi="PMingLiU" w:cs="Times New Roman"/>
        </w:rPr>
        <w:t>，</w:t>
      </w:r>
      <w:r w:rsidRPr="00BB5DC9">
        <w:rPr>
          <w:rFonts w:ascii="PMingLiU" w:eastAsia="PMingLiU" w:hAnsi="PMingLiU" w:cs="Times New Roman" w:hint="eastAsia"/>
        </w:rPr>
        <w:t>除軍事活動外</w:t>
      </w:r>
      <w:r w:rsidRPr="00BB5DC9">
        <w:rPr>
          <w:rFonts w:ascii="PMingLiU" w:eastAsia="PMingLiU" w:hAnsi="PMingLiU" w:cs="Times New Roman"/>
        </w:rPr>
        <w:t>，</w:t>
      </w:r>
      <w:r w:rsidRPr="00BB5DC9">
        <w:rPr>
          <w:rFonts w:ascii="PMingLiU" w:eastAsia="PMingLiU" w:hAnsi="PMingLiU" w:cs="Times New Roman" w:hint="eastAsia"/>
        </w:rPr>
        <w:t>六部作用都在八旗之上。</w:t>
      </w:r>
    </w:p>
    <w:p w14:paraId="1C87DA21"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22C7D72B" w14:textId="77777777" w:rsidR="00F92B6D" w:rsidRPr="00BB5DC9" w:rsidRDefault="00F92B6D" w:rsidP="0005323D">
      <w:pPr>
        <w:spacing w:after="0" w:line="240" w:lineRule="auto"/>
        <w:rPr>
          <w:rFonts w:ascii="PMingLiU" w:eastAsia="PMingLiU" w:hAnsi="PMingLiU" w:cs="Times New Roman"/>
        </w:rPr>
      </w:pPr>
    </w:p>
    <w:p w14:paraId="6796426B"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5. 六部二院</w:t>
      </w:r>
    </w:p>
    <w:p w14:paraId="0A7EECC0"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這些機構成立之後</w:t>
      </w:r>
      <w:r w:rsidRPr="00BB5DC9">
        <w:rPr>
          <w:rFonts w:ascii="PMingLiU" w:eastAsia="PMingLiU" w:hAnsi="PMingLiU" w:cs="Times New Roman"/>
        </w:rPr>
        <w:t>，</w:t>
      </w:r>
      <w:r w:rsidRPr="00BB5DC9">
        <w:rPr>
          <w:rFonts w:ascii="PMingLiU" w:eastAsia="PMingLiU" w:hAnsi="PMingLiU" w:cs="Times New Roman" w:hint="eastAsia"/>
        </w:rPr>
        <w:t>隨即投入運轉並在中樞決策的各個環節發揮了重要的作用。即以其中之內三院而言</w:t>
      </w:r>
      <w:r w:rsidRPr="00BB5DC9">
        <w:rPr>
          <w:rFonts w:ascii="PMingLiU" w:eastAsia="PMingLiU" w:hAnsi="PMingLiU" w:cs="Times New Roman"/>
        </w:rPr>
        <w:t>，</w:t>
      </w:r>
      <w:r w:rsidRPr="00BB5DC9">
        <w:rPr>
          <w:rFonts w:ascii="PMingLiU" w:eastAsia="PMingLiU" w:hAnsi="PMingLiU" w:cs="Times New Roman" w:hint="eastAsia"/>
        </w:rPr>
        <w:t>除了如同此前筆帖赫包傳宣詔令、撰寫敕諭、出納章奏、記注政事、啓沃君心等項工作之外</w:t>
      </w:r>
      <w:r w:rsidRPr="00BB5DC9">
        <w:rPr>
          <w:rFonts w:ascii="PMingLiU" w:eastAsia="PMingLiU" w:hAnsi="PMingLiU" w:cs="Times New Roman"/>
        </w:rPr>
        <w:t>，</w:t>
      </w:r>
      <w:r w:rsidRPr="00BB5DC9">
        <w:rPr>
          <w:rFonts w:ascii="PMingLiU" w:eastAsia="PMingLiU" w:hAnsi="PMingLiU" w:cs="Times New Roman" w:hint="eastAsia"/>
        </w:rPr>
        <w:t>還取得了改定官制、除授官吏、審查決策執行貫徹等多方面的權力。</w:t>
      </w:r>
    </w:p>
    <w:p w14:paraId="424D281D"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2508BA60" w14:textId="77777777" w:rsidR="00F92B6D" w:rsidRPr="00BB5DC9" w:rsidRDefault="00F92B6D" w:rsidP="0005323D">
      <w:pPr>
        <w:spacing w:after="0" w:line="240" w:lineRule="auto"/>
        <w:rPr>
          <w:rFonts w:ascii="PMingLiU" w:eastAsia="PMingLiU" w:hAnsi="PMingLiU" w:cs="Times New Roman"/>
        </w:rPr>
      </w:pPr>
    </w:p>
    <w:p w14:paraId="5AE2C68C"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2. 增加議政大臣</w:t>
      </w:r>
    </w:p>
    <w:p w14:paraId="48E7C240"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在不斷完善政府機構並賦予其以各種權力的同時</w:t>
      </w:r>
      <w:r w:rsidRPr="00BB5DC9">
        <w:rPr>
          <w:rFonts w:ascii="PMingLiU" w:eastAsia="PMingLiU" w:hAnsi="PMingLiU" w:cs="Times New Roman"/>
        </w:rPr>
        <w:t>，</w:t>
      </w:r>
      <w:r w:rsidRPr="00BB5DC9">
        <w:rPr>
          <w:rFonts w:ascii="PMingLiU" w:eastAsia="PMingLiU" w:hAnsi="PMingLiU" w:cs="Times New Roman" w:hint="eastAsia"/>
        </w:rPr>
        <w:t>崇德時期</w:t>
      </w:r>
      <w:r w:rsidRPr="00BB5DC9">
        <w:rPr>
          <w:rFonts w:ascii="PMingLiU" w:eastAsia="PMingLiU" w:hAnsi="PMingLiU" w:cs="Times New Roman"/>
        </w:rPr>
        <w:t>，</w:t>
      </w:r>
      <w:r w:rsidRPr="00BB5DC9">
        <w:rPr>
          <w:rFonts w:ascii="PMingLiU" w:eastAsia="PMingLiU" w:hAnsi="PMingLiU" w:cs="Times New Roman" w:hint="eastAsia"/>
        </w:rPr>
        <w:t>皇太極還不斷擴大議政大臣成員以分散八旗貝勒的決策權力並降低他們的地位。天聰初年以來</w:t>
      </w:r>
      <w:r w:rsidRPr="00BB5DC9">
        <w:rPr>
          <w:rFonts w:ascii="PMingLiU" w:eastAsia="PMingLiU" w:hAnsi="PMingLiU" w:cs="Times New Roman"/>
        </w:rPr>
        <w:t>，</w:t>
      </w:r>
      <w:r w:rsidRPr="00BB5DC9">
        <w:rPr>
          <w:rFonts w:ascii="PMingLiU" w:eastAsia="PMingLiU" w:hAnsi="PMingLiU" w:cs="Times New Roman" w:hint="eastAsia"/>
        </w:rPr>
        <w:t>參與中樞議政的一直是八旗諸貝勒和八旗固山額真。</w:t>
      </w:r>
    </w:p>
    <w:p w14:paraId="7E13DF79"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5B711712" w14:textId="77777777" w:rsidR="00F92B6D" w:rsidRPr="00BB5DC9" w:rsidRDefault="00F92B6D" w:rsidP="0005323D">
      <w:pPr>
        <w:spacing w:after="0" w:line="240" w:lineRule="auto"/>
        <w:rPr>
          <w:rFonts w:ascii="PMingLiU" w:eastAsia="PMingLiU" w:hAnsi="PMingLiU" w:cs="Times New Roman"/>
        </w:rPr>
      </w:pPr>
    </w:p>
    <w:p w14:paraId="1C8EFFF5"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崇德二年四月</w:t>
      </w:r>
      <w:r w:rsidRPr="00BB5DC9">
        <w:rPr>
          <w:rFonts w:ascii="PMingLiU" w:eastAsia="PMingLiU" w:hAnsi="PMingLiU" w:cs="Times New Roman"/>
        </w:rPr>
        <w:t>，</w:t>
      </w:r>
      <w:r w:rsidRPr="00BB5DC9">
        <w:rPr>
          <w:rFonts w:ascii="PMingLiU" w:eastAsia="PMingLiU" w:hAnsi="PMingLiU" w:cs="Times New Roman" w:hint="eastAsia"/>
        </w:rPr>
        <w:t>皇太極對此作了重要修改。一方面</w:t>
      </w:r>
      <w:r w:rsidRPr="00BB5DC9">
        <w:rPr>
          <w:rFonts w:ascii="PMingLiU" w:eastAsia="PMingLiU" w:hAnsi="PMingLiU" w:cs="Times New Roman"/>
        </w:rPr>
        <w:t>，</w:t>
      </w:r>
      <w:r w:rsidRPr="00BB5DC9">
        <w:rPr>
          <w:rFonts w:ascii="PMingLiU" w:eastAsia="PMingLiU" w:hAnsi="PMingLiU" w:cs="Times New Roman" w:hint="eastAsia"/>
        </w:rPr>
        <w:t>任命青年宗室貴族尼堪、羅託、博洛等三人蔘予議政。在此同時</w:t>
      </w:r>
      <w:r w:rsidRPr="00BB5DC9">
        <w:rPr>
          <w:rFonts w:ascii="PMingLiU" w:eastAsia="PMingLiU" w:hAnsi="PMingLiU" w:cs="Times New Roman"/>
        </w:rPr>
        <w:t>，</w:t>
      </w:r>
      <w:r w:rsidRPr="00BB5DC9">
        <w:rPr>
          <w:rFonts w:ascii="PMingLiU" w:eastAsia="PMingLiU" w:hAnsi="PMingLiU" w:cs="Times New Roman" w:hint="eastAsia"/>
        </w:rPr>
        <w:t>又以以往「議政大臣出征有事</w:t>
      </w:r>
      <w:r w:rsidRPr="00BB5DC9">
        <w:rPr>
          <w:rFonts w:ascii="PMingLiU" w:eastAsia="PMingLiU" w:hAnsi="PMingLiU" w:cs="Times New Roman"/>
        </w:rPr>
        <w:t>，</w:t>
      </w:r>
      <w:r w:rsidRPr="00BB5DC9">
        <w:rPr>
          <w:rFonts w:ascii="PMingLiU" w:eastAsia="PMingLiU" w:hAnsi="PMingLiU" w:cs="Times New Roman" w:hint="eastAsia"/>
        </w:rPr>
        <w:t>諮商人員甚少」爲由</w:t>
      </w:r>
      <w:r w:rsidRPr="00BB5DC9">
        <w:rPr>
          <w:rFonts w:ascii="PMingLiU" w:eastAsia="PMingLiU" w:hAnsi="PMingLiU" w:cs="Times New Roman"/>
        </w:rPr>
        <w:t>，1</w:t>
      </w:r>
      <w:r w:rsidRPr="00BB5DC9">
        <w:rPr>
          <w:rFonts w:ascii="PMingLiU" w:eastAsia="PMingLiU" w:hAnsi="PMingLiU" w:cs="Times New Roman" w:hint="eastAsia"/>
        </w:rPr>
        <w:t>每旗增設議政大臣三名。僅此一次任命</w:t>
      </w:r>
      <w:r w:rsidRPr="00BB5DC9">
        <w:rPr>
          <w:rFonts w:ascii="PMingLiU" w:eastAsia="PMingLiU" w:hAnsi="PMingLiU" w:cs="Times New Roman"/>
        </w:rPr>
        <w:t>，</w:t>
      </w:r>
      <w:r w:rsidRPr="00BB5DC9">
        <w:rPr>
          <w:rFonts w:ascii="PMingLiU" w:eastAsia="PMingLiU" w:hAnsi="PMingLiU" w:cs="Times New Roman" w:hint="eastAsia"/>
        </w:rPr>
        <w:t>即有二十八人。而後</w:t>
      </w:r>
      <w:r w:rsidRPr="00BB5DC9">
        <w:rPr>
          <w:rFonts w:ascii="PMingLiU" w:eastAsia="PMingLiU" w:hAnsi="PMingLiU" w:cs="Times New Roman"/>
        </w:rPr>
        <w:t>，</w:t>
      </w:r>
      <w:r w:rsidRPr="00BB5DC9">
        <w:rPr>
          <w:rFonts w:ascii="PMingLiU" w:eastAsia="PMingLiU" w:hAnsi="PMingLiU" w:cs="Times New Roman" w:hint="eastAsia"/>
        </w:rPr>
        <w:t>又不斷予以增加</w:t>
      </w:r>
      <w:r w:rsidRPr="00BB5DC9">
        <w:rPr>
          <w:rFonts w:ascii="PMingLiU" w:eastAsia="PMingLiU" w:hAnsi="PMingLiU" w:cs="Times New Roman"/>
        </w:rPr>
        <w:t>，</w:t>
      </w:r>
      <w:r w:rsidRPr="00BB5DC9">
        <w:rPr>
          <w:rFonts w:ascii="PMingLiU" w:eastAsia="PMingLiU" w:hAnsi="PMingLiU" w:cs="Times New Roman" w:hint="eastAsia"/>
        </w:rPr>
        <w:t>因而</w:t>
      </w:r>
      <w:r w:rsidRPr="00BB5DC9">
        <w:rPr>
          <w:rFonts w:ascii="PMingLiU" w:eastAsia="PMingLiU" w:hAnsi="PMingLiU" w:cs="Times New Roman"/>
        </w:rPr>
        <w:t>，</w:t>
      </w:r>
      <w:r w:rsidRPr="00BB5DC9">
        <w:rPr>
          <w:rFonts w:ascii="PMingLiU" w:eastAsia="PMingLiU" w:hAnsi="PMingLiU" w:cs="Times New Roman" w:hint="eastAsia"/>
        </w:rPr>
        <w:t>議政大臣隊伍的擴大不但在當時分散、限制了八旗諸貝勒的權力</w:t>
      </w:r>
      <w:r w:rsidRPr="00BB5DC9">
        <w:rPr>
          <w:rFonts w:ascii="PMingLiU" w:eastAsia="PMingLiU" w:hAnsi="PMingLiU" w:cs="Times New Roman"/>
        </w:rPr>
        <w:t>，</w:t>
      </w:r>
      <w:r w:rsidRPr="00BB5DC9">
        <w:rPr>
          <w:rFonts w:ascii="PMingLiU" w:eastAsia="PMingLiU" w:hAnsi="PMingLiU" w:cs="Times New Roman" w:hint="eastAsia"/>
        </w:rPr>
        <w:t>同時</w:t>
      </w:r>
      <w:r w:rsidRPr="00BB5DC9">
        <w:rPr>
          <w:rFonts w:ascii="PMingLiU" w:eastAsia="PMingLiU" w:hAnsi="PMingLiU" w:cs="Times New Roman"/>
        </w:rPr>
        <w:t>，</w:t>
      </w:r>
      <w:r w:rsidRPr="00BB5DC9">
        <w:rPr>
          <w:rFonts w:ascii="PMingLiU" w:eastAsia="PMingLiU" w:hAnsi="PMingLiU" w:cs="Times New Roman" w:hint="eastAsia"/>
        </w:rPr>
        <w:t>還促成了滿洲政權從貴族政治向官僚政治的過渡。</w:t>
      </w:r>
    </w:p>
    <w:p w14:paraId="34FE1B7E"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371812D" w14:textId="77777777" w:rsidR="00F92B6D" w:rsidRPr="00BB5DC9" w:rsidRDefault="00F92B6D" w:rsidP="0005323D">
      <w:pPr>
        <w:spacing w:after="0" w:line="240" w:lineRule="auto"/>
        <w:rPr>
          <w:rFonts w:ascii="PMingLiU" w:eastAsia="PMingLiU" w:hAnsi="PMingLiU" w:cs="Times New Roman"/>
        </w:rPr>
      </w:pPr>
    </w:p>
    <w:p w14:paraId="04754B02"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3. 處罰八旗貝勒</w:t>
      </w:r>
    </w:p>
    <w:p w14:paraId="22CB2CEC"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由於中樞機構權力轉移和中樞決策機構構成成分發生重大變化</w:t>
      </w:r>
      <w:r w:rsidRPr="00BB5DC9">
        <w:rPr>
          <w:rFonts w:ascii="PMingLiU" w:eastAsia="PMingLiU" w:hAnsi="PMingLiU" w:cs="Times New Roman"/>
        </w:rPr>
        <w:t>，</w:t>
      </w:r>
      <w:r w:rsidRPr="00BB5DC9">
        <w:rPr>
          <w:rFonts w:ascii="PMingLiU" w:eastAsia="PMingLiU" w:hAnsi="PMingLiU" w:cs="Times New Roman" w:hint="eastAsia"/>
        </w:rPr>
        <w:t>和天聰時期相比</w:t>
      </w:r>
      <w:r w:rsidRPr="00BB5DC9">
        <w:rPr>
          <w:rFonts w:ascii="PMingLiU" w:eastAsia="PMingLiU" w:hAnsi="PMingLiU" w:cs="Times New Roman"/>
        </w:rPr>
        <w:t>，</w:t>
      </w:r>
      <w:r w:rsidRPr="00BB5DC9">
        <w:rPr>
          <w:rFonts w:ascii="PMingLiU" w:eastAsia="PMingLiU" w:hAnsi="PMingLiU" w:cs="Times New Roman" w:hint="eastAsia"/>
        </w:rPr>
        <w:t>一個顯著的不同是</w:t>
      </w:r>
      <w:r w:rsidRPr="00BB5DC9">
        <w:rPr>
          <w:rFonts w:ascii="PMingLiU" w:eastAsia="PMingLiU" w:hAnsi="PMingLiU" w:cs="Times New Roman"/>
        </w:rPr>
        <w:t>，</w:t>
      </w:r>
      <w:r w:rsidRPr="00BB5DC9">
        <w:rPr>
          <w:rFonts w:ascii="PMingLiU" w:eastAsia="PMingLiU" w:hAnsi="PMingLiU" w:cs="Times New Roman" w:hint="eastAsia"/>
        </w:rPr>
        <w:t>崇德時期</w:t>
      </w:r>
      <w:r w:rsidRPr="00BB5DC9">
        <w:rPr>
          <w:rFonts w:ascii="PMingLiU" w:eastAsia="PMingLiU" w:hAnsi="PMingLiU" w:cs="Times New Roman"/>
        </w:rPr>
        <w:t>，</w:t>
      </w:r>
      <w:r w:rsidRPr="00BB5DC9">
        <w:rPr>
          <w:rFonts w:ascii="PMingLiU" w:eastAsia="PMingLiU" w:hAnsi="PMingLiU" w:cs="Times New Roman" w:hint="eastAsia"/>
        </w:rPr>
        <w:t>對於八旗貝勒</w:t>
      </w:r>
      <w:r w:rsidRPr="00BB5DC9">
        <w:rPr>
          <w:rFonts w:ascii="PMingLiU" w:eastAsia="PMingLiU" w:hAnsi="PMingLiU" w:cs="Times New Roman"/>
        </w:rPr>
        <w:t>，</w:t>
      </w:r>
      <w:r w:rsidRPr="00BB5DC9">
        <w:rPr>
          <w:rFonts w:ascii="PMingLiU" w:eastAsia="PMingLiU" w:hAnsi="PMingLiU" w:cs="Times New Roman" w:hint="eastAsia"/>
        </w:rPr>
        <w:t>皇太極進行了普遍的處罰。其中不少處罰</w:t>
      </w:r>
      <w:r w:rsidRPr="00BB5DC9">
        <w:rPr>
          <w:rFonts w:ascii="PMingLiU" w:eastAsia="PMingLiU" w:hAnsi="PMingLiU" w:cs="Times New Roman"/>
        </w:rPr>
        <w:t>，</w:t>
      </w:r>
      <w:r w:rsidRPr="00BB5DC9">
        <w:rPr>
          <w:rFonts w:ascii="PMingLiU" w:eastAsia="PMingLiU" w:hAnsi="PMingLiU" w:cs="Times New Roman" w:hint="eastAsia"/>
        </w:rPr>
        <w:t>不但輕罪重判</w:t>
      </w:r>
      <w:r w:rsidRPr="00BB5DC9">
        <w:rPr>
          <w:rFonts w:ascii="PMingLiU" w:eastAsia="PMingLiU" w:hAnsi="PMingLiU" w:cs="Times New Roman"/>
        </w:rPr>
        <w:t>，</w:t>
      </w:r>
      <w:r w:rsidRPr="00BB5DC9">
        <w:rPr>
          <w:rFonts w:ascii="PMingLiU" w:eastAsia="PMingLiU" w:hAnsi="PMingLiU" w:cs="Times New Roman" w:hint="eastAsia"/>
        </w:rPr>
        <w:t>而且還超出傳統中樞決策機構八旗貝勒固山額真之外</w:t>
      </w:r>
      <w:r w:rsidRPr="00BB5DC9">
        <w:rPr>
          <w:rFonts w:ascii="PMingLiU" w:eastAsia="PMingLiU" w:hAnsi="PMingLiU" w:cs="Times New Roman"/>
        </w:rPr>
        <w:t>，</w:t>
      </w:r>
      <w:r w:rsidRPr="00BB5DC9">
        <w:rPr>
          <w:rFonts w:ascii="PMingLiU" w:eastAsia="PMingLiU" w:hAnsi="PMingLiU" w:cs="Times New Roman" w:hint="eastAsia"/>
        </w:rPr>
        <w:t>使新設中樞機構內三院、六部二院負責官員也參與審理並共同決定處罰程度。凡此種種</w:t>
      </w:r>
      <w:r w:rsidRPr="00BB5DC9">
        <w:rPr>
          <w:rFonts w:ascii="PMingLiU" w:eastAsia="PMingLiU" w:hAnsi="PMingLiU" w:cs="Times New Roman"/>
        </w:rPr>
        <w:t>，</w:t>
      </w:r>
      <w:r w:rsidRPr="00BB5DC9">
        <w:rPr>
          <w:rFonts w:ascii="PMingLiU" w:eastAsia="PMingLiU" w:hAnsi="PMingLiU" w:cs="Times New Roman" w:hint="eastAsia"/>
        </w:rPr>
        <w:t>都可證明</w:t>
      </w:r>
      <w:r w:rsidRPr="00BB5DC9">
        <w:rPr>
          <w:rFonts w:ascii="PMingLiU" w:eastAsia="PMingLiU" w:hAnsi="PMingLiU" w:cs="Times New Roman"/>
        </w:rPr>
        <w:t>，</w:t>
      </w:r>
      <w:r w:rsidRPr="00BB5DC9">
        <w:rPr>
          <w:rFonts w:ascii="PMingLiU" w:eastAsia="PMingLiU" w:hAnsi="PMingLiU" w:cs="Times New Roman" w:hint="eastAsia"/>
        </w:rPr>
        <w:t>崇德時期</w:t>
      </w:r>
      <w:r w:rsidRPr="00BB5DC9">
        <w:rPr>
          <w:rFonts w:ascii="PMingLiU" w:eastAsia="PMingLiU" w:hAnsi="PMingLiU" w:cs="Times New Roman"/>
        </w:rPr>
        <w:t>，</w:t>
      </w:r>
      <w:r w:rsidRPr="00BB5DC9">
        <w:rPr>
          <w:rFonts w:ascii="PMingLiU" w:eastAsia="PMingLiU" w:hAnsi="PMingLiU" w:cs="Times New Roman" w:hint="eastAsia"/>
        </w:rPr>
        <w:t>曾經在滿洲政權中樞決策舞臺上活躍一時的諸王貝勒權力、地位都明顯下降</w:t>
      </w:r>
      <w:r w:rsidRPr="00BB5DC9">
        <w:rPr>
          <w:rFonts w:ascii="PMingLiU" w:eastAsia="PMingLiU" w:hAnsi="PMingLiU" w:cs="Times New Roman"/>
        </w:rPr>
        <w:t>，</w:t>
      </w:r>
      <w:r w:rsidRPr="00BB5DC9">
        <w:rPr>
          <w:rFonts w:ascii="PMingLiU" w:eastAsia="PMingLiU" w:hAnsi="PMingLiU" w:cs="Times New Roman" w:hint="eastAsia"/>
        </w:rPr>
        <w:t>努爾哈赤時期以來的八和碩貝勒共治國政經過幾番變化</w:t>
      </w:r>
      <w:r w:rsidRPr="00BB5DC9">
        <w:rPr>
          <w:rFonts w:ascii="PMingLiU" w:eastAsia="PMingLiU" w:hAnsi="PMingLiU" w:cs="Times New Roman"/>
        </w:rPr>
        <w:t>，</w:t>
      </w:r>
      <w:r w:rsidRPr="00BB5DC9">
        <w:rPr>
          <w:rFonts w:ascii="PMingLiU" w:eastAsia="PMingLiU" w:hAnsi="PMingLiU" w:cs="Times New Roman" w:hint="eastAsia"/>
        </w:rPr>
        <w:t>已被皇太極控制下的滿洲貴族共議國政所取代了。</w:t>
      </w:r>
    </w:p>
    <w:p w14:paraId="67871F1E"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5C1A361" w14:textId="77777777" w:rsidR="00F92B6D" w:rsidRPr="00BB5DC9" w:rsidRDefault="00F92B6D" w:rsidP="0005323D">
      <w:pPr>
        <w:spacing w:after="0" w:line="240" w:lineRule="auto"/>
        <w:rPr>
          <w:rFonts w:ascii="PMingLiU" w:eastAsia="PMingLiU" w:hAnsi="PMingLiU" w:cs="Times New Roman"/>
        </w:rPr>
      </w:pPr>
    </w:p>
    <w:p w14:paraId="30A5A624"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br w:type="page"/>
      </w:r>
    </w:p>
    <w:p w14:paraId="5DE38E1D"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lastRenderedPageBreak/>
        <w:tab/>
      </w:r>
      <w:r w:rsidRPr="00BB5DC9">
        <w:rPr>
          <w:rFonts w:ascii="PMingLiU" w:eastAsia="PMingLiU" w:hAnsi="PMingLiU" w:cs="Times New Roman" w:hint="eastAsia"/>
        </w:rPr>
        <w:t>3. 皇太極時期中樞決策特點</w:t>
      </w:r>
    </w:p>
    <w:p w14:paraId="7DCFE2F8"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p>
    <w:p w14:paraId="2B434EA3"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1. 八旗貝勒大臣地位降低</w:t>
      </w:r>
    </w:p>
    <w:p w14:paraId="502C9782"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據《清太宗實錄》記載</w:t>
      </w:r>
      <w:r w:rsidRPr="00BB5DC9">
        <w:rPr>
          <w:rFonts w:ascii="PMingLiU" w:eastAsia="PMingLiU" w:hAnsi="PMingLiU" w:cs="Times New Roman"/>
        </w:rPr>
        <w:t>，</w:t>
      </w:r>
      <w:r w:rsidRPr="00BB5DC9">
        <w:rPr>
          <w:rFonts w:ascii="PMingLiU" w:eastAsia="PMingLiU" w:hAnsi="PMingLiU" w:cs="Times New Roman" w:hint="eastAsia"/>
        </w:rPr>
        <w:t>終皇太極時期</w:t>
      </w:r>
      <w:r w:rsidRPr="00BB5DC9">
        <w:rPr>
          <w:rFonts w:ascii="PMingLiU" w:eastAsia="PMingLiU" w:hAnsi="PMingLiU" w:cs="Times New Roman"/>
        </w:rPr>
        <w:t>，</w:t>
      </w:r>
      <w:r w:rsidRPr="00BB5DC9">
        <w:rPr>
          <w:rFonts w:ascii="PMingLiU" w:eastAsia="PMingLiU" w:hAnsi="PMingLiU" w:cs="Times New Roman" w:hint="eastAsia"/>
        </w:rPr>
        <w:t>文館、內三院、六部、都察院、理藩院八衙門負責官員或者各自</w:t>
      </w:r>
      <w:r w:rsidRPr="00BB5DC9">
        <w:rPr>
          <w:rFonts w:ascii="PMingLiU" w:eastAsia="PMingLiU" w:hAnsi="PMingLiU" w:cs="Times New Roman"/>
        </w:rPr>
        <w:t>，</w:t>
      </w:r>
      <w:r w:rsidRPr="00BB5DC9">
        <w:rPr>
          <w:rFonts w:ascii="PMingLiU" w:eastAsia="PMingLiU" w:hAnsi="PMingLiU" w:cs="Times New Roman" w:hint="eastAsia"/>
        </w:rPr>
        <w:t>或者全體參加一些問題的決策所在多有。相形之下</w:t>
      </w:r>
      <w:r w:rsidRPr="00BB5DC9">
        <w:rPr>
          <w:rFonts w:ascii="PMingLiU" w:eastAsia="PMingLiU" w:hAnsi="PMingLiU" w:cs="Times New Roman"/>
        </w:rPr>
        <w:t>，</w:t>
      </w:r>
      <w:r w:rsidRPr="00BB5DC9">
        <w:rPr>
          <w:rFonts w:ascii="PMingLiU" w:eastAsia="PMingLiU" w:hAnsi="PMingLiU" w:cs="Times New Roman" w:hint="eastAsia"/>
        </w:rPr>
        <w:t>八旗貝勒大臣雖然各種決策會議均須參加</w:t>
      </w:r>
      <w:r w:rsidRPr="00BB5DC9">
        <w:rPr>
          <w:rFonts w:ascii="PMingLiU" w:eastAsia="PMingLiU" w:hAnsi="PMingLiU" w:cs="Times New Roman"/>
        </w:rPr>
        <w:t>，</w:t>
      </w:r>
      <w:r w:rsidRPr="00BB5DC9">
        <w:rPr>
          <w:rFonts w:ascii="PMingLiU" w:eastAsia="PMingLiU" w:hAnsi="PMingLiU" w:cs="Times New Roman" w:hint="eastAsia"/>
        </w:rPr>
        <w:t>但卻只是作爲一方代表</w:t>
      </w:r>
      <w:r w:rsidRPr="00BB5DC9">
        <w:rPr>
          <w:rFonts w:ascii="PMingLiU" w:eastAsia="PMingLiU" w:hAnsi="PMingLiU" w:cs="Times New Roman"/>
        </w:rPr>
        <w:t>，</w:t>
      </w:r>
      <w:r w:rsidRPr="00BB5DC9">
        <w:rPr>
          <w:rFonts w:ascii="PMingLiU" w:eastAsia="PMingLiU" w:hAnsi="PMingLiU" w:cs="Times New Roman" w:hint="eastAsia"/>
        </w:rPr>
        <w:t>而且其意見被否定者也累見不鮮。僅有八旗貝勒大臣參與決策的</w:t>
      </w:r>
      <w:r w:rsidRPr="00BB5DC9">
        <w:rPr>
          <w:rFonts w:ascii="PMingLiU" w:eastAsia="PMingLiU" w:hAnsi="PMingLiU" w:cs="Times New Roman"/>
        </w:rPr>
        <w:t>，</w:t>
      </w:r>
      <w:r w:rsidRPr="00BB5DC9">
        <w:rPr>
          <w:rFonts w:ascii="PMingLiU" w:eastAsia="PMingLiU" w:hAnsi="PMingLiU" w:cs="Times New Roman" w:hint="eastAsia"/>
        </w:rPr>
        <w:t>只有擁立新君和戰爭方案的中樞決策而已。所有這些表明</w:t>
      </w:r>
      <w:r w:rsidRPr="00BB5DC9">
        <w:rPr>
          <w:rFonts w:ascii="PMingLiU" w:eastAsia="PMingLiU" w:hAnsi="PMingLiU" w:cs="Times New Roman"/>
        </w:rPr>
        <w:t>，</w:t>
      </w:r>
      <w:r w:rsidRPr="00BB5DC9">
        <w:rPr>
          <w:rFonts w:ascii="PMingLiU" w:eastAsia="PMingLiU" w:hAnsi="PMingLiU" w:cs="Times New Roman" w:hint="eastAsia"/>
        </w:rPr>
        <w:t>皇太極時期</w:t>
      </w:r>
      <w:r w:rsidRPr="00BB5DC9">
        <w:rPr>
          <w:rFonts w:ascii="PMingLiU" w:eastAsia="PMingLiU" w:hAnsi="PMingLiU" w:cs="Times New Roman"/>
        </w:rPr>
        <w:t>，</w:t>
      </w:r>
      <w:r w:rsidRPr="00BB5DC9">
        <w:rPr>
          <w:rFonts w:ascii="PMingLiU" w:eastAsia="PMingLiU" w:hAnsi="PMingLiU" w:cs="Times New Roman" w:hint="eastAsia"/>
        </w:rPr>
        <w:t>隨着各種政府機構的建立</w:t>
      </w:r>
      <w:r w:rsidRPr="00BB5DC9">
        <w:rPr>
          <w:rFonts w:ascii="PMingLiU" w:eastAsia="PMingLiU" w:hAnsi="PMingLiU" w:cs="Times New Roman"/>
        </w:rPr>
        <w:t>，</w:t>
      </w:r>
      <w:r w:rsidRPr="00BB5DC9">
        <w:rPr>
          <w:rFonts w:ascii="PMingLiU" w:eastAsia="PMingLiU" w:hAnsi="PMingLiU" w:cs="Times New Roman" w:hint="eastAsia"/>
        </w:rPr>
        <w:t>八旗貝勒大臣在滿洲政權中樞決策中的地位開始降低</w:t>
      </w:r>
      <w:r w:rsidRPr="00BB5DC9">
        <w:rPr>
          <w:rFonts w:ascii="PMingLiU" w:eastAsia="PMingLiU" w:hAnsi="PMingLiU" w:cs="Times New Roman"/>
        </w:rPr>
        <w:t>，</w:t>
      </w:r>
      <w:r w:rsidRPr="00BB5DC9">
        <w:rPr>
          <w:rFonts w:ascii="PMingLiU" w:eastAsia="PMingLiU" w:hAnsi="PMingLiU" w:cs="Times New Roman" w:hint="eastAsia"/>
        </w:rPr>
        <w:t>中樞決策開始出現了多元化的傾向。</w:t>
      </w:r>
    </w:p>
    <w:p w14:paraId="59BD3D54"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BE696F5" w14:textId="77777777" w:rsidR="00F92B6D" w:rsidRPr="00BB5DC9" w:rsidRDefault="00F92B6D" w:rsidP="0005323D">
      <w:pPr>
        <w:spacing w:after="0" w:line="240" w:lineRule="auto"/>
        <w:rPr>
          <w:rFonts w:ascii="PMingLiU" w:eastAsia="PMingLiU" w:hAnsi="PMingLiU" w:cs="Times New Roman"/>
        </w:rPr>
      </w:pPr>
    </w:p>
    <w:p w14:paraId="683A0DDE"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2. 漢族降官和儒臣對於中樞決策產生較大影響</w:t>
      </w:r>
    </w:p>
    <w:p w14:paraId="1632E7D3"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rPr>
        <w:t>早在努爾哈赤時期</w:t>
      </w:r>
      <w:r w:rsidRPr="00BB5DC9">
        <w:rPr>
          <w:rFonts w:ascii="PMingLiU" w:eastAsia="PMingLiU" w:hAnsi="PMingLiU" w:cs="Times New Roman"/>
        </w:rPr>
        <w:t>，</w:t>
      </w:r>
      <w:r w:rsidRPr="00BB5DC9">
        <w:rPr>
          <w:rFonts w:ascii="PMingLiU" w:eastAsia="PMingLiU" w:hAnsi="PMingLiU" w:cs="Times New Roman" w:hint="eastAsia"/>
        </w:rPr>
        <w:t>滿洲政府中樞機構在商定一些問題時</w:t>
      </w:r>
      <w:r w:rsidRPr="00BB5DC9">
        <w:rPr>
          <w:rFonts w:ascii="PMingLiU" w:eastAsia="PMingLiU" w:hAnsi="PMingLiU" w:cs="Times New Roman"/>
        </w:rPr>
        <w:t>，</w:t>
      </w:r>
      <w:r w:rsidRPr="00BB5DC9">
        <w:rPr>
          <w:rFonts w:ascii="PMingLiU" w:eastAsia="PMingLiU" w:hAnsi="PMingLiU" w:cs="Times New Roman" w:hint="eastAsia"/>
        </w:rPr>
        <w:t>即有漢族降將如撫順之役投降的李永芳參加討論。但是</w:t>
      </w:r>
      <w:r w:rsidRPr="00BB5DC9">
        <w:rPr>
          <w:rFonts w:ascii="PMingLiU" w:eastAsia="PMingLiU" w:hAnsi="PMingLiU" w:cs="Times New Roman"/>
        </w:rPr>
        <w:t>，</w:t>
      </w:r>
      <w:r w:rsidRPr="00BB5DC9">
        <w:rPr>
          <w:rFonts w:ascii="PMingLiU" w:eastAsia="PMingLiU" w:hAnsi="PMingLiU" w:cs="Times New Roman" w:hint="eastAsia"/>
        </w:rPr>
        <w:t>由於當時滿洲政權中存在着嚴重的民族歧視</w:t>
      </w:r>
      <w:r w:rsidRPr="00BB5DC9">
        <w:rPr>
          <w:rFonts w:ascii="PMingLiU" w:eastAsia="PMingLiU" w:hAnsi="PMingLiU" w:cs="Times New Roman"/>
        </w:rPr>
        <w:t>，</w:t>
      </w:r>
      <w:r w:rsidRPr="00BB5DC9">
        <w:rPr>
          <w:rFonts w:ascii="PMingLiU" w:eastAsia="PMingLiU" w:hAnsi="PMingLiU" w:cs="Times New Roman" w:hint="eastAsia"/>
        </w:rPr>
        <w:t>不但其意見不受重視</w:t>
      </w:r>
      <w:r w:rsidRPr="00BB5DC9">
        <w:rPr>
          <w:rFonts w:ascii="PMingLiU" w:eastAsia="PMingLiU" w:hAnsi="PMingLiU" w:cs="Times New Roman"/>
        </w:rPr>
        <w:t>，</w:t>
      </w:r>
      <w:r w:rsidRPr="00BB5DC9">
        <w:rPr>
          <w:rFonts w:ascii="PMingLiU" w:eastAsia="PMingLiU" w:hAnsi="PMingLiU" w:cs="Times New Roman" w:hint="eastAsia"/>
        </w:rPr>
        <w:t>而且類似事例極少。皇太極時期</w:t>
      </w:r>
      <w:r w:rsidRPr="00BB5DC9">
        <w:rPr>
          <w:rFonts w:ascii="PMingLiU" w:eastAsia="PMingLiU" w:hAnsi="PMingLiU" w:cs="Times New Roman"/>
        </w:rPr>
        <w:t>，</w:t>
      </w:r>
      <w:r w:rsidRPr="00BB5DC9">
        <w:rPr>
          <w:rFonts w:ascii="PMingLiU" w:eastAsia="PMingLiU" w:hAnsi="PMingLiU" w:cs="Times New Roman" w:hint="eastAsia"/>
        </w:rPr>
        <w:t>爲了提高自己的權勢</w:t>
      </w:r>
      <w:r w:rsidRPr="00BB5DC9">
        <w:rPr>
          <w:rFonts w:ascii="PMingLiU" w:eastAsia="PMingLiU" w:hAnsi="PMingLiU" w:cs="Times New Roman"/>
        </w:rPr>
        <w:t>，</w:t>
      </w:r>
      <w:r w:rsidRPr="00BB5DC9">
        <w:rPr>
          <w:rFonts w:ascii="PMingLiU" w:eastAsia="PMingLiU" w:hAnsi="PMingLiU" w:cs="Times New Roman" w:hint="eastAsia"/>
        </w:rPr>
        <w:t>皇太極銳意改革</w:t>
      </w:r>
      <w:r w:rsidRPr="00BB5DC9">
        <w:rPr>
          <w:rFonts w:ascii="PMingLiU" w:eastAsia="PMingLiU" w:hAnsi="PMingLiU" w:cs="Times New Roman"/>
        </w:rPr>
        <w:t>，</w:t>
      </w:r>
      <w:r w:rsidRPr="00BB5DC9">
        <w:rPr>
          <w:rFonts w:ascii="PMingLiU" w:eastAsia="PMingLiU" w:hAnsi="PMingLiU" w:cs="Times New Roman" w:hint="eastAsia"/>
        </w:rPr>
        <w:t>不但大幅度地改變漢人和漢族知識分子政策</w:t>
      </w:r>
      <w:r w:rsidRPr="00BB5DC9">
        <w:rPr>
          <w:rFonts w:ascii="PMingLiU" w:eastAsia="PMingLiU" w:hAnsi="PMingLiU" w:cs="Times New Roman"/>
        </w:rPr>
        <w:t>，</w:t>
      </w:r>
      <w:r w:rsidRPr="00BB5DC9">
        <w:rPr>
          <w:rFonts w:ascii="PMingLiU" w:eastAsia="PMingLiU" w:hAnsi="PMingLiU" w:cs="Times New Roman" w:hint="eastAsia"/>
        </w:rPr>
        <w:t>同時</w:t>
      </w:r>
      <w:r w:rsidRPr="00BB5DC9">
        <w:rPr>
          <w:rFonts w:ascii="PMingLiU" w:eastAsia="PMingLiU" w:hAnsi="PMingLiU" w:cs="Times New Roman"/>
        </w:rPr>
        <w:t>，</w:t>
      </w:r>
      <w:r w:rsidRPr="00BB5DC9">
        <w:rPr>
          <w:rFonts w:ascii="PMingLiU" w:eastAsia="PMingLiU" w:hAnsi="PMingLiU" w:cs="Times New Roman" w:hint="eastAsia"/>
        </w:rPr>
        <w:t>還將漢族降官、儒臣視爲改革的依靠力量</w:t>
      </w:r>
      <w:r w:rsidRPr="00BB5DC9">
        <w:rPr>
          <w:rFonts w:ascii="PMingLiU" w:eastAsia="PMingLiU" w:hAnsi="PMingLiU" w:cs="Times New Roman"/>
        </w:rPr>
        <w:t>，</w:t>
      </w:r>
      <w:r w:rsidRPr="00BB5DC9">
        <w:rPr>
          <w:rFonts w:ascii="PMingLiU" w:eastAsia="PMingLiU" w:hAnsi="PMingLiU" w:cs="Times New Roman" w:hint="eastAsia"/>
        </w:rPr>
        <w:t>從而爲漢族降官、儒臣對中樞決策施加影響創造了條件。最初</w:t>
      </w:r>
      <w:r w:rsidRPr="00BB5DC9">
        <w:rPr>
          <w:rFonts w:ascii="PMingLiU" w:eastAsia="PMingLiU" w:hAnsi="PMingLiU" w:cs="Times New Roman"/>
        </w:rPr>
        <w:t>，</w:t>
      </w:r>
      <w:r w:rsidRPr="00BB5DC9">
        <w:rPr>
          <w:rFonts w:ascii="PMingLiU" w:eastAsia="PMingLiU" w:hAnsi="PMingLiU" w:cs="Times New Roman" w:hint="eastAsia"/>
        </w:rPr>
        <w:t>這種影響只是表現爲在文館工作的漢族儒臣以個人身份向中樞決策機構的主持人提出參謀建議</w:t>
      </w:r>
      <w:r w:rsidRPr="00BB5DC9">
        <w:rPr>
          <w:rFonts w:ascii="PMingLiU" w:eastAsia="PMingLiU" w:hAnsi="PMingLiU" w:cs="Times New Roman"/>
        </w:rPr>
        <w:t>，</w:t>
      </w:r>
      <w:r w:rsidRPr="00BB5DC9">
        <w:rPr>
          <w:rFonts w:ascii="PMingLiU" w:eastAsia="PMingLiU" w:hAnsi="PMingLiU" w:cs="Times New Roman" w:hint="eastAsia"/>
        </w:rPr>
        <w:t>而後</w:t>
      </w:r>
      <w:r w:rsidRPr="00BB5DC9">
        <w:rPr>
          <w:rFonts w:ascii="PMingLiU" w:eastAsia="PMingLiU" w:hAnsi="PMingLiU" w:cs="Times New Roman"/>
        </w:rPr>
        <w:t>，</w:t>
      </w:r>
      <w:r w:rsidRPr="00BB5DC9">
        <w:rPr>
          <w:rFonts w:ascii="PMingLiU" w:eastAsia="PMingLiU" w:hAnsi="PMingLiU" w:cs="Times New Roman" w:hint="eastAsia"/>
        </w:rPr>
        <w:t>則由個人發展成爲作爲一個政府機構的官員正式參加一些問題的討論和決策</w:t>
      </w:r>
      <w:r w:rsidRPr="00BB5DC9">
        <w:rPr>
          <w:rFonts w:ascii="PMingLiU" w:eastAsia="PMingLiU" w:hAnsi="PMingLiU" w:cs="Times New Roman"/>
        </w:rPr>
        <w:t>，</w:t>
      </w:r>
      <w:r w:rsidRPr="00BB5DC9">
        <w:rPr>
          <w:rFonts w:ascii="PMingLiU" w:eastAsia="PMingLiU" w:hAnsi="PMingLiU" w:cs="Times New Roman" w:hint="eastAsia"/>
        </w:rPr>
        <w:t>施加影響的範圍也漸次擴大到除了擁立嗣君外的所有問題。</w:t>
      </w:r>
    </w:p>
    <w:p w14:paraId="39F44BE4"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C10332E" w14:textId="77777777" w:rsidR="00F92B6D" w:rsidRPr="00BB5DC9" w:rsidRDefault="00F92B6D" w:rsidP="0005323D">
      <w:pPr>
        <w:spacing w:after="0" w:line="240" w:lineRule="auto"/>
        <w:rPr>
          <w:rFonts w:ascii="PMingLiU" w:eastAsia="PMingLiU" w:hAnsi="PMingLiU" w:cs="Times New Roman"/>
        </w:rPr>
      </w:pPr>
    </w:p>
    <w:p w14:paraId="4488653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br w:type="page"/>
      </w:r>
    </w:p>
    <w:p w14:paraId="3FA0ED31" w14:textId="77777777" w:rsidR="00F92B6D" w:rsidRPr="00BB5DC9" w:rsidRDefault="00F92B6D" w:rsidP="0005323D">
      <w:pPr>
        <w:pStyle w:val="Heading1"/>
        <w:spacing w:before="0" w:after="0" w:line="240" w:lineRule="auto"/>
        <w:jc w:val="center"/>
        <w:rPr>
          <w:rFonts w:ascii="PMingLiU" w:eastAsia="PMingLiU" w:hAnsi="PMingLiU"/>
          <w:szCs w:val="24"/>
        </w:rPr>
      </w:pPr>
      <w:bookmarkStart w:id="2" w:name="_Toc221121001"/>
      <w:r w:rsidRPr="00BB5DC9">
        <w:rPr>
          <w:rFonts w:ascii="PMingLiU" w:eastAsia="PMingLiU" w:hAnsi="PMingLiU" w:hint="eastAsia"/>
          <w:szCs w:val="24"/>
        </w:rPr>
        <w:lastRenderedPageBreak/>
        <w:t>順治</w:t>
      </w:r>
      <w:bookmarkEnd w:id="2"/>
    </w:p>
    <w:p w14:paraId="1BB83955"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lang w:val="en-US"/>
        </w:rPr>
        <w:tab/>
      </w:r>
      <w:r w:rsidRPr="00BB5DC9">
        <w:rPr>
          <w:rFonts w:ascii="PMingLiU" w:eastAsia="PMingLiU" w:hAnsi="PMingLiU" w:cs="Times New Roman" w:hint="eastAsia"/>
          <w:lang w:val="en-US"/>
        </w:rPr>
        <w:t>1. 順治時期清朝政府的中樞決策</w:t>
      </w:r>
    </w:p>
    <w:p w14:paraId="057C4521"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lang w:val="en-US"/>
        </w:rPr>
        <w:t>攝政王多爾袞專權時期</w:t>
      </w:r>
      <w:r w:rsidRPr="00BB5DC9">
        <w:rPr>
          <w:rFonts w:ascii="PMingLiU" w:eastAsia="PMingLiU" w:hAnsi="PMingLiU" w:cs="Times New Roman"/>
          <w:lang w:val="en-US"/>
        </w:rPr>
        <w:t>，</w:t>
      </w:r>
      <w:r w:rsidRPr="00BB5DC9">
        <w:rPr>
          <w:rFonts w:ascii="PMingLiU" w:eastAsia="PMingLiU" w:hAnsi="PMingLiU" w:cs="Times New Roman" w:hint="eastAsia"/>
          <w:lang w:val="en-US"/>
        </w:rPr>
        <w:t>政權建設的主要內容是按照明制建立起中央和各級地方政權並在中央政權成分上首崇滿洲。</w:t>
      </w: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0B74AEE6" w14:textId="77777777" w:rsidR="00F92B6D" w:rsidRPr="00BB5DC9" w:rsidRDefault="00F92B6D" w:rsidP="0005323D">
      <w:pPr>
        <w:spacing w:after="0" w:line="240" w:lineRule="auto"/>
        <w:rPr>
          <w:rFonts w:ascii="PMingLiU" w:eastAsia="PMingLiU" w:hAnsi="PMingLiU"/>
          <w:lang w:val="en-US"/>
        </w:rPr>
      </w:pPr>
    </w:p>
    <w:p w14:paraId="166671F8"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順治帝親政時期</w:t>
      </w:r>
      <w:r w:rsidRPr="00BB5DC9">
        <w:rPr>
          <w:rFonts w:ascii="PMingLiU" w:eastAsia="PMingLiU" w:hAnsi="PMingLiU" w:cs="Times New Roman"/>
          <w:lang w:val="en-US"/>
        </w:rPr>
        <w:t>，</w:t>
      </w:r>
      <w:r w:rsidRPr="00BB5DC9">
        <w:rPr>
          <w:rFonts w:ascii="PMingLiU" w:eastAsia="PMingLiU" w:hAnsi="PMingLiU" w:cs="Times New Roman" w:hint="eastAsia"/>
          <w:lang w:val="en-US"/>
        </w:rPr>
        <w:t>則是進一步改變政權構成成分並調整中央機構以加強皇權。所有這些</w:t>
      </w:r>
      <w:r w:rsidRPr="00BB5DC9">
        <w:rPr>
          <w:rFonts w:ascii="PMingLiU" w:eastAsia="PMingLiU" w:hAnsi="PMingLiU" w:cs="Times New Roman"/>
          <w:lang w:val="en-US"/>
        </w:rPr>
        <w:t>，</w:t>
      </w:r>
      <w:r w:rsidRPr="00BB5DC9">
        <w:rPr>
          <w:rFonts w:ascii="PMingLiU" w:eastAsia="PMingLiU" w:hAnsi="PMingLiU" w:cs="Times New Roman" w:hint="eastAsia"/>
          <w:lang w:val="en-US"/>
        </w:rPr>
        <w:t>對於當時清朝政權建立其對全國的統治都發揮了重要的作用併產生了深遠的影響。</w:t>
      </w:r>
    </w:p>
    <w:p w14:paraId="732EE459"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8FB1F71" w14:textId="77777777" w:rsidR="00F92B6D" w:rsidRPr="00BB5DC9" w:rsidRDefault="00F92B6D" w:rsidP="0005323D">
      <w:pPr>
        <w:spacing w:after="0" w:line="240" w:lineRule="auto"/>
        <w:rPr>
          <w:rFonts w:ascii="PMingLiU" w:eastAsia="PMingLiU" w:hAnsi="PMingLiU"/>
          <w:lang w:val="en-US"/>
        </w:rPr>
      </w:pPr>
    </w:p>
    <w:p w14:paraId="04F22EA9"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1. 攝政王專權時期</w:t>
      </w:r>
    </w:p>
    <w:p w14:paraId="59F4BF7E" w14:textId="77777777" w:rsidR="00F92B6D" w:rsidRPr="00BB5DC9" w:rsidRDefault="00F92B6D" w:rsidP="0005323D">
      <w:pPr>
        <w:spacing w:after="0" w:line="240" w:lineRule="auto"/>
        <w:rPr>
          <w:rFonts w:ascii="PMingLiU" w:eastAsia="PMingLiU" w:hAnsi="PMingLiU"/>
          <w:lang w:val="en-US"/>
        </w:rPr>
      </w:pPr>
    </w:p>
    <w:p w14:paraId="1D632429"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 xml:space="preserve">1. </w:t>
      </w:r>
      <w:r w:rsidRPr="00BB5DC9">
        <w:rPr>
          <w:rFonts w:ascii="PMingLiU" w:eastAsia="PMingLiU" w:hAnsi="PMingLiU" w:cs="Times New Roman" w:hint="eastAsia"/>
          <w:lang w:val="en-US"/>
        </w:rPr>
        <w:t>順治帝嗣位</w:t>
      </w:r>
      <w:r w:rsidRPr="00BB5DC9">
        <w:rPr>
          <w:rFonts w:ascii="PMingLiU" w:eastAsia="PMingLiU" w:hAnsi="PMingLiU" w:cs="Times New Roman"/>
          <w:lang w:val="en-US"/>
        </w:rPr>
        <w:t>，</w:t>
      </w:r>
      <w:r w:rsidRPr="00BB5DC9">
        <w:rPr>
          <w:rFonts w:ascii="PMingLiU" w:eastAsia="PMingLiU" w:hAnsi="PMingLiU" w:cs="Times New Roman" w:hint="eastAsia"/>
          <w:lang w:val="en-US"/>
        </w:rPr>
        <w:t>建立攝政體制。</w:t>
      </w:r>
    </w:p>
    <w:p w14:paraId="7F6EF522"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崇德八年八月</w:t>
      </w:r>
      <w:r w:rsidRPr="00BB5DC9">
        <w:rPr>
          <w:rFonts w:ascii="PMingLiU" w:eastAsia="PMingLiU" w:hAnsi="PMingLiU" w:cs="Times New Roman"/>
          <w:lang w:val="en-US"/>
        </w:rPr>
        <w:t>，</w:t>
      </w:r>
      <w:r w:rsidRPr="00BB5DC9">
        <w:rPr>
          <w:rFonts w:ascii="PMingLiU" w:eastAsia="PMingLiU" w:hAnsi="PMingLiU" w:cs="Times New Roman" w:hint="eastAsia"/>
          <w:lang w:val="en-US"/>
        </w:rPr>
        <w:t>皇太極病逝。經過黃白各旗的激烈角逐</w:t>
      </w:r>
      <w:r w:rsidRPr="00BB5DC9">
        <w:rPr>
          <w:rFonts w:ascii="PMingLiU" w:eastAsia="PMingLiU" w:hAnsi="PMingLiU" w:cs="Times New Roman"/>
          <w:lang w:val="en-US"/>
        </w:rPr>
        <w:t>，</w:t>
      </w:r>
      <w:r w:rsidRPr="00BB5DC9">
        <w:rPr>
          <w:rFonts w:ascii="PMingLiU" w:eastAsia="PMingLiU" w:hAnsi="PMingLiU" w:cs="Times New Roman" w:hint="eastAsia"/>
          <w:lang w:val="en-US"/>
        </w:rPr>
        <w:t>最後達成妥協</w:t>
      </w:r>
      <w:r w:rsidRPr="00BB5DC9">
        <w:rPr>
          <w:rFonts w:ascii="PMingLiU" w:eastAsia="PMingLiU" w:hAnsi="PMingLiU" w:cs="Times New Roman"/>
          <w:lang w:val="en-US"/>
        </w:rPr>
        <w:t>，</w:t>
      </w:r>
      <w:r w:rsidRPr="00BB5DC9">
        <w:rPr>
          <w:rFonts w:ascii="PMingLiU" w:eastAsia="PMingLiU" w:hAnsi="PMingLiU" w:cs="Times New Roman" w:hint="eastAsia"/>
          <w:lang w:val="en-US"/>
        </w:rPr>
        <w:t>由皇太極第九子福臨嗣位</w:t>
      </w:r>
      <w:r w:rsidRPr="00BB5DC9">
        <w:rPr>
          <w:rFonts w:ascii="PMingLiU" w:eastAsia="PMingLiU" w:hAnsi="PMingLiU" w:cs="Times New Roman"/>
          <w:lang w:val="en-US"/>
        </w:rPr>
        <w:t>，</w:t>
      </w:r>
      <w:r w:rsidRPr="00BB5DC9">
        <w:rPr>
          <w:rFonts w:ascii="PMingLiU" w:eastAsia="PMingLiU" w:hAnsi="PMingLiU" w:cs="Times New Roman" w:hint="eastAsia"/>
          <w:lang w:val="en-US"/>
        </w:rPr>
        <w:t>是爲順治帝</w:t>
      </w:r>
      <w:r w:rsidRPr="00BB5DC9">
        <w:rPr>
          <w:rFonts w:ascii="PMingLiU" w:eastAsia="PMingLiU" w:hAnsi="PMingLiU" w:cs="Times New Roman"/>
          <w:lang w:val="en-US"/>
        </w:rPr>
        <w:t>，</w:t>
      </w:r>
      <w:r w:rsidRPr="00BB5DC9">
        <w:rPr>
          <w:rFonts w:ascii="PMingLiU" w:eastAsia="PMingLiU" w:hAnsi="PMingLiU" w:cs="Times New Roman" w:hint="eastAsia"/>
          <w:lang w:val="en-US"/>
        </w:rPr>
        <w:t>而以鄭親王濟爾哈朗、睿親王多爾袞共同輔政。爲了專一事權</w:t>
      </w:r>
      <w:r w:rsidRPr="00BB5DC9">
        <w:rPr>
          <w:rFonts w:ascii="PMingLiU" w:eastAsia="PMingLiU" w:hAnsi="PMingLiU" w:cs="Times New Roman"/>
          <w:lang w:val="en-US"/>
        </w:rPr>
        <w:t>，</w:t>
      </w:r>
      <w:r w:rsidRPr="00BB5DC9">
        <w:rPr>
          <w:rFonts w:ascii="PMingLiU" w:eastAsia="PMingLiU" w:hAnsi="PMingLiU" w:cs="Times New Roman" w:hint="eastAsia"/>
          <w:lang w:val="en-US"/>
        </w:rPr>
        <w:t>同年十二月</w:t>
      </w:r>
      <w:r w:rsidRPr="00BB5DC9">
        <w:rPr>
          <w:rFonts w:ascii="PMingLiU" w:eastAsia="PMingLiU" w:hAnsi="PMingLiU" w:cs="Times New Roman"/>
          <w:lang w:val="en-US"/>
        </w:rPr>
        <w:t>，</w:t>
      </w:r>
      <w:r w:rsidRPr="00BB5DC9">
        <w:rPr>
          <w:rFonts w:ascii="PMingLiU" w:eastAsia="PMingLiU" w:hAnsi="PMingLiU" w:cs="Times New Roman" w:hint="eastAsia"/>
          <w:lang w:val="en-US"/>
        </w:rPr>
        <w:t>輔政二王下令停諸王管理部務。順治元年正月</w:t>
      </w:r>
      <w:r w:rsidRPr="00BB5DC9">
        <w:rPr>
          <w:rFonts w:ascii="PMingLiU" w:eastAsia="PMingLiU" w:hAnsi="PMingLiU" w:cs="Times New Roman"/>
          <w:lang w:val="en-US"/>
        </w:rPr>
        <w:t>，</w:t>
      </w:r>
      <w:r w:rsidRPr="00BB5DC9">
        <w:rPr>
          <w:rFonts w:ascii="PMingLiU" w:eastAsia="PMingLiU" w:hAnsi="PMingLiU" w:cs="Times New Roman" w:hint="eastAsia"/>
          <w:lang w:val="en-US"/>
        </w:rPr>
        <w:t>經過一場內部鬥爭</w:t>
      </w:r>
      <w:r w:rsidRPr="00BB5DC9">
        <w:rPr>
          <w:rFonts w:ascii="PMingLiU" w:eastAsia="PMingLiU" w:hAnsi="PMingLiU" w:cs="Times New Roman"/>
          <w:lang w:val="en-US"/>
        </w:rPr>
        <w:t>，</w:t>
      </w:r>
      <w:r w:rsidRPr="00BB5DC9">
        <w:rPr>
          <w:rFonts w:ascii="PMingLiU" w:eastAsia="PMingLiU" w:hAnsi="PMingLiU" w:cs="Times New Roman" w:hint="eastAsia"/>
          <w:lang w:val="en-US"/>
        </w:rPr>
        <w:t>輔政二王地位發生變化。部院衙門啓事列名</w:t>
      </w:r>
      <w:r w:rsidRPr="00BB5DC9">
        <w:rPr>
          <w:rFonts w:ascii="PMingLiU" w:eastAsia="PMingLiU" w:hAnsi="PMingLiU" w:cs="Times New Roman"/>
          <w:lang w:val="en-US"/>
        </w:rPr>
        <w:t>，</w:t>
      </w:r>
      <w:r w:rsidRPr="00BB5DC9">
        <w:rPr>
          <w:rFonts w:ascii="PMingLiU" w:eastAsia="PMingLiU" w:hAnsi="PMingLiU" w:cs="Times New Roman" w:hint="eastAsia"/>
          <w:lang w:val="en-US"/>
        </w:rPr>
        <w:t>皆以多爾袞居前</w:t>
      </w:r>
      <w:r w:rsidRPr="00BB5DC9">
        <w:rPr>
          <w:rFonts w:ascii="PMingLiU" w:eastAsia="PMingLiU" w:hAnsi="PMingLiU" w:cs="Times New Roman"/>
          <w:lang w:val="en-US"/>
        </w:rPr>
        <w:t>，</w:t>
      </w:r>
      <w:r w:rsidRPr="00BB5DC9">
        <w:rPr>
          <w:rFonts w:ascii="PMingLiU" w:eastAsia="PMingLiU" w:hAnsi="PMingLiU" w:cs="Times New Roman" w:hint="eastAsia"/>
          <w:lang w:val="en-US"/>
        </w:rPr>
        <w:t>多爾袞改稱攝政王</w:t>
      </w:r>
      <w:r w:rsidRPr="00BB5DC9">
        <w:rPr>
          <w:rFonts w:ascii="PMingLiU" w:eastAsia="PMingLiU" w:hAnsi="PMingLiU" w:cs="Times New Roman"/>
          <w:lang w:val="en-US"/>
        </w:rPr>
        <w:t>，</w:t>
      </w:r>
      <w:r w:rsidRPr="00BB5DC9">
        <w:rPr>
          <w:rFonts w:ascii="PMingLiU" w:eastAsia="PMingLiU" w:hAnsi="PMingLiU" w:cs="Times New Roman" w:hint="eastAsia"/>
          <w:lang w:val="en-US"/>
        </w:rPr>
        <w:t>從而開創了清朝歷史上的攝政體制。</w:t>
      </w:r>
    </w:p>
    <w:p w14:paraId="5EBF1B0D"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47DABBF" w14:textId="77777777" w:rsidR="00F92B6D" w:rsidRPr="00BB5DC9" w:rsidRDefault="00F92B6D" w:rsidP="0005323D">
      <w:pPr>
        <w:spacing w:after="0" w:line="240" w:lineRule="auto"/>
        <w:rPr>
          <w:rFonts w:ascii="PMingLiU" w:eastAsia="PMingLiU" w:hAnsi="PMingLiU"/>
          <w:lang w:val="en-US"/>
        </w:rPr>
      </w:pPr>
    </w:p>
    <w:p w14:paraId="4432990D"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 xml:space="preserve">2. </w:t>
      </w:r>
      <w:r w:rsidRPr="00BB5DC9">
        <w:rPr>
          <w:rFonts w:ascii="PMingLiU" w:eastAsia="PMingLiU" w:hAnsi="PMingLiU" w:cs="Times New Roman" w:hint="eastAsia"/>
          <w:lang w:val="en-US"/>
        </w:rPr>
        <w:t>明朝滅亡</w:t>
      </w:r>
      <w:r w:rsidRPr="00BB5DC9">
        <w:rPr>
          <w:rFonts w:ascii="PMingLiU" w:eastAsia="PMingLiU" w:hAnsi="PMingLiU" w:cs="Times New Roman"/>
          <w:lang w:val="en-US"/>
        </w:rPr>
        <w:t>，</w:t>
      </w:r>
      <w:r w:rsidRPr="00BB5DC9">
        <w:rPr>
          <w:rFonts w:ascii="PMingLiU" w:eastAsia="PMingLiU" w:hAnsi="PMingLiU" w:cs="Times New Roman" w:hint="eastAsia"/>
          <w:lang w:val="en-US"/>
        </w:rPr>
        <w:t>清兵入關</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清朝政府遷都北京。順治元年三月</w:t>
      </w:r>
      <w:r w:rsidRPr="00BB5DC9">
        <w:rPr>
          <w:rFonts w:ascii="PMingLiU" w:eastAsia="PMingLiU" w:hAnsi="PMingLiU" w:cs="Times New Roman"/>
          <w:lang w:val="en-US"/>
        </w:rPr>
        <w:t>，</w:t>
      </w:r>
      <w:r w:rsidRPr="00BB5DC9">
        <w:rPr>
          <w:rFonts w:ascii="PMingLiU" w:eastAsia="PMingLiU" w:hAnsi="PMingLiU" w:cs="Times New Roman" w:hint="eastAsia"/>
          <w:lang w:val="en-US"/>
        </w:rPr>
        <w:t>李自成攻陷明朝首都北京</w:t>
      </w:r>
      <w:r w:rsidRPr="00BB5DC9">
        <w:rPr>
          <w:rFonts w:ascii="PMingLiU" w:eastAsia="PMingLiU" w:hAnsi="PMingLiU" w:cs="Times New Roman"/>
          <w:lang w:val="en-US"/>
        </w:rPr>
        <w:t>，</w:t>
      </w:r>
      <w:r w:rsidRPr="00BB5DC9">
        <w:rPr>
          <w:rFonts w:ascii="PMingLiU" w:eastAsia="PMingLiU" w:hAnsi="PMingLiU" w:cs="Times New Roman" w:hint="eastAsia"/>
          <w:lang w:val="en-US"/>
        </w:rPr>
        <w:t>明崇禎帝自殺</w:t>
      </w:r>
      <w:r w:rsidRPr="00BB5DC9">
        <w:rPr>
          <w:rFonts w:ascii="PMingLiU" w:eastAsia="PMingLiU" w:hAnsi="PMingLiU" w:cs="Times New Roman"/>
          <w:lang w:val="en-US"/>
        </w:rPr>
        <w:t>，</w:t>
      </w:r>
      <w:r w:rsidRPr="00BB5DC9">
        <w:rPr>
          <w:rFonts w:ascii="PMingLiU" w:eastAsia="PMingLiU" w:hAnsi="PMingLiU" w:cs="Times New Roman" w:hint="eastAsia"/>
          <w:lang w:val="en-US"/>
        </w:rPr>
        <w:t>明朝滅亡。四月</w:t>
      </w:r>
      <w:r w:rsidRPr="00BB5DC9">
        <w:rPr>
          <w:rFonts w:ascii="PMingLiU" w:eastAsia="PMingLiU" w:hAnsi="PMingLiU" w:cs="Times New Roman"/>
          <w:lang w:val="en-US"/>
        </w:rPr>
        <w:t>，</w:t>
      </w:r>
      <w:r w:rsidRPr="00BB5DC9">
        <w:rPr>
          <w:rFonts w:ascii="PMingLiU" w:eastAsia="PMingLiU" w:hAnsi="PMingLiU" w:cs="Times New Roman" w:hint="eastAsia"/>
          <w:lang w:val="en-US"/>
        </w:rPr>
        <w:t>攝政王多爾袞率師伐明</w:t>
      </w:r>
      <w:r w:rsidRPr="00BB5DC9">
        <w:rPr>
          <w:rFonts w:ascii="PMingLiU" w:eastAsia="PMingLiU" w:hAnsi="PMingLiU" w:cs="Times New Roman"/>
          <w:lang w:val="en-US"/>
        </w:rPr>
        <w:t>，</w:t>
      </w:r>
      <w:r w:rsidRPr="00BB5DC9">
        <w:rPr>
          <w:rFonts w:ascii="PMingLiU" w:eastAsia="PMingLiU" w:hAnsi="PMingLiU" w:cs="Times New Roman" w:hint="eastAsia"/>
          <w:lang w:val="en-US"/>
        </w:rPr>
        <w:t>途遇明山海關守將吳三桂遣使乞師</w:t>
      </w:r>
      <w:r w:rsidRPr="00BB5DC9">
        <w:rPr>
          <w:rFonts w:ascii="PMingLiU" w:eastAsia="PMingLiU" w:hAnsi="PMingLiU" w:cs="Times New Roman"/>
          <w:lang w:val="en-US"/>
        </w:rPr>
        <w:t>，</w:t>
      </w:r>
      <w:r w:rsidRPr="00BB5DC9">
        <w:rPr>
          <w:rFonts w:ascii="PMingLiU" w:eastAsia="PMingLiU" w:hAnsi="PMingLiU" w:cs="Times New Roman" w:hint="eastAsia"/>
          <w:lang w:val="en-US"/>
        </w:rPr>
        <w:t>攝政王遂率師會合吳軍大敗李軍于山海關。李自成率師棄北京西遁</w:t>
      </w:r>
      <w:r w:rsidRPr="00BB5DC9">
        <w:rPr>
          <w:rFonts w:ascii="PMingLiU" w:eastAsia="PMingLiU" w:hAnsi="PMingLiU" w:cs="Times New Roman"/>
          <w:lang w:val="en-US"/>
        </w:rPr>
        <w:t>，</w:t>
      </w:r>
      <w:r w:rsidRPr="00BB5DC9">
        <w:rPr>
          <w:rFonts w:ascii="PMingLiU" w:eastAsia="PMingLiU" w:hAnsi="PMingLiU" w:cs="Times New Roman" w:hint="eastAsia"/>
          <w:lang w:val="en-US"/>
        </w:rPr>
        <w:t>多爾袞隨於五月初進據北京。九月</w:t>
      </w:r>
      <w:r w:rsidRPr="00BB5DC9">
        <w:rPr>
          <w:rFonts w:ascii="PMingLiU" w:eastAsia="PMingLiU" w:hAnsi="PMingLiU" w:cs="Times New Roman"/>
          <w:lang w:val="en-US"/>
        </w:rPr>
        <w:t>，</w:t>
      </w:r>
      <w:r w:rsidRPr="00BB5DC9">
        <w:rPr>
          <w:rFonts w:ascii="PMingLiU" w:eastAsia="PMingLiU" w:hAnsi="PMingLiU" w:cs="Times New Roman" w:hint="eastAsia"/>
          <w:lang w:val="en-US"/>
        </w:rPr>
        <w:t>順治帝遷都北京</w:t>
      </w:r>
      <w:r w:rsidRPr="00BB5DC9">
        <w:rPr>
          <w:rFonts w:ascii="PMingLiU" w:eastAsia="PMingLiU" w:hAnsi="PMingLiU" w:cs="Times New Roman"/>
          <w:lang w:val="en-US"/>
        </w:rPr>
        <w:t>，</w:t>
      </w:r>
      <w:r w:rsidRPr="00BB5DC9">
        <w:rPr>
          <w:rFonts w:ascii="PMingLiU" w:eastAsia="PMingLiU" w:hAnsi="PMingLiU" w:cs="Times New Roman" w:hint="eastAsia"/>
          <w:lang w:val="en-US"/>
        </w:rPr>
        <w:t>十月</w:t>
      </w:r>
      <w:r w:rsidRPr="00BB5DC9">
        <w:rPr>
          <w:rFonts w:ascii="PMingLiU" w:eastAsia="PMingLiU" w:hAnsi="PMingLiU" w:cs="Times New Roman"/>
          <w:lang w:val="en-US"/>
        </w:rPr>
        <w:t>，</w:t>
      </w:r>
      <w:r w:rsidRPr="00BB5DC9">
        <w:rPr>
          <w:rFonts w:ascii="PMingLiU" w:eastAsia="PMingLiU" w:hAnsi="PMingLiU" w:cs="Times New Roman" w:hint="eastAsia"/>
          <w:lang w:val="en-US"/>
        </w:rPr>
        <w:t>舉行即位大典</w:t>
      </w:r>
      <w:r w:rsidRPr="00BB5DC9">
        <w:rPr>
          <w:rFonts w:ascii="PMingLiU" w:eastAsia="PMingLiU" w:hAnsi="PMingLiU" w:cs="Times New Roman"/>
          <w:lang w:val="en-US"/>
        </w:rPr>
        <w:t>，</w:t>
      </w:r>
      <w:r w:rsidRPr="00BB5DC9">
        <w:rPr>
          <w:rFonts w:ascii="PMingLiU" w:eastAsia="PMingLiU" w:hAnsi="PMingLiU" w:cs="Times New Roman" w:hint="eastAsia"/>
          <w:lang w:val="en-US"/>
        </w:rPr>
        <w:t>從而繼明之後</w:t>
      </w:r>
      <w:r w:rsidRPr="00BB5DC9">
        <w:rPr>
          <w:rFonts w:ascii="PMingLiU" w:eastAsia="PMingLiU" w:hAnsi="PMingLiU" w:cs="Times New Roman"/>
          <w:lang w:val="en-US"/>
        </w:rPr>
        <w:t>，</w:t>
      </w:r>
      <w:r w:rsidRPr="00BB5DC9">
        <w:rPr>
          <w:rFonts w:ascii="PMingLiU" w:eastAsia="PMingLiU" w:hAnsi="PMingLiU" w:cs="Times New Roman" w:hint="eastAsia"/>
          <w:lang w:val="en-US"/>
        </w:rPr>
        <w:t>成爲統治中國的一個新的王朝。</w:t>
      </w:r>
    </w:p>
    <w:p w14:paraId="64265951"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2E3D7136" w14:textId="77777777" w:rsidR="00F92B6D" w:rsidRPr="00BB5DC9" w:rsidRDefault="00F92B6D" w:rsidP="0005323D">
      <w:pPr>
        <w:spacing w:after="0" w:line="240" w:lineRule="auto"/>
        <w:rPr>
          <w:rFonts w:ascii="PMingLiU" w:eastAsia="PMingLiU" w:hAnsi="PMingLiU"/>
          <w:lang w:val="en-US"/>
        </w:rPr>
      </w:pPr>
    </w:p>
    <w:p w14:paraId="062CF6F8"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 xml:space="preserve">3. </w:t>
      </w:r>
      <w:r w:rsidRPr="00BB5DC9">
        <w:rPr>
          <w:rFonts w:ascii="PMingLiU" w:eastAsia="PMingLiU" w:hAnsi="PMingLiU" w:cs="Times New Roman" w:hint="eastAsia"/>
          <w:lang w:val="en-US"/>
        </w:rPr>
        <w:t>按照明朝中央政府機構</w:t>
      </w:r>
      <w:r w:rsidRPr="00BB5DC9">
        <w:rPr>
          <w:rFonts w:ascii="PMingLiU" w:eastAsia="PMingLiU" w:hAnsi="PMingLiU" w:cs="Times New Roman"/>
          <w:lang w:val="en-US"/>
        </w:rPr>
        <w:t>，</w:t>
      </w:r>
      <w:r w:rsidRPr="00BB5DC9">
        <w:rPr>
          <w:rFonts w:ascii="PMingLiU" w:eastAsia="PMingLiU" w:hAnsi="PMingLiU" w:cs="Times New Roman" w:hint="eastAsia"/>
          <w:lang w:val="en-US"/>
        </w:rPr>
        <w:t>錄用漢官</w:t>
      </w:r>
      <w:r w:rsidRPr="00BB5DC9">
        <w:rPr>
          <w:rFonts w:ascii="PMingLiU" w:eastAsia="PMingLiU" w:hAnsi="PMingLiU" w:cs="Times New Roman"/>
          <w:lang w:val="en-US"/>
        </w:rPr>
        <w:t>，</w:t>
      </w:r>
      <w:r w:rsidRPr="00BB5DC9">
        <w:rPr>
          <w:rFonts w:ascii="PMingLiU" w:eastAsia="PMingLiU" w:hAnsi="PMingLiU" w:cs="Times New Roman" w:hint="eastAsia"/>
          <w:lang w:val="en-US"/>
        </w:rPr>
        <w:t>與滿官一體辦事。順治元年五月</w:t>
      </w:r>
      <w:r w:rsidRPr="00BB5DC9">
        <w:rPr>
          <w:rFonts w:ascii="PMingLiU" w:eastAsia="PMingLiU" w:hAnsi="PMingLiU" w:cs="Times New Roman"/>
          <w:lang w:val="en-US"/>
        </w:rPr>
        <w:t>，</w:t>
      </w:r>
      <w:r w:rsidRPr="00BB5DC9">
        <w:rPr>
          <w:rFonts w:ascii="PMingLiU" w:eastAsia="PMingLiU" w:hAnsi="PMingLiU" w:cs="Times New Roman" w:hint="eastAsia"/>
          <w:lang w:val="en-US"/>
        </w:rPr>
        <w:t>多爾袞入京後</w:t>
      </w:r>
      <w:r w:rsidRPr="00BB5DC9">
        <w:rPr>
          <w:rFonts w:ascii="PMingLiU" w:eastAsia="PMingLiU" w:hAnsi="PMingLiU" w:cs="Times New Roman"/>
          <w:lang w:val="en-US"/>
        </w:rPr>
        <w:t>，</w:t>
      </w:r>
      <w:r w:rsidRPr="00BB5DC9">
        <w:rPr>
          <w:rFonts w:ascii="PMingLiU" w:eastAsia="PMingLiU" w:hAnsi="PMingLiU" w:cs="Times New Roman" w:hint="eastAsia"/>
          <w:lang w:val="en-US"/>
        </w:rPr>
        <w:t>即下令「各衙門官照舊錄用」</w:t>
      </w:r>
      <w:r w:rsidRPr="00BB5DC9">
        <w:rPr>
          <w:rFonts w:ascii="PMingLiU" w:eastAsia="PMingLiU" w:hAnsi="PMingLiU" w:cs="Times New Roman"/>
          <w:lang w:val="en-US"/>
        </w:rPr>
        <w:t>，「</w:t>
      </w:r>
      <w:r w:rsidRPr="00BB5DC9">
        <w:rPr>
          <w:rFonts w:ascii="PMingLiU" w:eastAsia="PMingLiU" w:hAnsi="PMingLiU" w:cs="Times New Roman" w:hint="eastAsia"/>
          <w:lang w:val="en-US"/>
        </w:rPr>
        <w:t>令在京內閣、六部、都察院等衙門官俱以原官同滿官一體辦事。」同時</w:t>
      </w:r>
      <w:r w:rsidRPr="00BB5DC9">
        <w:rPr>
          <w:rFonts w:ascii="PMingLiU" w:eastAsia="PMingLiU" w:hAnsi="PMingLiU" w:cs="Times New Roman"/>
          <w:lang w:val="en-US"/>
        </w:rPr>
        <w:t>，</w:t>
      </w:r>
      <w:r w:rsidRPr="00BB5DC9">
        <w:rPr>
          <w:rFonts w:ascii="PMingLiU" w:eastAsia="PMingLiU" w:hAnsi="PMingLiU" w:cs="Times New Roman" w:hint="eastAsia"/>
          <w:lang w:val="en-US"/>
        </w:rPr>
        <w:t>徵召故明大學士馮銓等人閣辦事</w:t>
      </w:r>
      <w:r w:rsidRPr="00BB5DC9">
        <w:rPr>
          <w:rFonts w:ascii="PMingLiU" w:eastAsia="PMingLiU" w:hAnsi="PMingLiU" w:cs="Times New Roman"/>
          <w:lang w:val="en-US"/>
        </w:rPr>
        <w:t>，</w:t>
      </w:r>
      <w:r w:rsidRPr="00BB5DC9">
        <w:rPr>
          <w:rFonts w:ascii="PMingLiU" w:eastAsia="PMingLiU" w:hAnsi="PMingLiU" w:cs="Times New Roman" w:hint="eastAsia"/>
          <w:lang w:val="en-US"/>
        </w:rPr>
        <w:t>任命降官何瑞徵、李若琳、劉漢儒、提橋、李元鼎等於部院卿寺等衙門擔任副職。此外</w:t>
      </w:r>
      <w:r w:rsidRPr="00BB5DC9">
        <w:rPr>
          <w:rFonts w:ascii="PMingLiU" w:eastAsia="PMingLiU" w:hAnsi="PMingLiU" w:cs="Times New Roman"/>
          <w:lang w:val="en-US"/>
        </w:rPr>
        <w:t>，</w:t>
      </w:r>
      <w:r w:rsidRPr="00BB5DC9">
        <w:rPr>
          <w:rFonts w:ascii="PMingLiU" w:eastAsia="PMingLiU" w:hAnsi="PMingLiU" w:cs="Times New Roman" w:hint="eastAsia"/>
          <w:lang w:val="en-US"/>
        </w:rPr>
        <w:t>還通過推薦、諮訪</w:t>
      </w:r>
      <w:r w:rsidRPr="00BB5DC9">
        <w:rPr>
          <w:rFonts w:ascii="PMingLiU" w:eastAsia="PMingLiU" w:hAnsi="PMingLiU" w:cs="Times New Roman"/>
          <w:lang w:val="en-US"/>
        </w:rPr>
        <w:t>，</w:t>
      </w:r>
      <w:r w:rsidRPr="00BB5DC9">
        <w:rPr>
          <w:rFonts w:ascii="PMingLiU" w:eastAsia="PMingLiU" w:hAnsi="PMingLiU" w:cs="Times New Roman" w:hint="eastAsia"/>
          <w:lang w:val="en-US"/>
        </w:rPr>
        <w:t>行取大批降官進京授職並令重鑄兼有滿漢字樣的內外各衙門印信</w:t>
      </w:r>
      <w:r w:rsidRPr="00BB5DC9">
        <w:rPr>
          <w:rFonts w:ascii="PMingLiU" w:eastAsia="PMingLiU" w:hAnsi="PMingLiU" w:cs="Times New Roman"/>
          <w:lang w:val="en-US"/>
        </w:rPr>
        <w:t>，</w:t>
      </w:r>
      <w:r w:rsidRPr="00BB5DC9">
        <w:rPr>
          <w:rFonts w:ascii="PMingLiU" w:eastAsia="PMingLiU" w:hAnsi="PMingLiU" w:cs="Times New Roman" w:hint="eastAsia"/>
          <w:lang w:val="en-US"/>
        </w:rPr>
        <w:t>從而建立起新的中央政權各機構。</w:t>
      </w:r>
    </w:p>
    <w:p w14:paraId="060B2D1D"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75CE5AAB" w14:textId="77777777" w:rsidR="00F92B6D" w:rsidRPr="00BB5DC9" w:rsidRDefault="00F92B6D" w:rsidP="0005323D">
      <w:pPr>
        <w:spacing w:after="0" w:line="240" w:lineRule="auto"/>
        <w:rPr>
          <w:rFonts w:ascii="PMingLiU" w:eastAsia="PMingLiU" w:hAnsi="PMingLiU"/>
          <w:lang w:val="en-US"/>
        </w:rPr>
      </w:pPr>
    </w:p>
    <w:p w14:paraId="0879479D"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 xml:space="preserve">4. </w:t>
      </w:r>
      <w:r w:rsidRPr="00BB5DC9">
        <w:rPr>
          <w:rFonts w:ascii="PMingLiU" w:eastAsia="PMingLiU" w:hAnsi="PMingLiU" w:cs="Times New Roman" w:hint="eastAsia"/>
          <w:lang w:val="en-US"/>
        </w:rPr>
        <w:t>增編內三院人員</w:t>
      </w:r>
      <w:r w:rsidRPr="00BB5DC9">
        <w:rPr>
          <w:rFonts w:ascii="PMingLiU" w:eastAsia="PMingLiU" w:hAnsi="PMingLiU" w:cs="Times New Roman"/>
          <w:lang w:val="en-US"/>
        </w:rPr>
        <w:t>，</w:t>
      </w:r>
      <w:r w:rsidRPr="00BB5DC9">
        <w:rPr>
          <w:rFonts w:ascii="PMingLiU" w:eastAsia="PMingLiU" w:hAnsi="PMingLiU" w:cs="Times New Roman" w:hint="eastAsia"/>
          <w:lang w:val="en-US"/>
        </w:rPr>
        <w:t>建立內三院佐理機務體制。順治元年二月</w:t>
      </w:r>
      <w:r w:rsidRPr="00BB5DC9">
        <w:rPr>
          <w:rFonts w:ascii="PMingLiU" w:eastAsia="PMingLiU" w:hAnsi="PMingLiU" w:cs="Times New Roman"/>
          <w:lang w:val="en-US"/>
        </w:rPr>
        <w:t>，</w:t>
      </w:r>
      <w:r w:rsidRPr="00BB5DC9">
        <w:rPr>
          <w:rFonts w:ascii="PMingLiU" w:eastAsia="PMingLiU" w:hAnsi="PMingLiU" w:cs="Times New Roman" w:hint="eastAsia"/>
          <w:lang w:val="en-US"/>
        </w:rPr>
        <w:t>增設內三院學士各一員。六月</w:t>
      </w:r>
      <w:r w:rsidRPr="00BB5DC9">
        <w:rPr>
          <w:rFonts w:ascii="PMingLiU" w:eastAsia="PMingLiU" w:hAnsi="PMingLiU" w:cs="Times New Roman"/>
          <w:lang w:val="en-US"/>
        </w:rPr>
        <w:t>，</w:t>
      </w:r>
      <w:r w:rsidRPr="00BB5DC9">
        <w:rPr>
          <w:rFonts w:ascii="PMingLiU" w:eastAsia="PMingLiU" w:hAnsi="PMingLiU" w:cs="Times New Roman" w:hint="eastAsia"/>
          <w:lang w:val="en-US"/>
        </w:rPr>
        <w:t>令按明舊例</w:t>
      </w:r>
      <w:r w:rsidRPr="00BB5DC9">
        <w:rPr>
          <w:rFonts w:ascii="PMingLiU" w:eastAsia="PMingLiU" w:hAnsi="PMingLiU" w:cs="Times New Roman"/>
          <w:lang w:val="en-US"/>
        </w:rPr>
        <w:t>，「</w:t>
      </w:r>
      <w:r w:rsidRPr="00BB5DC9">
        <w:rPr>
          <w:rFonts w:ascii="PMingLiU" w:eastAsia="PMingLiU" w:hAnsi="PMingLiU" w:cs="Times New Roman" w:hint="eastAsia"/>
          <w:lang w:val="en-US"/>
        </w:rPr>
        <w:t>凡內外官民條奏各部院覆奏本章皆下內閣票擬。已經批紅者</w:t>
      </w:r>
      <w:r w:rsidRPr="00BB5DC9">
        <w:rPr>
          <w:rFonts w:ascii="PMingLiU" w:eastAsia="PMingLiU" w:hAnsi="PMingLiU" w:cs="Times New Roman"/>
          <w:lang w:val="en-US"/>
        </w:rPr>
        <w:t>，</w:t>
      </w:r>
      <w:r w:rsidRPr="00BB5DC9">
        <w:rPr>
          <w:rFonts w:ascii="PMingLiU" w:eastAsia="PMingLiU" w:hAnsi="PMingLiU" w:cs="Times New Roman" w:hint="eastAsia"/>
          <w:lang w:val="en-US"/>
        </w:rPr>
        <w:t>仍由內閣分下六科</w:t>
      </w:r>
      <w:r w:rsidRPr="00BB5DC9">
        <w:rPr>
          <w:rFonts w:ascii="PMingLiU" w:eastAsia="PMingLiU" w:hAnsi="PMingLiU" w:cs="Times New Roman"/>
          <w:lang w:val="en-US"/>
        </w:rPr>
        <w:t>，</w:t>
      </w:r>
      <w:r w:rsidRPr="00BB5DC9">
        <w:rPr>
          <w:rFonts w:ascii="PMingLiU" w:eastAsia="PMingLiU" w:hAnsi="PMingLiU" w:cs="Times New Roman" w:hint="eastAsia"/>
          <w:lang w:val="en-US"/>
        </w:rPr>
        <w:t>抄發各部院。」二年三月</w:t>
      </w:r>
      <w:r w:rsidRPr="00BB5DC9">
        <w:rPr>
          <w:rFonts w:ascii="PMingLiU" w:eastAsia="PMingLiU" w:hAnsi="PMingLiU" w:cs="Times New Roman"/>
          <w:lang w:val="en-US"/>
        </w:rPr>
        <w:t>，</w:t>
      </w:r>
      <w:r w:rsidRPr="00BB5DC9">
        <w:rPr>
          <w:rFonts w:ascii="PMingLiU" w:eastAsia="PMingLiU" w:hAnsi="PMingLiU" w:cs="Times New Roman" w:hint="eastAsia"/>
          <w:lang w:val="en-US"/>
        </w:rPr>
        <w:t>定機密事宜俱赴內院轉奏並定其爲二品衙門。四月</w:t>
      </w:r>
      <w:r w:rsidRPr="00BB5DC9">
        <w:rPr>
          <w:rFonts w:ascii="PMingLiU" w:eastAsia="PMingLiU" w:hAnsi="PMingLiU" w:cs="Times New Roman"/>
          <w:lang w:val="en-US"/>
        </w:rPr>
        <w:t>，</w:t>
      </w:r>
      <w:r w:rsidRPr="00BB5DC9">
        <w:rPr>
          <w:rFonts w:ascii="PMingLiU" w:eastAsia="PMingLiU" w:hAnsi="PMingLiU" w:cs="Times New Roman" w:hint="eastAsia"/>
          <w:lang w:val="en-US"/>
        </w:rPr>
        <w:t>將內三院與翰林院合併</w:t>
      </w:r>
      <w:r w:rsidRPr="00BB5DC9">
        <w:rPr>
          <w:rFonts w:ascii="PMingLiU" w:eastAsia="PMingLiU" w:hAnsi="PMingLiU" w:cs="Times New Roman"/>
          <w:lang w:val="en-US"/>
        </w:rPr>
        <w:t>，</w:t>
      </w:r>
      <w:r w:rsidRPr="00BB5DC9">
        <w:rPr>
          <w:rFonts w:ascii="PMingLiU" w:eastAsia="PMingLiU" w:hAnsi="PMingLiU" w:cs="Times New Roman" w:hint="eastAsia"/>
          <w:lang w:val="en-US"/>
        </w:rPr>
        <w:t>並於內三院前各加翰林二字。同時</w:t>
      </w:r>
      <w:r w:rsidRPr="00BB5DC9">
        <w:rPr>
          <w:rFonts w:ascii="PMingLiU" w:eastAsia="PMingLiU" w:hAnsi="PMingLiU" w:cs="Times New Roman"/>
          <w:lang w:val="en-US"/>
        </w:rPr>
        <w:t>，</w:t>
      </w:r>
      <w:r w:rsidRPr="00BB5DC9">
        <w:rPr>
          <w:rFonts w:ascii="PMingLiU" w:eastAsia="PMingLiU" w:hAnsi="PMingLiU" w:cs="Times New Roman" w:hint="eastAsia"/>
          <w:lang w:val="en-US"/>
        </w:rPr>
        <w:t>以故明官員選任內三院。六年正月</w:t>
      </w:r>
      <w:r w:rsidRPr="00BB5DC9">
        <w:rPr>
          <w:rFonts w:ascii="PMingLiU" w:eastAsia="PMingLiU" w:hAnsi="PMingLiU" w:cs="Times New Roman"/>
          <w:lang w:val="en-US"/>
        </w:rPr>
        <w:t>，</w:t>
      </w:r>
      <w:r w:rsidRPr="00BB5DC9">
        <w:rPr>
          <w:rFonts w:ascii="PMingLiU" w:eastAsia="PMingLiU" w:hAnsi="PMingLiU" w:cs="Times New Roman" w:hint="eastAsia"/>
          <w:lang w:val="en-US"/>
        </w:rPr>
        <w:t>定內三院官制</w:t>
      </w:r>
      <w:r w:rsidRPr="00BB5DC9">
        <w:rPr>
          <w:rFonts w:ascii="PMingLiU" w:eastAsia="PMingLiU" w:hAnsi="PMingLiU" w:cs="Times New Roman"/>
          <w:lang w:val="en-US"/>
        </w:rPr>
        <w:t>，</w:t>
      </w:r>
      <w:r w:rsidRPr="00BB5DC9">
        <w:rPr>
          <w:rFonts w:ascii="PMingLiU" w:eastAsia="PMingLiU" w:hAnsi="PMingLiU" w:cs="Times New Roman" w:hint="eastAsia"/>
          <w:lang w:val="en-US"/>
        </w:rPr>
        <w:t>人員較入關前明顯增多。</w:t>
      </w:r>
    </w:p>
    <w:p w14:paraId="2FBCFE52"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007550AE" w14:textId="77777777" w:rsidR="00F92B6D" w:rsidRPr="00BB5DC9" w:rsidRDefault="00F92B6D" w:rsidP="0005323D">
      <w:pPr>
        <w:spacing w:after="0" w:line="240" w:lineRule="auto"/>
        <w:rPr>
          <w:rFonts w:ascii="PMingLiU" w:eastAsia="PMingLiU" w:hAnsi="PMingLiU"/>
          <w:lang w:val="en-US"/>
        </w:rPr>
      </w:pPr>
    </w:p>
    <w:p w14:paraId="2FA4E23A"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 xml:space="preserve">5. </w:t>
      </w:r>
      <w:r w:rsidRPr="00BB5DC9">
        <w:rPr>
          <w:rFonts w:ascii="PMingLiU" w:eastAsia="PMingLiU" w:hAnsi="PMingLiU" w:cs="Times New Roman" w:hint="eastAsia"/>
          <w:lang w:val="en-US"/>
        </w:rPr>
        <w:t>更定中央官員品級</w:t>
      </w:r>
      <w:r w:rsidRPr="00BB5DC9">
        <w:rPr>
          <w:rFonts w:ascii="PMingLiU" w:eastAsia="PMingLiU" w:hAnsi="PMingLiU" w:cs="Times New Roman"/>
          <w:lang w:val="en-US"/>
        </w:rPr>
        <w:t>，</w:t>
      </w:r>
      <w:r w:rsidRPr="00BB5DC9">
        <w:rPr>
          <w:rFonts w:ascii="PMingLiU" w:eastAsia="PMingLiU" w:hAnsi="PMingLiU" w:cs="Times New Roman" w:hint="eastAsia"/>
          <w:lang w:val="en-US"/>
        </w:rPr>
        <w:t>實行滿漢復職。崇德八年十二月</w:t>
      </w:r>
      <w:r w:rsidRPr="00BB5DC9">
        <w:rPr>
          <w:rFonts w:ascii="PMingLiU" w:eastAsia="PMingLiU" w:hAnsi="PMingLiU" w:cs="Times New Roman"/>
          <w:lang w:val="en-US"/>
        </w:rPr>
        <w:t>，</w:t>
      </w:r>
      <w:r w:rsidRPr="00BB5DC9">
        <w:rPr>
          <w:rFonts w:ascii="PMingLiU" w:eastAsia="PMingLiU" w:hAnsi="PMingLiU" w:cs="Times New Roman" w:hint="eastAsia"/>
          <w:lang w:val="en-US"/>
        </w:rPr>
        <w:t>以六部二院承政、參政改稱尚書、侍郎。順治元年五月</w:t>
      </w:r>
      <w:r w:rsidRPr="00BB5DC9">
        <w:rPr>
          <w:rFonts w:ascii="PMingLiU" w:eastAsia="PMingLiU" w:hAnsi="PMingLiU" w:cs="Times New Roman"/>
          <w:lang w:val="en-US"/>
        </w:rPr>
        <w:t>，</w:t>
      </w:r>
      <w:r w:rsidRPr="00BB5DC9">
        <w:rPr>
          <w:rFonts w:ascii="PMingLiU" w:eastAsia="PMingLiU" w:hAnsi="PMingLiU" w:cs="Times New Roman" w:hint="eastAsia"/>
          <w:lang w:val="en-US"/>
        </w:rPr>
        <w:t>以故明降官擔任中央各部院副職。二年閏六月</w:t>
      </w:r>
      <w:r w:rsidRPr="00BB5DC9">
        <w:rPr>
          <w:rFonts w:ascii="PMingLiU" w:eastAsia="PMingLiU" w:hAnsi="PMingLiU" w:cs="Times New Roman"/>
          <w:lang w:val="en-US"/>
        </w:rPr>
        <w:t>，</w:t>
      </w:r>
      <w:r w:rsidRPr="00BB5DC9">
        <w:rPr>
          <w:rFonts w:ascii="PMingLiU" w:eastAsia="PMingLiU" w:hAnsi="PMingLiU" w:cs="Times New Roman" w:hint="eastAsia"/>
          <w:lang w:val="en-US"/>
        </w:rPr>
        <w:t>定文武官員品級</w:t>
      </w:r>
      <w:r w:rsidRPr="00BB5DC9">
        <w:rPr>
          <w:rFonts w:ascii="PMingLiU" w:eastAsia="PMingLiU" w:hAnsi="PMingLiU" w:cs="Times New Roman"/>
          <w:lang w:val="en-US"/>
        </w:rPr>
        <w:t>，</w:t>
      </w:r>
      <w:r w:rsidRPr="00BB5DC9">
        <w:rPr>
          <w:rFonts w:ascii="PMingLiU" w:eastAsia="PMingLiU" w:hAnsi="PMingLiU" w:cs="Times New Roman" w:hint="eastAsia"/>
          <w:lang w:val="en-US"/>
        </w:rPr>
        <w:t>六部尚書、都察院、理藩院承政俱爲一品</w:t>
      </w:r>
      <w:r w:rsidRPr="00BB5DC9">
        <w:rPr>
          <w:rFonts w:ascii="PMingLiU" w:eastAsia="PMingLiU" w:hAnsi="PMingLiU" w:cs="Times New Roman"/>
          <w:lang w:val="en-US"/>
        </w:rPr>
        <w:t>，</w:t>
      </w:r>
      <w:r w:rsidRPr="00BB5DC9">
        <w:rPr>
          <w:rFonts w:ascii="PMingLiU" w:eastAsia="PMingLiU" w:hAnsi="PMingLiU" w:cs="Times New Roman" w:hint="eastAsia"/>
          <w:lang w:val="en-US"/>
        </w:rPr>
        <w:t>內三院大學士、六部侍郎、都察院、理藩院參政爲二品。五年七月</w:t>
      </w:r>
      <w:r w:rsidRPr="00BB5DC9">
        <w:rPr>
          <w:rFonts w:ascii="PMingLiU" w:eastAsia="PMingLiU" w:hAnsi="PMingLiU" w:cs="Times New Roman"/>
          <w:lang w:val="en-US"/>
        </w:rPr>
        <w:t>，</w:t>
      </w:r>
      <w:r w:rsidRPr="00BB5DC9">
        <w:rPr>
          <w:rFonts w:ascii="PMingLiU" w:eastAsia="PMingLiU" w:hAnsi="PMingLiU" w:cs="Times New Roman" w:hint="eastAsia"/>
          <w:lang w:val="en-US"/>
        </w:rPr>
        <w:t>設六部尚書、都察院漢左都御史各一員</w:t>
      </w:r>
      <w:r w:rsidRPr="00BB5DC9">
        <w:rPr>
          <w:rFonts w:ascii="PMingLiU" w:eastAsia="PMingLiU" w:hAnsi="PMingLiU" w:cs="Times New Roman"/>
          <w:lang w:val="en-US"/>
        </w:rPr>
        <w:t>，</w:t>
      </w:r>
      <w:r w:rsidRPr="00BB5DC9">
        <w:rPr>
          <w:rFonts w:ascii="PMingLiU" w:eastAsia="PMingLiU" w:hAnsi="PMingLiU" w:cs="Times New Roman" w:hint="eastAsia"/>
          <w:lang w:val="en-US"/>
        </w:rPr>
        <w:t>滿漢復職正式制度化。</w:t>
      </w:r>
    </w:p>
    <w:p w14:paraId="63879BB1"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46CCBB9" w14:textId="77777777" w:rsidR="00F92B6D" w:rsidRPr="00BB5DC9" w:rsidRDefault="00F92B6D" w:rsidP="0005323D">
      <w:pPr>
        <w:spacing w:after="0" w:line="240" w:lineRule="auto"/>
        <w:rPr>
          <w:rFonts w:ascii="PMingLiU" w:eastAsia="PMingLiU" w:hAnsi="PMingLiU"/>
          <w:lang w:val="en-US"/>
        </w:rPr>
      </w:pPr>
    </w:p>
    <w:p w14:paraId="3CD06873"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 xml:space="preserve">6. </w:t>
      </w:r>
      <w:r w:rsidRPr="00BB5DC9">
        <w:rPr>
          <w:rFonts w:ascii="PMingLiU" w:eastAsia="PMingLiU" w:hAnsi="PMingLiU" w:cs="Times New Roman" w:hint="eastAsia"/>
          <w:lang w:val="en-US"/>
        </w:rPr>
        <w:t>招撫、徵討各省</w:t>
      </w:r>
      <w:r w:rsidRPr="00BB5DC9">
        <w:rPr>
          <w:rFonts w:ascii="PMingLiU" w:eastAsia="PMingLiU" w:hAnsi="PMingLiU" w:cs="Times New Roman"/>
          <w:lang w:val="en-US"/>
        </w:rPr>
        <w:t>，</w:t>
      </w:r>
      <w:r w:rsidRPr="00BB5DC9">
        <w:rPr>
          <w:rFonts w:ascii="PMingLiU" w:eastAsia="PMingLiU" w:hAnsi="PMingLiU" w:cs="Times New Roman" w:hint="eastAsia"/>
          <w:lang w:val="en-US"/>
        </w:rPr>
        <w:t>按照明制</w:t>
      </w:r>
      <w:r w:rsidRPr="00BB5DC9">
        <w:rPr>
          <w:rFonts w:ascii="PMingLiU" w:eastAsia="PMingLiU" w:hAnsi="PMingLiU" w:cs="Times New Roman"/>
          <w:lang w:val="en-US"/>
        </w:rPr>
        <w:t>，</w:t>
      </w:r>
      <w:r w:rsidRPr="00BB5DC9">
        <w:rPr>
          <w:rFonts w:ascii="PMingLiU" w:eastAsia="PMingLiU" w:hAnsi="PMingLiU" w:cs="Times New Roman" w:hint="eastAsia"/>
          <w:lang w:val="en-US"/>
        </w:rPr>
        <w:t>建立地方政權。順治元年六月後</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清朝政府即遣使或命將出師</w:t>
      </w:r>
      <w:r w:rsidRPr="00BB5DC9">
        <w:rPr>
          <w:rFonts w:ascii="PMingLiU" w:eastAsia="PMingLiU" w:hAnsi="PMingLiU" w:cs="Times New Roman"/>
          <w:lang w:val="en-US"/>
        </w:rPr>
        <w:t>，</w:t>
      </w:r>
      <w:r w:rsidRPr="00BB5DC9">
        <w:rPr>
          <w:rFonts w:ascii="PMingLiU" w:eastAsia="PMingLiU" w:hAnsi="PMingLiU" w:cs="Times New Roman" w:hint="eastAsia"/>
          <w:lang w:val="en-US"/>
        </w:rPr>
        <w:t>招撫、徵討近畿山西、山東、河南等地。順治二年後</w:t>
      </w:r>
      <w:r w:rsidRPr="00BB5DC9">
        <w:rPr>
          <w:rFonts w:ascii="PMingLiU" w:eastAsia="PMingLiU" w:hAnsi="PMingLiU" w:cs="Times New Roman"/>
          <w:lang w:val="en-US"/>
        </w:rPr>
        <w:t>，</w:t>
      </w:r>
      <w:r w:rsidRPr="00BB5DC9">
        <w:rPr>
          <w:rFonts w:ascii="PMingLiU" w:eastAsia="PMingLiU" w:hAnsi="PMingLiU" w:cs="Times New Roman" w:hint="eastAsia"/>
          <w:lang w:val="en-US"/>
        </w:rPr>
        <w:t>又先後擴及陝西、江南及全國各省並將原入關前內院、六部、都察院漢官楊方興、馬國柱、陳錦、李棲鳳、章於天、丁文盛、馬鳴珮、王文奎、羅繡錦、雷興、孟芳、張存仁和入關後降清漢官駱養性、宋權、李鑑、姜瓖等派赴各地</w:t>
      </w:r>
      <w:r w:rsidRPr="00BB5DC9">
        <w:rPr>
          <w:rFonts w:ascii="PMingLiU" w:eastAsia="PMingLiU" w:hAnsi="PMingLiU" w:cs="Times New Roman"/>
          <w:lang w:val="en-US"/>
        </w:rPr>
        <w:t>，</w:t>
      </w:r>
      <w:r w:rsidRPr="00BB5DC9">
        <w:rPr>
          <w:rFonts w:ascii="PMingLiU" w:eastAsia="PMingLiU" w:hAnsi="PMingLiU" w:cs="Times New Roman" w:hint="eastAsia"/>
          <w:lang w:val="en-US"/>
        </w:rPr>
        <w:t>按照明制</w:t>
      </w:r>
      <w:r w:rsidRPr="00BB5DC9">
        <w:rPr>
          <w:rFonts w:ascii="PMingLiU" w:eastAsia="PMingLiU" w:hAnsi="PMingLiU" w:cs="Times New Roman"/>
          <w:lang w:val="en-US"/>
        </w:rPr>
        <w:t>，</w:t>
      </w:r>
      <w:r w:rsidRPr="00BB5DC9">
        <w:rPr>
          <w:rFonts w:ascii="PMingLiU" w:eastAsia="PMingLiU" w:hAnsi="PMingLiU" w:cs="Times New Roman" w:hint="eastAsia"/>
          <w:lang w:val="en-US"/>
        </w:rPr>
        <w:t>擔任總督、巡撫</w:t>
      </w:r>
      <w:r w:rsidRPr="00BB5DC9">
        <w:rPr>
          <w:rFonts w:ascii="PMingLiU" w:eastAsia="PMingLiU" w:hAnsi="PMingLiU" w:cs="Times New Roman"/>
          <w:lang w:val="en-US"/>
        </w:rPr>
        <w:t>，</w:t>
      </w:r>
      <w:r w:rsidRPr="00BB5DC9">
        <w:rPr>
          <w:rFonts w:ascii="PMingLiU" w:eastAsia="PMingLiU" w:hAnsi="PMingLiU" w:cs="Times New Roman" w:hint="eastAsia"/>
          <w:lang w:val="en-US"/>
        </w:rPr>
        <w:t>從而先後建立起全國地方政權。</w:t>
      </w:r>
    </w:p>
    <w:p w14:paraId="2243E15D"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2129819B" w14:textId="77777777" w:rsidR="00F92B6D" w:rsidRPr="00BB5DC9" w:rsidRDefault="00F92B6D" w:rsidP="0005323D">
      <w:pPr>
        <w:spacing w:after="0" w:line="240" w:lineRule="auto"/>
        <w:rPr>
          <w:rFonts w:ascii="PMingLiU" w:eastAsia="PMingLiU" w:hAnsi="PMingLiU"/>
          <w:lang w:val="en-US"/>
        </w:rPr>
      </w:pPr>
    </w:p>
    <w:p w14:paraId="505DE276"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lastRenderedPageBreak/>
        <w:t xml:space="preserve">7. </w:t>
      </w:r>
      <w:r w:rsidRPr="00BB5DC9">
        <w:rPr>
          <w:rFonts w:ascii="PMingLiU" w:eastAsia="PMingLiU" w:hAnsi="PMingLiU" w:cs="Times New Roman" w:hint="eastAsia"/>
          <w:lang w:val="en-US"/>
        </w:rPr>
        <w:t>迭開科舉</w:t>
      </w:r>
      <w:r w:rsidRPr="00BB5DC9">
        <w:rPr>
          <w:rFonts w:ascii="PMingLiU" w:eastAsia="PMingLiU" w:hAnsi="PMingLiU" w:cs="Times New Roman"/>
          <w:lang w:val="en-US"/>
        </w:rPr>
        <w:t>，</w:t>
      </w:r>
      <w:r w:rsidRPr="00BB5DC9">
        <w:rPr>
          <w:rFonts w:ascii="PMingLiU" w:eastAsia="PMingLiU" w:hAnsi="PMingLiU" w:cs="Times New Roman" w:hint="eastAsia"/>
          <w:lang w:val="en-US"/>
        </w:rPr>
        <w:t>補充各級官吏隊伍。順治元年十一月</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清朝政府首次在京廷試貢生並分別上、次、中、中次四等</w:t>
      </w:r>
      <w:r w:rsidRPr="00BB5DC9">
        <w:rPr>
          <w:rFonts w:ascii="PMingLiU" w:eastAsia="PMingLiU" w:hAnsi="PMingLiU" w:cs="Times New Roman"/>
          <w:lang w:val="en-US"/>
        </w:rPr>
        <w:t>，</w:t>
      </w:r>
      <w:r w:rsidRPr="00BB5DC9">
        <w:rPr>
          <w:rFonts w:ascii="PMingLiU" w:eastAsia="PMingLiU" w:hAnsi="PMingLiU" w:cs="Times New Roman" w:hint="eastAsia"/>
          <w:lang w:val="en-US"/>
        </w:rPr>
        <w:t>分別任以知州、推官、知縣、通判、縣丞、教職等官。次年</w:t>
      </w:r>
      <w:r w:rsidRPr="00BB5DC9">
        <w:rPr>
          <w:rFonts w:ascii="PMingLiU" w:eastAsia="PMingLiU" w:hAnsi="PMingLiU" w:cs="Times New Roman"/>
          <w:lang w:val="en-US"/>
        </w:rPr>
        <w:t>，</w:t>
      </w:r>
      <w:r w:rsidRPr="00BB5DC9">
        <w:rPr>
          <w:rFonts w:ascii="PMingLiU" w:eastAsia="PMingLiU" w:hAnsi="PMingLiU" w:cs="Times New Roman" w:hint="eastAsia"/>
          <w:lang w:val="en-US"/>
        </w:rPr>
        <w:t>先後開陝西、江南鄉試。三年</w:t>
      </w:r>
      <w:r w:rsidRPr="00BB5DC9">
        <w:rPr>
          <w:rFonts w:ascii="PMingLiU" w:eastAsia="PMingLiU" w:hAnsi="PMingLiU" w:cs="Times New Roman"/>
          <w:lang w:val="en-US"/>
        </w:rPr>
        <w:t>，</w:t>
      </w:r>
      <w:r w:rsidRPr="00BB5DC9">
        <w:rPr>
          <w:rFonts w:ascii="PMingLiU" w:eastAsia="PMingLiU" w:hAnsi="PMingLiU" w:cs="Times New Roman" w:hint="eastAsia"/>
          <w:lang w:val="en-US"/>
        </w:rPr>
        <w:t>又始舉會試。中式人員</w:t>
      </w:r>
      <w:r w:rsidRPr="00BB5DC9">
        <w:rPr>
          <w:rFonts w:ascii="PMingLiU" w:eastAsia="PMingLiU" w:hAnsi="PMingLiU" w:cs="Times New Roman"/>
          <w:lang w:val="en-US"/>
        </w:rPr>
        <w:t>，</w:t>
      </w:r>
      <w:r w:rsidRPr="00BB5DC9">
        <w:rPr>
          <w:rFonts w:ascii="PMingLiU" w:eastAsia="PMingLiU" w:hAnsi="PMingLiU" w:cs="Times New Roman" w:hint="eastAsia"/>
          <w:lang w:val="en-US"/>
        </w:rPr>
        <w:t>分別授官。至順治七年</w:t>
      </w:r>
      <w:r w:rsidRPr="00BB5DC9">
        <w:rPr>
          <w:rFonts w:ascii="PMingLiU" w:eastAsia="PMingLiU" w:hAnsi="PMingLiU" w:cs="Times New Roman"/>
          <w:lang w:val="en-US"/>
        </w:rPr>
        <w:t>，</w:t>
      </w:r>
      <w:r w:rsidRPr="00BB5DC9">
        <w:rPr>
          <w:rFonts w:ascii="PMingLiU" w:eastAsia="PMingLiU" w:hAnsi="PMingLiU" w:cs="Times New Roman" w:hint="eastAsia"/>
          <w:lang w:val="en-US"/>
        </w:rPr>
        <w:t>凡廷試貢生四次</w:t>
      </w:r>
      <w:r w:rsidRPr="00BB5DC9">
        <w:rPr>
          <w:rFonts w:ascii="PMingLiU" w:eastAsia="PMingLiU" w:hAnsi="PMingLiU" w:cs="Times New Roman"/>
          <w:lang w:val="en-US"/>
        </w:rPr>
        <w:t>（</w:t>
      </w:r>
      <w:r w:rsidRPr="00BB5DC9">
        <w:rPr>
          <w:rFonts w:ascii="PMingLiU" w:eastAsia="PMingLiU" w:hAnsi="PMingLiU" w:cs="Times New Roman" w:hint="eastAsia"/>
          <w:lang w:val="en-US"/>
        </w:rPr>
        <w:t>元年、二年、四年、六年</w:t>
      </w:r>
      <w:r w:rsidRPr="00BB5DC9">
        <w:rPr>
          <w:rFonts w:ascii="PMingLiU" w:eastAsia="PMingLiU" w:hAnsi="PMingLiU" w:cs="Times New Roman"/>
          <w:lang w:val="en-US"/>
        </w:rPr>
        <w:t>）</w:t>
      </w:r>
      <w:r w:rsidRPr="00BB5DC9">
        <w:rPr>
          <w:rFonts w:ascii="PMingLiU" w:eastAsia="PMingLiU" w:hAnsi="PMingLiU" w:cs="Times New Roman" w:hint="eastAsia"/>
          <w:lang w:val="en-US"/>
        </w:rPr>
        <w:t>二千餘人。舉人授官一次</w:t>
      </w:r>
      <w:r w:rsidRPr="00BB5DC9">
        <w:rPr>
          <w:rFonts w:ascii="PMingLiU" w:eastAsia="PMingLiU" w:hAnsi="PMingLiU" w:cs="Times New Roman"/>
          <w:lang w:val="en-US"/>
        </w:rPr>
        <w:t>（</w:t>
      </w:r>
      <w:r w:rsidRPr="00BB5DC9">
        <w:rPr>
          <w:rFonts w:ascii="PMingLiU" w:eastAsia="PMingLiU" w:hAnsi="PMingLiU" w:cs="Times New Roman" w:hint="eastAsia"/>
          <w:lang w:val="en-US"/>
        </w:rPr>
        <w:t>四年</w:t>
      </w:r>
      <w:r w:rsidRPr="00BB5DC9">
        <w:rPr>
          <w:rFonts w:ascii="PMingLiU" w:eastAsia="PMingLiU" w:hAnsi="PMingLiU" w:cs="Times New Roman"/>
          <w:lang w:val="en-US"/>
        </w:rPr>
        <w:t>），</w:t>
      </w:r>
      <w:r w:rsidRPr="00BB5DC9">
        <w:rPr>
          <w:rFonts w:ascii="PMingLiU" w:eastAsia="PMingLiU" w:hAnsi="PMingLiU" w:cs="Times New Roman" w:hint="eastAsia"/>
          <w:lang w:val="en-US"/>
        </w:rPr>
        <w:t>一三九人。會試三次</w:t>
      </w:r>
      <w:r w:rsidRPr="00BB5DC9">
        <w:rPr>
          <w:rFonts w:ascii="PMingLiU" w:eastAsia="PMingLiU" w:hAnsi="PMingLiU" w:cs="Times New Roman"/>
          <w:lang w:val="en-US"/>
        </w:rPr>
        <w:t>（</w:t>
      </w:r>
      <w:r w:rsidRPr="00BB5DC9">
        <w:rPr>
          <w:rFonts w:ascii="PMingLiU" w:eastAsia="PMingLiU" w:hAnsi="PMingLiU" w:cs="Times New Roman" w:hint="eastAsia"/>
          <w:lang w:val="en-US"/>
        </w:rPr>
        <w:t>三年、四年、六年</w:t>
      </w:r>
      <w:r w:rsidRPr="00BB5DC9">
        <w:rPr>
          <w:rFonts w:ascii="PMingLiU" w:eastAsia="PMingLiU" w:hAnsi="PMingLiU" w:cs="Times New Roman"/>
          <w:lang w:val="en-US"/>
        </w:rPr>
        <w:t>），</w:t>
      </w:r>
      <w:r w:rsidRPr="00BB5DC9">
        <w:rPr>
          <w:rFonts w:ascii="PMingLiU" w:eastAsia="PMingLiU" w:hAnsi="PMingLiU" w:cs="Times New Roman" w:hint="eastAsia"/>
          <w:lang w:val="en-US"/>
        </w:rPr>
        <w:t>取中進士一千九十五人。</w:t>
      </w:r>
    </w:p>
    <w:p w14:paraId="3CC5A9D3"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0610DF25" w14:textId="77777777" w:rsidR="00F92B6D" w:rsidRPr="00BB5DC9" w:rsidRDefault="00F92B6D" w:rsidP="0005323D">
      <w:pPr>
        <w:spacing w:after="0" w:line="240" w:lineRule="auto"/>
        <w:rPr>
          <w:rFonts w:ascii="PMingLiU" w:eastAsia="PMingLiU" w:hAnsi="PMingLiU"/>
          <w:lang w:val="en-US"/>
        </w:rPr>
      </w:pPr>
    </w:p>
    <w:p w14:paraId="504D3999"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 xml:space="preserve">8. </w:t>
      </w:r>
      <w:r w:rsidRPr="00BB5DC9">
        <w:rPr>
          <w:rFonts w:ascii="PMingLiU" w:eastAsia="PMingLiU" w:hAnsi="PMingLiU" w:cs="Times New Roman" w:hint="eastAsia"/>
          <w:lang w:val="en-US"/>
        </w:rPr>
        <w:t>始行內地八旗駐防。順治二年十月</w:t>
      </w:r>
      <w:r w:rsidRPr="00BB5DC9">
        <w:rPr>
          <w:rFonts w:ascii="PMingLiU" w:eastAsia="PMingLiU" w:hAnsi="PMingLiU" w:cs="Times New Roman"/>
          <w:lang w:val="en-US"/>
        </w:rPr>
        <w:t>，</w:t>
      </w:r>
      <w:r w:rsidRPr="00BB5DC9">
        <w:rPr>
          <w:rFonts w:ascii="PMingLiU" w:eastAsia="PMingLiU" w:hAnsi="PMingLiU" w:cs="Times New Roman" w:hint="eastAsia"/>
          <w:lang w:val="en-US"/>
        </w:rPr>
        <w:t>令滿兵分直隸順德、山東濟南、德州、臨清州、江北徐州、山西潞安州、平陽府、蒲州八處。三年二月</w:t>
      </w:r>
      <w:r w:rsidRPr="00BB5DC9">
        <w:rPr>
          <w:rFonts w:ascii="PMingLiU" w:eastAsia="PMingLiU" w:hAnsi="PMingLiU" w:cs="Times New Roman"/>
          <w:lang w:val="en-US"/>
        </w:rPr>
        <w:t>，</w:t>
      </w:r>
      <w:r w:rsidRPr="00BB5DC9">
        <w:rPr>
          <w:rFonts w:ascii="PMingLiU" w:eastAsia="PMingLiU" w:hAnsi="PMingLiU" w:cs="Times New Roman" w:hint="eastAsia"/>
          <w:lang w:val="en-US"/>
        </w:rPr>
        <w:t>又令駐防睢州、江寧、西安</w:t>
      </w:r>
      <w:r w:rsidRPr="00BB5DC9">
        <w:rPr>
          <w:rFonts w:ascii="PMingLiU" w:eastAsia="PMingLiU" w:hAnsi="PMingLiU" w:cs="Times New Roman"/>
          <w:lang w:val="en-US"/>
        </w:rPr>
        <w:t>，</w:t>
      </w:r>
      <w:r w:rsidRPr="00BB5DC9">
        <w:rPr>
          <w:rFonts w:ascii="PMingLiU" w:eastAsia="PMingLiU" w:hAnsi="PMingLiU" w:cs="Times New Roman" w:hint="eastAsia"/>
          <w:lang w:val="en-US"/>
        </w:rPr>
        <w:t>並漸次擴及全國各地</w:t>
      </w:r>
      <w:r w:rsidRPr="00BB5DC9">
        <w:rPr>
          <w:rFonts w:ascii="PMingLiU" w:eastAsia="PMingLiU" w:hAnsi="PMingLiU" w:cs="Times New Roman"/>
          <w:lang w:val="en-US"/>
        </w:rPr>
        <w:t>，</w:t>
      </w:r>
      <w:r w:rsidRPr="00BB5DC9">
        <w:rPr>
          <w:rFonts w:ascii="PMingLiU" w:eastAsia="PMingLiU" w:hAnsi="PMingLiU" w:cs="Times New Roman" w:hint="eastAsia"/>
          <w:lang w:val="en-US"/>
        </w:rPr>
        <w:t>從而始開八旗駐防內地之例。</w:t>
      </w:r>
    </w:p>
    <w:p w14:paraId="3DA79466"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0F4E385" w14:textId="77777777" w:rsidR="00F92B6D" w:rsidRPr="00BB5DC9" w:rsidRDefault="00F92B6D" w:rsidP="0005323D">
      <w:pPr>
        <w:spacing w:after="0" w:line="240" w:lineRule="auto"/>
        <w:rPr>
          <w:rFonts w:ascii="PMingLiU" w:eastAsia="PMingLiU" w:hAnsi="PMingLiU"/>
          <w:lang w:val="en-US"/>
        </w:rPr>
      </w:pPr>
    </w:p>
    <w:p w14:paraId="2DC956AF"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 xml:space="preserve">9. </w:t>
      </w:r>
      <w:r w:rsidRPr="00BB5DC9">
        <w:rPr>
          <w:rFonts w:ascii="PMingLiU" w:eastAsia="PMingLiU" w:hAnsi="PMingLiU" w:cs="Times New Roman" w:hint="eastAsia"/>
          <w:lang w:val="en-US"/>
        </w:rPr>
        <w:t>始行圈地、投充、緝逃人</w:t>
      </w:r>
      <w:r w:rsidRPr="00BB5DC9">
        <w:rPr>
          <w:rFonts w:ascii="PMingLiU" w:eastAsia="PMingLiU" w:hAnsi="PMingLiU" w:cs="Times New Roman"/>
          <w:lang w:val="en-US"/>
        </w:rPr>
        <w:t>，</w:t>
      </w:r>
      <w:r w:rsidRPr="00BB5DC9">
        <w:rPr>
          <w:rFonts w:ascii="PMingLiU" w:eastAsia="PMingLiU" w:hAnsi="PMingLiU" w:cs="Times New Roman" w:hint="eastAsia"/>
          <w:lang w:val="en-US"/>
        </w:rPr>
        <w:t>嚴令剃髮、易衣冠。爲了進行統一戰爭</w:t>
      </w:r>
      <w:r w:rsidRPr="00BB5DC9">
        <w:rPr>
          <w:rFonts w:ascii="PMingLiU" w:eastAsia="PMingLiU" w:hAnsi="PMingLiU" w:cs="Times New Roman"/>
          <w:lang w:val="en-US"/>
        </w:rPr>
        <w:t>，</w:t>
      </w:r>
      <w:r w:rsidRPr="00BB5DC9">
        <w:rPr>
          <w:rFonts w:ascii="PMingLiU" w:eastAsia="PMingLiU" w:hAnsi="PMingLiU" w:cs="Times New Roman" w:hint="eastAsia"/>
          <w:lang w:val="en-US"/>
        </w:rPr>
        <w:t>八旗將士及其妻小數十萬人相率入關。爲了保障其生計</w:t>
      </w:r>
      <w:r w:rsidRPr="00BB5DC9">
        <w:rPr>
          <w:rFonts w:ascii="PMingLiU" w:eastAsia="PMingLiU" w:hAnsi="PMingLiU" w:cs="Times New Roman"/>
          <w:lang w:val="en-US"/>
        </w:rPr>
        <w:t>，</w:t>
      </w:r>
      <w:r w:rsidRPr="00BB5DC9">
        <w:rPr>
          <w:rFonts w:ascii="PMingLiU" w:eastAsia="PMingLiU" w:hAnsi="PMingLiU" w:cs="Times New Roman" w:hint="eastAsia"/>
          <w:lang w:val="en-US"/>
        </w:rPr>
        <w:t>順治元年十二月</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清朝政府始於京畿圈佔無主田地</w:t>
      </w:r>
      <w:r w:rsidRPr="00BB5DC9">
        <w:rPr>
          <w:rFonts w:ascii="PMingLiU" w:eastAsia="PMingLiU" w:hAnsi="PMingLiU" w:cs="Times New Roman"/>
          <w:lang w:val="en-US"/>
        </w:rPr>
        <w:t>，</w:t>
      </w:r>
      <w:r w:rsidRPr="00BB5DC9">
        <w:rPr>
          <w:rFonts w:ascii="PMingLiU" w:eastAsia="PMingLiU" w:hAnsi="PMingLiU" w:cs="Times New Roman" w:hint="eastAsia"/>
          <w:lang w:val="en-US"/>
        </w:rPr>
        <w:t>分與八旗。嗣以無主、有主田地犬牙交錯</w:t>
      </w:r>
      <w:r w:rsidRPr="00BB5DC9">
        <w:rPr>
          <w:rFonts w:ascii="PMingLiU" w:eastAsia="PMingLiU" w:hAnsi="PMingLiU" w:cs="Times New Roman"/>
          <w:lang w:val="en-US"/>
        </w:rPr>
        <w:t>，</w:t>
      </w:r>
      <w:r w:rsidRPr="00BB5DC9">
        <w:rPr>
          <w:rFonts w:ascii="PMingLiU" w:eastAsia="PMingLiU" w:hAnsi="PMingLiU" w:cs="Times New Roman" w:hint="eastAsia"/>
          <w:lang w:val="en-US"/>
        </w:rPr>
        <w:t>爲使滿漢分處</w:t>
      </w:r>
      <w:r w:rsidRPr="00BB5DC9">
        <w:rPr>
          <w:rFonts w:ascii="PMingLiU" w:eastAsia="PMingLiU" w:hAnsi="PMingLiU" w:cs="Times New Roman"/>
          <w:lang w:val="en-US"/>
        </w:rPr>
        <w:t>，</w:t>
      </w:r>
      <w:r w:rsidRPr="00BB5DC9">
        <w:rPr>
          <w:rFonts w:ascii="PMingLiU" w:eastAsia="PMingLiU" w:hAnsi="PMingLiU" w:cs="Times New Roman" w:hint="eastAsia"/>
          <w:lang w:val="en-US"/>
        </w:rPr>
        <w:t>定圈換之法</w:t>
      </w:r>
      <w:r w:rsidRPr="00BB5DC9">
        <w:rPr>
          <w:rFonts w:ascii="PMingLiU" w:eastAsia="PMingLiU" w:hAnsi="PMingLiU" w:cs="Times New Roman"/>
          <w:lang w:val="en-US"/>
        </w:rPr>
        <w:t>，</w:t>
      </w:r>
      <w:r w:rsidRPr="00BB5DC9">
        <w:rPr>
          <w:rFonts w:ascii="PMingLiU" w:eastAsia="PMingLiU" w:hAnsi="PMingLiU" w:cs="Times New Roman" w:hint="eastAsia"/>
          <w:lang w:val="en-US"/>
        </w:rPr>
        <w:t>即以被圈各地漢民遷至他縣</w:t>
      </w:r>
      <w:r w:rsidRPr="00BB5DC9">
        <w:rPr>
          <w:rFonts w:ascii="PMingLiU" w:eastAsia="PMingLiU" w:hAnsi="PMingLiU" w:cs="Times New Roman"/>
          <w:lang w:val="en-US"/>
        </w:rPr>
        <w:t>，</w:t>
      </w:r>
      <w:r w:rsidRPr="00BB5DC9">
        <w:rPr>
          <w:rFonts w:ascii="PMingLiU" w:eastAsia="PMingLiU" w:hAnsi="PMingLiU" w:cs="Times New Roman" w:hint="eastAsia"/>
          <w:lang w:val="en-US"/>
        </w:rPr>
        <w:t>予以無主田地。順治二年三月</w:t>
      </w:r>
      <w:r w:rsidRPr="00BB5DC9">
        <w:rPr>
          <w:rFonts w:ascii="PMingLiU" w:eastAsia="PMingLiU" w:hAnsi="PMingLiU" w:cs="Times New Roman"/>
          <w:lang w:val="en-US"/>
        </w:rPr>
        <w:t>，</w:t>
      </w:r>
      <w:r w:rsidRPr="00BB5DC9">
        <w:rPr>
          <w:rFonts w:ascii="PMingLiU" w:eastAsia="PMingLiU" w:hAnsi="PMingLiU" w:cs="Times New Roman" w:hint="eastAsia"/>
          <w:lang w:val="en-US"/>
        </w:rPr>
        <w:t>諭準八旗陣獲人員親屬及貧民願入旗者</w:t>
      </w:r>
      <w:r w:rsidRPr="00BB5DC9">
        <w:rPr>
          <w:rFonts w:ascii="PMingLiU" w:eastAsia="PMingLiU" w:hAnsi="PMingLiU" w:cs="Times New Roman"/>
          <w:lang w:val="en-US"/>
        </w:rPr>
        <w:t>，</w:t>
      </w:r>
      <w:r w:rsidRPr="00BB5DC9">
        <w:rPr>
          <w:rFonts w:ascii="PMingLiU" w:eastAsia="PMingLiU" w:hAnsi="PMingLiU" w:cs="Times New Roman" w:hint="eastAsia"/>
          <w:lang w:val="en-US"/>
        </w:rPr>
        <w:t>准予投充爲奴</w:t>
      </w:r>
      <w:r w:rsidRPr="00BB5DC9">
        <w:rPr>
          <w:rFonts w:ascii="PMingLiU" w:eastAsia="PMingLiU" w:hAnsi="PMingLiU" w:cs="Times New Roman"/>
          <w:lang w:val="en-US"/>
        </w:rPr>
        <w:t>，</w:t>
      </w:r>
      <w:r w:rsidRPr="00BB5DC9">
        <w:rPr>
          <w:rFonts w:ascii="PMingLiU" w:eastAsia="PMingLiU" w:hAnsi="PMingLiU" w:cs="Times New Roman" w:hint="eastAsia"/>
          <w:lang w:val="en-US"/>
        </w:rPr>
        <w:t>並定逃人事例。六月</w:t>
      </w:r>
      <w:r w:rsidRPr="00BB5DC9">
        <w:rPr>
          <w:rFonts w:ascii="PMingLiU" w:eastAsia="PMingLiU" w:hAnsi="PMingLiU" w:cs="Times New Roman"/>
          <w:lang w:val="en-US"/>
        </w:rPr>
        <w:t>，</w:t>
      </w:r>
      <w:r w:rsidRPr="00BB5DC9">
        <w:rPr>
          <w:rFonts w:ascii="PMingLiU" w:eastAsia="PMingLiU" w:hAnsi="PMingLiU" w:cs="Times New Roman" w:hint="eastAsia"/>
          <w:lang w:val="en-US"/>
        </w:rPr>
        <w:t>消滅南京福王政權後</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清朝政府嚴令全國軍民於令到旬日剃髮</w:t>
      </w:r>
      <w:r w:rsidRPr="00BB5DC9">
        <w:rPr>
          <w:rFonts w:ascii="PMingLiU" w:eastAsia="PMingLiU" w:hAnsi="PMingLiU" w:cs="Times New Roman"/>
          <w:lang w:val="en-US"/>
        </w:rPr>
        <w:t>，「</w:t>
      </w:r>
      <w:r w:rsidRPr="00BB5DC9">
        <w:rPr>
          <w:rFonts w:ascii="PMingLiU" w:eastAsia="PMingLiU" w:hAnsi="PMingLiU" w:cs="Times New Roman" w:hint="eastAsia"/>
          <w:lang w:val="en-US"/>
        </w:rPr>
        <w:t>遲疑者同逆命之寇」。同時</w:t>
      </w:r>
      <w:r w:rsidRPr="00BB5DC9">
        <w:rPr>
          <w:rFonts w:ascii="PMingLiU" w:eastAsia="PMingLiU" w:hAnsi="PMingLiU" w:cs="Times New Roman"/>
          <w:lang w:val="en-US"/>
        </w:rPr>
        <w:t>，</w:t>
      </w:r>
      <w:r w:rsidRPr="00BB5DC9">
        <w:rPr>
          <w:rFonts w:ascii="PMingLiU" w:eastAsia="PMingLiU" w:hAnsi="PMingLiU" w:cs="Times New Roman" w:hint="eastAsia"/>
          <w:lang w:val="en-US"/>
        </w:rPr>
        <w:t>又令全國衣冠改從滿式。</w:t>
      </w:r>
    </w:p>
    <w:p w14:paraId="200F4A99"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05AD8CF4" w14:textId="77777777" w:rsidR="00F92B6D" w:rsidRPr="00BB5DC9" w:rsidRDefault="00F92B6D" w:rsidP="0005323D">
      <w:pPr>
        <w:spacing w:after="0" w:line="240" w:lineRule="auto"/>
        <w:rPr>
          <w:rFonts w:ascii="PMingLiU" w:eastAsia="PMingLiU" w:hAnsi="PMingLiU"/>
          <w:lang w:val="en-US"/>
        </w:rPr>
      </w:pPr>
    </w:p>
    <w:p w14:paraId="6E05170C"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 xml:space="preserve">10. </w:t>
      </w:r>
      <w:r w:rsidRPr="00BB5DC9">
        <w:rPr>
          <w:rFonts w:ascii="PMingLiU" w:eastAsia="PMingLiU" w:hAnsi="PMingLiU" w:cs="Times New Roman" w:hint="eastAsia"/>
          <w:lang w:val="en-US"/>
        </w:rPr>
        <w:t>始行官員考覈。順治四年二月</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清朝政府初令天下官員朝覲京師。十月</w:t>
      </w:r>
      <w:r w:rsidRPr="00BB5DC9">
        <w:rPr>
          <w:rFonts w:ascii="PMingLiU" w:eastAsia="PMingLiU" w:hAnsi="PMingLiU" w:cs="Times New Roman"/>
          <w:lang w:val="en-US"/>
        </w:rPr>
        <w:t>，</w:t>
      </w:r>
      <w:r w:rsidRPr="00BB5DC9">
        <w:rPr>
          <w:rFonts w:ascii="PMingLiU" w:eastAsia="PMingLiU" w:hAnsi="PMingLiU" w:cs="Times New Roman" w:hint="eastAsia"/>
          <w:lang w:val="en-US"/>
        </w:rPr>
        <w:t>定直省官員三年大計。七年正月</w:t>
      </w:r>
      <w:r w:rsidRPr="00BB5DC9">
        <w:rPr>
          <w:rFonts w:ascii="PMingLiU" w:eastAsia="PMingLiU" w:hAnsi="PMingLiU" w:cs="Times New Roman"/>
          <w:lang w:val="en-US"/>
        </w:rPr>
        <w:t>，</w:t>
      </w:r>
      <w:r w:rsidRPr="00BB5DC9">
        <w:rPr>
          <w:rFonts w:ascii="PMingLiU" w:eastAsia="PMingLiU" w:hAnsi="PMingLiU" w:cs="Times New Roman" w:hint="eastAsia"/>
          <w:lang w:val="en-US"/>
        </w:rPr>
        <w:t>大計天下官員。</w:t>
      </w:r>
    </w:p>
    <w:p w14:paraId="54522038"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DAADDBB" w14:textId="77777777" w:rsidR="00F92B6D" w:rsidRPr="00BB5DC9" w:rsidRDefault="00F92B6D" w:rsidP="0005323D">
      <w:pPr>
        <w:spacing w:after="0" w:line="240" w:lineRule="auto"/>
        <w:rPr>
          <w:rFonts w:ascii="PMingLiU" w:eastAsia="PMingLiU" w:hAnsi="PMingLiU"/>
          <w:lang w:val="en-US"/>
        </w:rPr>
      </w:pPr>
    </w:p>
    <w:p w14:paraId="4F094385"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 xml:space="preserve">11. </w:t>
      </w:r>
      <w:r w:rsidRPr="00BB5DC9">
        <w:rPr>
          <w:rFonts w:ascii="PMingLiU" w:eastAsia="PMingLiU" w:hAnsi="PMingLiU" w:cs="Times New Roman" w:hint="eastAsia"/>
          <w:lang w:val="en-US"/>
        </w:rPr>
        <w:t>興辦滿洲子弟學校</w:t>
      </w:r>
      <w:r w:rsidRPr="00BB5DC9">
        <w:rPr>
          <w:rFonts w:ascii="PMingLiU" w:eastAsia="PMingLiU" w:hAnsi="PMingLiU" w:cs="Times New Roman"/>
          <w:lang w:val="en-US"/>
        </w:rPr>
        <w:t>，</w:t>
      </w:r>
      <w:r w:rsidRPr="00BB5DC9">
        <w:rPr>
          <w:rFonts w:ascii="PMingLiU" w:eastAsia="PMingLiU" w:hAnsi="PMingLiU" w:cs="Times New Roman" w:hint="eastAsia"/>
          <w:lang w:val="en-US"/>
        </w:rPr>
        <w:t>纂修史籍。順治元年十一月</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清朝政府下令滿洲子弟就學</w:t>
      </w:r>
      <w:r w:rsidRPr="00BB5DC9">
        <w:rPr>
          <w:rFonts w:ascii="PMingLiU" w:eastAsia="PMingLiU" w:hAnsi="PMingLiU" w:cs="Times New Roman"/>
          <w:lang w:val="en-US"/>
        </w:rPr>
        <w:t>，</w:t>
      </w:r>
      <w:r w:rsidRPr="00BB5DC9">
        <w:rPr>
          <w:rFonts w:ascii="PMingLiU" w:eastAsia="PMingLiU" w:hAnsi="PMingLiU" w:cs="Times New Roman" w:hint="eastAsia"/>
          <w:lang w:val="en-US"/>
        </w:rPr>
        <w:t>學習清漢文字。二年</w:t>
      </w:r>
      <w:r w:rsidRPr="00BB5DC9">
        <w:rPr>
          <w:rFonts w:ascii="PMingLiU" w:eastAsia="PMingLiU" w:hAnsi="PMingLiU" w:cs="Times New Roman"/>
          <w:lang w:val="en-US"/>
        </w:rPr>
        <w:t>，</w:t>
      </w:r>
      <w:r w:rsidRPr="00BB5DC9">
        <w:rPr>
          <w:rFonts w:ascii="PMingLiU" w:eastAsia="PMingLiU" w:hAnsi="PMingLiU" w:cs="Times New Roman" w:hint="eastAsia"/>
          <w:lang w:val="en-US"/>
        </w:rPr>
        <w:t>設八旗官學</w:t>
      </w:r>
      <w:r w:rsidRPr="00BB5DC9">
        <w:rPr>
          <w:rFonts w:ascii="PMingLiU" w:eastAsia="PMingLiU" w:hAnsi="PMingLiU" w:cs="Times New Roman"/>
          <w:lang w:val="en-US"/>
        </w:rPr>
        <w:t>，</w:t>
      </w:r>
      <w:r w:rsidRPr="00BB5DC9">
        <w:rPr>
          <w:rFonts w:ascii="PMingLiU" w:eastAsia="PMingLiU" w:hAnsi="PMingLiU" w:cs="Times New Roman" w:hint="eastAsia"/>
          <w:lang w:val="en-US"/>
        </w:rPr>
        <w:t>命每牛錄各取二人讀書</w:t>
      </w:r>
      <w:r w:rsidRPr="00BB5DC9">
        <w:rPr>
          <w:rFonts w:ascii="PMingLiU" w:eastAsia="PMingLiU" w:hAnsi="PMingLiU" w:cs="Times New Roman"/>
          <w:lang w:val="en-US"/>
        </w:rPr>
        <w:t>，</w:t>
      </w:r>
      <w:r w:rsidRPr="00BB5DC9">
        <w:rPr>
          <w:rFonts w:ascii="PMingLiU" w:eastAsia="PMingLiU" w:hAnsi="PMingLiU" w:cs="Times New Roman" w:hint="eastAsia"/>
          <w:lang w:val="en-US"/>
        </w:rPr>
        <w:t>每旗官學生選取二十人學習漢書。同年五月</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清朝政府開館纂修明史。六年正月</w:t>
      </w:r>
      <w:r w:rsidRPr="00BB5DC9">
        <w:rPr>
          <w:rFonts w:ascii="PMingLiU" w:eastAsia="PMingLiU" w:hAnsi="PMingLiU" w:cs="Times New Roman"/>
          <w:lang w:val="en-US"/>
        </w:rPr>
        <w:t>，</w:t>
      </w:r>
      <w:r w:rsidRPr="00BB5DC9">
        <w:rPr>
          <w:rFonts w:ascii="PMingLiU" w:eastAsia="PMingLiU" w:hAnsi="PMingLiU" w:cs="Times New Roman" w:hint="eastAsia"/>
          <w:lang w:val="en-US"/>
        </w:rPr>
        <w:t>開館纂修太宗文皇帝實錄。</w:t>
      </w:r>
    </w:p>
    <w:p w14:paraId="3170376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90B694D" w14:textId="77777777" w:rsidR="00F92B6D" w:rsidRPr="00BB5DC9" w:rsidRDefault="00F92B6D" w:rsidP="0005323D">
      <w:pPr>
        <w:spacing w:after="0" w:line="240" w:lineRule="auto"/>
        <w:rPr>
          <w:rFonts w:ascii="PMingLiU" w:eastAsia="PMingLiU" w:hAnsi="PMingLiU"/>
          <w:lang w:val="en-US"/>
        </w:rPr>
      </w:pPr>
    </w:p>
    <w:p w14:paraId="05D38FDC"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 xml:space="preserve">12. </w:t>
      </w:r>
      <w:r w:rsidRPr="00BB5DC9">
        <w:rPr>
          <w:rFonts w:ascii="PMingLiU" w:eastAsia="PMingLiU" w:hAnsi="PMingLiU" w:cs="Times New Roman" w:hint="eastAsia"/>
          <w:lang w:val="en-US"/>
        </w:rPr>
        <w:t>誅除政敵</w:t>
      </w:r>
      <w:r w:rsidRPr="00BB5DC9">
        <w:rPr>
          <w:rFonts w:ascii="PMingLiU" w:eastAsia="PMingLiU" w:hAnsi="PMingLiU" w:cs="Times New Roman"/>
          <w:lang w:val="en-US"/>
        </w:rPr>
        <w:t>，</w:t>
      </w:r>
      <w:r w:rsidRPr="00BB5DC9">
        <w:rPr>
          <w:rFonts w:ascii="PMingLiU" w:eastAsia="PMingLiU" w:hAnsi="PMingLiU" w:cs="Times New Roman" w:hint="eastAsia"/>
          <w:lang w:val="en-US"/>
        </w:rPr>
        <w:t>實行攝政王專權。順治元年四月</w:t>
      </w:r>
      <w:r w:rsidRPr="00BB5DC9">
        <w:rPr>
          <w:rFonts w:ascii="PMingLiU" w:eastAsia="PMingLiU" w:hAnsi="PMingLiU" w:cs="Times New Roman"/>
          <w:lang w:val="en-US"/>
        </w:rPr>
        <w:t>，</w:t>
      </w:r>
      <w:r w:rsidRPr="00BB5DC9">
        <w:rPr>
          <w:rFonts w:ascii="PMingLiU" w:eastAsia="PMingLiU" w:hAnsi="PMingLiU" w:cs="Times New Roman" w:hint="eastAsia"/>
          <w:lang w:val="en-US"/>
        </w:rPr>
        <w:t>多爾袞興豪格之獄</w:t>
      </w:r>
      <w:r w:rsidRPr="00BB5DC9">
        <w:rPr>
          <w:rFonts w:ascii="PMingLiU" w:eastAsia="PMingLiU" w:hAnsi="PMingLiU" w:cs="Times New Roman"/>
          <w:lang w:val="en-US"/>
        </w:rPr>
        <w:t>，</w:t>
      </w:r>
      <w:r w:rsidRPr="00BB5DC9">
        <w:rPr>
          <w:rFonts w:ascii="PMingLiU" w:eastAsia="PMingLiU" w:hAnsi="PMingLiU" w:cs="Times New Roman" w:hint="eastAsia"/>
          <w:lang w:val="en-US"/>
        </w:rPr>
        <w:t>黜豪格爲庶人</w:t>
      </w:r>
      <w:r w:rsidRPr="00BB5DC9">
        <w:rPr>
          <w:rFonts w:ascii="PMingLiU" w:eastAsia="PMingLiU" w:hAnsi="PMingLiU" w:cs="Times New Roman"/>
          <w:lang w:val="en-US"/>
        </w:rPr>
        <w:t>，</w:t>
      </w:r>
      <w:r w:rsidRPr="00BB5DC9">
        <w:rPr>
          <w:rFonts w:ascii="PMingLiU" w:eastAsia="PMingLiU" w:hAnsi="PMingLiU" w:cs="Times New Roman" w:hint="eastAsia"/>
          <w:lang w:val="en-US"/>
        </w:rPr>
        <w:t>誅其死黨。六月</w:t>
      </w:r>
      <w:r w:rsidRPr="00BB5DC9">
        <w:rPr>
          <w:rFonts w:ascii="PMingLiU" w:eastAsia="PMingLiU" w:hAnsi="PMingLiU" w:cs="Times New Roman"/>
          <w:lang w:val="en-US"/>
        </w:rPr>
        <w:t>，</w:t>
      </w:r>
      <w:r w:rsidRPr="00BB5DC9">
        <w:rPr>
          <w:rFonts w:ascii="PMingLiU" w:eastAsia="PMingLiU" w:hAnsi="PMingLiU" w:cs="Times New Roman" w:hint="eastAsia"/>
          <w:lang w:val="en-US"/>
        </w:rPr>
        <w:t>鎮國公、固山額真艾度禮以反對攝政體制伏誅。四年、五年</w:t>
      </w:r>
      <w:r w:rsidRPr="00BB5DC9">
        <w:rPr>
          <w:rFonts w:ascii="PMingLiU" w:eastAsia="PMingLiU" w:hAnsi="PMingLiU" w:cs="Times New Roman"/>
          <w:lang w:val="en-US"/>
        </w:rPr>
        <w:t>，</w:t>
      </w:r>
      <w:r w:rsidRPr="00BB5DC9">
        <w:rPr>
          <w:rFonts w:ascii="PMingLiU" w:eastAsia="PMingLiU" w:hAnsi="PMingLiU" w:cs="Times New Roman" w:hint="eastAsia"/>
          <w:lang w:val="en-US"/>
        </w:rPr>
        <w:t>先後停鄭親王濟爾哈朗輔政</w:t>
      </w:r>
      <w:r w:rsidRPr="00BB5DC9">
        <w:rPr>
          <w:rFonts w:ascii="PMingLiU" w:eastAsia="PMingLiU" w:hAnsi="PMingLiU" w:cs="Times New Roman"/>
          <w:lang w:val="en-US"/>
        </w:rPr>
        <w:t>，</w:t>
      </w:r>
      <w:r w:rsidRPr="00BB5DC9">
        <w:rPr>
          <w:rFonts w:ascii="PMingLiU" w:eastAsia="PMingLiU" w:hAnsi="PMingLiU" w:cs="Times New Roman" w:hint="eastAsia"/>
          <w:lang w:val="en-US"/>
        </w:rPr>
        <w:t>降郡王</w:t>
      </w:r>
      <w:r w:rsidRPr="00BB5DC9">
        <w:rPr>
          <w:rFonts w:ascii="PMingLiU" w:eastAsia="PMingLiU" w:hAnsi="PMingLiU" w:cs="Times New Roman"/>
          <w:lang w:val="en-US"/>
        </w:rPr>
        <w:t>，</w:t>
      </w:r>
      <w:r w:rsidRPr="00BB5DC9">
        <w:rPr>
          <w:rFonts w:ascii="PMingLiU" w:eastAsia="PMingLiU" w:hAnsi="PMingLiU" w:cs="Times New Roman" w:hint="eastAsia"/>
          <w:lang w:val="en-US"/>
        </w:rPr>
        <w:t>幽死肅親王豪格。在此期間</w:t>
      </w:r>
      <w:r w:rsidRPr="00BB5DC9">
        <w:rPr>
          <w:rFonts w:ascii="PMingLiU" w:eastAsia="PMingLiU" w:hAnsi="PMingLiU" w:cs="Times New Roman"/>
          <w:lang w:val="en-US"/>
        </w:rPr>
        <w:t>，</w:t>
      </w:r>
      <w:r w:rsidRPr="00BB5DC9">
        <w:rPr>
          <w:rFonts w:ascii="PMingLiU" w:eastAsia="PMingLiU" w:hAnsi="PMingLiU" w:cs="Times New Roman" w:hint="eastAsia"/>
          <w:lang w:val="en-US"/>
        </w:rPr>
        <w:t>又於順治元年十月始稱叔父攝政王。二年五月</w:t>
      </w:r>
      <w:r w:rsidRPr="00BB5DC9">
        <w:rPr>
          <w:rFonts w:ascii="PMingLiU" w:eastAsia="PMingLiU" w:hAnsi="PMingLiU" w:cs="Times New Roman"/>
          <w:lang w:val="en-US"/>
        </w:rPr>
        <w:t>，</w:t>
      </w:r>
      <w:r w:rsidRPr="00BB5DC9">
        <w:rPr>
          <w:rFonts w:ascii="PMingLiU" w:eastAsia="PMingLiU" w:hAnsi="PMingLiU" w:cs="Times New Roman" w:hint="eastAsia"/>
          <w:lang w:val="en-US"/>
        </w:rPr>
        <w:t>稱皇叔父攝政王。十月</w:t>
      </w:r>
      <w:r w:rsidRPr="00BB5DC9">
        <w:rPr>
          <w:rFonts w:ascii="PMingLiU" w:eastAsia="PMingLiU" w:hAnsi="PMingLiU" w:cs="Times New Roman"/>
          <w:lang w:val="en-US"/>
        </w:rPr>
        <w:t>，</w:t>
      </w:r>
      <w:r w:rsidRPr="00BB5DC9">
        <w:rPr>
          <w:rFonts w:ascii="PMingLiU" w:eastAsia="PMingLiU" w:hAnsi="PMingLiU" w:cs="Times New Roman" w:hint="eastAsia"/>
          <w:lang w:val="en-US"/>
        </w:rPr>
        <w:t>加封親弟多鐸爲和碩德豫親王。三年四月</w:t>
      </w:r>
      <w:r w:rsidRPr="00BB5DC9">
        <w:rPr>
          <w:rFonts w:ascii="PMingLiU" w:eastAsia="PMingLiU" w:hAnsi="PMingLiU" w:cs="Times New Roman"/>
          <w:lang w:val="en-US"/>
        </w:rPr>
        <w:t>，</w:t>
      </w:r>
      <w:r w:rsidRPr="00BB5DC9">
        <w:rPr>
          <w:rFonts w:ascii="PMingLiU" w:eastAsia="PMingLiU" w:hAnsi="PMingLiU" w:cs="Times New Roman" w:hint="eastAsia"/>
          <w:lang w:val="en-US"/>
        </w:rPr>
        <w:t>廢止啓本</w:t>
      </w:r>
      <w:r w:rsidRPr="00BB5DC9">
        <w:rPr>
          <w:rFonts w:ascii="PMingLiU" w:eastAsia="PMingLiU" w:hAnsi="PMingLiU" w:cs="Times New Roman"/>
          <w:lang w:val="en-US"/>
        </w:rPr>
        <w:t>，</w:t>
      </w:r>
      <w:r w:rsidRPr="00BB5DC9">
        <w:rPr>
          <w:rFonts w:ascii="PMingLiU" w:eastAsia="PMingLiU" w:hAnsi="PMingLiU" w:cs="Times New Roman" w:hint="eastAsia"/>
          <w:lang w:val="en-US"/>
        </w:rPr>
        <w:t>攝政王命令概稱詔旨。五月</w:t>
      </w:r>
      <w:r w:rsidRPr="00BB5DC9">
        <w:rPr>
          <w:rFonts w:ascii="PMingLiU" w:eastAsia="PMingLiU" w:hAnsi="PMingLiU" w:cs="Times New Roman"/>
          <w:lang w:val="en-US"/>
        </w:rPr>
        <w:t>，</w:t>
      </w:r>
      <w:r w:rsidRPr="00BB5DC9">
        <w:rPr>
          <w:rFonts w:ascii="PMingLiU" w:eastAsia="PMingLiU" w:hAnsi="PMingLiU" w:cs="Times New Roman" w:hint="eastAsia"/>
          <w:lang w:val="en-US"/>
        </w:rPr>
        <w:t>又將皇室各種信符收貯王府。四年七月</w:t>
      </w:r>
      <w:r w:rsidRPr="00BB5DC9">
        <w:rPr>
          <w:rFonts w:ascii="PMingLiU" w:eastAsia="PMingLiU" w:hAnsi="PMingLiU" w:cs="Times New Roman"/>
          <w:lang w:val="en-US"/>
        </w:rPr>
        <w:t>，</w:t>
      </w:r>
      <w:r w:rsidRPr="00BB5DC9">
        <w:rPr>
          <w:rFonts w:ascii="PMingLiU" w:eastAsia="PMingLiU" w:hAnsi="PMingLiU" w:cs="Times New Roman" w:hint="eastAsia"/>
          <w:lang w:val="en-US"/>
        </w:rPr>
        <w:t>加封親弟多鐸爲輔政德豫親王命其「繼予輔政」。五年</w:t>
      </w:r>
      <w:r w:rsidRPr="00BB5DC9">
        <w:rPr>
          <w:rFonts w:ascii="PMingLiU" w:eastAsia="PMingLiU" w:hAnsi="PMingLiU" w:cs="Times New Roman"/>
          <w:lang w:val="en-US"/>
        </w:rPr>
        <w:t>，</w:t>
      </w:r>
      <w:r w:rsidRPr="00BB5DC9">
        <w:rPr>
          <w:rFonts w:ascii="PMingLiU" w:eastAsia="PMingLiU" w:hAnsi="PMingLiU" w:cs="Times New Roman" w:hint="eastAsia"/>
          <w:lang w:val="en-US"/>
        </w:rPr>
        <w:t>收豪格正藍旗爲已所有</w:t>
      </w:r>
      <w:r w:rsidRPr="00BB5DC9">
        <w:rPr>
          <w:rFonts w:ascii="PMingLiU" w:eastAsia="PMingLiU" w:hAnsi="PMingLiU" w:cs="Times New Roman"/>
          <w:lang w:val="en-US"/>
        </w:rPr>
        <w:t>，</w:t>
      </w:r>
      <w:r w:rsidRPr="00BB5DC9">
        <w:rPr>
          <w:rFonts w:ascii="PMingLiU" w:eastAsia="PMingLiU" w:hAnsi="PMingLiU" w:cs="Times New Roman" w:hint="eastAsia"/>
          <w:lang w:val="en-US"/>
        </w:rPr>
        <w:t>自稱皇父攝政王。六年三月</w:t>
      </w:r>
      <w:r w:rsidRPr="00BB5DC9">
        <w:rPr>
          <w:rFonts w:ascii="PMingLiU" w:eastAsia="PMingLiU" w:hAnsi="PMingLiU" w:cs="Times New Roman"/>
          <w:lang w:val="en-US"/>
        </w:rPr>
        <w:t>，</w:t>
      </w:r>
      <w:r w:rsidRPr="00BB5DC9">
        <w:rPr>
          <w:rFonts w:ascii="PMingLiU" w:eastAsia="PMingLiU" w:hAnsi="PMingLiU" w:cs="Times New Roman" w:hint="eastAsia"/>
          <w:lang w:val="en-US"/>
        </w:rPr>
        <w:t>多鐸死後</w:t>
      </w:r>
      <w:r w:rsidRPr="00BB5DC9">
        <w:rPr>
          <w:rFonts w:ascii="PMingLiU" w:eastAsia="PMingLiU" w:hAnsi="PMingLiU" w:cs="Times New Roman"/>
          <w:lang w:val="en-US"/>
        </w:rPr>
        <w:t>，</w:t>
      </w:r>
      <w:r w:rsidRPr="00BB5DC9">
        <w:rPr>
          <w:rFonts w:ascii="PMingLiU" w:eastAsia="PMingLiU" w:hAnsi="PMingLiU" w:cs="Times New Roman" w:hint="eastAsia"/>
          <w:lang w:val="en-US"/>
        </w:rPr>
        <w:t>多爾袞以多鐸子多爾博爲嗣並封其另一子多尼爲和碩親王。同時</w:t>
      </w:r>
      <w:r w:rsidRPr="00BB5DC9">
        <w:rPr>
          <w:rFonts w:ascii="PMingLiU" w:eastAsia="PMingLiU" w:hAnsi="PMingLiU" w:cs="Times New Roman"/>
          <w:lang w:val="en-US"/>
        </w:rPr>
        <w:t>，</w:t>
      </w:r>
      <w:r w:rsidRPr="00BB5DC9">
        <w:rPr>
          <w:rFonts w:ascii="PMingLiU" w:eastAsia="PMingLiU" w:hAnsi="PMingLiU" w:cs="Times New Roman" w:hint="eastAsia"/>
          <w:lang w:val="en-US"/>
        </w:rPr>
        <w:t>又封親兄英親王阿濟格子勞親爲親王。同年六月</w:t>
      </w:r>
      <w:r w:rsidRPr="00BB5DC9">
        <w:rPr>
          <w:rFonts w:ascii="PMingLiU" w:eastAsia="PMingLiU" w:hAnsi="PMingLiU" w:cs="Times New Roman"/>
          <w:lang w:val="en-US"/>
        </w:rPr>
        <w:t>，</w:t>
      </w:r>
      <w:r w:rsidRPr="00BB5DC9">
        <w:rPr>
          <w:rFonts w:ascii="PMingLiU" w:eastAsia="PMingLiU" w:hAnsi="PMingLiU" w:cs="Times New Roman" w:hint="eastAsia"/>
          <w:lang w:val="en-US"/>
        </w:rPr>
        <w:t>嚴禁諸王貝勒幹予各衙門事務並嚴禁各衙門官往來王府。數年中</w:t>
      </w:r>
      <w:r w:rsidRPr="00BB5DC9">
        <w:rPr>
          <w:rFonts w:ascii="PMingLiU" w:eastAsia="PMingLiU" w:hAnsi="PMingLiU" w:cs="Times New Roman"/>
          <w:lang w:val="en-US"/>
        </w:rPr>
        <w:t>，</w:t>
      </w:r>
      <w:r w:rsidRPr="00BB5DC9">
        <w:rPr>
          <w:rFonts w:ascii="PMingLiU" w:eastAsia="PMingLiU" w:hAnsi="PMingLiU" w:cs="Times New Roman" w:hint="eastAsia"/>
          <w:lang w:val="en-US"/>
        </w:rPr>
        <w:t>多爾袞權勢達到無以復加的地步。</w:t>
      </w:r>
    </w:p>
    <w:p w14:paraId="20429914"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5F769E9" w14:textId="77777777" w:rsidR="00F92B6D" w:rsidRPr="00BB5DC9" w:rsidRDefault="00F92B6D" w:rsidP="0005323D">
      <w:pPr>
        <w:spacing w:after="0" w:line="240" w:lineRule="auto"/>
        <w:rPr>
          <w:rFonts w:ascii="PMingLiU" w:eastAsia="PMingLiU" w:hAnsi="PMingLiU"/>
          <w:lang w:val="en-US"/>
        </w:rPr>
      </w:pPr>
    </w:p>
    <w:p w14:paraId="6FA6DAB8"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hint="eastAsia"/>
          <w:lang w:val="en-US"/>
        </w:rPr>
        <w:t>2. 順治帝親政時期</w:t>
      </w:r>
      <w:r w:rsidRPr="00BB5DC9">
        <w:rPr>
          <w:rFonts w:ascii="PMingLiU" w:eastAsia="PMingLiU" w:hAnsi="PMingLiU" w:cs="Times New Roman"/>
          <w:lang w:val="en-US"/>
        </w:rPr>
        <w:t>，</w:t>
      </w:r>
    </w:p>
    <w:p w14:paraId="6F21C532" w14:textId="77777777" w:rsidR="00F92B6D" w:rsidRPr="00BB5DC9" w:rsidRDefault="00F92B6D" w:rsidP="0005323D">
      <w:pPr>
        <w:spacing w:after="0" w:line="240" w:lineRule="auto"/>
        <w:rPr>
          <w:rFonts w:ascii="PMingLiU" w:eastAsia="PMingLiU" w:hAnsi="PMingLiU"/>
          <w:lang w:val="en-US"/>
        </w:rPr>
      </w:pPr>
    </w:p>
    <w:p w14:paraId="7D96EED8"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t xml:space="preserve">1. </w:t>
      </w:r>
      <w:r w:rsidRPr="00BB5DC9">
        <w:rPr>
          <w:rFonts w:ascii="PMingLiU" w:eastAsia="PMingLiU" w:hAnsi="PMingLiU" w:cs="Times New Roman" w:hint="eastAsia"/>
          <w:lang w:val="en-US"/>
        </w:rPr>
        <w:t>利用矛盾</w:t>
      </w:r>
      <w:r w:rsidRPr="00BB5DC9">
        <w:rPr>
          <w:rFonts w:ascii="PMingLiU" w:eastAsia="PMingLiU" w:hAnsi="PMingLiU" w:cs="Times New Roman"/>
          <w:lang w:val="en-US"/>
        </w:rPr>
        <w:t>，</w:t>
      </w:r>
      <w:r w:rsidRPr="00BB5DC9">
        <w:rPr>
          <w:rFonts w:ascii="PMingLiU" w:eastAsia="PMingLiU" w:hAnsi="PMingLiU" w:cs="Times New Roman" w:hint="eastAsia"/>
          <w:lang w:val="en-US"/>
        </w:rPr>
        <w:t>誅除攝政王黨羽及異己勢力</w:t>
      </w:r>
      <w:r w:rsidRPr="00BB5DC9">
        <w:rPr>
          <w:rFonts w:ascii="PMingLiU" w:eastAsia="PMingLiU" w:hAnsi="PMingLiU" w:cs="Times New Roman"/>
          <w:lang w:val="en-US"/>
        </w:rPr>
        <w:t>，</w:t>
      </w:r>
      <w:r w:rsidRPr="00BB5DC9">
        <w:rPr>
          <w:rFonts w:ascii="PMingLiU" w:eastAsia="PMingLiU" w:hAnsi="PMingLiU" w:cs="Times New Roman" w:hint="eastAsia"/>
          <w:lang w:val="en-US"/>
        </w:rPr>
        <w:t>攬大權於皇室。</w:t>
      </w:r>
    </w:p>
    <w:p w14:paraId="2255D306"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順治七年十二月</w:t>
      </w:r>
      <w:r w:rsidRPr="00BB5DC9">
        <w:rPr>
          <w:rFonts w:ascii="PMingLiU" w:eastAsia="PMingLiU" w:hAnsi="PMingLiU" w:cs="Times New Roman"/>
          <w:lang w:val="en-US"/>
        </w:rPr>
        <w:t>，</w:t>
      </w:r>
      <w:r w:rsidRPr="00BB5DC9">
        <w:rPr>
          <w:rFonts w:ascii="PMingLiU" w:eastAsia="PMingLiU" w:hAnsi="PMingLiU" w:cs="Times New Roman" w:hint="eastAsia"/>
          <w:lang w:val="en-US"/>
        </w:rPr>
        <w:t>皇父攝政王多爾袞病死。順治帝隨將攝政王府所貯信符收貯內庫並將賞功冊收進大內</w:t>
      </w:r>
      <w:r w:rsidRPr="00BB5DC9">
        <w:rPr>
          <w:rFonts w:ascii="PMingLiU" w:eastAsia="PMingLiU" w:hAnsi="PMingLiU" w:cs="Times New Roman"/>
          <w:lang w:val="en-US"/>
        </w:rPr>
        <w:t>，</w:t>
      </w:r>
      <w:r w:rsidRPr="00BB5DC9">
        <w:rPr>
          <w:rFonts w:ascii="PMingLiU" w:eastAsia="PMingLiU" w:hAnsi="PMingLiU" w:cs="Times New Roman" w:hint="eastAsia"/>
          <w:lang w:val="en-US"/>
        </w:rPr>
        <w:t>同時</w:t>
      </w:r>
      <w:r w:rsidRPr="00BB5DC9">
        <w:rPr>
          <w:rFonts w:ascii="PMingLiU" w:eastAsia="PMingLiU" w:hAnsi="PMingLiU" w:cs="Times New Roman"/>
          <w:lang w:val="en-US"/>
        </w:rPr>
        <w:t>，</w:t>
      </w:r>
      <w:r w:rsidRPr="00BB5DC9">
        <w:rPr>
          <w:rFonts w:ascii="PMingLiU" w:eastAsia="PMingLiU" w:hAnsi="PMingLiU" w:cs="Times New Roman" w:hint="eastAsia"/>
          <w:lang w:val="en-US"/>
        </w:rPr>
        <w:t>追封其爲成宗義皇帝</w:t>
      </w:r>
      <w:r w:rsidRPr="00BB5DC9">
        <w:rPr>
          <w:rFonts w:ascii="PMingLiU" w:eastAsia="PMingLiU" w:hAnsi="PMingLiU" w:cs="Times New Roman"/>
          <w:lang w:val="en-US"/>
        </w:rPr>
        <w:t>，</w:t>
      </w:r>
      <w:r w:rsidRPr="00BB5DC9">
        <w:rPr>
          <w:rFonts w:ascii="PMingLiU" w:eastAsia="PMingLiU" w:hAnsi="PMingLiU" w:cs="Times New Roman" w:hint="eastAsia"/>
          <w:lang w:val="en-US"/>
        </w:rPr>
        <w:t>加禮安葬。</w:t>
      </w:r>
    </w:p>
    <w:p w14:paraId="518D5F13"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7854A33" w14:textId="77777777" w:rsidR="00F92B6D" w:rsidRPr="00BB5DC9" w:rsidRDefault="00F92B6D" w:rsidP="0005323D">
      <w:pPr>
        <w:spacing w:after="0" w:line="240" w:lineRule="auto"/>
        <w:rPr>
          <w:rFonts w:ascii="PMingLiU" w:eastAsia="PMingLiU" w:hAnsi="PMingLiU"/>
          <w:lang w:val="en-US"/>
        </w:rPr>
      </w:pPr>
    </w:p>
    <w:p w14:paraId="0F7C4865"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八年正、二月</w:t>
      </w:r>
      <w:r w:rsidRPr="00BB5DC9">
        <w:rPr>
          <w:rFonts w:ascii="PMingLiU" w:eastAsia="PMingLiU" w:hAnsi="PMingLiU" w:cs="Times New Roman"/>
          <w:lang w:val="en-US"/>
        </w:rPr>
        <w:t>，</w:t>
      </w:r>
      <w:r w:rsidRPr="00BB5DC9">
        <w:rPr>
          <w:rFonts w:ascii="PMingLiU" w:eastAsia="PMingLiU" w:hAnsi="PMingLiU" w:cs="Times New Roman" w:hint="eastAsia"/>
          <w:lang w:val="en-US"/>
        </w:rPr>
        <w:t>利用兩白旗內部矛盾</w:t>
      </w:r>
      <w:r w:rsidRPr="00BB5DC9">
        <w:rPr>
          <w:rFonts w:ascii="PMingLiU" w:eastAsia="PMingLiU" w:hAnsi="PMingLiU" w:cs="Times New Roman"/>
          <w:lang w:val="en-US"/>
        </w:rPr>
        <w:t>，</w:t>
      </w:r>
      <w:r w:rsidRPr="00BB5DC9">
        <w:rPr>
          <w:rFonts w:ascii="PMingLiU" w:eastAsia="PMingLiU" w:hAnsi="PMingLiU" w:cs="Times New Roman" w:hint="eastAsia"/>
          <w:lang w:val="en-US"/>
        </w:rPr>
        <w:t>幽系多爾袞親兄英親王阿格</w:t>
      </w:r>
      <w:r w:rsidRPr="00BB5DC9">
        <w:rPr>
          <w:rFonts w:ascii="PMingLiU" w:eastAsia="PMingLiU" w:hAnsi="PMingLiU" w:cs="Times New Roman"/>
          <w:lang w:val="en-US"/>
        </w:rPr>
        <w:t>，</w:t>
      </w:r>
      <w:r w:rsidRPr="00BB5DC9">
        <w:rPr>
          <w:rFonts w:ascii="PMingLiU" w:eastAsia="PMingLiU" w:hAnsi="PMingLiU" w:cs="Times New Roman" w:hint="eastAsia"/>
          <w:lang w:val="en-US"/>
        </w:rPr>
        <w:t>實行親政。不久</w:t>
      </w:r>
      <w:r w:rsidRPr="00BB5DC9">
        <w:rPr>
          <w:rFonts w:ascii="PMingLiU" w:eastAsia="PMingLiU" w:hAnsi="PMingLiU" w:cs="Times New Roman"/>
          <w:lang w:val="en-US"/>
        </w:rPr>
        <w:t>，</w:t>
      </w:r>
      <w:r w:rsidRPr="00BB5DC9">
        <w:rPr>
          <w:rFonts w:ascii="PMingLiU" w:eastAsia="PMingLiU" w:hAnsi="PMingLiU" w:cs="Times New Roman" w:hint="eastAsia"/>
          <w:lang w:val="en-US"/>
        </w:rPr>
        <w:t>又誅黜多爾袞親信羅什、博爾惠、何洛會、額克親、吳拜、蘇拜等</w:t>
      </w:r>
      <w:r w:rsidRPr="00BB5DC9">
        <w:rPr>
          <w:rFonts w:ascii="PMingLiU" w:eastAsia="PMingLiU" w:hAnsi="PMingLiU" w:cs="Times New Roman"/>
          <w:lang w:val="en-US"/>
        </w:rPr>
        <w:t>，</w:t>
      </w:r>
      <w:r w:rsidRPr="00BB5DC9">
        <w:rPr>
          <w:rFonts w:ascii="PMingLiU" w:eastAsia="PMingLiU" w:hAnsi="PMingLiU" w:cs="Times New Roman" w:hint="eastAsia"/>
          <w:lang w:val="en-US"/>
        </w:rPr>
        <w:t>並以謀逆罪追論多爾袞罪狀</w:t>
      </w:r>
      <w:r w:rsidRPr="00BB5DC9">
        <w:rPr>
          <w:rFonts w:ascii="PMingLiU" w:eastAsia="PMingLiU" w:hAnsi="PMingLiU" w:cs="Times New Roman"/>
          <w:lang w:val="en-US"/>
        </w:rPr>
        <w:t>，</w:t>
      </w:r>
      <w:r w:rsidRPr="00BB5DC9">
        <w:rPr>
          <w:rFonts w:ascii="PMingLiU" w:eastAsia="PMingLiU" w:hAnsi="PMingLiU" w:cs="Times New Roman" w:hint="eastAsia"/>
          <w:lang w:val="en-US"/>
        </w:rPr>
        <w:t>將其生前爵位</w:t>
      </w:r>
      <w:r w:rsidRPr="00BB5DC9">
        <w:rPr>
          <w:rFonts w:ascii="PMingLiU" w:eastAsia="PMingLiU" w:hAnsi="PMingLiU" w:cs="Times New Roman"/>
          <w:lang w:val="en-US"/>
        </w:rPr>
        <w:t>，</w:t>
      </w:r>
      <w:r w:rsidRPr="00BB5DC9">
        <w:rPr>
          <w:rFonts w:ascii="PMingLiU" w:eastAsia="PMingLiU" w:hAnsi="PMingLiU" w:cs="Times New Roman" w:hint="eastAsia"/>
          <w:lang w:val="en-US"/>
        </w:rPr>
        <w:t>死後諡典、母妻封典概行追奪</w:t>
      </w:r>
      <w:r w:rsidRPr="00BB5DC9">
        <w:rPr>
          <w:rFonts w:ascii="PMingLiU" w:eastAsia="PMingLiU" w:hAnsi="PMingLiU" w:cs="Times New Roman"/>
          <w:lang w:val="en-US"/>
        </w:rPr>
        <w:t>，</w:t>
      </w:r>
      <w:r w:rsidRPr="00BB5DC9">
        <w:rPr>
          <w:rFonts w:ascii="PMingLiU" w:eastAsia="PMingLiU" w:hAnsi="PMingLiU" w:cs="Times New Roman" w:hint="eastAsia"/>
          <w:lang w:val="en-US"/>
        </w:rPr>
        <w:t>收正白旗於皇上旗分。</w:t>
      </w:r>
    </w:p>
    <w:p w14:paraId="2DF1F135"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5BF3FAB" w14:textId="77777777" w:rsidR="00F92B6D" w:rsidRPr="00BB5DC9" w:rsidRDefault="00F92B6D" w:rsidP="0005323D">
      <w:pPr>
        <w:spacing w:after="0" w:line="240" w:lineRule="auto"/>
        <w:rPr>
          <w:rFonts w:ascii="PMingLiU" w:eastAsia="PMingLiU" w:hAnsi="PMingLiU"/>
          <w:lang w:val="en-US"/>
        </w:rPr>
      </w:pPr>
    </w:p>
    <w:p w14:paraId="04FA4C8E"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lastRenderedPageBreak/>
        <w:t>而後</w:t>
      </w:r>
      <w:r w:rsidRPr="00BB5DC9">
        <w:rPr>
          <w:rFonts w:ascii="PMingLiU" w:eastAsia="PMingLiU" w:hAnsi="PMingLiU" w:cs="Times New Roman"/>
          <w:lang w:val="en-US"/>
        </w:rPr>
        <w:t>，</w:t>
      </w:r>
      <w:r w:rsidRPr="00BB5DC9">
        <w:rPr>
          <w:rFonts w:ascii="PMingLiU" w:eastAsia="PMingLiU" w:hAnsi="PMingLiU" w:cs="Times New Roman" w:hint="eastAsia"/>
          <w:lang w:val="en-US"/>
        </w:rPr>
        <w:t>又爲肅親王豪格平反昭雪</w:t>
      </w:r>
      <w:r w:rsidRPr="00BB5DC9">
        <w:rPr>
          <w:rFonts w:ascii="PMingLiU" w:eastAsia="PMingLiU" w:hAnsi="PMingLiU" w:cs="Times New Roman"/>
          <w:lang w:val="en-US"/>
        </w:rPr>
        <w:t>，</w:t>
      </w:r>
      <w:r w:rsidRPr="00BB5DC9">
        <w:rPr>
          <w:rFonts w:ascii="PMingLiU" w:eastAsia="PMingLiU" w:hAnsi="PMingLiU" w:cs="Times New Roman" w:hint="eastAsia"/>
          <w:lang w:val="en-US"/>
        </w:rPr>
        <w:t>封其子富壽爲顯親王。其他曾受多爾袞打擊的兩黃旗大臣如遏必隆、鰲拜、索尼等亦各復職。</w:t>
      </w:r>
    </w:p>
    <w:p w14:paraId="1157975D"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85691F7" w14:textId="77777777" w:rsidR="00F92B6D" w:rsidRPr="00BB5DC9" w:rsidRDefault="00F92B6D" w:rsidP="0005323D">
      <w:pPr>
        <w:spacing w:after="0" w:line="240" w:lineRule="auto"/>
        <w:rPr>
          <w:rFonts w:ascii="PMingLiU" w:eastAsia="PMingLiU" w:hAnsi="PMingLiU"/>
          <w:lang w:val="en-US"/>
        </w:rPr>
      </w:pPr>
    </w:p>
    <w:p w14:paraId="5C2A9FFF"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不久</w:t>
      </w:r>
      <w:r w:rsidRPr="00BB5DC9">
        <w:rPr>
          <w:rFonts w:ascii="PMingLiU" w:eastAsia="PMingLiU" w:hAnsi="PMingLiU" w:cs="Times New Roman"/>
          <w:lang w:val="en-US"/>
        </w:rPr>
        <w:t>，</w:t>
      </w:r>
      <w:r w:rsidRPr="00BB5DC9">
        <w:rPr>
          <w:rFonts w:ascii="PMingLiU" w:eastAsia="PMingLiU" w:hAnsi="PMingLiU" w:cs="Times New Roman" w:hint="eastAsia"/>
          <w:lang w:val="en-US"/>
        </w:rPr>
        <w:t>又對八旗和內院多爾袞殘餘勢力進行清洗</w:t>
      </w:r>
      <w:r w:rsidRPr="00BB5DC9">
        <w:rPr>
          <w:rFonts w:ascii="PMingLiU" w:eastAsia="PMingLiU" w:hAnsi="PMingLiU" w:cs="Times New Roman"/>
          <w:lang w:val="en-US"/>
        </w:rPr>
        <w:t>，</w:t>
      </w:r>
      <w:r w:rsidRPr="00BB5DC9">
        <w:rPr>
          <w:rFonts w:ascii="PMingLiU" w:eastAsia="PMingLiU" w:hAnsi="PMingLiU" w:cs="Times New Roman" w:hint="eastAsia"/>
          <w:lang w:val="en-US"/>
        </w:rPr>
        <w:t>大學士剛林、祁充格、吏部尚書、固山額真譚泰、兩黃旗大臣拜尹圖、鞏阿岱、錫翰、席訥布庫、冷僧機等分別誅黜。順治十六年十月</w:t>
      </w:r>
      <w:r w:rsidRPr="00BB5DC9">
        <w:rPr>
          <w:rFonts w:ascii="PMingLiU" w:eastAsia="PMingLiU" w:hAnsi="PMingLiU" w:cs="Times New Roman"/>
          <w:lang w:val="en-US"/>
        </w:rPr>
        <w:t>，</w:t>
      </w:r>
      <w:r w:rsidRPr="00BB5DC9">
        <w:rPr>
          <w:rFonts w:ascii="PMingLiU" w:eastAsia="PMingLiU" w:hAnsi="PMingLiU" w:cs="Times New Roman" w:hint="eastAsia"/>
          <w:lang w:val="en-US"/>
        </w:rPr>
        <w:t>又追論巽親王滿達海、端重親王博洛、敬親王尼堪阿附睿王罪</w:t>
      </w:r>
      <w:r w:rsidRPr="00BB5DC9">
        <w:rPr>
          <w:rFonts w:ascii="PMingLiU" w:eastAsia="PMingLiU" w:hAnsi="PMingLiU" w:cs="Times New Roman"/>
          <w:lang w:val="en-US"/>
        </w:rPr>
        <w:t>，</w:t>
      </w:r>
      <w:r w:rsidRPr="00BB5DC9">
        <w:rPr>
          <w:rFonts w:ascii="PMingLiU" w:eastAsia="PMingLiU" w:hAnsi="PMingLiU" w:cs="Times New Roman" w:hint="eastAsia"/>
          <w:lang w:val="en-US"/>
        </w:rPr>
        <w:t>並分別追奪諡號</w:t>
      </w:r>
      <w:r w:rsidRPr="00BB5DC9">
        <w:rPr>
          <w:rFonts w:ascii="PMingLiU" w:eastAsia="PMingLiU" w:hAnsi="PMingLiU" w:cs="Times New Roman"/>
          <w:lang w:val="en-US"/>
        </w:rPr>
        <w:t>，</w:t>
      </w:r>
      <w:r w:rsidRPr="00BB5DC9">
        <w:rPr>
          <w:rFonts w:ascii="PMingLiU" w:eastAsia="PMingLiU" w:hAnsi="PMingLiU" w:cs="Times New Roman" w:hint="eastAsia"/>
          <w:lang w:val="en-US"/>
        </w:rPr>
        <w:t>撲倒墓碑</w:t>
      </w:r>
      <w:r w:rsidRPr="00BB5DC9">
        <w:rPr>
          <w:rFonts w:ascii="PMingLiU" w:eastAsia="PMingLiU" w:hAnsi="PMingLiU" w:cs="Times New Roman"/>
          <w:lang w:val="en-US"/>
        </w:rPr>
        <w:t>，</w:t>
      </w:r>
      <w:r w:rsidRPr="00BB5DC9">
        <w:rPr>
          <w:rFonts w:ascii="PMingLiU" w:eastAsia="PMingLiU" w:hAnsi="PMingLiU" w:cs="Times New Roman" w:hint="eastAsia"/>
          <w:lang w:val="en-US"/>
        </w:rPr>
        <w:t>子降貝勒。</w:t>
      </w:r>
    </w:p>
    <w:p w14:paraId="6A48EFB9"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0B21703D" w14:textId="77777777" w:rsidR="00F92B6D" w:rsidRPr="00BB5DC9" w:rsidRDefault="00F92B6D" w:rsidP="0005323D">
      <w:pPr>
        <w:spacing w:after="0" w:line="240" w:lineRule="auto"/>
        <w:rPr>
          <w:rFonts w:ascii="PMingLiU" w:eastAsia="PMingLiU" w:hAnsi="PMingLiU"/>
          <w:lang w:val="en-US"/>
        </w:rPr>
      </w:pPr>
    </w:p>
    <w:p w14:paraId="1CDB9A72"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t xml:space="preserve">2. </w:t>
      </w:r>
      <w:r w:rsidRPr="00BB5DC9">
        <w:rPr>
          <w:rFonts w:ascii="PMingLiU" w:eastAsia="PMingLiU" w:hAnsi="PMingLiU" w:cs="Times New Roman" w:hint="eastAsia"/>
          <w:lang w:val="en-US"/>
        </w:rPr>
        <w:t>移內三院于禁城之內</w:t>
      </w:r>
      <w:r w:rsidRPr="00BB5DC9">
        <w:rPr>
          <w:rFonts w:ascii="PMingLiU" w:eastAsia="PMingLiU" w:hAnsi="PMingLiU" w:cs="Times New Roman"/>
          <w:lang w:val="en-US"/>
        </w:rPr>
        <w:t>，</w:t>
      </w:r>
      <w:r w:rsidRPr="00BB5DC9">
        <w:rPr>
          <w:rFonts w:ascii="PMingLiU" w:eastAsia="PMingLiU" w:hAnsi="PMingLiU" w:cs="Times New Roman" w:hint="eastAsia"/>
          <w:lang w:val="en-US"/>
        </w:rPr>
        <w:t>建立值班制度</w:t>
      </w:r>
      <w:r w:rsidRPr="00BB5DC9">
        <w:rPr>
          <w:rFonts w:ascii="PMingLiU" w:eastAsia="PMingLiU" w:hAnsi="PMingLiU" w:cs="Times New Roman"/>
          <w:lang w:val="en-US"/>
        </w:rPr>
        <w:t>，</w:t>
      </w:r>
      <w:r w:rsidRPr="00BB5DC9">
        <w:rPr>
          <w:rFonts w:ascii="PMingLiU" w:eastAsia="PMingLiU" w:hAnsi="PMingLiU" w:cs="Times New Roman" w:hint="eastAsia"/>
          <w:lang w:val="en-US"/>
        </w:rPr>
        <w:t>增設人員。</w:t>
      </w:r>
    </w:p>
    <w:p w14:paraId="2FC0C96D"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順治八年正月</w:t>
      </w:r>
      <w:r w:rsidRPr="00BB5DC9">
        <w:rPr>
          <w:rFonts w:ascii="PMingLiU" w:eastAsia="PMingLiU" w:hAnsi="PMingLiU" w:cs="Times New Roman"/>
          <w:lang w:val="en-US"/>
        </w:rPr>
        <w:t>，</w:t>
      </w:r>
      <w:r w:rsidRPr="00BB5DC9">
        <w:rPr>
          <w:rFonts w:ascii="PMingLiU" w:eastAsia="PMingLiU" w:hAnsi="PMingLiU" w:cs="Times New Roman" w:hint="eastAsia"/>
          <w:lang w:val="en-US"/>
        </w:rPr>
        <w:t>順治帝親政之初</w:t>
      </w:r>
      <w:r w:rsidRPr="00BB5DC9">
        <w:rPr>
          <w:rFonts w:ascii="PMingLiU" w:eastAsia="PMingLiU" w:hAnsi="PMingLiU" w:cs="Times New Roman"/>
          <w:lang w:val="en-US"/>
        </w:rPr>
        <w:t>，</w:t>
      </w:r>
      <w:r w:rsidRPr="00BB5DC9">
        <w:rPr>
          <w:rFonts w:ascii="PMingLiU" w:eastAsia="PMingLiU" w:hAnsi="PMingLiU" w:cs="Times New Roman" w:hint="eastAsia"/>
          <w:lang w:val="en-US"/>
        </w:rPr>
        <w:t>即命移內三院衙署於紫禁城內。四月</w:t>
      </w:r>
      <w:r w:rsidRPr="00BB5DC9">
        <w:rPr>
          <w:rFonts w:ascii="PMingLiU" w:eastAsia="PMingLiU" w:hAnsi="PMingLiU" w:cs="Times New Roman"/>
          <w:lang w:val="en-US"/>
        </w:rPr>
        <w:t>，</w:t>
      </w:r>
      <w:r w:rsidRPr="00BB5DC9">
        <w:rPr>
          <w:rFonts w:ascii="PMingLiU" w:eastAsia="PMingLiU" w:hAnsi="PMingLiU" w:cs="Times New Roman" w:hint="eastAsia"/>
          <w:lang w:val="en-US"/>
        </w:rPr>
        <w:t>定大學士品級等六部尚書。十年六月</w:t>
      </w:r>
      <w:r w:rsidRPr="00BB5DC9">
        <w:rPr>
          <w:rFonts w:ascii="PMingLiU" w:eastAsia="PMingLiU" w:hAnsi="PMingLiU" w:cs="Times New Roman"/>
          <w:lang w:val="en-US"/>
        </w:rPr>
        <w:t>，</w:t>
      </w:r>
      <w:r w:rsidRPr="00BB5DC9">
        <w:rPr>
          <w:rFonts w:ascii="PMingLiU" w:eastAsia="PMingLiU" w:hAnsi="PMingLiU" w:cs="Times New Roman" w:hint="eastAsia"/>
          <w:lang w:val="en-US"/>
        </w:rPr>
        <w:t>增設漢大學士</w:t>
      </w:r>
      <w:r w:rsidRPr="00BB5DC9">
        <w:rPr>
          <w:rFonts w:ascii="PMingLiU" w:eastAsia="PMingLiU" w:hAnsi="PMingLiU" w:cs="Times New Roman"/>
          <w:lang w:val="en-US"/>
        </w:rPr>
        <w:t>，</w:t>
      </w:r>
      <w:r w:rsidRPr="00BB5DC9">
        <w:rPr>
          <w:rFonts w:ascii="PMingLiU" w:eastAsia="PMingLiU" w:hAnsi="PMingLiU" w:cs="Times New Roman" w:hint="eastAsia"/>
          <w:lang w:val="en-US"/>
        </w:rPr>
        <w:t>院各二人</w:t>
      </w:r>
      <w:r w:rsidRPr="00BB5DC9">
        <w:rPr>
          <w:rFonts w:ascii="PMingLiU" w:eastAsia="PMingLiU" w:hAnsi="PMingLiU" w:cs="Times New Roman"/>
          <w:lang w:val="en-US"/>
        </w:rPr>
        <w:t>，</w:t>
      </w:r>
      <w:r w:rsidRPr="00BB5DC9">
        <w:rPr>
          <w:rFonts w:ascii="PMingLiU" w:eastAsia="PMingLiU" w:hAnsi="PMingLiU" w:cs="Times New Roman" w:hint="eastAsia"/>
          <w:lang w:val="en-US"/>
        </w:rPr>
        <w:t>大學士員額較之多爾袞時期增加一倍</w:t>
      </w:r>
      <w:r w:rsidRPr="00BB5DC9">
        <w:rPr>
          <w:rFonts w:ascii="PMingLiU" w:eastAsia="PMingLiU" w:hAnsi="PMingLiU" w:cs="Times New Roman"/>
          <w:lang w:val="en-US"/>
        </w:rPr>
        <w:t>，</w:t>
      </w:r>
      <w:r w:rsidRPr="00BB5DC9">
        <w:rPr>
          <w:rFonts w:ascii="PMingLiU" w:eastAsia="PMingLiU" w:hAnsi="PMingLiU" w:cs="Times New Roman" w:hint="eastAsia"/>
          <w:lang w:val="en-US"/>
        </w:rPr>
        <w:t>最多時達十五人。十月</w:t>
      </w:r>
      <w:r w:rsidRPr="00BB5DC9">
        <w:rPr>
          <w:rFonts w:ascii="PMingLiU" w:eastAsia="PMingLiU" w:hAnsi="PMingLiU" w:cs="Times New Roman"/>
          <w:lang w:val="en-US"/>
        </w:rPr>
        <w:t>，</w:t>
      </w:r>
      <w:r w:rsidRPr="00BB5DC9">
        <w:rPr>
          <w:rFonts w:ascii="PMingLiU" w:eastAsia="PMingLiU" w:hAnsi="PMingLiU" w:cs="Times New Roman" w:hint="eastAsia"/>
          <w:lang w:val="en-US"/>
        </w:rPr>
        <w:t>命于禁城太和門內擇一便室</w:t>
      </w:r>
      <w:r w:rsidRPr="00BB5DC9">
        <w:rPr>
          <w:rFonts w:ascii="PMingLiU" w:eastAsia="PMingLiU" w:hAnsi="PMingLiU" w:cs="Times New Roman"/>
          <w:lang w:val="en-US"/>
        </w:rPr>
        <w:t>，</w:t>
      </w:r>
      <w:r w:rsidRPr="00BB5DC9">
        <w:rPr>
          <w:rFonts w:ascii="PMingLiU" w:eastAsia="PMingLiU" w:hAnsi="PMingLiU" w:cs="Times New Roman" w:hint="eastAsia"/>
          <w:lang w:val="en-US"/>
        </w:rPr>
        <w:t>大學士、學士等分班入值</w:t>
      </w:r>
      <w:r w:rsidRPr="00BB5DC9">
        <w:rPr>
          <w:rFonts w:ascii="PMingLiU" w:eastAsia="PMingLiU" w:hAnsi="PMingLiU" w:cs="Times New Roman"/>
          <w:lang w:val="en-US"/>
        </w:rPr>
        <w:t>，</w:t>
      </w:r>
      <w:r w:rsidRPr="00BB5DC9">
        <w:rPr>
          <w:rFonts w:ascii="PMingLiU" w:eastAsia="PMingLiU" w:hAnsi="PMingLiU" w:cs="Times New Roman" w:hint="eastAsia"/>
          <w:lang w:val="en-US"/>
        </w:rPr>
        <w:t>以便面批及改正本章。十五年七月</w:t>
      </w:r>
      <w:r w:rsidRPr="00BB5DC9">
        <w:rPr>
          <w:rFonts w:ascii="PMingLiU" w:eastAsia="PMingLiU" w:hAnsi="PMingLiU" w:cs="Times New Roman"/>
          <w:lang w:val="en-US"/>
        </w:rPr>
        <w:t>，</w:t>
      </w:r>
      <w:r w:rsidRPr="00BB5DC9">
        <w:rPr>
          <w:rFonts w:ascii="PMingLiU" w:eastAsia="PMingLiU" w:hAnsi="PMingLiU" w:cs="Times New Roman" w:hint="eastAsia"/>
          <w:lang w:val="en-US"/>
        </w:rPr>
        <w:t>改內三院爲內閣</w:t>
      </w:r>
      <w:r w:rsidRPr="00BB5DC9">
        <w:rPr>
          <w:rFonts w:ascii="PMingLiU" w:eastAsia="PMingLiU" w:hAnsi="PMingLiU" w:cs="Times New Roman"/>
          <w:lang w:val="en-US"/>
        </w:rPr>
        <w:t>，</w:t>
      </w:r>
      <w:r w:rsidRPr="00BB5DC9">
        <w:rPr>
          <w:rFonts w:ascii="PMingLiU" w:eastAsia="PMingLiU" w:hAnsi="PMingLiU" w:cs="Times New Roman" w:hint="eastAsia"/>
          <w:lang w:val="en-US"/>
        </w:rPr>
        <w:t>設四殿二閣大學士</w:t>
      </w:r>
      <w:r w:rsidRPr="00BB5DC9">
        <w:rPr>
          <w:rFonts w:ascii="PMingLiU" w:eastAsia="PMingLiU" w:hAnsi="PMingLiU" w:cs="Times New Roman"/>
          <w:lang w:val="en-US"/>
        </w:rPr>
        <w:t>，</w:t>
      </w:r>
      <w:r w:rsidRPr="00BB5DC9">
        <w:rPr>
          <w:rFonts w:ascii="PMingLiU" w:eastAsia="PMingLiU" w:hAnsi="PMingLiU" w:cs="Times New Roman" w:hint="eastAsia"/>
          <w:lang w:val="en-US"/>
        </w:rPr>
        <w:t>俱爲正五品。別設翰林院</w:t>
      </w:r>
      <w:r w:rsidRPr="00BB5DC9">
        <w:rPr>
          <w:rFonts w:ascii="PMingLiU" w:eastAsia="PMingLiU" w:hAnsi="PMingLiU" w:cs="Times New Roman"/>
          <w:lang w:val="en-US"/>
        </w:rPr>
        <w:t>，</w:t>
      </w:r>
      <w:r w:rsidRPr="00BB5DC9">
        <w:rPr>
          <w:rFonts w:ascii="PMingLiU" w:eastAsia="PMingLiU" w:hAnsi="PMingLiU" w:cs="Times New Roman" w:hint="eastAsia"/>
          <w:lang w:val="en-US"/>
        </w:rPr>
        <w:t>設掌院學士一員</w:t>
      </w:r>
      <w:r w:rsidRPr="00BB5DC9">
        <w:rPr>
          <w:rFonts w:ascii="PMingLiU" w:eastAsia="PMingLiU" w:hAnsi="PMingLiU" w:cs="Times New Roman"/>
          <w:lang w:val="en-US"/>
        </w:rPr>
        <w:t>，</w:t>
      </w:r>
      <w:r w:rsidRPr="00BB5DC9">
        <w:rPr>
          <w:rFonts w:ascii="PMingLiU" w:eastAsia="PMingLiU" w:hAnsi="PMingLiU" w:cs="Times New Roman" w:hint="eastAsia"/>
          <w:lang w:val="en-US"/>
        </w:rPr>
        <w:t>亦爲正五品。十六年三月</w:t>
      </w:r>
      <w:r w:rsidRPr="00BB5DC9">
        <w:rPr>
          <w:rFonts w:ascii="PMingLiU" w:eastAsia="PMingLiU" w:hAnsi="PMingLiU" w:cs="Times New Roman"/>
          <w:lang w:val="en-US"/>
        </w:rPr>
        <w:t>，</w:t>
      </w:r>
      <w:r w:rsidRPr="00BB5DC9">
        <w:rPr>
          <w:rFonts w:ascii="PMingLiU" w:eastAsia="PMingLiU" w:hAnsi="PMingLiU" w:cs="Times New Roman" w:hint="eastAsia"/>
          <w:lang w:val="en-US"/>
        </w:rPr>
        <w:t>分內閣、翰林院職掌</w:t>
      </w:r>
      <w:r w:rsidRPr="00BB5DC9">
        <w:rPr>
          <w:rFonts w:ascii="PMingLiU" w:eastAsia="PMingLiU" w:hAnsi="PMingLiU" w:cs="Times New Roman"/>
          <w:lang w:val="en-US"/>
        </w:rPr>
        <w:t>，</w:t>
      </w:r>
      <w:r w:rsidRPr="00BB5DC9">
        <w:rPr>
          <w:rFonts w:ascii="PMingLiU" w:eastAsia="PMingLiU" w:hAnsi="PMingLiU" w:cs="Times New Roman" w:hint="eastAsia"/>
          <w:lang w:val="en-US"/>
        </w:rPr>
        <w:t>以內閣專司票擬。十七年七月</w:t>
      </w:r>
      <w:r w:rsidRPr="00BB5DC9">
        <w:rPr>
          <w:rFonts w:ascii="PMingLiU" w:eastAsia="PMingLiU" w:hAnsi="PMingLiU" w:cs="Times New Roman"/>
          <w:lang w:val="en-US"/>
        </w:rPr>
        <w:t>，</w:t>
      </w:r>
      <w:r w:rsidRPr="00BB5DC9">
        <w:rPr>
          <w:rFonts w:ascii="PMingLiU" w:eastAsia="PMingLiU" w:hAnsi="PMingLiU" w:cs="Times New Roman" w:hint="eastAsia"/>
          <w:lang w:val="en-US"/>
        </w:rPr>
        <w:t>以內閣職掌機密</w:t>
      </w:r>
      <w:r w:rsidRPr="00BB5DC9">
        <w:rPr>
          <w:rFonts w:ascii="PMingLiU" w:eastAsia="PMingLiU" w:hAnsi="PMingLiU" w:cs="Times New Roman"/>
          <w:lang w:val="en-US"/>
        </w:rPr>
        <w:t>，</w:t>
      </w:r>
      <w:r w:rsidRPr="00BB5DC9">
        <w:rPr>
          <w:rFonts w:ascii="PMingLiU" w:eastAsia="PMingLiU" w:hAnsi="PMingLiU" w:cs="Times New Roman" w:hint="eastAsia"/>
          <w:lang w:val="en-US"/>
        </w:rPr>
        <w:t>命內閣中書科舉中式者</w:t>
      </w:r>
      <w:r w:rsidRPr="00BB5DC9">
        <w:rPr>
          <w:rFonts w:ascii="PMingLiU" w:eastAsia="PMingLiU" w:hAnsi="PMingLiU" w:cs="Times New Roman"/>
          <w:lang w:val="en-US"/>
        </w:rPr>
        <w:t>，</w:t>
      </w:r>
      <w:r w:rsidRPr="00BB5DC9">
        <w:rPr>
          <w:rFonts w:ascii="PMingLiU" w:eastAsia="PMingLiU" w:hAnsi="PMingLiU" w:cs="Times New Roman" w:hint="eastAsia"/>
          <w:lang w:val="en-US"/>
        </w:rPr>
        <w:t>仍在內閣辦事</w:t>
      </w:r>
      <w:r w:rsidRPr="00BB5DC9">
        <w:rPr>
          <w:rFonts w:ascii="PMingLiU" w:eastAsia="PMingLiU" w:hAnsi="PMingLiU" w:cs="Times New Roman"/>
          <w:lang w:val="en-US"/>
        </w:rPr>
        <w:t>，</w:t>
      </w:r>
      <w:r w:rsidRPr="00BB5DC9">
        <w:rPr>
          <w:rFonts w:ascii="PMingLiU" w:eastAsia="PMingLiU" w:hAnsi="PMingLiU" w:cs="Times New Roman" w:hint="eastAsia"/>
          <w:lang w:val="en-US"/>
        </w:rPr>
        <w:t>不升別衙門。</w:t>
      </w:r>
    </w:p>
    <w:p w14:paraId="11FC356A"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399DCAE" w14:textId="77777777" w:rsidR="00F92B6D" w:rsidRPr="00BB5DC9" w:rsidRDefault="00F92B6D" w:rsidP="0005323D">
      <w:pPr>
        <w:spacing w:after="0" w:line="240" w:lineRule="auto"/>
        <w:rPr>
          <w:rFonts w:ascii="PMingLiU" w:eastAsia="PMingLiU" w:hAnsi="PMingLiU"/>
          <w:lang w:val="en-US"/>
        </w:rPr>
      </w:pPr>
    </w:p>
    <w:p w14:paraId="10B3C965"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3</w:t>
      </w:r>
      <w:r w:rsidRPr="00BB5DC9">
        <w:rPr>
          <w:rFonts w:ascii="PMingLiU" w:eastAsia="PMingLiU" w:hAnsi="PMingLiU" w:cs="Times New Roman"/>
          <w:lang w:val="en-US"/>
        </w:rPr>
        <w:t xml:space="preserve">. </w:t>
      </w:r>
      <w:r w:rsidRPr="00BB5DC9">
        <w:rPr>
          <w:rFonts w:ascii="PMingLiU" w:eastAsia="PMingLiU" w:hAnsi="PMingLiU" w:cs="Times New Roman" w:hint="eastAsia"/>
          <w:lang w:val="en-US"/>
        </w:rPr>
        <w:t>限制諸王貝勒及各執行機構權勢</w:t>
      </w:r>
      <w:r w:rsidRPr="00BB5DC9">
        <w:rPr>
          <w:rFonts w:ascii="PMingLiU" w:eastAsia="PMingLiU" w:hAnsi="PMingLiU" w:cs="Times New Roman"/>
          <w:lang w:val="en-US"/>
        </w:rPr>
        <w:t>，</w:t>
      </w:r>
      <w:r w:rsidRPr="00BB5DC9">
        <w:rPr>
          <w:rFonts w:ascii="PMingLiU" w:eastAsia="PMingLiU" w:hAnsi="PMingLiU" w:cs="Times New Roman" w:hint="eastAsia"/>
          <w:lang w:val="en-US"/>
        </w:rPr>
        <w:t>親理政務。</w:t>
      </w:r>
    </w:p>
    <w:p w14:paraId="5C41D46C"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順治帝親政之初</w:t>
      </w:r>
      <w:r w:rsidRPr="00BB5DC9">
        <w:rPr>
          <w:rFonts w:ascii="PMingLiU" w:eastAsia="PMingLiU" w:hAnsi="PMingLiU" w:cs="Times New Roman"/>
          <w:lang w:val="en-US"/>
        </w:rPr>
        <w:t>，</w:t>
      </w:r>
      <w:r w:rsidRPr="00BB5DC9">
        <w:rPr>
          <w:rFonts w:ascii="PMingLiU" w:eastAsia="PMingLiU" w:hAnsi="PMingLiU" w:cs="Times New Roman" w:hint="eastAsia"/>
          <w:lang w:val="en-US"/>
        </w:rPr>
        <w:t>因爲缺乏統治經驗</w:t>
      </w:r>
      <w:r w:rsidRPr="00BB5DC9">
        <w:rPr>
          <w:rFonts w:ascii="PMingLiU" w:eastAsia="PMingLiU" w:hAnsi="PMingLiU" w:cs="Times New Roman"/>
          <w:lang w:val="en-US"/>
        </w:rPr>
        <w:t>，</w:t>
      </w:r>
      <w:r w:rsidRPr="00BB5DC9">
        <w:rPr>
          <w:rFonts w:ascii="PMingLiU" w:eastAsia="PMingLiU" w:hAnsi="PMingLiU" w:cs="Times New Roman" w:hint="eastAsia"/>
          <w:lang w:val="en-US"/>
        </w:rPr>
        <w:t>一度曾對滿洲大臣及諸王貝勒表示倚任。順治七年十二月</w:t>
      </w:r>
      <w:r w:rsidRPr="00BB5DC9">
        <w:rPr>
          <w:rFonts w:ascii="PMingLiU" w:eastAsia="PMingLiU" w:hAnsi="PMingLiU" w:cs="Times New Roman"/>
          <w:lang w:val="en-US"/>
        </w:rPr>
        <w:t>，</w:t>
      </w:r>
      <w:r w:rsidRPr="00BB5DC9">
        <w:rPr>
          <w:rFonts w:ascii="PMingLiU" w:eastAsia="PMingLiU" w:hAnsi="PMingLiU" w:cs="Times New Roman" w:hint="eastAsia"/>
          <w:lang w:val="en-US"/>
        </w:rPr>
        <w:t>定吏刑戶三部各兩滿尚書。八年三月</w:t>
      </w:r>
      <w:r w:rsidRPr="00BB5DC9">
        <w:rPr>
          <w:rFonts w:ascii="PMingLiU" w:eastAsia="PMingLiU" w:hAnsi="PMingLiU" w:cs="Times New Roman"/>
          <w:lang w:val="en-US"/>
        </w:rPr>
        <w:t>，</w:t>
      </w:r>
      <w:r w:rsidRPr="00BB5DC9">
        <w:rPr>
          <w:rFonts w:ascii="PMingLiU" w:eastAsia="PMingLiU" w:hAnsi="PMingLiU" w:cs="Times New Roman" w:hint="eastAsia"/>
          <w:lang w:val="en-US"/>
        </w:rPr>
        <w:t>復以諸王管理部務並大量增設議政大臣。但是爲時不久</w:t>
      </w:r>
      <w:r w:rsidRPr="00BB5DC9">
        <w:rPr>
          <w:rFonts w:ascii="PMingLiU" w:eastAsia="PMingLiU" w:hAnsi="PMingLiU" w:cs="Times New Roman"/>
          <w:lang w:val="en-US"/>
        </w:rPr>
        <w:t>，</w:t>
      </w:r>
      <w:r w:rsidRPr="00BB5DC9">
        <w:rPr>
          <w:rFonts w:ascii="PMingLiU" w:eastAsia="PMingLiU" w:hAnsi="PMingLiU" w:cs="Times New Roman" w:hint="eastAsia"/>
          <w:lang w:val="en-US"/>
        </w:rPr>
        <w:t>即將之概行取消並親理政務。順治八年七月</w:t>
      </w:r>
      <w:r w:rsidRPr="00BB5DC9">
        <w:rPr>
          <w:rFonts w:ascii="PMingLiU" w:eastAsia="PMingLiU" w:hAnsi="PMingLiU" w:cs="Times New Roman"/>
          <w:lang w:val="en-US"/>
        </w:rPr>
        <w:t>，</w:t>
      </w:r>
      <w:r w:rsidRPr="00BB5DC9">
        <w:rPr>
          <w:rFonts w:ascii="PMingLiU" w:eastAsia="PMingLiU" w:hAnsi="PMingLiU" w:cs="Times New Roman" w:hint="eastAsia"/>
          <w:lang w:val="en-US"/>
        </w:rPr>
        <w:t>順治帝從通政使司之請</w:t>
      </w:r>
      <w:r w:rsidRPr="00BB5DC9">
        <w:rPr>
          <w:rFonts w:ascii="PMingLiU" w:eastAsia="PMingLiU" w:hAnsi="PMingLiU" w:cs="Times New Roman"/>
          <w:lang w:val="en-US"/>
        </w:rPr>
        <w:t>，</w:t>
      </w:r>
      <w:r w:rsidRPr="00BB5DC9">
        <w:rPr>
          <w:rFonts w:ascii="PMingLiU" w:eastAsia="PMingLiU" w:hAnsi="PMingLiU" w:cs="Times New Roman" w:hint="eastAsia"/>
          <w:lang w:val="en-US"/>
        </w:rPr>
        <w:t>停止密疏副本。九年正月</w:t>
      </w:r>
      <w:r w:rsidRPr="00BB5DC9">
        <w:rPr>
          <w:rFonts w:ascii="PMingLiU" w:eastAsia="PMingLiU" w:hAnsi="PMingLiU" w:cs="Times New Roman"/>
          <w:lang w:val="en-US"/>
        </w:rPr>
        <w:t>，</w:t>
      </w:r>
      <w:r w:rsidRPr="00BB5DC9">
        <w:rPr>
          <w:rFonts w:ascii="PMingLiU" w:eastAsia="PMingLiU" w:hAnsi="PMingLiU" w:cs="Times New Roman" w:hint="eastAsia"/>
          <w:lang w:val="en-US"/>
        </w:rPr>
        <w:t>命「以後一章奏</w:t>
      </w:r>
      <w:r w:rsidRPr="00BB5DC9">
        <w:rPr>
          <w:rFonts w:ascii="PMingLiU" w:eastAsia="PMingLiU" w:hAnsi="PMingLiU" w:cs="Times New Roman"/>
          <w:lang w:val="en-US"/>
        </w:rPr>
        <w:t>，</w:t>
      </w:r>
      <w:r w:rsidRPr="00BB5DC9">
        <w:rPr>
          <w:rFonts w:ascii="PMingLiU" w:eastAsia="PMingLiU" w:hAnsi="PMingLiU" w:cs="Times New Roman" w:hint="eastAsia"/>
          <w:lang w:val="en-US"/>
        </w:rPr>
        <w:t>悉進朕覽</w:t>
      </w:r>
      <w:r w:rsidRPr="00BB5DC9">
        <w:rPr>
          <w:rFonts w:ascii="PMingLiU" w:eastAsia="PMingLiU" w:hAnsi="PMingLiU" w:cs="Times New Roman"/>
          <w:lang w:val="en-US"/>
        </w:rPr>
        <w:t>，</w:t>
      </w:r>
      <w:r w:rsidRPr="00BB5DC9">
        <w:rPr>
          <w:rFonts w:ascii="PMingLiU" w:eastAsia="PMingLiU" w:hAnsi="PMingLiU" w:cs="Times New Roman" w:hint="eastAsia"/>
          <w:lang w:val="en-US"/>
        </w:rPr>
        <w:t>不必啓和碩鄭親王」。三月</w:t>
      </w:r>
      <w:r w:rsidRPr="00BB5DC9">
        <w:rPr>
          <w:rFonts w:ascii="PMingLiU" w:eastAsia="PMingLiU" w:hAnsi="PMingLiU" w:cs="Times New Roman"/>
          <w:lang w:val="en-US"/>
        </w:rPr>
        <w:t>，</w:t>
      </w:r>
      <w:r w:rsidRPr="00BB5DC9">
        <w:rPr>
          <w:rFonts w:ascii="PMingLiU" w:eastAsia="PMingLiU" w:hAnsi="PMingLiU" w:cs="Times New Roman" w:hint="eastAsia"/>
          <w:lang w:val="en-US"/>
        </w:rPr>
        <w:t>諸王管理部務</w:t>
      </w:r>
      <w:r w:rsidRPr="00BB5DC9">
        <w:rPr>
          <w:rFonts w:ascii="PMingLiU" w:eastAsia="PMingLiU" w:hAnsi="PMingLiU" w:cs="Times New Roman"/>
          <w:lang w:val="en-US"/>
        </w:rPr>
        <w:t>，</w:t>
      </w:r>
      <w:r w:rsidRPr="00BB5DC9">
        <w:rPr>
          <w:rFonts w:ascii="PMingLiU" w:eastAsia="PMingLiU" w:hAnsi="PMingLiU" w:cs="Times New Roman" w:hint="eastAsia"/>
          <w:lang w:val="en-US"/>
        </w:rPr>
        <w:t>十年二月</w:t>
      </w:r>
      <w:r w:rsidRPr="00BB5DC9">
        <w:rPr>
          <w:rFonts w:ascii="PMingLiU" w:eastAsia="PMingLiU" w:hAnsi="PMingLiU" w:cs="Times New Roman"/>
          <w:lang w:val="en-US"/>
        </w:rPr>
        <w:t>，</w:t>
      </w:r>
      <w:r w:rsidRPr="00BB5DC9">
        <w:rPr>
          <w:rFonts w:ascii="PMingLiU" w:eastAsia="PMingLiU" w:hAnsi="PMingLiU" w:cs="Times New Roman" w:hint="eastAsia"/>
          <w:lang w:val="en-US"/>
        </w:rPr>
        <w:t>令六部各裁一滿尚書。四月</w:t>
      </w:r>
      <w:r w:rsidRPr="00BB5DC9">
        <w:rPr>
          <w:rFonts w:ascii="PMingLiU" w:eastAsia="PMingLiU" w:hAnsi="PMingLiU" w:cs="Times New Roman"/>
          <w:lang w:val="en-US"/>
        </w:rPr>
        <w:t>，</w:t>
      </w:r>
      <w:r w:rsidRPr="00BB5DC9">
        <w:rPr>
          <w:rFonts w:ascii="PMingLiU" w:eastAsia="PMingLiU" w:hAnsi="PMingLiU" w:cs="Times New Roman" w:hint="eastAsia"/>
          <w:lang w:val="en-US"/>
        </w:rPr>
        <w:t>諭都察院</w:t>
      </w:r>
      <w:r w:rsidRPr="00BB5DC9">
        <w:rPr>
          <w:rFonts w:ascii="PMingLiU" w:eastAsia="PMingLiU" w:hAnsi="PMingLiU" w:cs="Times New Roman"/>
          <w:lang w:val="en-US"/>
        </w:rPr>
        <w:t>：「</w:t>
      </w:r>
      <w:r w:rsidRPr="00BB5DC9">
        <w:rPr>
          <w:rFonts w:ascii="PMingLiU" w:eastAsia="PMingLiU" w:hAnsi="PMingLiU" w:cs="Times New Roman" w:hint="eastAsia"/>
          <w:lang w:val="en-US"/>
        </w:rPr>
        <w:t>自今以後</w:t>
      </w:r>
      <w:r w:rsidRPr="00BB5DC9">
        <w:rPr>
          <w:rFonts w:ascii="PMingLiU" w:eastAsia="PMingLiU" w:hAnsi="PMingLiU" w:cs="Times New Roman"/>
          <w:lang w:val="en-US"/>
        </w:rPr>
        <w:t>，</w:t>
      </w:r>
      <w:r w:rsidRPr="00BB5DC9">
        <w:rPr>
          <w:rFonts w:ascii="PMingLiU" w:eastAsia="PMingLiU" w:hAnsi="PMingLiU" w:cs="Times New Roman" w:hint="eastAsia"/>
          <w:lang w:val="en-US"/>
        </w:rPr>
        <w:t>凡系機密及參劾本章</w:t>
      </w:r>
      <w:r w:rsidRPr="00BB5DC9">
        <w:rPr>
          <w:rFonts w:ascii="PMingLiU" w:eastAsia="PMingLiU" w:hAnsi="PMingLiU" w:cs="Times New Roman"/>
          <w:lang w:val="en-US"/>
        </w:rPr>
        <w:t>，</w:t>
      </w:r>
      <w:r w:rsidRPr="00BB5DC9">
        <w:rPr>
          <w:rFonts w:ascii="PMingLiU" w:eastAsia="PMingLiU" w:hAnsi="PMingLiU" w:cs="Times New Roman" w:hint="eastAsia"/>
          <w:lang w:val="en-US"/>
        </w:rPr>
        <w:t>俱著實封進呈。」十一年八月</w:t>
      </w:r>
      <w:r w:rsidRPr="00BB5DC9">
        <w:rPr>
          <w:rFonts w:ascii="PMingLiU" w:eastAsia="PMingLiU" w:hAnsi="PMingLiU" w:cs="Times New Roman"/>
          <w:lang w:val="en-US"/>
        </w:rPr>
        <w:t>，</w:t>
      </w:r>
      <w:r w:rsidRPr="00BB5DC9">
        <w:rPr>
          <w:rFonts w:ascii="PMingLiU" w:eastAsia="PMingLiU" w:hAnsi="PMingLiU" w:cs="Times New Roman" w:hint="eastAsia"/>
          <w:lang w:val="en-US"/>
        </w:rPr>
        <w:t>以部中啓奏諸事</w:t>
      </w:r>
      <w:r w:rsidRPr="00BB5DC9">
        <w:rPr>
          <w:rFonts w:ascii="PMingLiU" w:eastAsia="PMingLiU" w:hAnsi="PMingLiU" w:cs="Times New Roman"/>
          <w:lang w:val="en-US"/>
        </w:rPr>
        <w:t>，</w:t>
      </w:r>
      <w:r w:rsidRPr="00BB5DC9">
        <w:rPr>
          <w:rFonts w:ascii="PMingLiU" w:eastAsia="PMingLiU" w:hAnsi="PMingLiU" w:cs="Times New Roman" w:hint="eastAsia"/>
          <w:lang w:val="en-US"/>
        </w:rPr>
        <w:t>每至積壅始奏</w:t>
      </w:r>
      <w:r w:rsidRPr="00BB5DC9">
        <w:rPr>
          <w:rFonts w:ascii="PMingLiU" w:eastAsia="PMingLiU" w:hAnsi="PMingLiU" w:cs="Times New Roman"/>
          <w:lang w:val="en-US"/>
        </w:rPr>
        <w:t>，</w:t>
      </w:r>
      <w:r w:rsidRPr="00BB5DC9">
        <w:rPr>
          <w:rFonts w:ascii="PMingLiU" w:eastAsia="PMingLiU" w:hAnsi="PMingLiU" w:cs="Times New Roman" w:hint="eastAsia"/>
          <w:lang w:val="en-US"/>
        </w:rPr>
        <w:t>「省覽之際</w:t>
      </w:r>
      <w:r w:rsidRPr="00BB5DC9">
        <w:rPr>
          <w:rFonts w:ascii="PMingLiU" w:eastAsia="PMingLiU" w:hAnsi="PMingLiU" w:cs="Times New Roman"/>
          <w:lang w:val="en-US"/>
        </w:rPr>
        <w:t>，</w:t>
      </w:r>
      <w:r w:rsidRPr="00BB5DC9">
        <w:rPr>
          <w:rFonts w:ascii="PMingLiU" w:eastAsia="PMingLiU" w:hAnsi="PMingLiU" w:cs="Times New Roman" w:hint="eastAsia"/>
          <w:lang w:val="en-US"/>
        </w:rPr>
        <w:t>殊覺繁多」</w:t>
      </w:r>
      <w:r w:rsidRPr="00BB5DC9">
        <w:rPr>
          <w:rFonts w:ascii="PMingLiU" w:eastAsia="PMingLiU" w:hAnsi="PMingLiU" w:cs="Times New Roman"/>
          <w:lang w:val="en-US"/>
        </w:rPr>
        <w:t>，</w:t>
      </w:r>
      <w:r w:rsidRPr="00BB5DC9">
        <w:rPr>
          <w:rFonts w:ascii="PMingLiU" w:eastAsia="PMingLiU" w:hAnsi="PMingLiU" w:cs="Times New Roman" w:hint="eastAsia"/>
          <w:lang w:val="en-US"/>
        </w:rPr>
        <w:t>因命「嗣後勿得壅積</w:t>
      </w:r>
      <w:r w:rsidRPr="00BB5DC9">
        <w:rPr>
          <w:rFonts w:ascii="PMingLiU" w:eastAsia="PMingLiU" w:hAnsi="PMingLiU" w:cs="Times New Roman"/>
          <w:lang w:val="en-US"/>
        </w:rPr>
        <w:t>，</w:t>
      </w:r>
      <w:r w:rsidRPr="00BB5DC9">
        <w:rPr>
          <w:rFonts w:ascii="PMingLiU" w:eastAsia="PMingLiU" w:hAnsi="PMingLiU" w:cs="Times New Roman" w:hint="eastAsia"/>
          <w:lang w:val="en-US"/>
        </w:rPr>
        <w:t>但有一二事</w:t>
      </w:r>
      <w:r w:rsidRPr="00BB5DC9">
        <w:rPr>
          <w:rFonts w:ascii="PMingLiU" w:eastAsia="PMingLiU" w:hAnsi="PMingLiU" w:cs="Times New Roman"/>
          <w:lang w:val="en-US"/>
        </w:rPr>
        <w:t>，</w:t>
      </w:r>
      <w:r w:rsidRPr="00BB5DC9">
        <w:rPr>
          <w:rFonts w:ascii="PMingLiU" w:eastAsia="PMingLiU" w:hAnsi="PMingLiU" w:cs="Times New Roman" w:hint="eastAsia"/>
          <w:lang w:val="en-US"/>
        </w:rPr>
        <w:t>即便奏聞」。十三年六月</w:t>
      </w:r>
      <w:r w:rsidRPr="00BB5DC9">
        <w:rPr>
          <w:rFonts w:ascii="PMingLiU" w:eastAsia="PMingLiU" w:hAnsi="PMingLiU" w:cs="Times New Roman"/>
          <w:lang w:val="en-US"/>
        </w:rPr>
        <w:t>，</w:t>
      </w:r>
      <w:r w:rsidRPr="00BB5DC9">
        <w:rPr>
          <w:rFonts w:ascii="PMingLiU" w:eastAsia="PMingLiU" w:hAnsi="PMingLiU" w:cs="Times New Roman" w:hint="eastAsia"/>
          <w:lang w:val="en-US"/>
        </w:rPr>
        <w:t>又諭在京滿漢官員奏摺</w:t>
      </w:r>
      <w:r w:rsidRPr="00BB5DC9">
        <w:rPr>
          <w:rFonts w:ascii="PMingLiU" w:eastAsia="PMingLiU" w:hAnsi="PMingLiU" w:cs="Times New Roman"/>
          <w:lang w:val="en-US"/>
        </w:rPr>
        <w:t>，</w:t>
      </w:r>
      <w:r w:rsidRPr="00BB5DC9">
        <w:rPr>
          <w:rFonts w:ascii="PMingLiU" w:eastAsia="PMingLiU" w:hAnsi="PMingLiU" w:cs="Times New Roman" w:hint="eastAsia"/>
          <w:lang w:val="en-US"/>
        </w:rPr>
        <w:t>自後徑詣宮門陳奏。八月</w:t>
      </w:r>
      <w:r w:rsidRPr="00BB5DC9">
        <w:rPr>
          <w:rFonts w:ascii="PMingLiU" w:eastAsia="PMingLiU" w:hAnsi="PMingLiU" w:cs="Times New Roman"/>
          <w:lang w:val="en-US"/>
        </w:rPr>
        <w:t>，</w:t>
      </w:r>
      <w:r w:rsidRPr="00BB5DC9">
        <w:rPr>
          <w:rFonts w:ascii="PMingLiU" w:eastAsia="PMingLiU" w:hAnsi="PMingLiU" w:cs="Times New Roman" w:hint="eastAsia"/>
          <w:lang w:val="en-US"/>
        </w:rPr>
        <w:t>禁各部院擅自要求與別衙門及議政王貝勒等會議事件。十七年五月</w:t>
      </w:r>
      <w:r w:rsidRPr="00BB5DC9">
        <w:rPr>
          <w:rFonts w:ascii="PMingLiU" w:eastAsia="PMingLiU" w:hAnsi="PMingLiU" w:cs="Times New Roman"/>
          <w:lang w:val="en-US"/>
        </w:rPr>
        <w:t>，</w:t>
      </w:r>
      <w:r w:rsidRPr="00BB5DC9">
        <w:rPr>
          <w:rFonts w:ascii="PMingLiU" w:eastAsia="PMingLiU" w:hAnsi="PMingLiU" w:cs="Times New Roman" w:hint="eastAsia"/>
          <w:lang w:val="en-US"/>
        </w:rPr>
        <w:t>又諭各衙門及科道官本章俱於每日午時進奏</w:t>
      </w:r>
      <w:r w:rsidRPr="00BB5DC9">
        <w:rPr>
          <w:rFonts w:ascii="PMingLiU" w:eastAsia="PMingLiU" w:hAnsi="PMingLiU" w:cs="Times New Roman"/>
          <w:lang w:val="en-US"/>
        </w:rPr>
        <w:t>，</w:t>
      </w:r>
      <w:r w:rsidRPr="00BB5DC9">
        <w:rPr>
          <w:rFonts w:ascii="PMingLiU" w:eastAsia="PMingLiU" w:hAnsi="PMingLiU" w:cs="Times New Roman" w:hint="eastAsia"/>
          <w:lang w:val="en-US"/>
        </w:rPr>
        <w:t>次日發下擬旨。通政使司所封各項本章</w:t>
      </w:r>
      <w:r w:rsidRPr="00BB5DC9">
        <w:rPr>
          <w:rFonts w:ascii="PMingLiU" w:eastAsia="PMingLiU" w:hAnsi="PMingLiU" w:cs="Times New Roman"/>
          <w:lang w:val="en-US"/>
        </w:rPr>
        <w:t>，</w:t>
      </w:r>
      <w:r w:rsidRPr="00BB5DC9">
        <w:rPr>
          <w:rFonts w:ascii="PMingLiU" w:eastAsia="PMingLiU" w:hAnsi="PMingLiU" w:cs="Times New Roman" w:hint="eastAsia"/>
          <w:lang w:val="en-US"/>
        </w:rPr>
        <w:t>向來先送內閣</w:t>
      </w:r>
      <w:r w:rsidRPr="00BB5DC9">
        <w:rPr>
          <w:rFonts w:ascii="PMingLiU" w:eastAsia="PMingLiU" w:hAnsi="PMingLiU" w:cs="Times New Roman"/>
          <w:lang w:val="en-US"/>
        </w:rPr>
        <w:t>，</w:t>
      </w:r>
      <w:r w:rsidRPr="00BB5DC9">
        <w:rPr>
          <w:rFonts w:ascii="PMingLiU" w:eastAsia="PMingLiU" w:hAnsi="PMingLiU" w:cs="Times New Roman" w:hint="eastAsia"/>
          <w:lang w:val="en-US"/>
        </w:rPr>
        <w:t>今後著自行封進。「如系密本</w:t>
      </w:r>
      <w:r w:rsidRPr="00BB5DC9">
        <w:rPr>
          <w:rFonts w:ascii="PMingLiU" w:eastAsia="PMingLiU" w:hAnsi="PMingLiU" w:cs="Times New Roman"/>
          <w:lang w:val="en-US"/>
        </w:rPr>
        <w:t>，</w:t>
      </w:r>
      <w:r w:rsidRPr="00BB5DC9">
        <w:rPr>
          <w:rFonts w:ascii="PMingLiU" w:eastAsia="PMingLiU" w:hAnsi="PMingLiU" w:cs="Times New Roman" w:hint="eastAsia"/>
          <w:lang w:val="en-US"/>
        </w:rPr>
        <w:t>亦著該衙門不拘時封進」。</w:t>
      </w:r>
    </w:p>
    <w:p w14:paraId="647F1DEE"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7BAC2679" w14:textId="77777777" w:rsidR="00F92B6D" w:rsidRPr="00BB5DC9" w:rsidRDefault="00F92B6D" w:rsidP="0005323D">
      <w:pPr>
        <w:spacing w:after="0" w:line="240" w:lineRule="auto"/>
        <w:rPr>
          <w:rFonts w:ascii="PMingLiU" w:eastAsia="PMingLiU" w:hAnsi="PMingLiU"/>
          <w:lang w:val="en-US"/>
        </w:rPr>
      </w:pPr>
    </w:p>
    <w:p w14:paraId="164CE932"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t xml:space="preserve">4. </w:t>
      </w:r>
      <w:r w:rsidRPr="00BB5DC9">
        <w:rPr>
          <w:rFonts w:ascii="PMingLiU" w:eastAsia="PMingLiU" w:hAnsi="PMingLiU" w:cs="Times New Roman" w:hint="eastAsia"/>
          <w:lang w:val="en-US"/>
        </w:rPr>
        <w:t>仿效明制</w:t>
      </w:r>
      <w:r w:rsidRPr="00BB5DC9">
        <w:rPr>
          <w:rFonts w:ascii="PMingLiU" w:eastAsia="PMingLiU" w:hAnsi="PMingLiU" w:cs="Times New Roman"/>
          <w:lang w:val="en-US"/>
        </w:rPr>
        <w:t>，</w:t>
      </w:r>
      <w:r w:rsidRPr="00BB5DC9">
        <w:rPr>
          <w:rFonts w:ascii="PMingLiU" w:eastAsia="PMingLiU" w:hAnsi="PMingLiU" w:cs="Times New Roman" w:hint="eastAsia"/>
          <w:lang w:val="en-US"/>
        </w:rPr>
        <w:t>完善中央政府機構各項制度。</w:t>
      </w:r>
    </w:p>
    <w:p w14:paraId="1F9AD299"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多爾袞攝政時期</w:t>
      </w:r>
      <w:r w:rsidRPr="00BB5DC9">
        <w:rPr>
          <w:rFonts w:ascii="PMingLiU" w:eastAsia="PMingLiU" w:hAnsi="PMingLiU" w:cs="Times New Roman"/>
          <w:lang w:val="en-US"/>
        </w:rPr>
        <w:t>，</w:t>
      </w:r>
      <w:r w:rsidRPr="00BB5DC9">
        <w:rPr>
          <w:rFonts w:ascii="PMingLiU" w:eastAsia="PMingLiU" w:hAnsi="PMingLiU" w:cs="Times New Roman" w:hint="eastAsia"/>
          <w:lang w:val="en-US"/>
        </w:rPr>
        <w:t>雖然仿效明制建立中央機構</w:t>
      </w:r>
      <w:r w:rsidRPr="00BB5DC9">
        <w:rPr>
          <w:rFonts w:ascii="PMingLiU" w:eastAsia="PMingLiU" w:hAnsi="PMingLiU" w:cs="Times New Roman"/>
          <w:lang w:val="en-US"/>
        </w:rPr>
        <w:t>，</w:t>
      </w:r>
      <w:r w:rsidRPr="00BB5DC9">
        <w:rPr>
          <w:rFonts w:ascii="PMingLiU" w:eastAsia="PMingLiU" w:hAnsi="PMingLiU" w:cs="Times New Roman" w:hint="eastAsia"/>
          <w:lang w:val="en-US"/>
        </w:rPr>
        <w:t>但是闕略之處尚多。順治帝親政後</w:t>
      </w:r>
      <w:r w:rsidRPr="00BB5DC9">
        <w:rPr>
          <w:rFonts w:ascii="PMingLiU" w:eastAsia="PMingLiU" w:hAnsi="PMingLiU" w:cs="Times New Roman"/>
          <w:lang w:val="en-US"/>
        </w:rPr>
        <w:t>，</w:t>
      </w:r>
      <w:r w:rsidRPr="00BB5DC9">
        <w:rPr>
          <w:rFonts w:ascii="PMingLiU" w:eastAsia="PMingLiU" w:hAnsi="PMingLiU" w:cs="Times New Roman" w:hint="eastAsia"/>
          <w:lang w:val="en-US"/>
        </w:rPr>
        <w:t>對此繼續加以完善</w:t>
      </w:r>
      <w:r w:rsidRPr="00BB5DC9">
        <w:rPr>
          <w:rFonts w:ascii="PMingLiU" w:eastAsia="PMingLiU" w:hAnsi="PMingLiU" w:cs="Times New Roman"/>
          <w:lang w:val="en-US"/>
        </w:rPr>
        <w:t>，</w:t>
      </w:r>
      <w:r w:rsidRPr="00BB5DC9">
        <w:rPr>
          <w:rFonts w:ascii="PMingLiU" w:eastAsia="PMingLiU" w:hAnsi="PMingLiU" w:cs="Times New Roman" w:hint="eastAsia"/>
          <w:lang w:val="en-US"/>
        </w:rPr>
        <w:t>與此同時</w:t>
      </w:r>
      <w:r w:rsidRPr="00BB5DC9">
        <w:rPr>
          <w:rFonts w:ascii="PMingLiU" w:eastAsia="PMingLiU" w:hAnsi="PMingLiU" w:cs="Times New Roman"/>
          <w:lang w:val="en-US"/>
        </w:rPr>
        <w:t>，</w:t>
      </w:r>
      <w:r w:rsidRPr="00BB5DC9">
        <w:rPr>
          <w:rFonts w:ascii="PMingLiU" w:eastAsia="PMingLiU" w:hAnsi="PMingLiU" w:cs="Times New Roman" w:hint="eastAsia"/>
          <w:lang w:val="en-US"/>
        </w:rPr>
        <w:t>也頗爲注意提高漢官地位。順治九年四月</w:t>
      </w:r>
      <w:r w:rsidRPr="00BB5DC9">
        <w:rPr>
          <w:rFonts w:ascii="PMingLiU" w:eastAsia="PMingLiU" w:hAnsi="PMingLiU" w:cs="Times New Roman"/>
          <w:lang w:val="en-US"/>
        </w:rPr>
        <w:t>，</w:t>
      </w:r>
      <w:r w:rsidRPr="00BB5DC9">
        <w:rPr>
          <w:rFonts w:ascii="PMingLiU" w:eastAsia="PMingLiU" w:hAnsi="PMingLiU" w:cs="Times New Roman" w:hint="eastAsia"/>
          <w:lang w:val="en-US"/>
        </w:rPr>
        <w:t>設立宗人府衙門。八月</w:t>
      </w:r>
      <w:r w:rsidRPr="00BB5DC9">
        <w:rPr>
          <w:rFonts w:ascii="PMingLiU" w:eastAsia="PMingLiU" w:hAnsi="PMingLiU" w:cs="Times New Roman"/>
          <w:lang w:val="en-US"/>
        </w:rPr>
        <w:t>，</w:t>
      </w:r>
      <w:r w:rsidRPr="00BB5DC9">
        <w:rPr>
          <w:rFonts w:ascii="PMingLiU" w:eastAsia="PMingLiU" w:hAnsi="PMingLiU" w:cs="Times New Roman" w:hint="eastAsia"/>
          <w:lang w:val="en-US"/>
        </w:rPr>
        <w:t>定常朝儀注。九年九月</w:t>
      </w:r>
      <w:r w:rsidRPr="00BB5DC9">
        <w:rPr>
          <w:rFonts w:ascii="PMingLiU" w:eastAsia="PMingLiU" w:hAnsi="PMingLiU" w:cs="Times New Roman"/>
          <w:lang w:val="en-US"/>
        </w:rPr>
        <w:t>，</w:t>
      </w:r>
      <w:r w:rsidRPr="00BB5DC9">
        <w:rPr>
          <w:rFonts w:ascii="PMingLiU" w:eastAsia="PMingLiU" w:hAnsi="PMingLiU" w:cs="Times New Roman" w:hint="eastAsia"/>
          <w:lang w:val="en-US"/>
        </w:rPr>
        <w:t>幸太學釋奠。十年六月</w:t>
      </w:r>
      <w:r w:rsidRPr="00BB5DC9">
        <w:rPr>
          <w:rFonts w:ascii="PMingLiU" w:eastAsia="PMingLiU" w:hAnsi="PMingLiU" w:cs="Times New Roman"/>
          <w:lang w:val="en-US"/>
        </w:rPr>
        <w:t>，</w:t>
      </w:r>
      <w:r w:rsidRPr="00BB5DC9">
        <w:rPr>
          <w:rFonts w:ascii="PMingLiU" w:eastAsia="PMingLiU" w:hAnsi="PMingLiU" w:cs="Times New Roman" w:hint="eastAsia"/>
          <w:lang w:val="en-US"/>
        </w:rPr>
        <w:t>始設內十三衙門。十二年十月</w:t>
      </w:r>
      <w:r w:rsidRPr="00BB5DC9">
        <w:rPr>
          <w:rFonts w:ascii="PMingLiU" w:eastAsia="PMingLiU" w:hAnsi="PMingLiU" w:cs="Times New Roman"/>
          <w:lang w:val="en-US"/>
        </w:rPr>
        <w:t>，</w:t>
      </w:r>
      <w:r w:rsidRPr="00BB5DC9">
        <w:rPr>
          <w:rFonts w:ascii="PMingLiU" w:eastAsia="PMingLiU" w:hAnsi="PMingLiU" w:cs="Times New Roman" w:hint="eastAsia"/>
          <w:lang w:val="en-US"/>
        </w:rPr>
        <w:t>設尚寶司。十三年十二月</w:t>
      </w:r>
      <w:r w:rsidRPr="00BB5DC9">
        <w:rPr>
          <w:rFonts w:ascii="PMingLiU" w:eastAsia="PMingLiU" w:hAnsi="PMingLiU" w:cs="Times New Roman"/>
          <w:lang w:val="en-US"/>
        </w:rPr>
        <w:t>，</w:t>
      </w:r>
      <w:r w:rsidRPr="00BB5DC9">
        <w:rPr>
          <w:rFonts w:ascii="PMingLiU" w:eastAsia="PMingLiU" w:hAnsi="PMingLiU" w:cs="Times New Roman" w:hint="eastAsia"/>
          <w:lang w:val="en-US"/>
        </w:rPr>
        <w:t>諭永停元旦堂子。十四年九月</w:t>
      </w:r>
      <w:r w:rsidRPr="00BB5DC9">
        <w:rPr>
          <w:rFonts w:ascii="PMingLiU" w:eastAsia="PMingLiU" w:hAnsi="PMingLiU" w:cs="Times New Roman"/>
          <w:lang w:val="en-US"/>
        </w:rPr>
        <w:t>，</w:t>
      </w:r>
      <w:r w:rsidRPr="00BB5DC9">
        <w:rPr>
          <w:rFonts w:ascii="PMingLiU" w:eastAsia="PMingLiU" w:hAnsi="PMingLiU" w:cs="Times New Roman" w:hint="eastAsia"/>
          <w:lang w:val="en-US"/>
        </w:rPr>
        <w:t>始御經筵並按規定於每年春秋按期舉行。十五年七月</w:t>
      </w:r>
      <w:r w:rsidRPr="00BB5DC9">
        <w:rPr>
          <w:rFonts w:ascii="PMingLiU" w:eastAsia="PMingLiU" w:hAnsi="PMingLiU" w:cs="Times New Roman"/>
          <w:lang w:val="en-US"/>
        </w:rPr>
        <w:t>，</w:t>
      </w:r>
      <w:r w:rsidRPr="00BB5DC9">
        <w:rPr>
          <w:rFonts w:ascii="PMingLiU" w:eastAsia="PMingLiU" w:hAnsi="PMingLiU" w:cs="Times New Roman" w:hint="eastAsia"/>
          <w:lang w:val="en-US"/>
        </w:rPr>
        <w:t>改內三院爲內閣</w:t>
      </w:r>
      <w:r w:rsidRPr="00BB5DC9">
        <w:rPr>
          <w:rFonts w:ascii="PMingLiU" w:eastAsia="PMingLiU" w:hAnsi="PMingLiU" w:cs="Times New Roman"/>
          <w:lang w:val="en-US"/>
        </w:rPr>
        <w:t>，</w:t>
      </w:r>
      <w:r w:rsidRPr="00BB5DC9">
        <w:rPr>
          <w:rFonts w:ascii="PMingLiU" w:eastAsia="PMingLiU" w:hAnsi="PMingLiU" w:cs="Times New Roman" w:hint="eastAsia"/>
          <w:lang w:val="en-US"/>
        </w:rPr>
        <w:t>另設翰林院。十六年十月</w:t>
      </w:r>
      <w:r w:rsidRPr="00BB5DC9">
        <w:rPr>
          <w:rFonts w:ascii="PMingLiU" w:eastAsia="PMingLiU" w:hAnsi="PMingLiU" w:cs="Times New Roman"/>
          <w:lang w:val="en-US"/>
        </w:rPr>
        <w:t>，</w:t>
      </w:r>
      <w:r w:rsidRPr="00BB5DC9">
        <w:rPr>
          <w:rFonts w:ascii="PMingLiU" w:eastAsia="PMingLiU" w:hAnsi="PMingLiU" w:cs="Times New Roman" w:hint="eastAsia"/>
          <w:lang w:val="en-US"/>
        </w:rPr>
        <w:t>停在京各衙門滿官掌印例</w:t>
      </w:r>
      <w:r w:rsidRPr="00BB5DC9">
        <w:rPr>
          <w:rFonts w:ascii="PMingLiU" w:eastAsia="PMingLiU" w:hAnsi="PMingLiU" w:cs="Times New Roman"/>
          <w:lang w:val="en-US"/>
        </w:rPr>
        <w:t>，</w:t>
      </w:r>
      <w:r w:rsidRPr="00BB5DC9">
        <w:rPr>
          <w:rFonts w:ascii="PMingLiU" w:eastAsia="PMingLiU" w:hAnsi="PMingLiU" w:cs="Times New Roman" w:hint="eastAsia"/>
          <w:lang w:val="en-US"/>
        </w:rPr>
        <w:t>命受事在先者</w:t>
      </w:r>
      <w:r w:rsidRPr="00BB5DC9">
        <w:rPr>
          <w:rFonts w:ascii="PMingLiU" w:eastAsia="PMingLiU" w:hAnsi="PMingLiU" w:cs="Times New Roman"/>
          <w:lang w:val="en-US"/>
        </w:rPr>
        <w:t>，</w:t>
      </w:r>
      <w:r w:rsidRPr="00BB5DC9">
        <w:rPr>
          <w:rFonts w:ascii="PMingLiU" w:eastAsia="PMingLiU" w:hAnsi="PMingLiU" w:cs="Times New Roman" w:hint="eastAsia"/>
          <w:lang w:val="en-US"/>
        </w:rPr>
        <w:t>即著掌印</w:t>
      </w:r>
      <w:r w:rsidRPr="00BB5DC9">
        <w:rPr>
          <w:rFonts w:ascii="PMingLiU" w:eastAsia="PMingLiU" w:hAnsi="PMingLiU" w:cs="Times New Roman"/>
          <w:lang w:val="en-US"/>
        </w:rPr>
        <w:t>，</w:t>
      </w:r>
      <w:r w:rsidRPr="00BB5DC9">
        <w:rPr>
          <w:rFonts w:ascii="PMingLiU" w:eastAsia="PMingLiU" w:hAnsi="PMingLiU" w:cs="Times New Roman" w:hint="eastAsia"/>
          <w:lang w:val="en-US"/>
        </w:rPr>
        <w:t>不必分別滿漢。十七年三月</w:t>
      </w:r>
      <w:r w:rsidRPr="00BB5DC9">
        <w:rPr>
          <w:rFonts w:ascii="PMingLiU" w:eastAsia="PMingLiU" w:hAnsi="PMingLiU" w:cs="Times New Roman"/>
          <w:lang w:val="en-US"/>
        </w:rPr>
        <w:t>，</w:t>
      </w:r>
      <w:r w:rsidRPr="00BB5DC9">
        <w:rPr>
          <w:rFonts w:ascii="PMingLiU" w:eastAsia="PMingLiU" w:hAnsi="PMingLiU" w:cs="Times New Roman" w:hint="eastAsia"/>
          <w:lang w:val="en-US"/>
        </w:rPr>
        <w:t>始定八旗官員漢名</w:t>
      </w:r>
      <w:r w:rsidRPr="00BB5DC9">
        <w:rPr>
          <w:rFonts w:ascii="PMingLiU" w:eastAsia="PMingLiU" w:hAnsi="PMingLiU" w:cs="Times New Roman"/>
          <w:lang w:val="en-US"/>
        </w:rPr>
        <w:t>，</w:t>
      </w:r>
      <w:r w:rsidRPr="00BB5DC9">
        <w:rPr>
          <w:rFonts w:ascii="PMingLiU" w:eastAsia="PMingLiU" w:hAnsi="PMingLiU" w:cs="Times New Roman" w:hint="eastAsia"/>
          <w:lang w:val="en-US"/>
        </w:rPr>
        <w:t>昂邦章京、固山額真、梅勒章京、甲喇章京、牛錄額真分別稱爲總管、都統、副都統、參領、佐領等。</w:t>
      </w:r>
    </w:p>
    <w:p w14:paraId="118DEA3D"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0C5FD18C" w14:textId="77777777" w:rsidR="00F92B6D" w:rsidRPr="00BB5DC9" w:rsidRDefault="00F92B6D" w:rsidP="0005323D">
      <w:pPr>
        <w:spacing w:after="0" w:line="240" w:lineRule="auto"/>
        <w:rPr>
          <w:rFonts w:ascii="PMingLiU" w:eastAsia="PMingLiU" w:hAnsi="PMingLiU"/>
          <w:lang w:val="en-US"/>
        </w:rPr>
      </w:pPr>
    </w:p>
    <w:p w14:paraId="52F6A1DA"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t xml:space="preserve">5. </w:t>
      </w:r>
      <w:r w:rsidRPr="00BB5DC9">
        <w:rPr>
          <w:rFonts w:ascii="PMingLiU" w:eastAsia="PMingLiU" w:hAnsi="PMingLiU" w:cs="Times New Roman" w:hint="eastAsia"/>
          <w:lang w:val="en-US"/>
        </w:rPr>
        <w:t>繼續以科舉考試爲主</w:t>
      </w:r>
      <w:r w:rsidRPr="00BB5DC9">
        <w:rPr>
          <w:rFonts w:ascii="PMingLiU" w:eastAsia="PMingLiU" w:hAnsi="PMingLiU" w:cs="Times New Roman"/>
          <w:lang w:val="en-US"/>
        </w:rPr>
        <w:t>，</w:t>
      </w:r>
      <w:r w:rsidRPr="00BB5DC9">
        <w:rPr>
          <w:rFonts w:ascii="PMingLiU" w:eastAsia="PMingLiU" w:hAnsi="PMingLiU" w:cs="Times New Roman" w:hint="eastAsia"/>
          <w:lang w:val="en-US"/>
        </w:rPr>
        <w:t>選拔人才</w:t>
      </w:r>
      <w:r w:rsidRPr="00BB5DC9">
        <w:rPr>
          <w:rFonts w:ascii="PMingLiU" w:eastAsia="PMingLiU" w:hAnsi="PMingLiU" w:cs="Times New Roman"/>
          <w:lang w:val="en-US"/>
        </w:rPr>
        <w:t>，</w:t>
      </w:r>
      <w:r w:rsidRPr="00BB5DC9">
        <w:rPr>
          <w:rFonts w:ascii="PMingLiU" w:eastAsia="PMingLiU" w:hAnsi="PMingLiU" w:cs="Times New Roman" w:hint="eastAsia"/>
          <w:lang w:val="en-US"/>
        </w:rPr>
        <w:t>補充官吏隊伍。</w:t>
      </w:r>
    </w:p>
    <w:p w14:paraId="5AAC18A9"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順治帝親政時期</w:t>
      </w:r>
      <w:r w:rsidRPr="00BB5DC9">
        <w:rPr>
          <w:rFonts w:ascii="PMingLiU" w:eastAsia="PMingLiU" w:hAnsi="PMingLiU" w:cs="Times New Roman"/>
          <w:lang w:val="en-US"/>
        </w:rPr>
        <w:t>，</w:t>
      </w:r>
      <w:r w:rsidRPr="00BB5DC9">
        <w:rPr>
          <w:rFonts w:ascii="PMingLiU" w:eastAsia="PMingLiU" w:hAnsi="PMingLiU" w:cs="Times New Roman" w:hint="eastAsia"/>
          <w:lang w:val="en-US"/>
        </w:rPr>
        <w:t>廷試貢生、舉人、監生凡十三次</w:t>
      </w:r>
      <w:r w:rsidRPr="00BB5DC9">
        <w:rPr>
          <w:rFonts w:ascii="PMingLiU" w:eastAsia="PMingLiU" w:hAnsi="PMingLiU" w:cs="Times New Roman"/>
          <w:lang w:val="en-US"/>
        </w:rPr>
        <w:t>，</w:t>
      </w:r>
      <w:r w:rsidRPr="00BB5DC9">
        <w:rPr>
          <w:rFonts w:ascii="PMingLiU" w:eastAsia="PMingLiU" w:hAnsi="PMingLiU" w:cs="Times New Roman" w:hint="eastAsia"/>
          <w:lang w:val="en-US"/>
        </w:rPr>
        <w:t>選取一萬六百六十八人。舉行會試四次</w:t>
      </w:r>
      <w:r w:rsidRPr="00BB5DC9">
        <w:rPr>
          <w:rFonts w:ascii="PMingLiU" w:eastAsia="PMingLiU" w:hAnsi="PMingLiU" w:cs="Times New Roman"/>
          <w:lang w:val="en-US"/>
        </w:rPr>
        <w:t>（</w:t>
      </w:r>
      <w:r w:rsidRPr="00BB5DC9">
        <w:rPr>
          <w:rFonts w:ascii="PMingLiU" w:eastAsia="PMingLiU" w:hAnsi="PMingLiU" w:cs="Times New Roman" w:hint="eastAsia"/>
          <w:lang w:val="en-US"/>
        </w:rPr>
        <w:t>九、十二、十五、十六年</w:t>
      </w:r>
      <w:r w:rsidRPr="00BB5DC9">
        <w:rPr>
          <w:rFonts w:ascii="PMingLiU" w:eastAsia="PMingLiU" w:hAnsi="PMingLiU" w:cs="Times New Roman"/>
          <w:lang w:val="en-US"/>
        </w:rPr>
        <w:t>），</w:t>
      </w:r>
      <w:r w:rsidRPr="00BB5DC9">
        <w:rPr>
          <w:rFonts w:ascii="PMingLiU" w:eastAsia="PMingLiU" w:hAnsi="PMingLiU" w:cs="Times New Roman" w:hint="eastAsia"/>
          <w:lang w:val="en-US"/>
        </w:rPr>
        <w:t>凡取進士一千五百餘人。皆授官職</w:t>
      </w:r>
      <w:r w:rsidRPr="00BB5DC9">
        <w:rPr>
          <w:rFonts w:ascii="PMingLiU" w:eastAsia="PMingLiU" w:hAnsi="PMingLiU" w:cs="Times New Roman"/>
          <w:lang w:val="en-US"/>
        </w:rPr>
        <w:t>，</w:t>
      </w:r>
      <w:r w:rsidRPr="00BB5DC9">
        <w:rPr>
          <w:rFonts w:ascii="PMingLiU" w:eastAsia="PMingLiU" w:hAnsi="PMingLiU" w:cs="Times New Roman" w:hint="eastAsia"/>
          <w:lang w:val="en-US"/>
        </w:rPr>
        <w:t>補充各級官吏隊伍。在此同時</w:t>
      </w:r>
      <w:r w:rsidRPr="00BB5DC9">
        <w:rPr>
          <w:rFonts w:ascii="PMingLiU" w:eastAsia="PMingLiU" w:hAnsi="PMingLiU" w:cs="Times New Roman"/>
          <w:lang w:val="en-US"/>
        </w:rPr>
        <w:t>，</w:t>
      </w:r>
      <w:r w:rsidRPr="00BB5DC9">
        <w:rPr>
          <w:rFonts w:ascii="PMingLiU" w:eastAsia="PMingLiU" w:hAnsi="PMingLiU" w:cs="Times New Roman" w:hint="eastAsia"/>
          <w:lang w:val="en-US"/>
        </w:rPr>
        <w:t>科舉範圍還擴及八旗子弟。</w:t>
      </w:r>
    </w:p>
    <w:p w14:paraId="173AFDE3"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D2AB5EC" w14:textId="77777777" w:rsidR="00F92B6D" w:rsidRPr="00BB5DC9" w:rsidRDefault="00F92B6D" w:rsidP="0005323D">
      <w:pPr>
        <w:spacing w:after="0" w:line="240" w:lineRule="auto"/>
        <w:rPr>
          <w:rFonts w:ascii="PMingLiU" w:eastAsia="PMingLiU" w:hAnsi="PMingLiU"/>
          <w:lang w:val="en-US"/>
        </w:rPr>
      </w:pPr>
    </w:p>
    <w:p w14:paraId="7A91EB02"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t xml:space="preserve">6. </w:t>
      </w:r>
      <w:r w:rsidRPr="00BB5DC9">
        <w:rPr>
          <w:rFonts w:ascii="PMingLiU" w:eastAsia="PMingLiU" w:hAnsi="PMingLiU" w:cs="Times New Roman" w:hint="eastAsia"/>
          <w:lang w:val="en-US"/>
        </w:rPr>
        <w:t>健全官吏考覈制度。</w:t>
      </w:r>
    </w:p>
    <w:p w14:paraId="4AF1A87B"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順治八年閏二月</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清朝政府首令都察院分爲六等</w:t>
      </w:r>
      <w:r w:rsidRPr="00BB5DC9">
        <w:rPr>
          <w:rFonts w:ascii="PMingLiU" w:eastAsia="PMingLiU" w:hAnsi="PMingLiU" w:cs="Times New Roman"/>
          <w:lang w:val="en-US"/>
        </w:rPr>
        <w:t>，</w:t>
      </w:r>
      <w:r w:rsidRPr="00BB5DC9">
        <w:rPr>
          <w:rFonts w:ascii="PMingLiU" w:eastAsia="PMingLiU" w:hAnsi="PMingLiU" w:cs="Times New Roman" w:hint="eastAsia"/>
          <w:lang w:val="en-US"/>
        </w:rPr>
        <w:t>甄別臺員。九年五、六月</w:t>
      </w:r>
      <w:r w:rsidRPr="00BB5DC9">
        <w:rPr>
          <w:rFonts w:ascii="PMingLiU" w:eastAsia="PMingLiU" w:hAnsi="PMingLiU" w:cs="Times New Roman"/>
          <w:lang w:val="en-US"/>
        </w:rPr>
        <w:t>，</w:t>
      </w:r>
      <w:r w:rsidRPr="00BB5DC9">
        <w:rPr>
          <w:rFonts w:ascii="PMingLiU" w:eastAsia="PMingLiU" w:hAnsi="PMingLiU" w:cs="Times New Roman" w:hint="eastAsia"/>
          <w:lang w:val="en-US"/>
        </w:rPr>
        <w:t>先後定京察、軍政之例。終順治帝親政期間</w:t>
      </w:r>
      <w:r w:rsidRPr="00BB5DC9">
        <w:rPr>
          <w:rFonts w:ascii="PMingLiU" w:eastAsia="PMingLiU" w:hAnsi="PMingLiU" w:cs="Times New Roman"/>
          <w:lang w:val="en-US"/>
        </w:rPr>
        <w:t>，</w:t>
      </w:r>
      <w:r w:rsidRPr="00BB5DC9">
        <w:rPr>
          <w:rFonts w:ascii="PMingLiU" w:eastAsia="PMingLiU" w:hAnsi="PMingLiU" w:cs="Times New Roman" w:hint="eastAsia"/>
          <w:lang w:val="en-US"/>
        </w:rPr>
        <w:t>一行京察</w:t>
      </w:r>
      <w:r w:rsidRPr="00BB5DC9">
        <w:rPr>
          <w:rFonts w:ascii="PMingLiU" w:eastAsia="PMingLiU" w:hAnsi="PMingLiU" w:cs="Times New Roman"/>
          <w:lang w:val="en-US"/>
        </w:rPr>
        <w:t>（</w:t>
      </w:r>
      <w:r w:rsidRPr="00BB5DC9">
        <w:rPr>
          <w:rFonts w:ascii="PMingLiU" w:eastAsia="PMingLiU" w:hAnsi="PMingLiU" w:cs="Times New Roman" w:hint="eastAsia"/>
          <w:lang w:val="en-US"/>
        </w:rPr>
        <w:t>十三年</w:t>
      </w:r>
      <w:r w:rsidRPr="00BB5DC9">
        <w:rPr>
          <w:rFonts w:ascii="PMingLiU" w:eastAsia="PMingLiU" w:hAnsi="PMingLiU" w:cs="Times New Roman"/>
          <w:lang w:val="en-US"/>
        </w:rPr>
        <w:t>），</w:t>
      </w:r>
      <w:r w:rsidRPr="00BB5DC9">
        <w:rPr>
          <w:rFonts w:ascii="PMingLiU" w:eastAsia="PMingLiU" w:hAnsi="PMingLiU" w:cs="Times New Roman" w:hint="eastAsia"/>
          <w:lang w:val="en-US"/>
        </w:rPr>
        <w:t>兩次考選軍政</w:t>
      </w:r>
      <w:r w:rsidRPr="00BB5DC9">
        <w:rPr>
          <w:rFonts w:ascii="PMingLiU" w:eastAsia="PMingLiU" w:hAnsi="PMingLiU" w:cs="Times New Roman"/>
          <w:lang w:val="en-US"/>
        </w:rPr>
        <w:t>（</w:t>
      </w:r>
      <w:r w:rsidRPr="00BB5DC9">
        <w:rPr>
          <w:rFonts w:ascii="PMingLiU" w:eastAsia="PMingLiU" w:hAnsi="PMingLiU" w:cs="Times New Roman" w:hint="eastAsia"/>
          <w:lang w:val="en-US"/>
        </w:rPr>
        <w:t>十二年、十七年</w:t>
      </w:r>
      <w:r w:rsidRPr="00BB5DC9">
        <w:rPr>
          <w:rFonts w:ascii="PMingLiU" w:eastAsia="PMingLiU" w:hAnsi="PMingLiU" w:cs="Times New Roman"/>
          <w:lang w:val="en-US"/>
        </w:rPr>
        <w:t>），</w:t>
      </w:r>
      <w:r w:rsidRPr="00BB5DC9">
        <w:rPr>
          <w:rFonts w:ascii="PMingLiU" w:eastAsia="PMingLiU" w:hAnsi="PMingLiU" w:cs="Times New Roman" w:hint="eastAsia"/>
          <w:lang w:val="en-US"/>
        </w:rPr>
        <w:t>三次大計天下官員</w:t>
      </w:r>
      <w:r w:rsidRPr="00BB5DC9">
        <w:rPr>
          <w:rFonts w:ascii="PMingLiU" w:eastAsia="PMingLiU" w:hAnsi="PMingLiU" w:cs="Times New Roman"/>
          <w:lang w:val="en-US"/>
        </w:rPr>
        <w:t>（</w:t>
      </w:r>
      <w:r w:rsidRPr="00BB5DC9">
        <w:rPr>
          <w:rFonts w:ascii="PMingLiU" w:eastAsia="PMingLiU" w:hAnsi="PMingLiU" w:cs="Times New Roman" w:hint="eastAsia"/>
          <w:lang w:val="en-US"/>
        </w:rPr>
        <w:t>十年、十三年、十六年</w:t>
      </w:r>
      <w:r w:rsidRPr="00BB5DC9">
        <w:rPr>
          <w:rFonts w:ascii="PMingLiU" w:eastAsia="PMingLiU" w:hAnsi="PMingLiU" w:cs="Times New Roman"/>
          <w:lang w:val="en-US"/>
        </w:rPr>
        <w:t>），</w:t>
      </w:r>
      <w:r w:rsidRPr="00BB5DC9">
        <w:rPr>
          <w:rFonts w:ascii="PMingLiU" w:eastAsia="PMingLiU" w:hAnsi="PMingLiU" w:cs="Times New Roman" w:hint="eastAsia"/>
          <w:lang w:val="en-US"/>
        </w:rPr>
        <w:t>兩次甄別各省督撫</w:t>
      </w:r>
      <w:r w:rsidRPr="00BB5DC9">
        <w:rPr>
          <w:rFonts w:ascii="PMingLiU" w:eastAsia="PMingLiU" w:hAnsi="PMingLiU" w:cs="Times New Roman"/>
          <w:lang w:val="en-US"/>
        </w:rPr>
        <w:t>（</w:t>
      </w:r>
      <w:r w:rsidRPr="00BB5DC9">
        <w:rPr>
          <w:rFonts w:ascii="PMingLiU" w:eastAsia="PMingLiU" w:hAnsi="PMingLiU" w:cs="Times New Roman" w:hint="eastAsia"/>
          <w:lang w:val="en-US"/>
        </w:rPr>
        <w:t>十一年、十七年</w:t>
      </w:r>
      <w:r w:rsidRPr="00BB5DC9">
        <w:rPr>
          <w:rFonts w:ascii="PMingLiU" w:eastAsia="PMingLiU" w:hAnsi="PMingLiU" w:cs="Times New Roman"/>
          <w:lang w:val="en-US"/>
        </w:rPr>
        <w:t>）</w:t>
      </w:r>
      <w:r w:rsidRPr="00BB5DC9">
        <w:rPr>
          <w:rFonts w:ascii="PMingLiU" w:eastAsia="PMingLiU" w:hAnsi="PMingLiU" w:cs="Times New Roman" w:hint="eastAsia"/>
          <w:lang w:val="en-US"/>
        </w:rPr>
        <w:t>。</w:t>
      </w:r>
    </w:p>
    <w:p w14:paraId="33D96128"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lastRenderedPageBreak/>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57119A4" w14:textId="77777777" w:rsidR="00F92B6D" w:rsidRPr="00BB5DC9" w:rsidRDefault="00F92B6D" w:rsidP="0005323D">
      <w:pPr>
        <w:spacing w:after="0" w:line="240" w:lineRule="auto"/>
        <w:rPr>
          <w:rFonts w:ascii="PMingLiU" w:eastAsia="PMingLiU" w:hAnsi="PMingLiU"/>
          <w:lang w:val="en-US"/>
        </w:rPr>
      </w:pPr>
    </w:p>
    <w:p w14:paraId="4EF187D0"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7</w:t>
      </w:r>
      <w:r w:rsidRPr="00BB5DC9">
        <w:rPr>
          <w:rFonts w:ascii="PMingLiU" w:eastAsia="PMingLiU" w:hAnsi="PMingLiU" w:cs="Times New Roman"/>
          <w:lang w:val="en-US"/>
        </w:rPr>
        <w:t xml:space="preserve">. </w:t>
      </w:r>
      <w:r w:rsidRPr="00BB5DC9">
        <w:rPr>
          <w:rFonts w:ascii="PMingLiU" w:eastAsia="PMingLiU" w:hAnsi="PMingLiU" w:cs="Times New Roman" w:hint="eastAsia"/>
          <w:lang w:val="en-US"/>
        </w:rPr>
        <w:t>規定文書程式。</w:t>
      </w:r>
    </w:p>
    <w:p w14:paraId="22F40B3C"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入關之初</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清朝政府即在文書程式上完全仿明。以名稱而言</w:t>
      </w:r>
      <w:r w:rsidRPr="00BB5DC9">
        <w:rPr>
          <w:rFonts w:ascii="PMingLiU" w:eastAsia="PMingLiU" w:hAnsi="PMingLiU" w:cs="Times New Roman"/>
          <w:lang w:val="en-US"/>
        </w:rPr>
        <w:t>，</w:t>
      </w:r>
      <w:r w:rsidRPr="00BB5DC9">
        <w:rPr>
          <w:rFonts w:ascii="PMingLiU" w:eastAsia="PMingLiU" w:hAnsi="PMingLiU" w:cs="Times New Roman" w:hint="eastAsia"/>
          <w:lang w:val="en-US"/>
        </w:rPr>
        <w:t>下行文書以內容及下達對象而分稱制詞、詔、誥、誥命、敕命、敕諭</w:t>
      </w:r>
      <w:r w:rsidRPr="00BB5DC9">
        <w:rPr>
          <w:rFonts w:ascii="PMingLiU" w:eastAsia="PMingLiU" w:hAnsi="PMingLiU" w:cs="Times New Roman"/>
          <w:lang w:val="en-US"/>
        </w:rPr>
        <w:t>，</w:t>
      </w:r>
      <w:r w:rsidRPr="00BB5DC9">
        <w:rPr>
          <w:rFonts w:ascii="PMingLiU" w:eastAsia="PMingLiU" w:hAnsi="PMingLiU" w:cs="Times New Roman" w:hint="eastAsia"/>
          <w:lang w:val="en-US"/>
        </w:rPr>
        <w:t>上行文書分稱題本、奏本、啓本、賀表、揭帖、塘報等</w:t>
      </w:r>
      <w:r w:rsidRPr="00BB5DC9">
        <w:rPr>
          <w:rFonts w:ascii="PMingLiU" w:eastAsia="PMingLiU" w:hAnsi="PMingLiU" w:cs="Times New Roman"/>
          <w:lang w:val="en-US"/>
        </w:rPr>
        <w:t>，</w:t>
      </w:r>
      <w:r w:rsidRPr="00BB5DC9">
        <w:rPr>
          <w:rFonts w:ascii="PMingLiU" w:eastAsia="PMingLiU" w:hAnsi="PMingLiU" w:cs="Times New Roman" w:hint="eastAsia"/>
          <w:lang w:val="en-US"/>
        </w:rPr>
        <w:t>平行文書稱爲諮文。同時規定各種文書字數</w:t>
      </w:r>
      <w:r w:rsidRPr="00BB5DC9">
        <w:rPr>
          <w:rFonts w:ascii="PMingLiU" w:eastAsia="PMingLiU" w:hAnsi="PMingLiU" w:cs="Times New Roman"/>
          <w:lang w:val="en-US"/>
        </w:rPr>
        <w:t>，</w:t>
      </w:r>
      <w:r w:rsidRPr="00BB5DC9">
        <w:rPr>
          <w:rFonts w:ascii="PMingLiU" w:eastAsia="PMingLiU" w:hAnsi="PMingLiU" w:cs="Times New Roman" w:hint="eastAsia"/>
          <w:lang w:val="en-US"/>
        </w:rPr>
        <w:t>應具本人身份及投遞途徑。</w:t>
      </w:r>
    </w:p>
    <w:p w14:paraId="075FBA04"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7E6FEE49" w14:textId="77777777" w:rsidR="00F92B6D" w:rsidRPr="00BB5DC9" w:rsidRDefault="00F92B6D" w:rsidP="0005323D">
      <w:pPr>
        <w:spacing w:after="0" w:line="240" w:lineRule="auto"/>
        <w:rPr>
          <w:rFonts w:ascii="PMingLiU" w:eastAsia="PMingLiU" w:hAnsi="PMingLiU"/>
          <w:lang w:val="en-US"/>
        </w:rPr>
      </w:pPr>
    </w:p>
    <w:p w14:paraId="2715679F"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順治帝親政後</w:t>
      </w:r>
      <w:r w:rsidRPr="00BB5DC9">
        <w:rPr>
          <w:rFonts w:ascii="PMingLiU" w:eastAsia="PMingLiU" w:hAnsi="PMingLiU" w:cs="Times New Roman"/>
          <w:lang w:val="en-US"/>
        </w:rPr>
        <w:t>，</w:t>
      </w:r>
      <w:r w:rsidRPr="00BB5DC9">
        <w:rPr>
          <w:rFonts w:ascii="PMingLiU" w:eastAsia="PMingLiU" w:hAnsi="PMingLiU" w:cs="Times New Roman" w:hint="eastAsia"/>
          <w:lang w:val="en-US"/>
        </w:rPr>
        <w:t>對此進一步作出詳細規定。順治八年</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清朝政府規定題本行、格、抬寫、具本人衙門、官銜、姓名、具本年月日書寫格式</w:t>
      </w:r>
      <w:r w:rsidRPr="00BB5DC9">
        <w:rPr>
          <w:rFonts w:ascii="PMingLiU" w:eastAsia="PMingLiU" w:hAnsi="PMingLiU" w:cs="Times New Roman"/>
          <w:lang w:val="en-US"/>
        </w:rPr>
        <w:t>，</w:t>
      </w:r>
      <w:r w:rsidRPr="00BB5DC9">
        <w:rPr>
          <w:rFonts w:ascii="PMingLiU" w:eastAsia="PMingLiU" w:hAnsi="PMingLiU" w:cs="Times New Roman" w:hint="eastAsia"/>
          <w:lang w:val="en-US"/>
        </w:rPr>
        <w:t>並命內外一式遵行</w:t>
      </w:r>
      <w:r w:rsidRPr="00BB5DC9">
        <w:rPr>
          <w:rFonts w:ascii="PMingLiU" w:eastAsia="PMingLiU" w:hAnsi="PMingLiU" w:cs="Times New Roman"/>
          <w:lang w:val="en-US"/>
        </w:rPr>
        <w:t>，</w:t>
      </w:r>
      <w:r w:rsidRPr="00BB5DC9">
        <w:rPr>
          <w:rFonts w:ascii="PMingLiU" w:eastAsia="PMingLiU" w:hAnsi="PMingLiU" w:cs="Times New Roman" w:hint="eastAsia"/>
          <w:lang w:val="en-US"/>
        </w:rPr>
        <w:t>違式參處。順治九年七月</w:t>
      </w:r>
      <w:r w:rsidRPr="00BB5DC9">
        <w:rPr>
          <w:rFonts w:ascii="PMingLiU" w:eastAsia="PMingLiU" w:hAnsi="PMingLiU" w:cs="Times New Roman"/>
          <w:lang w:val="en-US"/>
        </w:rPr>
        <w:t>，</w:t>
      </w:r>
      <w:r w:rsidRPr="00BB5DC9">
        <w:rPr>
          <w:rFonts w:ascii="PMingLiU" w:eastAsia="PMingLiU" w:hAnsi="PMingLiU" w:cs="Times New Roman" w:hint="eastAsia"/>
          <w:lang w:val="en-US"/>
        </w:rPr>
        <w:t>又以內外本章長短寬窄違式參差</w:t>
      </w:r>
      <w:r w:rsidRPr="00BB5DC9">
        <w:rPr>
          <w:rFonts w:ascii="PMingLiU" w:eastAsia="PMingLiU" w:hAnsi="PMingLiU" w:cs="Times New Roman"/>
          <w:lang w:val="en-US"/>
        </w:rPr>
        <w:t>，</w:t>
      </w:r>
      <w:r w:rsidRPr="00BB5DC9">
        <w:rPr>
          <w:rFonts w:ascii="PMingLiU" w:eastAsia="PMingLiU" w:hAnsi="PMingLiU" w:cs="Times New Roman" w:hint="eastAsia"/>
          <w:lang w:val="en-US"/>
        </w:rPr>
        <w:t>再命內院傳諭禮部</w:t>
      </w:r>
      <w:r w:rsidRPr="00BB5DC9">
        <w:rPr>
          <w:rFonts w:ascii="PMingLiU" w:eastAsia="PMingLiU" w:hAnsi="PMingLiU" w:cs="Times New Roman"/>
          <w:lang w:val="en-US"/>
        </w:rPr>
        <w:t>，</w:t>
      </w:r>
      <w:r w:rsidRPr="00BB5DC9">
        <w:rPr>
          <w:rFonts w:ascii="PMingLiU" w:eastAsia="PMingLiU" w:hAnsi="PMingLiU" w:cs="Times New Roman" w:hint="eastAsia"/>
          <w:lang w:val="en-US"/>
        </w:rPr>
        <w:t>嚴加申飭</w:t>
      </w:r>
      <w:r w:rsidRPr="00BB5DC9">
        <w:rPr>
          <w:rFonts w:ascii="PMingLiU" w:eastAsia="PMingLiU" w:hAnsi="PMingLiU" w:cs="Times New Roman"/>
          <w:lang w:val="en-US"/>
        </w:rPr>
        <w:t>，</w:t>
      </w:r>
      <w:r w:rsidRPr="00BB5DC9">
        <w:rPr>
          <w:rFonts w:ascii="PMingLiU" w:eastAsia="PMingLiU" w:hAnsi="PMingLiU" w:cs="Times New Roman" w:hint="eastAsia"/>
          <w:lang w:val="en-US"/>
        </w:rPr>
        <w:t>並使在京滿漢大小各官、在外督撫按下至府州縣衛所等衙門</w:t>
      </w:r>
      <w:r w:rsidRPr="00BB5DC9">
        <w:rPr>
          <w:rFonts w:ascii="PMingLiU" w:eastAsia="PMingLiU" w:hAnsi="PMingLiU" w:cs="Times New Roman"/>
          <w:lang w:val="en-US"/>
        </w:rPr>
        <w:t>，</w:t>
      </w:r>
      <w:r w:rsidRPr="00BB5DC9">
        <w:rPr>
          <w:rFonts w:ascii="PMingLiU" w:eastAsia="PMingLiU" w:hAnsi="PMingLiU" w:cs="Times New Roman" w:hint="eastAsia"/>
          <w:lang w:val="en-US"/>
        </w:rPr>
        <w:t>俱畫一遵行。</w:t>
      </w:r>
    </w:p>
    <w:p w14:paraId="7B351766"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ECF9FB0" w14:textId="77777777" w:rsidR="00F92B6D" w:rsidRPr="00BB5DC9" w:rsidRDefault="00F92B6D" w:rsidP="0005323D">
      <w:pPr>
        <w:spacing w:after="0" w:line="240" w:lineRule="auto"/>
        <w:rPr>
          <w:rFonts w:ascii="PMingLiU" w:eastAsia="PMingLiU" w:hAnsi="PMingLiU"/>
        </w:rPr>
      </w:pPr>
    </w:p>
    <w:p w14:paraId="3E2DF18A"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lang w:val="en-US"/>
        </w:rPr>
        <w:br w:type="page"/>
      </w:r>
    </w:p>
    <w:p w14:paraId="0398035E"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lastRenderedPageBreak/>
        <w:tab/>
      </w:r>
      <w:r w:rsidRPr="00BB5DC9">
        <w:rPr>
          <w:rFonts w:ascii="PMingLiU" w:eastAsia="PMingLiU" w:hAnsi="PMingLiU" w:cs="Times New Roman" w:hint="eastAsia"/>
          <w:lang w:val="en-US"/>
        </w:rPr>
        <w:t xml:space="preserve">2. </w:t>
      </w:r>
      <w:r w:rsidRPr="00BB5DC9">
        <w:rPr>
          <w:rStyle w:val="Heading2Char"/>
          <w:rFonts w:ascii="PMingLiU" w:eastAsia="PMingLiU" w:hAnsi="PMingLiU" w:hint="eastAsia"/>
          <w:szCs w:val="24"/>
        </w:rPr>
        <w:t>仿效明制完善中樞機構</w:t>
      </w:r>
    </w:p>
    <w:p w14:paraId="79C5E484" w14:textId="77777777" w:rsidR="00F92B6D" w:rsidRPr="00BB5DC9" w:rsidRDefault="00F92B6D" w:rsidP="0005323D">
      <w:pPr>
        <w:spacing w:after="0" w:line="240" w:lineRule="auto"/>
        <w:rPr>
          <w:rFonts w:ascii="PMingLiU" w:eastAsia="PMingLiU" w:hAnsi="PMingLiU"/>
          <w:lang w:val="en-US"/>
        </w:rPr>
      </w:pPr>
    </w:p>
    <w:p w14:paraId="37DCA513"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1. 皇太極＝建立六部、二院、內三院</w:t>
      </w:r>
    </w:p>
    <w:p w14:paraId="26B58CD1"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皇太極時期</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清朝政府已經開始仿效明制</w:t>
      </w:r>
      <w:r w:rsidRPr="00BB5DC9">
        <w:rPr>
          <w:rFonts w:ascii="PMingLiU" w:eastAsia="PMingLiU" w:hAnsi="PMingLiU" w:cs="Times New Roman"/>
          <w:lang w:val="en-US"/>
        </w:rPr>
        <w:t>，</w:t>
      </w:r>
      <w:r w:rsidRPr="00BB5DC9">
        <w:rPr>
          <w:rFonts w:ascii="PMingLiU" w:eastAsia="PMingLiU" w:hAnsi="PMingLiU" w:cs="Times New Roman" w:hint="eastAsia"/>
          <w:lang w:val="en-US"/>
        </w:rPr>
        <w:t>設立六部、二院、內三院</w:t>
      </w:r>
      <w:r w:rsidRPr="00BB5DC9">
        <w:rPr>
          <w:rFonts w:ascii="PMingLiU" w:eastAsia="PMingLiU" w:hAnsi="PMingLiU" w:cs="Times New Roman"/>
          <w:lang w:val="en-US"/>
        </w:rPr>
        <w:t>，</w:t>
      </w:r>
      <w:r w:rsidRPr="00BB5DC9">
        <w:rPr>
          <w:rFonts w:ascii="PMingLiU" w:eastAsia="PMingLiU" w:hAnsi="PMingLiU" w:cs="Times New Roman" w:hint="eastAsia"/>
          <w:lang w:val="en-US"/>
        </w:rPr>
        <w:t>同時</w:t>
      </w:r>
      <w:r w:rsidRPr="00BB5DC9">
        <w:rPr>
          <w:rFonts w:ascii="PMingLiU" w:eastAsia="PMingLiU" w:hAnsi="PMingLiU" w:cs="Times New Roman"/>
          <w:lang w:val="en-US"/>
        </w:rPr>
        <w:t>，</w:t>
      </w:r>
      <w:r w:rsidRPr="00BB5DC9">
        <w:rPr>
          <w:rFonts w:ascii="PMingLiU" w:eastAsia="PMingLiU" w:hAnsi="PMingLiU" w:cs="Times New Roman" w:hint="eastAsia"/>
          <w:lang w:val="en-US"/>
        </w:rPr>
        <w:t>在中樞決策中</w:t>
      </w:r>
      <w:r w:rsidRPr="00BB5DC9">
        <w:rPr>
          <w:rFonts w:ascii="PMingLiU" w:eastAsia="PMingLiU" w:hAnsi="PMingLiU" w:cs="Times New Roman"/>
          <w:lang w:val="en-US"/>
        </w:rPr>
        <w:t>，</w:t>
      </w:r>
      <w:r w:rsidRPr="00BB5DC9">
        <w:rPr>
          <w:rFonts w:ascii="PMingLiU" w:eastAsia="PMingLiU" w:hAnsi="PMingLiU" w:cs="Times New Roman" w:hint="eastAsia"/>
          <w:lang w:val="en-US"/>
        </w:rPr>
        <w:t>也開始吸收在六部、二院、內三院任職的漢人蔘加。所有這些</w:t>
      </w:r>
      <w:r w:rsidRPr="00BB5DC9">
        <w:rPr>
          <w:rFonts w:ascii="PMingLiU" w:eastAsia="PMingLiU" w:hAnsi="PMingLiU" w:cs="Times New Roman"/>
          <w:lang w:val="en-US"/>
        </w:rPr>
        <w:t>，</w:t>
      </w:r>
      <w:r w:rsidRPr="00BB5DC9">
        <w:rPr>
          <w:rFonts w:ascii="PMingLiU" w:eastAsia="PMingLiU" w:hAnsi="PMingLiU" w:cs="Times New Roman" w:hint="eastAsia"/>
          <w:lang w:val="en-US"/>
        </w:rPr>
        <w:t>都有力地推動了清朝政權的發展和壯大。</w:t>
      </w:r>
    </w:p>
    <w:p w14:paraId="1DE7E945"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4ECD082" w14:textId="77777777" w:rsidR="00F92B6D" w:rsidRPr="00BB5DC9" w:rsidRDefault="00F92B6D" w:rsidP="0005323D">
      <w:pPr>
        <w:spacing w:after="0" w:line="240" w:lineRule="auto"/>
        <w:rPr>
          <w:rFonts w:ascii="PMingLiU" w:eastAsia="PMingLiU" w:hAnsi="PMingLiU"/>
          <w:lang w:val="en-US"/>
        </w:rPr>
      </w:pPr>
    </w:p>
    <w:p w14:paraId="6C080043"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2. 攝政王</w:t>
      </w:r>
    </w:p>
    <w:p w14:paraId="09FEFFE8"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因而</w:t>
      </w:r>
      <w:r w:rsidRPr="00BB5DC9">
        <w:rPr>
          <w:rFonts w:ascii="PMingLiU" w:eastAsia="PMingLiU" w:hAnsi="PMingLiU" w:cs="Times New Roman"/>
          <w:lang w:val="en-US"/>
        </w:rPr>
        <w:t>，</w:t>
      </w:r>
      <w:r w:rsidRPr="00BB5DC9">
        <w:rPr>
          <w:rFonts w:ascii="PMingLiU" w:eastAsia="PMingLiU" w:hAnsi="PMingLiU" w:cs="Times New Roman" w:hint="eastAsia"/>
          <w:lang w:val="en-US"/>
        </w:rPr>
        <w:t>皇太極死後</w:t>
      </w:r>
      <w:r w:rsidRPr="00BB5DC9">
        <w:rPr>
          <w:rFonts w:ascii="PMingLiU" w:eastAsia="PMingLiU" w:hAnsi="PMingLiU" w:cs="Times New Roman"/>
          <w:lang w:val="en-US"/>
        </w:rPr>
        <w:t>，</w:t>
      </w:r>
      <w:r w:rsidRPr="00BB5DC9">
        <w:rPr>
          <w:rFonts w:ascii="PMingLiU" w:eastAsia="PMingLiU" w:hAnsi="PMingLiU" w:cs="Times New Roman" w:hint="eastAsia"/>
          <w:lang w:val="en-US"/>
        </w:rPr>
        <w:t>在濟爾哈朗、多爾袞的主持下</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清朝政府繼續其策。崇德八年十二月</w:t>
      </w:r>
      <w:r w:rsidRPr="00BB5DC9">
        <w:rPr>
          <w:rFonts w:ascii="PMingLiU" w:eastAsia="PMingLiU" w:hAnsi="PMingLiU" w:cs="Times New Roman"/>
          <w:lang w:val="en-US"/>
        </w:rPr>
        <w:t>，</w:t>
      </w:r>
      <w:r w:rsidRPr="00BB5DC9">
        <w:rPr>
          <w:rFonts w:ascii="PMingLiU" w:eastAsia="PMingLiU" w:hAnsi="PMingLiU" w:cs="Times New Roman" w:hint="eastAsia"/>
          <w:lang w:val="en-US"/>
        </w:rPr>
        <w:t>下令六部、二院主要官員皆改稱尚書、侍郎。</w:t>
      </w:r>
    </w:p>
    <w:p w14:paraId="16AC1A9C"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3859668" w14:textId="77777777" w:rsidR="00F92B6D" w:rsidRPr="00BB5DC9" w:rsidRDefault="00F92B6D" w:rsidP="0005323D">
      <w:pPr>
        <w:spacing w:after="0" w:line="240" w:lineRule="auto"/>
        <w:rPr>
          <w:rFonts w:ascii="PMingLiU" w:eastAsia="PMingLiU" w:hAnsi="PMingLiU"/>
          <w:lang w:val="en-US"/>
        </w:rPr>
      </w:pPr>
    </w:p>
    <w:p w14:paraId="16E7F56A"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1. 照舊錄用明朝官員</w:t>
      </w:r>
    </w:p>
    <w:p w14:paraId="5BBEB0FB"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後來</w:t>
      </w:r>
      <w:r w:rsidRPr="00BB5DC9">
        <w:rPr>
          <w:rFonts w:ascii="PMingLiU" w:eastAsia="PMingLiU" w:hAnsi="PMingLiU" w:cs="Times New Roman"/>
          <w:lang w:val="en-US"/>
        </w:rPr>
        <w:t>，</w:t>
      </w:r>
      <w:r w:rsidRPr="00BB5DC9">
        <w:rPr>
          <w:rFonts w:ascii="PMingLiU" w:eastAsia="PMingLiU" w:hAnsi="PMingLiU" w:cs="Times New Roman" w:hint="eastAsia"/>
          <w:lang w:val="en-US"/>
        </w:rPr>
        <w:t>李自成棄京西遁</w:t>
      </w:r>
      <w:r w:rsidRPr="00BB5DC9">
        <w:rPr>
          <w:rFonts w:ascii="PMingLiU" w:eastAsia="PMingLiU" w:hAnsi="PMingLiU" w:cs="Times New Roman"/>
          <w:lang w:val="en-US"/>
        </w:rPr>
        <w:t>，</w:t>
      </w:r>
      <w:r w:rsidRPr="00BB5DC9">
        <w:rPr>
          <w:rFonts w:ascii="PMingLiU" w:eastAsia="PMingLiU" w:hAnsi="PMingLiU" w:cs="Times New Roman" w:hint="eastAsia"/>
          <w:lang w:val="en-US"/>
        </w:rPr>
        <w:t>又有相當一批明朝官員逃回原籍避難</w:t>
      </w:r>
      <w:r w:rsidRPr="00BB5DC9">
        <w:rPr>
          <w:rFonts w:ascii="PMingLiU" w:eastAsia="PMingLiU" w:hAnsi="PMingLiU" w:cs="Times New Roman"/>
          <w:lang w:val="en-US"/>
        </w:rPr>
        <w:t>，</w:t>
      </w:r>
      <w:r w:rsidRPr="00BB5DC9">
        <w:rPr>
          <w:rFonts w:ascii="PMingLiU" w:eastAsia="PMingLiU" w:hAnsi="PMingLiU" w:cs="Times New Roman" w:hint="eastAsia"/>
          <w:lang w:val="en-US"/>
        </w:rPr>
        <w:t>或者往依江南福王政權</w:t>
      </w:r>
      <w:r w:rsidRPr="00BB5DC9">
        <w:rPr>
          <w:rFonts w:ascii="PMingLiU" w:eastAsia="PMingLiU" w:hAnsi="PMingLiU" w:cs="Times New Roman"/>
          <w:lang w:val="en-US"/>
        </w:rPr>
        <w:t>，</w:t>
      </w:r>
      <w:r w:rsidRPr="00BB5DC9">
        <w:rPr>
          <w:rFonts w:ascii="PMingLiU" w:eastAsia="PMingLiU" w:hAnsi="PMingLiU" w:cs="Times New Roman" w:hint="eastAsia"/>
          <w:lang w:val="en-US"/>
        </w:rPr>
        <w:t>京畿一帶事實上處於無政府狀態。入據北京之初</w:t>
      </w:r>
      <w:r w:rsidRPr="00BB5DC9">
        <w:rPr>
          <w:rFonts w:ascii="PMingLiU" w:eastAsia="PMingLiU" w:hAnsi="PMingLiU" w:cs="Times New Roman"/>
          <w:lang w:val="en-US"/>
        </w:rPr>
        <w:t>，</w:t>
      </w:r>
      <w:r w:rsidRPr="00BB5DC9">
        <w:rPr>
          <w:rFonts w:ascii="PMingLiU" w:eastAsia="PMingLiU" w:hAnsi="PMingLiU" w:cs="Times New Roman" w:hint="eastAsia"/>
          <w:lang w:val="en-US"/>
        </w:rPr>
        <w:t>多爾袞即宣佈「各衙門官照舊錄用</w:t>
      </w:r>
      <w:r w:rsidRPr="00BB5DC9">
        <w:rPr>
          <w:rFonts w:ascii="PMingLiU" w:eastAsia="PMingLiU" w:hAnsi="PMingLiU" w:cs="Times New Roman"/>
          <w:lang w:val="en-US"/>
        </w:rPr>
        <w:t>，</w:t>
      </w:r>
      <w:r w:rsidRPr="00BB5DC9">
        <w:rPr>
          <w:rFonts w:ascii="PMingLiU" w:eastAsia="PMingLiU" w:hAnsi="PMingLiU" w:cs="Times New Roman" w:hint="eastAsia"/>
          <w:lang w:val="en-US"/>
        </w:rPr>
        <w:t>速將職名開報」</w:t>
      </w:r>
      <w:r w:rsidRPr="00BB5DC9">
        <w:rPr>
          <w:rFonts w:ascii="PMingLiU" w:eastAsia="PMingLiU" w:hAnsi="PMingLiU" w:cs="Times New Roman"/>
          <w:lang w:val="en-US"/>
        </w:rPr>
        <w:t>，「</w:t>
      </w:r>
      <w:r w:rsidRPr="00BB5DC9">
        <w:rPr>
          <w:rFonts w:ascii="PMingLiU" w:eastAsia="PMingLiU" w:hAnsi="PMingLiU" w:cs="Times New Roman" w:hint="eastAsia"/>
          <w:lang w:val="en-US"/>
        </w:rPr>
        <w:t>其避賊回籍隱居山林者亦具以聞</w:t>
      </w:r>
      <w:r w:rsidRPr="00BB5DC9">
        <w:rPr>
          <w:rFonts w:ascii="PMingLiU" w:eastAsia="PMingLiU" w:hAnsi="PMingLiU" w:cs="Times New Roman"/>
          <w:lang w:val="en-US"/>
        </w:rPr>
        <w:t>，</w:t>
      </w:r>
      <w:r w:rsidRPr="00BB5DC9">
        <w:rPr>
          <w:rFonts w:ascii="PMingLiU" w:eastAsia="PMingLiU" w:hAnsi="PMingLiU" w:cs="Times New Roman" w:hint="eastAsia"/>
          <w:lang w:val="en-US"/>
        </w:rPr>
        <w:t>仍以原官錄用」。爲了使原來政府各主要機構儘快開始運轉</w:t>
      </w:r>
      <w:r w:rsidRPr="00BB5DC9">
        <w:rPr>
          <w:rFonts w:ascii="PMingLiU" w:eastAsia="PMingLiU" w:hAnsi="PMingLiU" w:cs="Times New Roman"/>
          <w:lang w:val="en-US"/>
        </w:rPr>
        <w:t>，</w:t>
      </w:r>
      <w:r w:rsidRPr="00BB5DC9">
        <w:rPr>
          <w:rFonts w:ascii="PMingLiU" w:eastAsia="PMingLiU" w:hAnsi="PMingLiU" w:cs="Times New Roman" w:hint="eastAsia"/>
          <w:lang w:val="en-US"/>
        </w:rPr>
        <w:t>他又下令「在京內閣、六部、都察院等衙門官員俱以原官同滿官一體辦事」</w:t>
      </w:r>
      <w:r w:rsidRPr="00BB5DC9">
        <w:rPr>
          <w:rFonts w:ascii="PMingLiU" w:eastAsia="PMingLiU" w:hAnsi="PMingLiU" w:cs="Times New Roman"/>
          <w:lang w:val="en-US"/>
        </w:rPr>
        <w:t>，</w:t>
      </w:r>
      <w:r w:rsidRPr="00BB5DC9">
        <w:rPr>
          <w:rFonts w:ascii="PMingLiU" w:eastAsia="PMingLiU" w:hAnsi="PMingLiU" w:cs="Times New Roman" w:hint="eastAsia"/>
          <w:lang w:val="en-US"/>
        </w:rPr>
        <w:t>並起用故明大學士馮銓和降清後迄未任職的洪承疇仍以明時故官「太子太保、兵部尚書」原銜同內院官員一起佐理機務。有鑑當時官吏奇缺</w:t>
      </w:r>
      <w:r w:rsidRPr="00BB5DC9">
        <w:rPr>
          <w:rFonts w:ascii="PMingLiU" w:eastAsia="PMingLiU" w:hAnsi="PMingLiU" w:cs="Times New Roman"/>
          <w:lang w:val="en-US"/>
        </w:rPr>
        <w:t>，</w:t>
      </w:r>
      <w:r w:rsidRPr="00BB5DC9">
        <w:rPr>
          <w:rFonts w:ascii="PMingLiU" w:eastAsia="PMingLiU" w:hAnsi="PMingLiU" w:cs="Times New Roman" w:hint="eastAsia"/>
          <w:lang w:val="en-US"/>
        </w:rPr>
        <w:t>爲了補充官吏隊伍</w:t>
      </w:r>
      <w:r w:rsidRPr="00BB5DC9">
        <w:rPr>
          <w:rFonts w:ascii="PMingLiU" w:eastAsia="PMingLiU" w:hAnsi="PMingLiU" w:cs="Times New Roman"/>
          <w:lang w:val="en-US"/>
        </w:rPr>
        <w:t>，</w:t>
      </w:r>
      <w:r w:rsidRPr="00BB5DC9">
        <w:rPr>
          <w:rFonts w:ascii="PMingLiU" w:eastAsia="PMingLiU" w:hAnsi="PMingLiU" w:cs="Times New Roman" w:hint="eastAsia"/>
          <w:lang w:val="en-US"/>
        </w:rPr>
        <w:t>完善政府中樞機構</w:t>
      </w:r>
      <w:r w:rsidRPr="00BB5DC9">
        <w:rPr>
          <w:rFonts w:ascii="PMingLiU" w:eastAsia="PMingLiU" w:hAnsi="PMingLiU" w:cs="Times New Roman"/>
          <w:lang w:val="en-US"/>
        </w:rPr>
        <w:t>，</w:t>
      </w:r>
      <w:r w:rsidRPr="00BB5DC9">
        <w:rPr>
          <w:rFonts w:ascii="PMingLiU" w:eastAsia="PMingLiU" w:hAnsi="PMingLiU" w:cs="Times New Roman" w:hint="eastAsia"/>
          <w:lang w:val="en-US"/>
        </w:rPr>
        <w:t>多爾袞還多次下令降清官員和派赴各地招撫官員舉薦故明在籍官員。這樣</w:t>
      </w:r>
      <w:r w:rsidRPr="00BB5DC9">
        <w:rPr>
          <w:rFonts w:ascii="PMingLiU" w:eastAsia="PMingLiU" w:hAnsi="PMingLiU" w:cs="Times New Roman"/>
          <w:lang w:val="en-US"/>
        </w:rPr>
        <w:t>，</w:t>
      </w:r>
      <w:r w:rsidRPr="00BB5DC9">
        <w:rPr>
          <w:rFonts w:ascii="PMingLiU" w:eastAsia="PMingLiU" w:hAnsi="PMingLiU" w:cs="Times New Roman" w:hint="eastAsia"/>
          <w:lang w:val="en-US"/>
        </w:rPr>
        <w:t>從當年六月起</w:t>
      </w:r>
      <w:r w:rsidRPr="00BB5DC9">
        <w:rPr>
          <w:rFonts w:ascii="PMingLiU" w:eastAsia="PMingLiU" w:hAnsi="PMingLiU" w:cs="Times New Roman"/>
          <w:lang w:val="en-US"/>
        </w:rPr>
        <w:t>，</w:t>
      </w:r>
      <w:r w:rsidRPr="00BB5DC9">
        <w:rPr>
          <w:rFonts w:ascii="PMingLiU" w:eastAsia="PMingLiU" w:hAnsi="PMingLiU" w:cs="Times New Roman" w:hint="eastAsia"/>
          <w:lang w:val="en-US"/>
        </w:rPr>
        <w:t>約有半年的時間</w:t>
      </w:r>
      <w:r w:rsidRPr="00BB5DC9">
        <w:rPr>
          <w:rFonts w:ascii="PMingLiU" w:eastAsia="PMingLiU" w:hAnsi="PMingLiU" w:cs="Times New Roman"/>
          <w:lang w:val="en-US"/>
        </w:rPr>
        <w:t>，</w:t>
      </w:r>
      <w:r w:rsidRPr="00BB5DC9">
        <w:rPr>
          <w:rFonts w:ascii="PMingLiU" w:eastAsia="PMingLiU" w:hAnsi="PMingLiU" w:cs="Times New Roman" w:hint="eastAsia"/>
          <w:lang w:val="en-US"/>
        </w:rPr>
        <w:t>各地故明官員被薦入京授職出現了高潮。</w:t>
      </w:r>
    </w:p>
    <w:p w14:paraId="3D988658"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F66ACCC" w14:textId="77777777" w:rsidR="00F92B6D" w:rsidRPr="00BB5DC9" w:rsidRDefault="00F92B6D" w:rsidP="0005323D">
      <w:pPr>
        <w:spacing w:after="0" w:line="240" w:lineRule="auto"/>
        <w:rPr>
          <w:rFonts w:ascii="PMingLiU" w:eastAsia="PMingLiU" w:hAnsi="PMingLiU"/>
          <w:lang w:val="en-US"/>
        </w:rPr>
      </w:pPr>
    </w:p>
    <w:p w14:paraId="40FFC4E2"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2. 建立內閣</w:t>
      </w:r>
    </w:p>
    <w:p w14:paraId="2F30E37A"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中樞各機構建立之後</w:t>
      </w:r>
      <w:r w:rsidRPr="00BB5DC9">
        <w:rPr>
          <w:rFonts w:ascii="PMingLiU" w:eastAsia="PMingLiU" w:hAnsi="PMingLiU" w:cs="Times New Roman"/>
          <w:lang w:val="en-US"/>
        </w:rPr>
        <w:t>，</w:t>
      </w:r>
      <w:r w:rsidRPr="00BB5DC9">
        <w:rPr>
          <w:rFonts w:ascii="PMingLiU" w:eastAsia="PMingLiU" w:hAnsi="PMingLiU" w:cs="Times New Roman" w:hint="eastAsia"/>
          <w:lang w:val="en-US"/>
        </w:rPr>
        <w:t>立即開始運轉並參與中樞決策的制定和執行。其中之內閣</w:t>
      </w:r>
      <w:r w:rsidRPr="00BB5DC9">
        <w:rPr>
          <w:rFonts w:ascii="PMingLiU" w:eastAsia="PMingLiU" w:hAnsi="PMingLiU" w:cs="Times New Roman"/>
          <w:lang w:val="en-US"/>
        </w:rPr>
        <w:t>，</w:t>
      </w:r>
      <w:r w:rsidRPr="00BB5DC9">
        <w:rPr>
          <w:rFonts w:ascii="PMingLiU" w:eastAsia="PMingLiU" w:hAnsi="PMingLiU" w:cs="Times New Roman" w:hint="eastAsia"/>
          <w:lang w:val="en-US"/>
        </w:rPr>
        <w:t>自當年五月設立後</w:t>
      </w:r>
      <w:r w:rsidRPr="00BB5DC9">
        <w:rPr>
          <w:rFonts w:ascii="PMingLiU" w:eastAsia="PMingLiU" w:hAnsi="PMingLiU" w:cs="Times New Roman"/>
          <w:lang w:val="en-US"/>
        </w:rPr>
        <w:t>，</w:t>
      </w:r>
      <w:r w:rsidRPr="00BB5DC9">
        <w:rPr>
          <w:rFonts w:ascii="PMingLiU" w:eastAsia="PMingLiU" w:hAnsi="PMingLiU" w:cs="Times New Roman" w:hint="eastAsia"/>
          <w:lang w:val="en-US"/>
        </w:rPr>
        <w:t>即取得了票擬官民奏章的權力。一個月後</w:t>
      </w:r>
      <w:r w:rsidRPr="00BB5DC9">
        <w:rPr>
          <w:rFonts w:ascii="PMingLiU" w:eastAsia="PMingLiU" w:hAnsi="PMingLiU" w:cs="Times New Roman"/>
          <w:lang w:val="en-US"/>
        </w:rPr>
        <w:t>，</w:t>
      </w:r>
      <w:r w:rsidRPr="00BB5DC9">
        <w:rPr>
          <w:rFonts w:ascii="PMingLiU" w:eastAsia="PMingLiU" w:hAnsi="PMingLiU" w:cs="Times New Roman" w:hint="eastAsia"/>
          <w:lang w:val="en-US"/>
        </w:rPr>
        <w:t>大學士馮銓、洪承疇又進一步要求按照明朝舊例</w:t>
      </w:r>
      <w:r w:rsidRPr="00BB5DC9">
        <w:rPr>
          <w:rFonts w:ascii="PMingLiU" w:eastAsia="PMingLiU" w:hAnsi="PMingLiU" w:cs="Times New Roman"/>
          <w:lang w:val="en-US"/>
        </w:rPr>
        <w:t>，「</w:t>
      </w:r>
      <w:r w:rsidRPr="00BB5DC9">
        <w:rPr>
          <w:rFonts w:ascii="PMingLiU" w:eastAsia="PMingLiU" w:hAnsi="PMingLiU" w:cs="Times New Roman" w:hint="eastAsia"/>
          <w:lang w:val="en-US"/>
        </w:rPr>
        <w:t>凡內外官民條奏並各部院復奏本章</w:t>
      </w:r>
      <w:r w:rsidRPr="00BB5DC9">
        <w:rPr>
          <w:rFonts w:ascii="PMingLiU" w:eastAsia="PMingLiU" w:hAnsi="PMingLiU" w:cs="Times New Roman"/>
          <w:lang w:val="en-US"/>
        </w:rPr>
        <w:t>，</w:t>
      </w:r>
      <w:r w:rsidRPr="00BB5DC9">
        <w:rPr>
          <w:rFonts w:ascii="PMingLiU" w:eastAsia="PMingLiU" w:hAnsi="PMingLiU" w:cs="Times New Roman" w:hint="eastAsia"/>
          <w:lang w:val="en-US"/>
        </w:rPr>
        <w:t>皆下內閣票擬。已經批紅者仍由內閣分下六科</w:t>
      </w:r>
      <w:r w:rsidRPr="00BB5DC9">
        <w:rPr>
          <w:rFonts w:ascii="PMingLiU" w:eastAsia="PMingLiU" w:hAnsi="PMingLiU" w:cs="Times New Roman"/>
          <w:lang w:val="en-US"/>
        </w:rPr>
        <w:t>，</w:t>
      </w:r>
      <w:r w:rsidRPr="00BB5DC9">
        <w:rPr>
          <w:rFonts w:ascii="PMingLiU" w:eastAsia="PMingLiU" w:hAnsi="PMingLiU" w:cs="Times New Roman" w:hint="eastAsia"/>
          <w:lang w:val="en-US"/>
        </w:rPr>
        <w:t>抄發各部院」。</w:t>
      </w:r>
      <w:r w:rsidRPr="00BB5DC9">
        <w:rPr>
          <w:rFonts w:ascii="PMingLiU" w:eastAsia="PMingLiU" w:hAnsi="PMingLiU" w:cs="Times New Roman"/>
          <w:lang w:val="en-US"/>
        </w:rPr>
        <w:t>1</w:t>
      </w:r>
    </w:p>
    <w:p w14:paraId="01937CD7"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228FC74" w14:textId="77777777" w:rsidR="00F92B6D" w:rsidRPr="00BB5DC9" w:rsidRDefault="00F92B6D" w:rsidP="0005323D">
      <w:pPr>
        <w:spacing w:after="0" w:line="240" w:lineRule="auto"/>
        <w:rPr>
          <w:rFonts w:ascii="PMingLiU" w:eastAsia="PMingLiU" w:hAnsi="PMingLiU"/>
          <w:lang w:val="en-US"/>
        </w:rPr>
      </w:pPr>
    </w:p>
    <w:p w14:paraId="4969B865" w14:textId="77777777" w:rsidR="00F92B6D" w:rsidRPr="00BB5DC9" w:rsidRDefault="00F92B6D" w:rsidP="0005323D">
      <w:pPr>
        <w:spacing w:after="0" w:line="240" w:lineRule="auto"/>
        <w:rPr>
          <w:rFonts w:ascii="PMingLiU" w:eastAsia="PMingLiU" w:hAnsi="PMingLiU"/>
          <w:lang w:val="en-US"/>
        </w:rPr>
      </w:pPr>
    </w:p>
    <w:p w14:paraId="77D3E041"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3. 順治帝親政</w:t>
      </w:r>
    </w:p>
    <w:p w14:paraId="164F12E1"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順治帝親政之初</w:t>
      </w:r>
      <w:r w:rsidRPr="00BB5DC9">
        <w:rPr>
          <w:rFonts w:ascii="PMingLiU" w:eastAsia="PMingLiU" w:hAnsi="PMingLiU" w:cs="Times New Roman"/>
          <w:lang w:val="en-US"/>
        </w:rPr>
        <w:t>，</w:t>
      </w:r>
      <w:r w:rsidRPr="00BB5DC9">
        <w:rPr>
          <w:rFonts w:ascii="PMingLiU" w:eastAsia="PMingLiU" w:hAnsi="PMingLiU" w:cs="Times New Roman" w:hint="eastAsia"/>
          <w:lang w:val="en-US"/>
        </w:rPr>
        <w:t>雖曾爲誅除政敵而在滿漢政策上有所搖擺</w:t>
      </w:r>
      <w:r w:rsidRPr="00BB5DC9">
        <w:rPr>
          <w:rFonts w:ascii="PMingLiU" w:eastAsia="PMingLiU" w:hAnsi="PMingLiU" w:cs="Times New Roman"/>
          <w:lang w:val="en-US"/>
        </w:rPr>
        <w:t>，</w:t>
      </w:r>
      <w:r w:rsidRPr="00BB5DC9">
        <w:rPr>
          <w:rFonts w:ascii="PMingLiU" w:eastAsia="PMingLiU" w:hAnsi="PMingLiU" w:cs="Times New Roman" w:hint="eastAsia"/>
          <w:lang w:val="en-US"/>
        </w:rPr>
        <w:t>但是爲時不久</w:t>
      </w:r>
      <w:r w:rsidRPr="00BB5DC9">
        <w:rPr>
          <w:rFonts w:ascii="PMingLiU" w:eastAsia="PMingLiU" w:hAnsi="PMingLiU" w:cs="Times New Roman"/>
          <w:lang w:val="en-US"/>
        </w:rPr>
        <w:t>，</w:t>
      </w:r>
      <w:r w:rsidRPr="00BB5DC9">
        <w:rPr>
          <w:rFonts w:ascii="PMingLiU" w:eastAsia="PMingLiU" w:hAnsi="PMingLiU" w:cs="Times New Roman" w:hint="eastAsia"/>
          <w:lang w:val="en-US"/>
        </w:rPr>
        <w:t>即又在仿效明制</w:t>
      </w:r>
      <w:r w:rsidRPr="00BB5DC9">
        <w:rPr>
          <w:rFonts w:ascii="PMingLiU" w:eastAsia="PMingLiU" w:hAnsi="PMingLiU" w:cs="Times New Roman"/>
          <w:lang w:val="en-US"/>
        </w:rPr>
        <w:t>，</w:t>
      </w:r>
      <w:r w:rsidRPr="00BB5DC9">
        <w:rPr>
          <w:rFonts w:ascii="PMingLiU" w:eastAsia="PMingLiU" w:hAnsi="PMingLiU" w:cs="Times New Roman" w:hint="eastAsia"/>
          <w:lang w:val="en-US"/>
        </w:rPr>
        <w:t>完善政府機構以及使用漢官方面作出了新的努力。其中</w:t>
      </w:r>
      <w:r w:rsidRPr="00BB5DC9">
        <w:rPr>
          <w:rFonts w:ascii="PMingLiU" w:eastAsia="PMingLiU" w:hAnsi="PMingLiU" w:cs="Times New Roman"/>
          <w:lang w:val="en-US"/>
        </w:rPr>
        <w:t>，</w:t>
      </w:r>
      <w:r w:rsidRPr="00BB5DC9">
        <w:rPr>
          <w:rFonts w:ascii="PMingLiU" w:eastAsia="PMingLiU" w:hAnsi="PMingLiU" w:cs="Times New Roman" w:hint="eastAsia"/>
          <w:lang w:val="en-US"/>
        </w:rPr>
        <w:t>在機構設施方面仿效明制尤爲突出。</w:t>
      </w:r>
    </w:p>
    <w:p w14:paraId="7293FF8D"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2BFBECE" w14:textId="77777777" w:rsidR="00F92B6D" w:rsidRPr="00BB5DC9" w:rsidRDefault="00F92B6D" w:rsidP="0005323D">
      <w:pPr>
        <w:spacing w:after="0" w:line="240" w:lineRule="auto"/>
        <w:rPr>
          <w:rFonts w:ascii="PMingLiU" w:eastAsia="PMingLiU" w:hAnsi="PMingLiU"/>
          <w:lang w:val="en-US"/>
        </w:rPr>
      </w:pPr>
    </w:p>
    <w:p w14:paraId="0107C4F9"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1. 新設了一些明朝原有的機構</w:t>
      </w:r>
    </w:p>
    <w:p w14:paraId="221C39A9"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不但攝政王時期取消的一些機構相繼恢復</w:t>
      </w:r>
      <w:r w:rsidRPr="00BB5DC9">
        <w:rPr>
          <w:rFonts w:ascii="PMingLiU" w:eastAsia="PMingLiU" w:hAnsi="PMingLiU" w:cs="Times New Roman"/>
          <w:lang w:val="en-US"/>
        </w:rPr>
        <w:t>，</w:t>
      </w:r>
      <w:r w:rsidRPr="00BB5DC9">
        <w:rPr>
          <w:rFonts w:ascii="PMingLiU" w:eastAsia="PMingLiU" w:hAnsi="PMingLiU" w:cs="Times New Roman" w:hint="eastAsia"/>
          <w:lang w:val="en-US"/>
        </w:rPr>
        <w:t>同時</w:t>
      </w:r>
      <w:r w:rsidRPr="00BB5DC9">
        <w:rPr>
          <w:rFonts w:ascii="PMingLiU" w:eastAsia="PMingLiU" w:hAnsi="PMingLiU" w:cs="Times New Roman"/>
          <w:lang w:val="en-US"/>
        </w:rPr>
        <w:t>，</w:t>
      </w:r>
      <w:r w:rsidRPr="00BB5DC9">
        <w:rPr>
          <w:rFonts w:ascii="PMingLiU" w:eastAsia="PMingLiU" w:hAnsi="PMingLiU" w:cs="Times New Roman" w:hint="eastAsia"/>
          <w:lang w:val="en-US"/>
        </w:rPr>
        <w:t>還新設了一些明朝原有的機構。如順治九年四月</w:t>
      </w:r>
      <w:r w:rsidRPr="00BB5DC9">
        <w:rPr>
          <w:rFonts w:ascii="PMingLiU" w:eastAsia="PMingLiU" w:hAnsi="PMingLiU" w:cs="Times New Roman"/>
          <w:lang w:val="en-US"/>
        </w:rPr>
        <w:t>，</w:t>
      </w:r>
      <w:r w:rsidRPr="00BB5DC9">
        <w:rPr>
          <w:rFonts w:ascii="PMingLiU" w:eastAsia="PMingLiU" w:hAnsi="PMingLiU" w:cs="Times New Roman" w:hint="eastAsia"/>
          <w:lang w:val="en-US"/>
        </w:rPr>
        <w:t>初設宗人府。同年五月</w:t>
      </w:r>
      <w:r w:rsidRPr="00BB5DC9">
        <w:rPr>
          <w:rFonts w:ascii="PMingLiU" w:eastAsia="PMingLiU" w:hAnsi="PMingLiU" w:cs="Times New Roman"/>
          <w:lang w:val="en-US"/>
        </w:rPr>
        <w:t>，</w:t>
      </w:r>
      <w:r w:rsidRPr="00BB5DC9">
        <w:rPr>
          <w:rFonts w:ascii="PMingLiU" w:eastAsia="PMingLiU" w:hAnsi="PMingLiU" w:cs="Times New Roman" w:hint="eastAsia"/>
          <w:lang w:val="en-US"/>
        </w:rPr>
        <w:t>恢復詹事府</w:t>
      </w:r>
      <w:r w:rsidRPr="00BB5DC9">
        <w:rPr>
          <w:rFonts w:ascii="PMingLiU" w:eastAsia="PMingLiU" w:hAnsi="PMingLiU" w:cs="Times New Roman"/>
          <w:lang w:val="en-US"/>
        </w:rPr>
        <w:t>（</w:t>
      </w:r>
      <w:r w:rsidRPr="00BB5DC9">
        <w:rPr>
          <w:rFonts w:ascii="PMingLiU" w:eastAsia="PMingLiU" w:hAnsi="PMingLiU" w:cs="Times New Roman" w:hint="eastAsia"/>
          <w:lang w:val="en-US"/>
        </w:rPr>
        <w:t>十五年五月又裁</w:t>
      </w:r>
      <w:r w:rsidRPr="00BB5DC9">
        <w:rPr>
          <w:rFonts w:ascii="PMingLiU" w:eastAsia="PMingLiU" w:hAnsi="PMingLiU" w:cs="Times New Roman"/>
          <w:lang w:val="en-US"/>
        </w:rPr>
        <w:t>）</w:t>
      </w:r>
      <w:r w:rsidRPr="00BB5DC9">
        <w:rPr>
          <w:rFonts w:ascii="PMingLiU" w:eastAsia="PMingLiU" w:hAnsi="PMingLiU" w:cs="Times New Roman" w:hint="eastAsia"/>
          <w:lang w:val="en-US"/>
        </w:rPr>
        <w:t>。十一年</w:t>
      </w:r>
      <w:r w:rsidRPr="00BB5DC9">
        <w:rPr>
          <w:rFonts w:ascii="PMingLiU" w:eastAsia="PMingLiU" w:hAnsi="PMingLiU" w:cs="Times New Roman"/>
          <w:lang w:val="en-US"/>
        </w:rPr>
        <w:t>，</w:t>
      </w:r>
      <w:r w:rsidRPr="00BB5DC9">
        <w:rPr>
          <w:rFonts w:ascii="PMingLiU" w:eastAsia="PMingLiU" w:hAnsi="PMingLiU" w:cs="Times New Roman" w:hint="eastAsia"/>
          <w:lang w:val="en-US"/>
        </w:rPr>
        <w:t>復設內十三衙門。十二年十月</w:t>
      </w:r>
      <w:r w:rsidRPr="00BB5DC9">
        <w:rPr>
          <w:rFonts w:ascii="PMingLiU" w:eastAsia="PMingLiU" w:hAnsi="PMingLiU" w:cs="Times New Roman"/>
          <w:lang w:val="en-US"/>
        </w:rPr>
        <w:t>，</w:t>
      </w:r>
      <w:r w:rsidRPr="00BB5DC9">
        <w:rPr>
          <w:rFonts w:ascii="PMingLiU" w:eastAsia="PMingLiU" w:hAnsi="PMingLiU" w:cs="Times New Roman" w:hint="eastAsia"/>
          <w:lang w:val="en-US"/>
        </w:rPr>
        <w:t>恢復尚寶司衙門。順治十五年七月</w:t>
      </w:r>
      <w:r w:rsidRPr="00BB5DC9">
        <w:rPr>
          <w:rFonts w:ascii="PMingLiU" w:eastAsia="PMingLiU" w:hAnsi="PMingLiU" w:cs="Times New Roman"/>
          <w:lang w:val="en-US"/>
        </w:rPr>
        <w:t>，</w:t>
      </w:r>
      <w:r w:rsidRPr="00BB5DC9">
        <w:rPr>
          <w:rFonts w:ascii="PMingLiU" w:eastAsia="PMingLiU" w:hAnsi="PMingLiU" w:cs="Times New Roman" w:hint="eastAsia"/>
          <w:lang w:val="en-US"/>
        </w:rPr>
        <w:t>順治帝又下令改內三院爲內閣並另設翰林院。</w:t>
      </w:r>
    </w:p>
    <w:p w14:paraId="2FDCBA86"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1EC7983" w14:textId="77777777" w:rsidR="00F92B6D" w:rsidRPr="00BB5DC9" w:rsidRDefault="00F92B6D" w:rsidP="0005323D">
      <w:pPr>
        <w:spacing w:after="0" w:line="240" w:lineRule="auto"/>
        <w:rPr>
          <w:rFonts w:ascii="PMingLiU" w:eastAsia="PMingLiU" w:hAnsi="PMingLiU"/>
          <w:lang w:val="en-US"/>
        </w:rPr>
      </w:pPr>
    </w:p>
    <w:p w14:paraId="27FE7C15"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順治十五年七月改內三院爲內閣</w:t>
      </w:r>
      <w:r w:rsidRPr="00BB5DC9">
        <w:rPr>
          <w:rFonts w:ascii="PMingLiU" w:eastAsia="PMingLiU" w:hAnsi="PMingLiU" w:cs="Times New Roman"/>
          <w:lang w:val="en-US"/>
        </w:rPr>
        <w:t>，</w:t>
      </w:r>
      <w:r w:rsidRPr="00BB5DC9">
        <w:rPr>
          <w:rFonts w:ascii="PMingLiU" w:eastAsia="PMingLiU" w:hAnsi="PMingLiU" w:cs="Times New Roman" w:hint="eastAsia"/>
          <w:lang w:val="en-US"/>
        </w:rPr>
        <w:t>復設翰林院之後</w:t>
      </w:r>
      <w:r w:rsidRPr="00BB5DC9">
        <w:rPr>
          <w:rFonts w:ascii="PMingLiU" w:eastAsia="PMingLiU" w:hAnsi="PMingLiU" w:cs="Times New Roman"/>
          <w:lang w:val="en-US"/>
        </w:rPr>
        <w:t>，</w:t>
      </w:r>
      <w:r w:rsidRPr="00BB5DC9">
        <w:rPr>
          <w:rFonts w:ascii="PMingLiU" w:eastAsia="PMingLiU" w:hAnsi="PMingLiU" w:cs="Times New Roman" w:hint="eastAsia"/>
          <w:lang w:val="en-US"/>
        </w:rPr>
        <w:t>又於順治十六年三月份定兩個機構在輸送、保存、整理信息諸方面的職掌。其中內閣承擔了具題纂修實錄</w:t>
      </w:r>
      <w:r w:rsidRPr="00BB5DC9">
        <w:rPr>
          <w:rFonts w:ascii="PMingLiU" w:eastAsia="PMingLiU" w:hAnsi="PMingLiU" w:cs="Times New Roman"/>
          <w:lang w:val="en-US"/>
        </w:rPr>
        <w:t>，</w:t>
      </w:r>
      <w:r w:rsidRPr="00BB5DC9">
        <w:rPr>
          <w:rFonts w:ascii="PMingLiU" w:eastAsia="PMingLiU" w:hAnsi="PMingLiU" w:cs="Times New Roman" w:hint="eastAsia"/>
          <w:lang w:val="en-US"/>
        </w:rPr>
        <w:t>聖訓等書官名</w:t>
      </w:r>
      <w:r w:rsidRPr="00BB5DC9">
        <w:rPr>
          <w:rFonts w:ascii="PMingLiU" w:eastAsia="PMingLiU" w:hAnsi="PMingLiU" w:cs="Times New Roman"/>
          <w:lang w:val="en-US"/>
        </w:rPr>
        <w:t>，</w:t>
      </w:r>
      <w:r w:rsidRPr="00BB5DC9">
        <w:rPr>
          <w:rFonts w:ascii="PMingLiU" w:eastAsia="PMingLiU" w:hAnsi="PMingLiU" w:cs="Times New Roman" w:hint="eastAsia"/>
          <w:lang w:val="en-US"/>
        </w:rPr>
        <w:t>辦理記載詔書、上傳敕諭、冊寶、表文、御屏收藏、六科錄疏並各項書籍、各處祭文</w:t>
      </w:r>
      <w:r w:rsidRPr="00BB5DC9">
        <w:rPr>
          <w:rFonts w:ascii="PMingLiU" w:eastAsia="PMingLiU" w:hAnsi="PMingLiU" w:cs="Times New Roman"/>
          <w:lang w:val="en-US"/>
        </w:rPr>
        <w:t>，</w:t>
      </w:r>
      <w:r w:rsidRPr="00BB5DC9">
        <w:rPr>
          <w:rFonts w:ascii="PMingLiU" w:eastAsia="PMingLiU" w:hAnsi="PMingLiU" w:cs="Times New Roman" w:hint="eastAsia"/>
          <w:lang w:val="en-US"/>
        </w:rPr>
        <w:t>撰擬文武各官世襲封贈誥命、精微批掛號</w:t>
      </w:r>
      <w:r w:rsidRPr="00BB5DC9">
        <w:rPr>
          <w:rFonts w:ascii="PMingLiU" w:eastAsia="PMingLiU" w:hAnsi="PMingLiU" w:cs="Times New Roman"/>
          <w:lang w:val="en-US"/>
        </w:rPr>
        <w:t>，</w:t>
      </w:r>
      <w:r w:rsidRPr="00BB5DC9">
        <w:rPr>
          <w:rFonts w:ascii="PMingLiU" w:eastAsia="PMingLiU" w:hAnsi="PMingLiU" w:cs="Times New Roman" w:hint="eastAsia"/>
          <w:lang w:val="en-US"/>
        </w:rPr>
        <w:t>經筵日講翰林官撰定講章、看詳進呈、翻譯本章、撰擬壇廟祝文、登記世官檔子、收揭帖、紅本、票籤檔子、撰擬碑文等項任務。翰林院承擔了撰寫經筵講章、翻譯外國奏書、考選庶吉士、纂修翻譯書史、主持鄉、會試、撰擬封贈誥命、題補翰林官員、侍值、侍班、扈從、帖黃、修玉牒、捧敕書、教內書堂、上陵、分獻、冊封、齎詔等項工作</w:t>
      </w:r>
      <w:r w:rsidRPr="00BB5DC9">
        <w:rPr>
          <w:rFonts w:ascii="PMingLiU" w:eastAsia="PMingLiU" w:hAnsi="PMingLiU" w:cs="Times New Roman"/>
          <w:lang w:val="en-US"/>
        </w:rPr>
        <w:t>，</w:t>
      </w:r>
      <w:r w:rsidRPr="00BB5DC9">
        <w:rPr>
          <w:rFonts w:ascii="PMingLiU" w:eastAsia="PMingLiU" w:hAnsi="PMingLiU" w:cs="Times New Roman" w:hint="eastAsia"/>
          <w:lang w:val="en-US"/>
        </w:rPr>
        <w:t>從而使得兩個主要中樞信息輸送機構分工更爲細密、具體。</w:t>
      </w:r>
    </w:p>
    <w:p w14:paraId="68EAF98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974CB2D" w14:textId="77777777" w:rsidR="00F92B6D" w:rsidRPr="00BB5DC9" w:rsidRDefault="00F92B6D" w:rsidP="0005323D">
      <w:pPr>
        <w:spacing w:after="0" w:line="240" w:lineRule="auto"/>
        <w:rPr>
          <w:rFonts w:ascii="PMingLiU" w:eastAsia="PMingLiU" w:hAnsi="PMingLiU"/>
          <w:lang w:val="en-US"/>
        </w:rPr>
      </w:pPr>
    </w:p>
    <w:p w14:paraId="30A34A3A"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2. 提升漢官在中樞機構中的地位</w:t>
      </w:r>
    </w:p>
    <w:p w14:paraId="0363547D"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lastRenderedPageBreak/>
        <w:t>與此同時</w:t>
      </w:r>
      <w:r w:rsidRPr="00BB5DC9">
        <w:rPr>
          <w:rFonts w:ascii="PMingLiU" w:eastAsia="PMingLiU" w:hAnsi="PMingLiU" w:cs="Times New Roman"/>
          <w:lang w:val="en-US"/>
        </w:rPr>
        <w:t>，</w:t>
      </w:r>
      <w:r w:rsidRPr="00BB5DC9">
        <w:rPr>
          <w:rFonts w:ascii="PMingLiU" w:eastAsia="PMingLiU" w:hAnsi="PMingLiU" w:cs="Times New Roman" w:hint="eastAsia"/>
          <w:lang w:val="en-US"/>
        </w:rPr>
        <w:t>廣大漢官在中樞機構中的地位也有所提高。順治十年正月</w:t>
      </w:r>
      <w:r w:rsidRPr="00BB5DC9">
        <w:rPr>
          <w:rFonts w:ascii="PMingLiU" w:eastAsia="PMingLiU" w:hAnsi="PMingLiU" w:cs="Times New Roman"/>
          <w:lang w:val="en-US"/>
        </w:rPr>
        <w:t>，</w:t>
      </w:r>
      <w:r w:rsidRPr="00BB5DC9">
        <w:rPr>
          <w:rFonts w:ascii="PMingLiU" w:eastAsia="PMingLiU" w:hAnsi="PMingLiU" w:cs="Times New Roman" w:hint="eastAsia"/>
          <w:lang w:val="en-US"/>
        </w:rPr>
        <w:t>順治帝以前此「各衙門奏事</w:t>
      </w:r>
      <w:r w:rsidRPr="00BB5DC9">
        <w:rPr>
          <w:rFonts w:ascii="PMingLiU" w:eastAsia="PMingLiU" w:hAnsi="PMingLiU" w:cs="Times New Roman"/>
          <w:lang w:val="en-US"/>
        </w:rPr>
        <w:t>，</w:t>
      </w:r>
      <w:r w:rsidRPr="00BB5DC9">
        <w:rPr>
          <w:rFonts w:ascii="PMingLiU" w:eastAsia="PMingLiU" w:hAnsi="PMingLiU" w:cs="Times New Roman" w:hint="eastAsia"/>
          <w:lang w:val="en-US"/>
        </w:rPr>
        <w:t>但有滿臣</w:t>
      </w:r>
      <w:r w:rsidRPr="00BB5DC9">
        <w:rPr>
          <w:rFonts w:ascii="PMingLiU" w:eastAsia="PMingLiU" w:hAnsi="PMingLiU" w:cs="Times New Roman"/>
          <w:lang w:val="en-US"/>
        </w:rPr>
        <w:t>，</w:t>
      </w:r>
      <w:r w:rsidRPr="00BB5DC9">
        <w:rPr>
          <w:rFonts w:ascii="PMingLiU" w:eastAsia="PMingLiU" w:hAnsi="PMingLiU" w:cs="Times New Roman" w:hint="eastAsia"/>
          <w:lang w:val="en-US"/>
        </w:rPr>
        <w:t>未見漢臣」</w:t>
      </w:r>
      <w:r w:rsidRPr="00BB5DC9">
        <w:rPr>
          <w:rFonts w:ascii="PMingLiU" w:eastAsia="PMingLiU" w:hAnsi="PMingLiU" w:cs="Times New Roman"/>
          <w:lang w:val="en-US"/>
        </w:rPr>
        <w:t>，</w:t>
      </w:r>
      <w:r w:rsidRPr="00BB5DC9">
        <w:rPr>
          <w:rFonts w:ascii="PMingLiU" w:eastAsia="PMingLiU" w:hAnsi="PMingLiU" w:cs="Times New Roman" w:hint="eastAsia"/>
          <w:lang w:val="en-US"/>
        </w:rPr>
        <w:t>因而諭令</w:t>
      </w:r>
      <w:r w:rsidRPr="00BB5DC9">
        <w:rPr>
          <w:rFonts w:ascii="PMingLiU" w:eastAsia="PMingLiU" w:hAnsi="PMingLiU" w:cs="Times New Roman"/>
          <w:lang w:val="en-US"/>
        </w:rPr>
        <w:t>：「</w:t>
      </w:r>
      <w:r w:rsidRPr="00BB5DC9">
        <w:rPr>
          <w:rFonts w:ascii="PMingLiU" w:eastAsia="PMingLiU" w:hAnsi="PMingLiU" w:cs="Times New Roman" w:hint="eastAsia"/>
          <w:lang w:val="en-US"/>
        </w:rPr>
        <w:t>嗣後凡進奏本章內院、六部、都察院、通政使司、大理寺等衙門</w:t>
      </w:r>
      <w:r w:rsidRPr="00BB5DC9">
        <w:rPr>
          <w:rFonts w:ascii="PMingLiU" w:eastAsia="PMingLiU" w:hAnsi="PMingLiU" w:cs="Times New Roman"/>
          <w:lang w:val="en-US"/>
        </w:rPr>
        <w:t>，</w:t>
      </w:r>
      <w:r w:rsidRPr="00BB5DC9">
        <w:rPr>
          <w:rFonts w:ascii="PMingLiU" w:eastAsia="PMingLiU" w:hAnsi="PMingLiU" w:cs="Times New Roman" w:hint="eastAsia"/>
          <w:lang w:val="en-US"/>
        </w:rPr>
        <w:t>滿漢侍郎、卿以上參酌公司來奏。」</w:t>
      </w:r>
      <w:r w:rsidRPr="00BB5DC9">
        <w:rPr>
          <w:rFonts w:ascii="PMingLiU" w:eastAsia="PMingLiU" w:hAnsi="PMingLiU" w:cs="Times New Roman"/>
          <w:lang w:val="en-US"/>
        </w:rPr>
        <w:t>1</w:t>
      </w:r>
      <w:r w:rsidRPr="00BB5DC9">
        <w:rPr>
          <w:rFonts w:ascii="PMingLiU" w:eastAsia="PMingLiU" w:hAnsi="PMingLiU" w:cs="Times New Roman" w:hint="eastAsia"/>
          <w:lang w:val="en-US"/>
        </w:rPr>
        <w:t>同年</w:t>
      </w:r>
      <w:r w:rsidRPr="00BB5DC9">
        <w:rPr>
          <w:rFonts w:ascii="PMingLiU" w:eastAsia="PMingLiU" w:hAnsi="PMingLiU" w:cs="Times New Roman"/>
          <w:lang w:val="en-US"/>
        </w:rPr>
        <w:t>1</w:t>
      </w:r>
      <w:r w:rsidRPr="00BB5DC9">
        <w:rPr>
          <w:rFonts w:ascii="PMingLiU" w:eastAsia="PMingLiU" w:hAnsi="PMingLiU" w:cs="Times New Roman" w:hint="eastAsia"/>
          <w:lang w:val="en-US"/>
        </w:rPr>
        <w:t>他又下令吏刑戶三部各裁一滿尚書。六月</w:t>
      </w:r>
      <w:r w:rsidRPr="00BB5DC9">
        <w:rPr>
          <w:rFonts w:ascii="PMingLiU" w:eastAsia="PMingLiU" w:hAnsi="PMingLiU" w:cs="Times New Roman"/>
          <w:lang w:val="en-US"/>
        </w:rPr>
        <w:t>，</w:t>
      </w:r>
      <w:r w:rsidRPr="00BB5DC9">
        <w:rPr>
          <w:rFonts w:ascii="PMingLiU" w:eastAsia="PMingLiU" w:hAnsi="PMingLiU" w:cs="Times New Roman" w:hint="eastAsia"/>
          <w:lang w:val="en-US"/>
        </w:rPr>
        <w:t>又令內三院每院設漢大學士二員。十六年十月</w:t>
      </w:r>
      <w:r w:rsidRPr="00BB5DC9">
        <w:rPr>
          <w:rFonts w:ascii="PMingLiU" w:eastAsia="PMingLiU" w:hAnsi="PMingLiU" w:cs="Times New Roman"/>
          <w:lang w:val="en-US"/>
        </w:rPr>
        <w:t>，</w:t>
      </w:r>
      <w:r w:rsidRPr="00BB5DC9">
        <w:rPr>
          <w:rFonts w:ascii="PMingLiU" w:eastAsia="PMingLiU" w:hAnsi="PMingLiU" w:cs="Times New Roman" w:hint="eastAsia"/>
          <w:lang w:val="en-US"/>
        </w:rPr>
        <w:t>停在京各衙門滿官掌印例</w:t>
      </w:r>
      <w:r w:rsidRPr="00BB5DC9">
        <w:rPr>
          <w:rFonts w:ascii="PMingLiU" w:eastAsia="PMingLiU" w:hAnsi="PMingLiU" w:cs="Times New Roman"/>
          <w:lang w:val="en-US"/>
        </w:rPr>
        <w:t>，</w:t>
      </w:r>
      <w:r w:rsidRPr="00BB5DC9">
        <w:rPr>
          <w:rFonts w:ascii="PMingLiU" w:eastAsia="PMingLiU" w:hAnsi="PMingLiU" w:cs="Times New Roman" w:hint="eastAsia"/>
          <w:lang w:val="en-US"/>
        </w:rPr>
        <w:t>命受事在先者</w:t>
      </w:r>
      <w:r w:rsidRPr="00BB5DC9">
        <w:rPr>
          <w:rFonts w:ascii="PMingLiU" w:eastAsia="PMingLiU" w:hAnsi="PMingLiU" w:cs="Times New Roman"/>
          <w:lang w:val="en-US"/>
        </w:rPr>
        <w:t>，</w:t>
      </w:r>
      <w:r w:rsidRPr="00BB5DC9">
        <w:rPr>
          <w:rFonts w:ascii="PMingLiU" w:eastAsia="PMingLiU" w:hAnsi="PMingLiU" w:cs="Times New Roman" w:hint="eastAsia"/>
          <w:lang w:val="en-US"/>
        </w:rPr>
        <w:t>即著掌印</w:t>
      </w:r>
      <w:r w:rsidRPr="00BB5DC9">
        <w:rPr>
          <w:rFonts w:ascii="PMingLiU" w:eastAsia="PMingLiU" w:hAnsi="PMingLiU" w:cs="Times New Roman"/>
          <w:lang w:val="en-US"/>
        </w:rPr>
        <w:t>，</w:t>
      </w:r>
      <w:r w:rsidRPr="00BB5DC9">
        <w:rPr>
          <w:rFonts w:ascii="PMingLiU" w:eastAsia="PMingLiU" w:hAnsi="PMingLiU" w:cs="Times New Roman" w:hint="eastAsia"/>
          <w:lang w:val="en-US"/>
        </w:rPr>
        <w:t>不必分別滿漢。</w:t>
      </w:r>
    </w:p>
    <w:p w14:paraId="14ACE27B"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7793C75" w14:textId="77777777" w:rsidR="00F92B6D" w:rsidRPr="00BB5DC9" w:rsidRDefault="00F92B6D" w:rsidP="0005323D">
      <w:pPr>
        <w:spacing w:after="0" w:line="240" w:lineRule="auto"/>
        <w:rPr>
          <w:rFonts w:ascii="PMingLiU" w:eastAsia="PMingLiU" w:hAnsi="PMingLiU"/>
          <w:lang w:val="en-US"/>
        </w:rPr>
      </w:pPr>
    </w:p>
    <w:p w14:paraId="1111420D"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 xml:space="preserve">3. </w:t>
      </w:r>
      <w:r w:rsidRPr="00BB5DC9">
        <w:rPr>
          <w:rStyle w:val="Heading2Char"/>
          <w:rFonts w:ascii="PMingLiU" w:eastAsia="PMingLiU" w:hAnsi="PMingLiU" w:hint="eastAsia"/>
          <w:szCs w:val="24"/>
        </w:rPr>
        <w:t>最高統治者主導的多元化中樞決策</w:t>
      </w:r>
    </w:p>
    <w:p w14:paraId="5E1FB5A0"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順治時期</w:t>
      </w:r>
      <w:r w:rsidRPr="00BB5DC9">
        <w:rPr>
          <w:rFonts w:ascii="PMingLiU" w:eastAsia="PMingLiU" w:hAnsi="PMingLiU" w:cs="Times New Roman"/>
          <w:lang w:val="en-US"/>
        </w:rPr>
        <w:t>，</w:t>
      </w:r>
      <w:r w:rsidRPr="00BB5DC9">
        <w:rPr>
          <w:rFonts w:ascii="PMingLiU" w:eastAsia="PMingLiU" w:hAnsi="PMingLiU" w:cs="Times New Roman" w:hint="eastAsia"/>
          <w:lang w:val="en-US"/>
        </w:rPr>
        <w:t>在建立並不斷完善中樞機構的同時</w:t>
      </w:r>
      <w:r w:rsidRPr="00BB5DC9">
        <w:rPr>
          <w:rFonts w:ascii="PMingLiU" w:eastAsia="PMingLiU" w:hAnsi="PMingLiU" w:cs="Times New Roman"/>
          <w:lang w:val="en-US"/>
        </w:rPr>
        <w:t>，</w:t>
      </w:r>
      <w:r w:rsidRPr="00BB5DC9">
        <w:rPr>
          <w:rFonts w:ascii="PMingLiU" w:eastAsia="PMingLiU" w:hAnsi="PMingLiU" w:cs="Times New Roman" w:hint="eastAsia"/>
          <w:lang w:val="en-US"/>
        </w:rPr>
        <w:t>中樞決策的過程和形式也都發生了重要的變化。首先是最高統治者在中樞決策中的地位進一步突出並開始佔據主導地位。其主要表現有二</w:t>
      </w:r>
      <w:r w:rsidRPr="00BB5DC9">
        <w:rPr>
          <w:rFonts w:ascii="PMingLiU" w:eastAsia="PMingLiU" w:hAnsi="PMingLiU" w:cs="Times New Roman"/>
          <w:lang w:val="en-US"/>
        </w:rPr>
        <w:t>：</w:t>
      </w:r>
      <w:r w:rsidRPr="00BB5DC9">
        <w:rPr>
          <w:rFonts w:ascii="PMingLiU" w:eastAsia="PMingLiU" w:hAnsi="PMingLiU" w:cs="Times New Roman" w:hint="eastAsia"/>
          <w:lang w:val="en-US"/>
        </w:rPr>
        <w:t>一是不少問題甚至是重大問題的決策</w:t>
      </w:r>
      <w:r w:rsidRPr="00BB5DC9">
        <w:rPr>
          <w:rFonts w:ascii="PMingLiU" w:eastAsia="PMingLiU" w:hAnsi="PMingLiU" w:cs="Times New Roman"/>
          <w:lang w:val="en-US"/>
        </w:rPr>
        <w:t>，</w:t>
      </w:r>
      <w:r w:rsidRPr="00BB5DC9">
        <w:rPr>
          <w:rFonts w:ascii="PMingLiU" w:eastAsia="PMingLiU" w:hAnsi="PMingLiU" w:cs="Times New Roman" w:hint="eastAsia"/>
          <w:lang w:val="en-US"/>
        </w:rPr>
        <w:t>不需經過任何機構討論而直接由最高統治者決定之後交由政府各機構貫徹執行</w:t>
      </w:r>
      <w:r w:rsidRPr="00BB5DC9">
        <w:rPr>
          <w:rFonts w:ascii="PMingLiU" w:eastAsia="PMingLiU" w:hAnsi="PMingLiU" w:cs="Times New Roman"/>
          <w:lang w:val="en-US"/>
        </w:rPr>
        <w:t>；</w:t>
      </w:r>
      <w:r w:rsidRPr="00BB5DC9">
        <w:rPr>
          <w:rFonts w:ascii="PMingLiU" w:eastAsia="PMingLiU" w:hAnsi="PMingLiU" w:cs="Times New Roman" w:hint="eastAsia"/>
          <w:lang w:val="en-US"/>
        </w:rPr>
        <w:t>二是不少問題雖然交部討論</w:t>
      </w:r>
      <w:r w:rsidRPr="00BB5DC9">
        <w:rPr>
          <w:rFonts w:ascii="PMingLiU" w:eastAsia="PMingLiU" w:hAnsi="PMingLiU" w:cs="Times New Roman"/>
          <w:lang w:val="en-US"/>
        </w:rPr>
        <w:t>，</w:t>
      </w:r>
      <w:r w:rsidRPr="00BB5DC9">
        <w:rPr>
          <w:rFonts w:ascii="PMingLiU" w:eastAsia="PMingLiU" w:hAnsi="PMingLiU" w:cs="Times New Roman" w:hint="eastAsia"/>
          <w:lang w:val="en-US"/>
        </w:rPr>
        <w:t>但是往往是由最高統治者規定原則</w:t>
      </w:r>
      <w:r w:rsidRPr="00BB5DC9">
        <w:rPr>
          <w:rFonts w:ascii="PMingLiU" w:eastAsia="PMingLiU" w:hAnsi="PMingLiU" w:cs="Times New Roman"/>
          <w:lang w:val="en-US"/>
        </w:rPr>
        <w:t>，</w:t>
      </w:r>
      <w:r w:rsidRPr="00BB5DC9">
        <w:rPr>
          <w:rFonts w:ascii="PMingLiU" w:eastAsia="PMingLiU" w:hAnsi="PMingLiU" w:cs="Times New Roman" w:hint="eastAsia"/>
          <w:lang w:val="en-US"/>
        </w:rPr>
        <w:t>有關機構討論的只是貫徹辦法和對一些細節進行補充。有時</w:t>
      </w:r>
      <w:r w:rsidRPr="00BB5DC9">
        <w:rPr>
          <w:rFonts w:ascii="PMingLiU" w:eastAsia="PMingLiU" w:hAnsi="PMingLiU" w:cs="Times New Roman"/>
          <w:lang w:val="en-US"/>
        </w:rPr>
        <w:t>，</w:t>
      </w:r>
      <w:r w:rsidRPr="00BB5DC9">
        <w:rPr>
          <w:rFonts w:ascii="PMingLiU" w:eastAsia="PMingLiU" w:hAnsi="PMingLiU" w:cs="Times New Roman" w:hint="eastAsia"/>
          <w:lang w:val="en-US"/>
        </w:rPr>
        <w:t>即使作出不同處理意見</w:t>
      </w:r>
      <w:r w:rsidRPr="00BB5DC9">
        <w:rPr>
          <w:rFonts w:ascii="PMingLiU" w:eastAsia="PMingLiU" w:hAnsi="PMingLiU" w:cs="Times New Roman"/>
          <w:lang w:val="en-US"/>
        </w:rPr>
        <w:t>，</w:t>
      </w:r>
      <w:r w:rsidRPr="00BB5DC9">
        <w:rPr>
          <w:rFonts w:ascii="PMingLiU" w:eastAsia="PMingLiU" w:hAnsi="PMingLiU" w:cs="Times New Roman" w:hint="eastAsia"/>
          <w:lang w:val="en-US"/>
        </w:rPr>
        <w:t>最高統治者也擁有對這些處理意見的批准權或否決權並通過這一權力使各種決策儘量符合個人的意志。</w:t>
      </w:r>
    </w:p>
    <w:p w14:paraId="0187B137"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DA648A5" w14:textId="77777777" w:rsidR="00F92B6D" w:rsidRPr="00BB5DC9" w:rsidRDefault="00F92B6D" w:rsidP="0005323D">
      <w:pPr>
        <w:spacing w:after="0" w:line="240" w:lineRule="auto"/>
        <w:rPr>
          <w:rFonts w:ascii="PMingLiU" w:eastAsia="PMingLiU" w:hAnsi="PMingLiU"/>
          <w:lang w:val="en-US"/>
        </w:rPr>
      </w:pPr>
    </w:p>
    <w:p w14:paraId="7F3DCE96"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1. 多爾袞</w:t>
      </w:r>
    </w:p>
    <w:p w14:paraId="012B4456"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首開此風的是攝政王多爾袞。自從他任攝政王以後</w:t>
      </w:r>
      <w:r w:rsidRPr="00BB5DC9">
        <w:rPr>
          <w:rFonts w:ascii="PMingLiU" w:eastAsia="PMingLiU" w:hAnsi="PMingLiU" w:cs="Times New Roman"/>
          <w:lang w:val="en-US"/>
        </w:rPr>
        <w:t>，</w:t>
      </w:r>
      <w:r w:rsidRPr="00BB5DC9">
        <w:rPr>
          <w:rFonts w:ascii="PMingLiU" w:eastAsia="PMingLiU" w:hAnsi="PMingLiU" w:cs="Times New Roman" w:hint="eastAsia"/>
          <w:lang w:val="en-US"/>
        </w:rPr>
        <w:t>由於權勢在手</w:t>
      </w:r>
      <w:r w:rsidRPr="00BB5DC9">
        <w:rPr>
          <w:rFonts w:ascii="PMingLiU" w:eastAsia="PMingLiU" w:hAnsi="PMingLiU" w:cs="Times New Roman"/>
          <w:lang w:val="en-US"/>
        </w:rPr>
        <w:t>，</w:t>
      </w:r>
      <w:r w:rsidRPr="00BB5DC9">
        <w:rPr>
          <w:rFonts w:ascii="PMingLiU" w:eastAsia="PMingLiU" w:hAnsi="PMingLiU" w:cs="Times New Roman" w:hint="eastAsia"/>
          <w:lang w:val="en-US"/>
        </w:rPr>
        <w:t>數年之中</w:t>
      </w:r>
      <w:r w:rsidRPr="00BB5DC9">
        <w:rPr>
          <w:rFonts w:ascii="PMingLiU" w:eastAsia="PMingLiU" w:hAnsi="PMingLiU" w:cs="Times New Roman"/>
          <w:lang w:val="en-US"/>
        </w:rPr>
        <w:t>，</w:t>
      </w:r>
      <w:r w:rsidRPr="00BB5DC9">
        <w:rPr>
          <w:rFonts w:ascii="PMingLiU" w:eastAsia="PMingLiU" w:hAnsi="PMingLiU" w:cs="Times New Roman" w:hint="eastAsia"/>
          <w:lang w:val="en-US"/>
        </w:rPr>
        <w:t>他成了事實上的最高統治者。由於他在擔任攝政王之前積累了豐富的軍事、行政經驗</w:t>
      </w:r>
      <w:r w:rsidRPr="00BB5DC9">
        <w:rPr>
          <w:rFonts w:ascii="PMingLiU" w:eastAsia="PMingLiU" w:hAnsi="PMingLiU" w:cs="Times New Roman"/>
          <w:lang w:val="en-US"/>
        </w:rPr>
        <w:t>，</w:t>
      </w:r>
      <w:r w:rsidRPr="00BB5DC9">
        <w:rPr>
          <w:rFonts w:ascii="PMingLiU" w:eastAsia="PMingLiU" w:hAnsi="PMingLiU" w:cs="Times New Roman" w:hint="eastAsia"/>
          <w:lang w:val="en-US"/>
        </w:rPr>
        <w:t>同時</w:t>
      </w:r>
      <w:r w:rsidRPr="00BB5DC9">
        <w:rPr>
          <w:rFonts w:ascii="PMingLiU" w:eastAsia="PMingLiU" w:hAnsi="PMingLiU" w:cs="Times New Roman"/>
          <w:lang w:val="en-US"/>
        </w:rPr>
        <w:t>，</w:t>
      </w:r>
      <w:r w:rsidRPr="00BB5DC9">
        <w:rPr>
          <w:rFonts w:ascii="PMingLiU" w:eastAsia="PMingLiU" w:hAnsi="PMingLiU" w:cs="Times New Roman" w:hint="eastAsia"/>
          <w:lang w:val="en-US"/>
        </w:rPr>
        <w:t>入關之初</w:t>
      </w:r>
      <w:r w:rsidRPr="00BB5DC9">
        <w:rPr>
          <w:rFonts w:ascii="PMingLiU" w:eastAsia="PMingLiU" w:hAnsi="PMingLiU" w:cs="Times New Roman"/>
          <w:lang w:val="en-US"/>
        </w:rPr>
        <w:t>，</w:t>
      </w:r>
      <w:r w:rsidRPr="00BB5DC9">
        <w:rPr>
          <w:rFonts w:ascii="PMingLiU" w:eastAsia="PMingLiU" w:hAnsi="PMingLiU" w:cs="Times New Roman" w:hint="eastAsia"/>
          <w:lang w:val="en-US"/>
        </w:rPr>
        <w:t>中樞機構並不健全</w:t>
      </w:r>
      <w:r w:rsidRPr="00BB5DC9">
        <w:rPr>
          <w:rFonts w:ascii="PMingLiU" w:eastAsia="PMingLiU" w:hAnsi="PMingLiU" w:cs="Times New Roman"/>
          <w:lang w:val="en-US"/>
        </w:rPr>
        <w:t>，</w:t>
      </w:r>
      <w:r w:rsidRPr="00BB5DC9">
        <w:rPr>
          <w:rFonts w:ascii="PMingLiU" w:eastAsia="PMingLiU" w:hAnsi="PMingLiU" w:cs="Times New Roman" w:hint="eastAsia"/>
          <w:lang w:val="en-US"/>
        </w:rPr>
        <w:t>軍務繁多</w:t>
      </w:r>
      <w:r w:rsidRPr="00BB5DC9">
        <w:rPr>
          <w:rFonts w:ascii="PMingLiU" w:eastAsia="PMingLiU" w:hAnsi="PMingLiU" w:cs="Times New Roman"/>
          <w:lang w:val="en-US"/>
        </w:rPr>
        <w:t>，</w:t>
      </w:r>
      <w:r w:rsidRPr="00BB5DC9">
        <w:rPr>
          <w:rFonts w:ascii="PMingLiU" w:eastAsia="PMingLiU" w:hAnsi="PMingLiU" w:cs="Times New Roman" w:hint="eastAsia"/>
          <w:lang w:val="en-US"/>
        </w:rPr>
        <w:t>因而</w:t>
      </w:r>
      <w:r w:rsidRPr="00BB5DC9">
        <w:rPr>
          <w:rFonts w:ascii="PMingLiU" w:eastAsia="PMingLiU" w:hAnsi="PMingLiU" w:cs="Times New Roman"/>
          <w:lang w:val="en-US"/>
        </w:rPr>
        <w:t>，</w:t>
      </w:r>
      <w:r w:rsidRPr="00BB5DC9">
        <w:rPr>
          <w:rFonts w:ascii="PMingLiU" w:eastAsia="PMingLiU" w:hAnsi="PMingLiU" w:cs="Times New Roman" w:hint="eastAsia"/>
          <w:lang w:val="en-US"/>
        </w:rPr>
        <w:t>不少重要事務如軍事方略制定、將帥任命、軍隊調遣以及一些重要政令如圈地、投充、逃人法、剃髮、易衣冠命令的頒佈</w:t>
      </w:r>
      <w:r w:rsidRPr="00BB5DC9">
        <w:rPr>
          <w:rFonts w:ascii="PMingLiU" w:eastAsia="PMingLiU" w:hAnsi="PMingLiU" w:cs="Times New Roman"/>
          <w:lang w:val="en-US"/>
        </w:rPr>
        <w:t>，</w:t>
      </w:r>
      <w:r w:rsidRPr="00BB5DC9">
        <w:rPr>
          <w:rFonts w:ascii="PMingLiU" w:eastAsia="PMingLiU" w:hAnsi="PMingLiU" w:cs="Times New Roman" w:hint="eastAsia"/>
          <w:lang w:val="en-US"/>
        </w:rPr>
        <w:t>都未經任何機構討論</w:t>
      </w:r>
      <w:r w:rsidRPr="00BB5DC9">
        <w:rPr>
          <w:rFonts w:ascii="PMingLiU" w:eastAsia="PMingLiU" w:hAnsi="PMingLiU" w:cs="Times New Roman"/>
          <w:lang w:val="en-US"/>
        </w:rPr>
        <w:t>，</w:t>
      </w:r>
      <w:r w:rsidRPr="00BB5DC9">
        <w:rPr>
          <w:rFonts w:ascii="PMingLiU" w:eastAsia="PMingLiU" w:hAnsi="PMingLiU" w:cs="Times New Roman" w:hint="eastAsia"/>
          <w:lang w:val="en-US"/>
        </w:rPr>
        <w:t>徑由他自己頒令推行。</w:t>
      </w:r>
    </w:p>
    <w:p w14:paraId="73E943AC"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56D612AC" w14:textId="77777777" w:rsidR="00F92B6D" w:rsidRPr="00BB5DC9" w:rsidRDefault="00F92B6D" w:rsidP="0005323D">
      <w:pPr>
        <w:spacing w:after="0" w:line="240" w:lineRule="auto"/>
        <w:rPr>
          <w:rFonts w:ascii="PMingLiU" w:eastAsia="PMingLiU" w:hAnsi="PMingLiU"/>
          <w:lang w:val="en-US"/>
        </w:rPr>
      </w:pPr>
    </w:p>
    <w:p w14:paraId="6D973928"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2. 順治帝親政</w:t>
      </w:r>
    </w:p>
    <w:p w14:paraId="5D78AA37"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順治帝親政後</w:t>
      </w:r>
      <w:r w:rsidRPr="00BB5DC9">
        <w:rPr>
          <w:rFonts w:ascii="PMingLiU" w:eastAsia="PMingLiU" w:hAnsi="PMingLiU" w:cs="Times New Roman"/>
          <w:lang w:val="en-US"/>
        </w:rPr>
        <w:t>，</w:t>
      </w:r>
      <w:r w:rsidRPr="00BB5DC9">
        <w:rPr>
          <w:rFonts w:ascii="PMingLiU" w:eastAsia="PMingLiU" w:hAnsi="PMingLiU" w:cs="Times New Roman" w:hint="eastAsia"/>
          <w:lang w:val="en-US"/>
        </w:rPr>
        <w:t>一個時期中</w:t>
      </w:r>
      <w:r w:rsidRPr="00BB5DC9">
        <w:rPr>
          <w:rFonts w:ascii="PMingLiU" w:eastAsia="PMingLiU" w:hAnsi="PMingLiU" w:cs="Times New Roman"/>
          <w:lang w:val="en-US"/>
        </w:rPr>
        <w:t>，</w:t>
      </w:r>
      <w:r w:rsidRPr="00BB5DC9">
        <w:rPr>
          <w:rFonts w:ascii="PMingLiU" w:eastAsia="PMingLiU" w:hAnsi="PMingLiU" w:cs="Times New Roman" w:hint="eastAsia"/>
          <w:lang w:val="en-US"/>
        </w:rPr>
        <w:t>雖因年幼</w:t>
      </w:r>
      <w:r w:rsidRPr="00BB5DC9">
        <w:rPr>
          <w:rFonts w:ascii="PMingLiU" w:eastAsia="PMingLiU" w:hAnsi="PMingLiU" w:cs="Times New Roman"/>
          <w:lang w:val="en-US"/>
        </w:rPr>
        <w:t>，</w:t>
      </w:r>
      <w:r w:rsidRPr="00BB5DC9">
        <w:rPr>
          <w:rFonts w:ascii="PMingLiU" w:eastAsia="PMingLiU" w:hAnsi="PMingLiU" w:cs="Times New Roman" w:hint="eastAsia"/>
          <w:lang w:val="en-US"/>
        </w:rPr>
        <w:t>缺乏經驗而較多地通過各種決策機構進行決策</w:t>
      </w:r>
      <w:r w:rsidRPr="00BB5DC9">
        <w:rPr>
          <w:rFonts w:ascii="PMingLiU" w:eastAsia="PMingLiU" w:hAnsi="PMingLiU" w:cs="Times New Roman"/>
          <w:lang w:val="en-US"/>
        </w:rPr>
        <w:t>，</w:t>
      </w:r>
      <w:r w:rsidRPr="00BB5DC9">
        <w:rPr>
          <w:rFonts w:ascii="PMingLiU" w:eastAsia="PMingLiU" w:hAnsi="PMingLiU" w:cs="Times New Roman" w:hint="eastAsia"/>
          <w:lang w:val="en-US"/>
        </w:rPr>
        <w:t>但是爲時不久</w:t>
      </w:r>
      <w:r w:rsidRPr="00BB5DC9">
        <w:rPr>
          <w:rFonts w:ascii="PMingLiU" w:eastAsia="PMingLiU" w:hAnsi="PMingLiU" w:cs="Times New Roman"/>
          <w:lang w:val="en-US"/>
        </w:rPr>
        <w:t>，</w:t>
      </w:r>
      <w:r w:rsidRPr="00BB5DC9">
        <w:rPr>
          <w:rFonts w:ascii="PMingLiU" w:eastAsia="PMingLiU" w:hAnsi="PMingLiU" w:cs="Times New Roman" w:hint="eastAsia"/>
          <w:lang w:val="en-US"/>
        </w:rPr>
        <w:t>即依照多爾袞先例</w:t>
      </w:r>
      <w:r w:rsidRPr="00BB5DC9">
        <w:rPr>
          <w:rFonts w:ascii="PMingLiU" w:eastAsia="PMingLiU" w:hAnsi="PMingLiU" w:cs="Times New Roman"/>
          <w:lang w:val="en-US"/>
        </w:rPr>
        <w:t>，</w:t>
      </w:r>
      <w:r w:rsidRPr="00BB5DC9">
        <w:rPr>
          <w:rFonts w:ascii="PMingLiU" w:eastAsia="PMingLiU" w:hAnsi="PMingLiU" w:cs="Times New Roman" w:hint="eastAsia"/>
          <w:lang w:val="en-US"/>
        </w:rPr>
        <w:t>自行作出決策並徑交有關機構執行。其在機構設施上如恢復內十三衙門、內閣、翰林院</w:t>
      </w:r>
      <w:r w:rsidRPr="00BB5DC9">
        <w:rPr>
          <w:rFonts w:ascii="PMingLiU" w:eastAsia="PMingLiU" w:hAnsi="PMingLiU" w:cs="Times New Roman"/>
          <w:lang w:val="en-US"/>
        </w:rPr>
        <w:t>，</w:t>
      </w:r>
      <w:r w:rsidRPr="00BB5DC9">
        <w:rPr>
          <w:rFonts w:ascii="PMingLiU" w:eastAsia="PMingLiU" w:hAnsi="PMingLiU" w:cs="Times New Roman" w:hint="eastAsia"/>
          <w:lang w:val="en-US"/>
        </w:rPr>
        <w:t>其在打擊政敵方面如興譚泰、冷僧機等人之獄</w:t>
      </w:r>
      <w:r w:rsidRPr="00BB5DC9">
        <w:rPr>
          <w:rFonts w:ascii="PMingLiU" w:eastAsia="PMingLiU" w:hAnsi="PMingLiU" w:cs="Times New Roman"/>
          <w:lang w:val="en-US"/>
        </w:rPr>
        <w:t>，</w:t>
      </w:r>
      <w:r w:rsidRPr="00BB5DC9">
        <w:rPr>
          <w:rFonts w:ascii="PMingLiU" w:eastAsia="PMingLiU" w:hAnsi="PMingLiU" w:cs="Times New Roman" w:hint="eastAsia"/>
          <w:lang w:val="en-US"/>
        </w:rPr>
        <w:t>其在人事安排上如任命議政王大臣</w:t>
      </w:r>
      <w:r w:rsidRPr="00BB5DC9">
        <w:rPr>
          <w:rFonts w:ascii="PMingLiU" w:eastAsia="PMingLiU" w:hAnsi="PMingLiU" w:cs="Times New Roman"/>
          <w:lang w:val="en-US"/>
        </w:rPr>
        <w:t>，</w:t>
      </w:r>
      <w:r w:rsidRPr="00BB5DC9">
        <w:rPr>
          <w:rFonts w:ascii="PMingLiU" w:eastAsia="PMingLiU" w:hAnsi="PMingLiU" w:cs="Times New Roman" w:hint="eastAsia"/>
          <w:lang w:val="en-US"/>
        </w:rPr>
        <w:t>撤消諸王管理部務等。最高統治者在中樞決策中開始佔據主導地位是當時極可注意的現象</w:t>
      </w:r>
      <w:r w:rsidRPr="00BB5DC9">
        <w:rPr>
          <w:rFonts w:ascii="PMingLiU" w:eastAsia="PMingLiU" w:hAnsi="PMingLiU" w:cs="Times New Roman"/>
          <w:lang w:val="en-US"/>
        </w:rPr>
        <w:t>，＊</w:t>
      </w:r>
      <w:r w:rsidRPr="00BB5DC9">
        <w:rPr>
          <w:rFonts w:ascii="PMingLiU" w:eastAsia="PMingLiU" w:hAnsi="PMingLiU" w:cs="Times New Roman" w:hint="eastAsia"/>
          <w:lang w:val="en-US"/>
        </w:rPr>
        <w:t>它標誌着經過崇德以後兩代最高統治者的共同努力</w:t>
      </w:r>
      <w:r w:rsidRPr="00BB5DC9">
        <w:rPr>
          <w:rFonts w:ascii="PMingLiU" w:eastAsia="PMingLiU" w:hAnsi="PMingLiU" w:cs="Times New Roman"/>
          <w:lang w:val="en-US"/>
        </w:rPr>
        <w:t>，</w:t>
      </w:r>
      <w:r w:rsidRPr="00BB5DC9">
        <w:rPr>
          <w:rFonts w:ascii="PMingLiU" w:eastAsia="PMingLiU" w:hAnsi="PMingLiU" w:cs="Times New Roman" w:hint="eastAsia"/>
          <w:lang w:val="en-US"/>
        </w:rPr>
        <w:t>君主專制制度有了進一步的發展。</w:t>
      </w:r>
    </w:p>
    <w:p w14:paraId="7926F564"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6A0EF5E" w14:textId="77777777" w:rsidR="00F92B6D" w:rsidRPr="00BB5DC9" w:rsidRDefault="00F92B6D" w:rsidP="0005323D">
      <w:pPr>
        <w:spacing w:after="0" w:line="240" w:lineRule="auto"/>
        <w:rPr>
          <w:rFonts w:ascii="PMingLiU" w:eastAsia="PMingLiU" w:hAnsi="PMingLiU"/>
          <w:lang w:val="en-US"/>
        </w:rPr>
      </w:pPr>
    </w:p>
    <w:p w14:paraId="470BD485"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3. 中樞決策機構多元化</w:t>
      </w:r>
    </w:p>
    <w:p w14:paraId="2BE4D752"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其次</w:t>
      </w:r>
      <w:r w:rsidRPr="00BB5DC9">
        <w:rPr>
          <w:rFonts w:ascii="PMingLiU" w:eastAsia="PMingLiU" w:hAnsi="PMingLiU" w:cs="Times New Roman"/>
          <w:lang w:val="en-US"/>
        </w:rPr>
        <w:t>，</w:t>
      </w:r>
      <w:r w:rsidRPr="00BB5DC9">
        <w:rPr>
          <w:rFonts w:ascii="PMingLiU" w:eastAsia="PMingLiU" w:hAnsi="PMingLiU" w:cs="Times New Roman" w:hint="eastAsia"/>
          <w:lang w:val="en-US"/>
        </w:rPr>
        <w:t>順治時期</w:t>
      </w:r>
      <w:r w:rsidRPr="00BB5DC9">
        <w:rPr>
          <w:rFonts w:ascii="PMingLiU" w:eastAsia="PMingLiU" w:hAnsi="PMingLiU" w:cs="Times New Roman"/>
          <w:lang w:val="en-US"/>
        </w:rPr>
        <w:t>，</w:t>
      </w:r>
      <w:r w:rsidRPr="00BB5DC9">
        <w:rPr>
          <w:rFonts w:ascii="PMingLiU" w:eastAsia="PMingLiU" w:hAnsi="PMingLiU" w:cs="Times New Roman" w:hint="eastAsia"/>
          <w:lang w:val="en-US"/>
        </w:rPr>
        <w:t>中樞決策機構多元化傾向也有了進一步的發展。在最高統治者自行決策並將之交執行機構貫徹執行的同時</w:t>
      </w:r>
      <w:r w:rsidRPr="00BB5DC9">
        <w:rPr>
          <w:rFonts w:ascii="PMingLiU" w:eastAsia="PMingLiU" w:hAnsi="PMingLiU" w:cs="Times New Roman"/>
          <w:lang w:val="en-US"/>
        </w:rPr>
        <w:t>，</w:t>
      </w:r>
      <w:r w:rsidRPr="00BB5DC9">
        <w:rPr>
          <w:rFonts w:ascii="PMingLiU" w:eastAsia="PMingLiU" w:hAnsi="PMingLiU" w:cs="Times New Roman" w:hint="eastAsia"/>
          <w:lang w:val="en-US"/>
        </w:rPr>
        <w:t>通過各種中樞機構及官員會議進行決策也是順治時期中樞決策的重要途徑。其中</w:t>
      </w:r>
      <w:r w:rsidRPr="00BB5DC9">
        <w:rPr>
          <w:rFonts w:ascii="PMingLiU" w:eastAsia="PMingLiU" w:hAnsi="PMingLiU" w:cs="Times New Roman"/>
          <w:lang w:val="en-US"/>
        </w:rPr>
        <w:t>，</w:t>
      </w:r>
      <w:r w:rsidRPr="00BB5DC9">
        <w:rPr>
          <w:rFonts w:ascii="PMingLiU" w:eastAsia="PMingLiU" w:hAnsi="PMingLiU" w:cs="Times New Roman" w:hint="eastAsia"/>
          <w:lang w:val="en-US"/>
        </w:rPr>
        <w:t>有的是最高統治者作出決策之後交由有關機構官員徵求意見</w:t>
      </w:r>
      <w:r w:rsidRPr="00BB5DC9">
        <w:rPr>
          <w:rFonts w:ascii="PMingLiU" w:eastAsia="PMingLiU" w:hAnsi="PMingLiU" w:cs="Times New Roman"/>
          <w:lang w:val="en-US"/>
        </w:rPr>
        <w:t>，</w:t>
      </w:r>
      <w:r w:rsidRPr="00BB5DC9">
        <w:rPr>
          <w:rFonts w:ascii="PMingLiU" w:eastAsia="PMingLiU" w:hAnsi="PMingLiU" w:cs="Times New Roman" w:hint="eastAsia"/>
          <w:lang w:val="en-US"/>
        </w:rPr>
        <w:t>以使決策更加準確。有的是將有關機構或官員反映的問題交由有關機構官員討論</w:t>
      </w:r>
      <w:r w:rsidRPr="00BB5DC9">
        <w:rPr>
          <w:rFonts w:ascii="PMingLiU" w:eastAsia="PMingLiU" w:hAnsi="PMingLiU" w:cs="Times New Roman"/>
          <w:lang w:val="en-US"/>
        </w:rPr>
        <w:t>，</w:t>
      </w:r>
      <w:r w:rsidRPr="00BB5DC9">
        <w:rPr>
          <w:rFonts w:ascii="PMingLiU" w:eastAsia="PMingLiU" w:hAnsi="PMingLiU" w:cs="Times New Roman" w:hint="eastAsia"/>
          <w:lang w:val="en-US"/>
        </w:rPr>
        <w:t>提出初步處理意見。</w:t>
      </w:r>
    </w:p>
    <w:p w14:paraId="052538F0"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000601FE" w14:textId="77777777" w:rsidR="00F92B6D" w:rsidRPr="00BB5DC9" w:rsidRDefault="00F92B6D" w:rsidP="0005323D">
      <w:pPr>
        <w:spacing w:after="0" w:line="240" w:lineRule="auto"/>
        <w:rPr>
          <w:rFonts w:ascii="PMingLiU" w:eastAsia="PMingLiU" w:hAnsi="PMingLiU"/>
          <w:lang w:val="en-US"/>
        </w:rPr>
      </w:pPr>
    </w:p>
    <w:p w14:paraId="01872699"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最高統治者作出決策之後徵求意見一般是以諭旨形式由內三院或內閣傳諭各部院。有關機構和官員報告情況、反映問題的題本和奏本也由最高統治者交予內三院或內閣</w:t>
      </w:r>
      <w:r w:rsidRPr="00BB5DC9">
        <w:rPr>
          <w:rFonts w:ascii="PMingLiU" w:eastAsia="PMingLiU" w:hAnsi="PMingLiU" w:cs="Times New Roman"/>
          <w:lang w:val="en-US"/>
        </w:rPr>
        <w:t>，</w:t>
      </w:r>
      <w:r w:rsidRPr="00BB5DC9">
        <w:rPr>
          <w:rFonts w:ascii="PMingLiU" w:eastAsia="PMingLiU" w:hAnsi="PMingLiU" w:cs="Times New Roman" w:hint="eastAsia"/>
          <w:lang w:val="en-US"/>
        </w:rPr>
        <w:t>通知六科抄送有關部院進行討論</w:t>
      </w:r>
      <w:r w:rsidRPr="00BB5DC9">
        <w:rPr>
          <w:rFonts w:ascii="PMingLiU" w:eastAsia="PMingLiU" w:hAnsi="PMingLiU" w:cs="Times New Roman"/>
          <w:lang w:val="en-US"/>
        </w:rPr>
        <w:t>，</w:t>
      </w:r>
      <w:r w:rsidRPr="00BB5DC9">
        <w:rPr>
          <w:rFonts w:ascii="PMingLiU" w:eastAsia="PMingLiU" w:hAnsi="PMingLiU" w:cs="Times New Roman" w:hint="eastAsia"/>
          <w:lang w:val="en-US"/>
        </w:rPr>
        <w:t>提出初步處理意見</w:t>
      </w:r>
      <w:r w:rsidRPr="00BB5DC9">
        <w:rPr>
          <w:rFonts w:ascii="PMingLiU" w:eastAsia="PMingLiU" w:hAnsi="PMingLiU" w:cs="Times New Roman"/>
          <w:lang w:val="en-US"/>
        </w:rPr>
        <w:t>，</w:t>
      </w:r>
      <w:r w:rsidRPr="00BB5DC9">
        <w:rPr>
          <w:rFonts w:ascii="PMingLiU" w:eastAsia="PMingLiU" w:hAnsi="PMingLiU" w:cs="Times New Roman" w:hint="eastAsia"/>
          <w:lang w:val="en-US"/>
        </w:rPr>
        <w:t>再經內三院或內閣呈送最高統治者批准執行。如果最高統治者對部院所提處理意見不滿意</w:t>
      </w:r>
      <w:r w:rsidRPr="00BB5DC9">
        <w:rPr>
          <w:rFonts w:ascii="PMingLiU" w:eastAsia="PMingLiU" w:hAnsi="PMingLiU" w:cs="Times New Roman"/>
          <w:lang w:val="en-US"/>
        </w:rPr>
        <w:t>，</w:t>
      </w:r>
      <w:r w:rsidRPr="00BB5DC9">
        <w:rPr>
          <w:rFonts w:ascii="PMingLiU" w:eastAsia="PMingLiU" w:hAnsi="PMingLiU" w:cs="Times New Roman" w:hint="eastAsia"/>
          <w:lang w:val="en-US"/>
        </w:rPr>
        <w:t>則或徑加修改</w:t>
      </w:r>
      <w:r w:rsidRPr="00BB5DC9">
        <w:rPr>
          <w:rFonts w:ascii="PMingLiU" w:eastAsia="PMingLiU" w:hAnsi="PMingLiU" w:cs="Times New Roman"/>
          <w:lang w:val="en-US"/>
        </w:rPr>
        <w:t>，</w:t>
      </w:r>
      <w:r w:rsidRPr="00BB5DC9">
        <w:rPr>
          <w:rFonts w:ascii="PMingLiU" w:eastAsia="PMingLiU" w:hAnsi="PMingLiU" w:cs="Times New Roman" w:hint="eastAsia"/>
          <w:lang w:val="en-US"/>
        </w:rPr>
        <w:t>發下執行</w:t>
      </w:r>
      <w:r w:rsidRPr="00BB5DC9">
        <w:rPr>
          <w:rFonts w:ascii="PMingLiU" w:eastAsia="PMingLiU" w:hAnsi="PMingLiU" w:cs="Times New Roman"/>
          <w:lang w:val="en-US"/>
        </w:rPr>
        <w:t>；</w:t>
      </w:r>
      <w:r w:rsidRPr="00BB5DC9">
        <w:rPr>
          <w:rFonts w:ascii="PMingLiU" w:eastAsia="PMingLiU" w:hAnsi="PMingLiU" w:cs="Times New Roman" w:hint="eastAsia"/>
          <w:lang w:val="en-US"/>
        </w:rPr>
        <w:t>或者命有關機構再予討論。有時</w:t>
      </w:r>
      <w:r w:rsidRPr="00BB5DC9">
        <w:rPr>
          <w:rFonts w:ascii="PMingLiU" w:eastAsia="PMingLiU" w:hAnsi="PMingLiU" w:cs="Times New Roman"/>
          <w:lang w:val="en-US"/>
        </w:rPr>
        <w:t>，</w:t>
      </w:r>
      <w:r w:rsidRPr="00BB5DC9">
        <w:rPr>
          <w:rFonts w:ascii="PMingLiU" w:eastAsia="PMingLiU" w:hAnsi="PMingLiU" w:cs="Times New Roman" w:hint="eastAsia"/>
          <w:lang w:val="en-US"/>
        </w:rPr>
        <w:t>一些問題的決策甚至要反覆數次或者要在不同範圍的會議上討論多次</w:t>
      </w:r>
      <w:r w:rsidRPr="00BB5DC9">
        <w:rPr>
          <w:rFonts w:ascii="PMingLiU" w:eastAsia="PMingLiU" w:hAnsi="PMingLiU" w:cs="Times New Roman"/>
          <w:lang w:val="en-US"/>
        </w:rPr>
        <w:t>，</w:t>
      </w:r>
      <w:r w:rsidRPr="00BB5DC9">
        <w:rPr>
          <w:rFonts w:ascii="PMingLiU" w:eastAsia="PMingLiU" w:hAnsi="PMingLiU" w:cs="Times New Roman" w:hint="eastAsia"/>
          <w:lang w:val="en-US"/>
        </w:rPr>
        <w:t>然後才能決定下來。由於此時中樞機構進一步健全</w:t>
      </w:r>
      <w:r w:rsidRPr="00BB5DC9">
        <w:rPr>
          <w:rFonts w:ascii="PMingLiU" w:eastAsia="PMingLiU" w:hAnsi="PMingLiU" w:cs="Times New Roman"/>
          <w:lang w:val="en-US"/>
        </w:rPr>
        <w:t>，</w:t>
      </w:r>
      <w:r w:rsidRPr="00BB5DC9">
        <w:rPr>
          <w:rFonts w:ascii="PMingLiU" w:eastAsia="PMingLiU" w:hAnsi="PMingLiU" w:cs="Times New Roman" w:hint="eastAsia"/>
          <w:lang w:val="en-US"/>
        </w:rPr>
        <w:t>因而</w:t>
      </w:r>
      <w:r w:rsidRPr="00BB5DC9">
        <w:rPr>
          <w:rFonts w:ascii="PMingLiU" w:eastAsia="PMingLiU" w:hAnsi="PMingLiU" w:cs="Times New Roman"/>
          <w:lang w:val="en-US"/>
        </w:rPr>
        <w:t>，</w:t>
      </w:r>
      <w:r w:rsidRPr="00BB5DC9">
        <w:rPr>
          <w:rFonts w:ascii="PMingLiU" w:eastAsia="PMingLiU" w:hAnsi="PMingLiU" w:cs="Times New Roman" w:hint="eastAsia"/>
          <w:lang w:val="en-US"/>
        </w:rPr>
        <w:t>參加中樞決策的機構和會議形式都空前增多。對之加以概括</w:t>
      </w:r>
      <w:r w:rsidRPr="00BB5DC9">
        <w:rPr>
          <w:rFonts w:ascii="PMingLiU" w:eastAsia="PMingLiU" w:hAnsi="PMingLiU" w:cs="Times New Roman"/>
          <w:lang w:val="en-US"/>
        </w:rPr>
        <w:t>，</w:t>
      </w:r>
      <w:r w:rsidRPr="00BB5DC9">
        <w:rPr>
          <w:rFonts w:ascii="PMingLiU" w:eastAsia="PMingLiU" w:hAnsi="PMingLiU" w:cs="Times New Roman" w:hint="eastAsia"/>
          <w:lang w:val="en-US"/>
        </w:rPr>
        <w:t>大致有以下十種形式</w:t>
      </w:r>
      <w:r w:rsidRPr="00BB5DC9">
        <w:rPr>
          <w:rFonts w:ascii="PMingLiU" w:eastAsia="PMingLiU" w:hAnsi="PMingLiU" w:cs="Times New Roman"/>
          <w:lang w:val="en-US"/>
        </w:rPr>
        <w:t>，</w:t>
      </w:r>
      <w:r w:rsidRPr="00BB5DC9">
        <w:rPr>
          <w:rFonts w:ascii="PMingLiU" w:eastAsia="PMingLiU" w:hAnsi="PMingLiU" w:cs="Times New Roman" w:hint="eastAsia"/>
          <w:lang w:val="en-US"/>
        </w:rPr>
        <w:t>它們是</w:t>
      </w:r>
      <w:r w:rsidRPr="00BB5DC9">
        <w:rPr>
          <w:rFonts w:ascii="PMingLiU" w:eastAsia="PMingLiU" w:hAnsi="PMingLiU" w:cs="Times New Roman"/>
          <w:lang w:val="en-US"/>
        </w:rPr>
        <w:t xml:space="preserve">：1. </w:t>
      </w:r>
      <w:r w:rsidRPr="00BB5DC9">
        <w:rPr>
          <w:rFonts w:ascii="PMingLiU" w:eastAsia="PMingLiU" w:hAnsi="PMingLiU" w:cs="Times New Roman" w:hint="eastAsia"/>
          <w:lang w:val="en-US"/>
        </w:rPr>
        <w:t>一部院自行會議</w:t>
      </w:r>
      <w:r w:rsidRPr="00BB5DC9">
        <w:rPr>
          <w:rFonts w:ascii="PMingLiU" w:eastAsia="PMingLiU" w:hAnsi="PMingLiU" w:cs="Times New Roman"/>
          <w:lang w:val="en-US"/>
        </w:rPr>
        <w:t xml:space="preserve">2. </w:t>
      </w:r>
      <w:r w:rsidRPr="00BB5DC9">
        <w:rPr>
          <w:rFonts w:ascii="PMingLiU" w:eastAsia="PMingLiU" w:hAnsi="PMingLiU" w:cs="Times New Roman" w:hint="eastAsia"/>
          <w:lang w:val="en-US"/>
        </w:rPr>
        <w:t>相關部院會議</w:t>
      </w:r>
      <w:r w:rsidRPr="00BB5DC9">
        <w:rPr>
          <w:rFonts w:ascii="PMingLiU" w:eastAsia="PMingLiU" w:hAnsi="PMingLiU" w:cs="Times New Roman"/>
          <w:lang w:val="en-US"/>
        </w:rPr>
        <w:t xml:space="preserve">3. </w:t>
      </w:r>
      <w:r w:rsidRPr="00BB5DC9">
        <w:rPr>
          <w:rFonts w:ascii="PMingLiU" w:eastAsia="PMingLiU" w:hAnsi="PMingLiU" w:cs="Times New Roman" w:hint="eastAsia"/>
          <w:lang w:val="en-US"/>
        </w:rPr>
        <w:t>九卿詹事科道會議</w:t>
      </w:r>
      <w:r w:rsidRPr="00BB5DC9">
        <w:rPr>
          <w:rFonts w:ascii="PMingLiU" w:eastAsia="PMingLiU" w:hAnsi="PMingLiU" w:cs="Times New Roman"/>
          <w:lang w:val="en-US"/>
        </w:rPr>
        <w:t xml:space="preserve">4. </w:t>
      </w:r>
      <w:r w:rsidRPr="00BB5DC9">
        <w:rPr>
          <w:rFonts w:ascii="PMingLiU" w:eastAsia="PMingLiU" w:hAnsi="PMingLiU" w:cs="Times New Roman" w:hint="eastAsia"/>
          <w:lang w:val="en-US"/>
        </w:rPr>
        <w:t>大學士與相關部院會議</w:t>
      </w:r>
      <w:r w:rsidRPr="00BB5DC9">
        <w:rPr>
          <w:rFonts w:ascii="PMingLiU" w:eastAsia="PMingLiU" w:hAnsi="PMingLiU" w:cs="Times New Roman"/>
          <w:lang w:val="en-US"/>
        </w:rPr>
        <w:t xml:space="preserve">5. </w:t>
      </w:r>
      <w:r w:rsidRPr="00BB5DC9">
        <w:rPr>
          <w:rFonts w:ascii="PMingLiU" w:eastAsia="PMingLiU" w:hAnsi="PMingLiU" w:cs="Times New Roman" w:hint="eastAsia"/>
          <w:lang w:val="en-US"/>
        </w:rPr>
        <w:t>議政王大臣會議</w:t>
      </w:r>
      <w:r w:rsidRPr="00BB5DC9">
        <w:rPr>
          <w:rFonts w:ascii="PMingLiU" w:eastAsia="PMingLiU" w:hAnsi="PMingLiU" w:cs="Times New Roman"/>
          <w:lang w:val="en-US"/>
        </w:rPr>
        <w:t xml:space="preserve">6. </w:t>
      </w:r>
      <w:r w:rsidRPr="00BB5DC9">
        <w:rPr>
          <w:rFonts w:ascii="PMingLiU" w:eastAsia="PMingLiU" w:hAnsi="PMingLiU" w:cs="Times New Roman" w:hint="eastAsia"/>
          <w:lang w:val="en-US"/>
        </w:rPr>
        <w:t>議政王大臣、大學士會議</w:t>
      </w:r>
      <w:r w:rsidRPr="00BB5DC9">
        <w:rPr>
          <w:rFonts w:ascii="PMingLiU" w:eastAsia="PMingLiU" w:hAnsi="PMingLiU" w:cs="Times New Roman"/>
          <w:lang w:val="en-US"/>
        </w:rPr>
        <w:t xml:space="preserve">7. </w:t>
      </w:r>
      <w:r w:rsidRPr="00BB5DC9">
        <w:rPr>
          <w:rFonts w:ascii="PMingLiU" w:eastAsia="PMingLiU" w:hAnsi="PMingLiU" w:cs="Times New Roman" w:hint="eastAsia"/>
          <w:lang w:val="en-US"/>
        </w:rPr>
        <w:t>議政王大臣與相關部院、科道會議</w:t>
      </w:r>
      <w:r w:rsidRPr="00BB5DC9">
        <w:rPr>
          <w:rFonts w:ascii="PMingLiU" w:eastAsia="PMingLiU" w:hAnsi="PMingLiU" w:cs="Times New Roman"/>
          <w:lang w:val="en-US"/>
        </w:rPr>
        <w:t xml:space="preserve">8. </w:t>
      </w:r>
      <w:r w:rsidRPr="00BB5DC9">
        <w:rPr>
          <w:rFonts w:ascii="PMingLiU" w:eastAsia="PMingLiU" w:hAnsi="PMingLiU" w:cs="Times New Roman" w:hint="eastAsia"/>
          <w:lang w:val="en-US"/>
        </w:rPr>
        <w:t>議政王大臣與滿洲九卿會議</w:t>
      </w:r>
      <w:r w:rsidRPr="00BB5DC9">
        <w:rPr>
          <w:rFonts w:ascii="PMingLiU" w:eastAsia="PMingLiU" w:hAnsi="PMingLiU" w:cs="Times New Roman"/>
          <w:lang w:val="en-US"/>
        </w:rPr>
        <w:t xml:space="preserve">9. </w:t>
      </w:r>
      <w:r w:rsidRPr="00BB5DC9">
        <w:rPr>
          <w:rFonts w:ascii="PMingLiU" w:eastAsia="PMingLiU" w:hAnsi="PMingLiU" w:cs="Times New Roman" w:hint="eastAsia"/>
          <w:lang w:val="en-US"/>
        </w:rPr>
        <w:t>內大臣會議</w:t>
      </w:r>
      <w:r w:rsidRPr="00BB5DC9">
        <w:rPr>
          <w:rFonts w:ascii="PMingLiU" w:eastAsia="PMingLiU" w:hAnsi="PMingLiU" w:cs="Times New Roman"/>
          <w:lang w:val="en-US"/>
        </w:rPr>
        <w:t xml:space="preserve">10. </w:t>
      </w:r>
      <w:r w:rsidRPr="00BB5DC9">
        <w:rPr>
          <w:rFonts w:ascii="PMingLiU" w:eastAsia="PMingLiU" w:hAnsi="PMingLiU" w:cs="Times New Roman" w:hint="eastAsia"/>
          <w:lang w:val="en-US"/>
        </w:rPr>
        <w:t>議政王大臣、內大臣、大學士、九卿詹事科道會</w:t>
      </w:r>
      <w:r w:rsidRPr="00BB5DC9">
        <w:rPr>
          <w:rFonts w:ascii="PMingLiU" w:eastAsia="PMingLiU" w:hAnsi="PMingLiU" w:cs="Times New Roman"/>
          <w:lang w:val="en-US"/>
        </w:rPr>
        <w:t>·</w:t>
      </w:r>
      <w:r w:rsidRPr="00BB5DC9">
        <w:rPr>
          <w:rFonts w:ascii="PMingLiU" w:eastAsia="PMingLiU" w:hAnsi="PMingLiU" w:cs="Times New Roman" w:hint="eastAsia"/>
          <w:lang w:val="en-US"/>
        </w:rPr>
        <w:t>對以上十種會議進行歸納</w:t>
      </w:r>
      <w:r w:rsidRPr="00BB5DC9">
        <w:rPr>
          <w:rFonts w:ascii="PMingLiU" w:eastAsia="PMingLiU" w:hAnsi="PMingLiU" w:cs="Times New Roman"/>
          <w:lang w:val="en-US"/>
        </w:rPr>
        <w:t>，</w:t>
      </w:r>
      <w:r w:rsidRPr="00BB5DC9">
        <w:rPr>
          <w:rFonts w:ascii="PMingLiU" w:eastAsia="PMingLiU" w:hAnsi="PMingLiU" w:cs="Times New Roman" w:hint="eastAsia"/>
          <w:lang w:val="en-US"/>
        </w:rPr>
        <w:t>大致可分部院會議及其擴大形式部院聯席會議和有議政王大臣參加的各種會議兩種類型。其中</w:t>
      </w:r>
      <w:r w:rsidRPr="00BB5DC9">
        <w:rPr>
          <w:rFonts w:ascii="PMingLiU" w:eastAsia="PMingLiU" w:hAnsi="PMingLiU" w:cs="Times New Roman"/>
          <w:lang w:val="en-US"/>
        </w:rPr>
        <w:t>，</w:t>
      </w:r>
      <w:r w:rsidRPr="00BB5DC9">
        <w:rPr>
          <w:rFonts w:ascii="PMingLiU" w:eastAsia="PMingLiU" w:hAnsi="PMingLiU" w:cs="Times New Roman" w:hint="eastAsia"/>
          <w:lang w:val="en-US"/>
        </w:rPr>
        <w:t>前四種會議可以歸納爲第一種類型</w:t>
      </w:r>
      <w:r w:rsidRPr="00BB5DC9">
        <w:rPr>
          <w:rFonts w:ascii="PMingLiU" w:eastAsia="PMingLiU" w:hAnsi="PMingLiU" w:cs="Times New Roman"/>
          <w:lang w:val="en-US"/>
        </w:rPr>
        <w:t>，</w:t>
      </w:r>
      <w:r w:rsidRPr="00BB5DC9">
        <w:rPr>
          <w:rFonts w:ascii="PMingLiU" w:eastAsia="PMingLiU" w:hAnsi="PMingLiU" w:cs="Times New Roman" w:hint="eastAsia"/>
          <w:lang w:val="en-US"/>
        </w:rPr>
        <w:t>後六種會議可以歸納爲第二種類型。茲以次對上述兩種類型、十種會議的情況略作介紹</w:t>
      </w:r>
      <w:r w:rsidRPr="00BB5DC9">
        <w:rPr>
          <w:rFonts w:ascii="PMingLiU" w:eastAsia="PMingLiU" w:hAnsi="PMingLiU" w:cs="Times New Roman"/>
          <w:lang w:val="en-US"/>
        </w:rPr>
        <w:t>，</w:t>
      </w:r>
      <w:r w:rsidRPr="00BB5DC9">
        <w:rPr>
          <w:rFonts w:ascii="PMingLiU" w:eastAsia="PMingLiU" w:hAnsi="PMingLiU" w:cs="Times New Roman" w:hint="eastAsia"/>
          <w:lang w:val="en-US"/>
        </w:rPr>
        <w:t>以見其在清朝政府中樞決策中的地位和作用。</w:t>
      </w:r>
    </w:p>
    <w:p w14:paraId="38E06D56"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4CF54C1" w14:textId="77777777" w:rsidR="00F92B6D" w:rsidRPr="00BB5DC9" w:rsidRDefault="00F92B6D" w:rsidP="0005323D">
      <w:pPr>
        <w:spacing w:after="0" w:line="240" w:lineRule="auto"/>
        <w:rPr>
          <w:rFonts w:ascii="PMingLiU" w:eastAsia="PMingLiU" w:hAnsi="PMingLiU"/>
          <w:lang w:val="en-US"/>
        </w:rPr>
      </w:pPr>
    </w:p>
    <w:p w14:paraId="70F32F93"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lastRenderedPageBreak/>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1. 部院自行會議</w:t>
      </w:r>
    </w:p>
    <w:p w14:paraId="3C7514D6"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一部院自行會議沿自前明</w:t>
      </w:r>
      <w:r w:rsidRPr="00BB5DC9">
        <w:rPr>
          <w:rFonts w:ascii="PMingLiU" w:eastAsia="PMingLiU" w:hAnsi="PMingLiU" w:cs="Times New Roman"/>
          <w:lang w:val="en-US"/>
        </w:rPr>
        <w:t>，</w:t>
      </w:r>
      <w:r w:rsidRPr="00BB5DC9">
        <w:rPr>
          <w:rFonts w:ascii="PMingLiU" w:eastAsia="PMingLiU" w:hAnsi="PMingLiU" w:cs="Times New Roman" w:hint="eastAsia"/>
          <w:lang w:val="en-US"/>
        </w:rPr>
        <w:t>會議內容皆是本部院業務範圍內之事。此種會議</w:t>
      </w:r>
      <w:r w:rsidRPr="00BB5DC9">
        <w:rPr>
          <w:rFonts w:ascii="PMingLiU" w:eastAsia="PMingLiU" w:hAnsi="PMingLiU" w:cs="Times New Roman"/>
          <w:lang w:val="en-US"/>
        </w:rPr>
        <w:t>，</w:t>
      </w:r>
      <w:r w:rsidRPr="00BB5DC9">
        <w:rPr>
          <w:rFonts w:ascii="PMingLiU" w:eastAsia="PMingLiU" w:hAnsi="PMingLiU" w:cs="Times New Roman" w:hint="eastAsia"/>
          <w:lang w:val="en-US"/>
        </w:rPr>
        <w:t>有的是最高統治者將有關該院業務的臣民奏疏發交該部院討論並要求提出初步處理意見</w:t>
      </w:r>
      <w:r w:rsidRPr="00BB5DC9">
        <w:rPr>
          <w:rFonts w:ascii="PMingLiU" w:eastAsia="PMingLiU" w:hAnsi="PMingLiU" w:cs="Times New Roman"/>
          <w:lang w:val="en-US"/>
        </w:rPr>
        <w:t>，</w:t>
      </w:r>
      <w:r w:rsidRPr="00BB5DC9">
        <w:rPr>
          <w:rFonts w:ascii="PMingLiU" w:eastAsia="PMingLiU" w:hAnsi="PMingLiU" w:cs="Times New Roman" w:hint="eastAsia"/>
          <w:lang w:val="en-US"/>
        </w:rPr>
        <w:t>有的則是該部院通過會議報告發生問題並將討論處理意見上報並請求批準。自從多爾袞擁兵進京、建立政府機構之日起</w:t>
      </w:r>
      <w:r w:rsidRPr="00BB5DC9">
        <w:rPr>
          <w:rFonts w:ascii="PMingLiU" w:eastAsia="PMingLiU" w:hAnsi="PMingLiU" w:cs="Times New Roman"/>
          <w:lang w:val="en-US"/>
        </w:rPr>
        <w:t>，</w:t>
      </w:r>
      <w:r w:rsidRPr="00BB5DC9">
        <w:rPr>
          <w:rFonts w:ascii="PMingLiU" w:eastAsia="PMingLiU" w:hAnsi="PMingLiU" w:cs="Times New Roman" w:hint="eastAsia"/>
          <w:lang w:val="en-US"/>
        </w:rPr>
        <w:t>一部院自行會議即史不絕書並幾乎達到了無日無之的地步。</w:t>
      </w:r>
    </w:p>
    <w:p w14:paraId="72AD27F0"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77E205FD" w14:textId="77777777" w:rsidR="00F92B6D" w:rsidRPr="00BB5DC9" w:rsidRDefault="00F92B6D" w:rsidP="0005323D">
      <w:pPr>
        <w:spacing w:after="0" w:line="240" w:lineRule="auto"/>
        <w:rPr>
          <w:rFonts w:ascii="PMingLiU" w:eastAsia="PMingLiU" w:hAnsi="PMingLiU"/>
        </w:rPr>
      </w:pPr>
    </w:p>
    <w:p w14:paraId="350CB904"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由於各部院官員大多熟於業務</w:t>
      </w:r>
      <w:r w:rsidRPr="00BB5DC9">
        <w:rPr>
          <w:rFonts w:ascii="PMingLiU" w:eastAsia="PMingLiU" w:hAnsi="PMingLiU" w:cs="Times New Roman"/>
          <w:lang w:val="en-US"/>
        </w:rPr>
        <w:t>，</w:t>
      </w:r>
      <w:r w:rsidRPr="00BB5DC9">
        <w:rPr>
          <w:rFonts w:ascii="PMingLiU" w:eastAsia="PMingLiU" w:hAnsi="PMingLiU" w:cs="Times New Roman" w:hint="eastAsia"/>
          <w:lang w:val="en-US"/>
        </w:rPr>
        <w:t>而且事情處理一般有先例可循</w:t>
      </w:r>
      <w:r w:rsidRPr="00BB5DC9">
        <w:rPr>
          <w:rFonts w:ascii="PMingLiU" w:eastAsia="PMingLiU" w:hAnsi="PMingLiU" w:cs="Times New Roman"/>
          <w:lang w:val="en-US"/>
        </w:rPr>
        <w:t>，</w:t>
      </w:r>
      <w:r w:rsidRPr="00BB5DC9">
        <w:rPr>
          <w:rFonts w:ascii="PMingLiU" w:eastAsia="PMingLiU" w:hAnsi="PMingLiU" w:cs="Times New Roman" w:hint="eastAsia"/>
          <w:lang w:val="en-US"/>
        </w:rPr>
        <w:t>因而各部院會議提出之初步處理意見</w:t>
      </w:r>
      <w:r w:rsidRPr="00BB5DC9">
        <w:rPr>
          <w:rFonts w:ascii="PMingLiU" w:eastAsia="PMingLiU" w:hAnsi="PMingLiU" w:cs="Times New Roman"/>
          <w:lang w:val="en-US"/>
        </w:rPr>
        <w:t>，</w:t>
      </w:r>
      <w:r w:rsidRPr="00BB5DC9">
        <w:rPr>
          <w:rFonts w:ascii="PMingLiU" w:eastAsia="PMingLiU" w:hAnsi="PMingLiU" w:cs="Times New Roman" w:hint="eastAsia"/>
          <w:lang w:val="en-US"/>
        </w:rPr>
        <w:t>大多得到批准。順治時期</w:t>
      </w:r>
      <w:r w:rsidRPr="00BB5DC9">
        <w:rPr>
          <w:rFonts w:ascii="PMingLiU" w:eastAsia="PMingLiU" w:hAnsi="PMingLiU" w:cs="Times New Roman"/>
          <w:lang w:val="en-US"/>
        </w:rPr>
        <w:t>，</w:t>
      </w:r>
      <w:r w:rsidRPr="00BB5DC9">
        <w:rPr>
          <w:rFonts w:ascii="PMingLiU" w:eastAsia="PMingLiU" w:hAnsi="PMingLiU" w:cs="Times New Roman" w:hint="eastAsia"/>
          <w:lang w:val="en-US"/>
        </w:rPr>
        <w:t>在各種中樞決策會議中</w:t>
      </w:r>
      <w:r w:rsidRPr="00BB5DC9">
        <w:rPr>
          <w:rFonts w:ascii="PMingLiU" w:eastAsia="PMingLiU" w:hAnsi="PMingLiU" w:cs="Times New Roman"/>
          <w:lang w:val="en-US"/>
        </w:rPr>
        <w:t>，</w:t>
      </w:r>
      <w:r w:rsidRPr="00BB5DC9">
        <w:rPr>
          <w:rFonts w:ascii="PMingLiU" w:eastAsia="PMingLiU" w:hAnsi="PMingLiU" w:cs="Times New Roman" w:hint="eastAsia"/>
          <w:lang w:val="en-US"/>
        </w:rPr>
        <w:t>此種會議數量最多</w:t>
      </w:r>
      <w:r w:rsidRPr="00BB5DC9">
        <w:rPr>
          <w:rFonts w:ascii="PMingLiU" w:eastAsia="PMingLiU" w:hAnsi="PMingLiU" w:cs="Times New Roman"/>
          <w:lang w:val="en-US"/>
        </w:rPr>
        <w:t>，</w:t>
      </w:r>
      <w:r w:rsidRPr="00BB5DC9">
        <w:rPr>
          <w:rFonts w:ascii="PMingLiU" w:eastAsia="PMingLiU" w:hAnsi="PMingLiU" w:cs="Times New Roman" w:hint="eastAsia"/>
          <w:lang w:val="en-US"/>
        </w:rPr>
        <w:t>對於國家日常事務的處理和一般性決策的制定和推行</w:t>
      </w:r>
      <w:r w:rsidRPr="00BB5DC9">
        <w:rPr>
          <w:rFonts w:ascii="PMingLiU" w:eastAsia="PMingLiU" w:hAnsi="PMingLiU" w:cs="Times New Roman"/>
          <w:lang w:val="en-US"/>
        </w:rPr>
        <w:t>，</w:t>
      </w:r>
      <w:r w:rsidRPr="00BB5DC9">
        <w:rPr>
          <w:rFonts w:ascii="PMingLiU" w:eastAsia="PMingLiU" w:hAnsi="PMingLiU" w:cs="Times New Roman" w:hint="eastAsia"/>
          <w:lang w:val="en-US"/>
        </w:rPr>
        <w:t>都起到了重要的作用。</w:t>
      </w:r>
    </w:p>
    <w:p w14:paraId="44229CE7"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7EEA2A92" w14:textId="77777777" w:rsidR="00F92B6D" w:rsidRPr="00BB5DC9" w:rsidRDefault="00F92B6D" w:rsidP="0005323D">
      <w:pPr>
        <w:spacing w:after="0" w:line="240" w:lineRule="auto"/>
        <w:rPr>
          <w:rFonts w:ascii="PMingLiU" w:eastAsia="PMingLiU" w:hAnsi="PMingLiU"/>
          <w:lang w:val="en-US"/>
        </w:rPr>
      </w:pPr>
    </w:p>
    <w:p w14:paraId="78702F60"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2. 九卿詹事科道，即中央各部院全體正副職官員會議</w:t>
      </w:r>
    </w:p>
    <w:p w14:paraId="02D67E53"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一部院會議之外</w:t>
      </w:r>
      <w:r w:rsidRPr="00BB5DC9">
        <w:rPr>
          <w:rFonts w:ascii="PMingLiU" w:eastAsia="PMingLiU" w:hAnsi="PMingLiU" w:cs="Times New Roman"/>
          <w:lang w:val="en-US"/>
        </w:rPr>
        <w:t>，</w:t>
      </w:r>
      <w:r w:rsidRPr="00BB5DC9">
        <w:rPr>
          <w:rFonts w:ascii="PMingLiU" w:eastAsia="PMingLiU" w:hAnsi="PMingLiU" w:cs="Times New Roman" w:hint="eastAsia"/>
          <w:lang w:val="en-US"/>
        </w:rPr>
        <w:t>對於一些事涉各部或者雖然事涉一部但是較爲重大的問題</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清朝政府還分別召集相關部院甚至九卿詹事科道即中央各部院全體正副職官員會議進行決策。具體來說</w:t>
      </w:r>
      <w:r w:rsidRPr="00BB5DC9">
        <w:rPr>
          <w:rFonts w:ascii="PMingLiU" w:eastAsia="PMingLiU" w:hAnsi="PMingLiU" w:cs="Times New Roman"/>
          <w:lang w:val="en-US"/>
        </w:rPr>
        <w:t>，</w:t>
      </w:r>
      <w:r w:rsidRPr="00BB5DC9">
        <w:rPr>
          <w:rFonts w:ascii="PMingLiU" w:eastAsia="PMingLiU" w:hAnsi="PMingLiU" w:cs="Times New Roman" w:hint="eastAsia"/>
          <w:lang w:val="en-US"/>
        </w:rPr>
        <w:t>有相關部院會議、大學士與相關部院會議和九卿詹事科道會議等三種形式。</w:t>
      </w:r>
    </w:p>
    <w:p w14:paraId="79B8E0C9"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494666C" w14:textId="77777777" w:rsidR="00F92B6D" w:rsidRPr="00BB5DC9" w:rsidRDefault="00F92B6D" w:rsidP="0005323D">
      <w:pPr>
        <w:spacing w:after="0" w:line="240" w:lineRule="auto"/>
        <w:rPr>
          <w:rFonts w:ascii="PMingLiU" w:eastAsia="PMingLiU" w:hAnsi="PMingLiU"/>
        </w:rPr>
      </w:pPr>
    </w:p>
    <w:p w14:paraId="0C2A211E"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其中</w:t>
      </w:r>
      <w:r w:rsidRPr="00BB5DC9">
        <w:rPr>
          <w:rFonts w:ascii="PMingLiU" w:eastAsia="PMingLiU" w:hAnsi="PMingLiU" w:cs="Times New Roman"/>
          <w:lang w:val="en-US"/>
        </w:rPr>
        <w:t>，</w:t>
      </w:r>
      <w:r w:rsidRPr="00BB5DC9">
        <w:rPr>
          <w:rFonts w:ascii="PMingLiU" w:eastAsia="PMingLiU" w:hAnsi="PMingLiU" w:cs="Times New Roman" w:hint="eastAsia"/>
          <w:lang w:val="en-US"/>
        </w:rPr>
        <w:t>相關部院會議一般都是由最高統治者諭令召集。</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清朝政府還根據有關部院要求而召集相關部院會議。因爲這種會議是由有關部院申請</w:t>
      </w:r>
      <w:r w:rsidRPr="00BB5DC9">
        <w:rPr>
          <w:rFonts w:ascii="PMingLiU" w:eastAsia="PMingLiU" w:hAnsi="PMingLiU" w:cs="Times New Roman"/>
          <w:lang w:val="en-US"/>
        </w:rPr>
        <w:t>，</w:t>
      </w:r>
      <w:r w:rsidRPr="00BB5DC9">
        <w:rPr>
          <w:rFonts w:ascii="PMingLiU" w:eastAsia="PMingLiU" w:hAnsi="PMingLiU" w:cs="Times New Roman" w:hint="eastAsia"/>
          <w:lang w:val="en-US"/>
        </w:rPr>
        <w:t>有侵犯皇權之嫌</w:t>
      </w:r>
      <w:r w:rsidRPr="00BB5DC9">
        <w:rPr>
          <w:rFonts w:ascii="PMingLiU" w:eastAsia="PMingLiU" w:hAnsi="PMingLiU" w:cs="Times New Roman"/>
          <w:lang w:val="en-US"/>
        </w:rPr>
        <w:t>，</w:t>
      </w:r>
      <w:r w:rsidRPr="00BB5DC9">
        <w:rPr>
          <w:rFonts w:ascii="PMingLiU" w:eastAsia="PMingLiU" w:hAnsi="PMingLiU" w:cs="Times New Roman" w:hint="eastAsia"/>
          <w:lang w:val="en-US"/>
        </w:rPr>
        <w:t>順治十三年八月</w:t>
      </w:r>
      <w:r w:rsidRPr="00BB5DC9">
        <w:rPr>
          <w:rFonts w:ascii="PMingLiU" w:eastAsia="PMingLiU" w:hAnsi="PMingLiU" w:cs="Times New Roman"/>
          <w:lang w:val="en-US"/>
        </w:rPr>
        <w:t>，</w:t>
      </w:r>
      <w:r w:rsidRPr="00BB5DC9">
        <w:rPr>
          <w:rFonts w:ascii="PMingLiU" w:eastAsia="PMingLiU" w:hAnsi="PMingLiU" w:cs="Times New Roman" w:hint="eastAsia"/>
          <w:lang w:val="en-US"/>
        </w:rPr>
        <w:t>順治帝頒諭稱</w:t>
      </w:r>
      <w:r w:rsidRPr="00BB5DC9">
        <w:rPr>
          <w:rFonts w:ascii="PMingLiU" w:eastAsia="PMingLiU" w:hAnsi="PMingLiU" w:cs="Times New Roman"/>
          <w:lang w:val="en-US"/>
        </w:rPr>
        <w:t>：「</w:t>
      </w:r>
      <w:r w:rsidRPr="00BB5DC9">
        <w:rPr>
          <w:rFonts w:ascii="PMingLiU" w:eastAsia="PMingLiU" w:hAnsi="PMingLiU" w:cs="Times New Roman" w:hint="eastAsia"/>
          <w:lang w:val="en-US"/>
        </w:rPr>
        <w:t>近覽各衙門奏章</w:t>
      </w:r>
      <w:r w:rsidRPr="00BB5DC9">
        <w:rPr>
          <w:rFonts w:ascii="PMingLiU" w:eastAsia="PMingLiU" w:hAnsi="PMingLiU" w:cs="Times New Roman"/>
          <w:lang w:val="en-US"/>
        </w:rPr>
        <w:t>，</w:t>
      </w:r>
      <w:r w:rsidRPr="00BB5DC9">
        <w:rPr>
          <w:rFonts w:ascii="PMingLiU" w:eastAsia="PMingLiU" w:hAnsi="PMingLiU" w:cs="Times New Roman" w:hint="eastAsia"/>
          <w:lang w:val="en-US"/>
        </w:rPr>
        <w:t>該衙門即請與議政王貝勒等會議</w:t>
      </w:r>
      <w:r w:rsidRPr="00BB5DC9">
        <w:rPr>
          <w:rFonts w:ascii="PMingLiU" w:eastAsia="PMingLiU" w:hAnsi="PMingLiU" w:cs="Times New Roman"/>
          <w:lang w:val="en-US"/>
        </w:rPr>
        <w:t>，</w:t>
      </w:r>
      <w:r w:rsidRPr="00BB5DC9">
        <w:rPr>
          <w:rFonts w:ascii="PMingLiU" w:eastAsia="PMingLiU" w:hAnsi="PMingLiU" w:cs="Times New Roman" w:hint="eastAsia"/>
          <w:lang w:val="en-US"/>
        </w:rPr>
        <w:t>或請與別衙門會議</w:t>
      </w:r>
      <w:r w:rsidRPr="00BB5DC9">
        <w:rPr>
          <w:rFonts w:ascii="PMingLiU" w:eastAsia="PMingLiU" w:hAnsi="PMingLiU" w:cs="Times New Roman"/>
          <w:lang w:val="en-US"/>
        </w:rPr>
        <w:t>，</w:t>
      </w:r>
      <w:r w:rsidRPr="00BB5DC9">
        <w:rPr>
          <w:rFonts w:ascii="PMingLiU" w:eastAsia="PMingLiU" w:hAnsi="PMingLiU" w:cs="Times New Roman" w:hint="eastAsia"/>
          <w:lang w:val="en-US"/>
        </w:rPr>
        <w:t>殊屬不合。嗣後各部院重大事務</w:t>
      </w:r>
      <w:r w:rsidRPr="00BB5DC9">
        <w:rPr>
          <w:rFonts w:ascii="PMingLiU" w:eastAsia="PMingLiU" w:hAnsi="PMingLiU" w:cs="Times New Roman"/>
          <w:lang w:val="en-US"/>
        </w:rPr>
        <w:t>，</w:t>
      </w:r>
      <w:r w:rsidRPr="00BB5DC9">
        <w:rPr>
          <w:rFonts w:ascii="PMingLiU" w:eastAsia="PMingLiU" w:hAnsi="PMingLiU" w:cs="Times New Roman" w:hint="eastAsia"/>
          <w:lang w:val="en-US"/>
        </w:rPr>
        <w:t>有該衙門不能即結者</w:t>
      </w:r>
      <w:r w:rsidRPr="00BB5DC9">
        <w:rPr>
          <w:rFonts w:ascii="PMingLiU" w:eastAsia="PMingLiU" w:hAnsi="PMingLiU" w:cs="Times New Roman"/>
          <w:lang w:val="en-US"/>
        </w:rPr>
        <w:t>，</w:t>
      </w:r>
      <w:r w:rsidRPr="00BB5DC9">
        <w:rPr>
          <w:rFonts w:ascii="PMingLiU" w:eastAsia="PMingLiU" w:hAnsi="PMingLiU" w:cs="Times New Roman" w:hint="eastAsia"/>
          <w:lang w:val="en-US"/>
        </w:rPr>
        <w:t>著奏聞請旨。」</w:t>
      </w:r>
      <w:r w:rsidRPr="00BB5DC9">
        <w:rPr>
          <w:rFonts w:ascii="PMingLiU" w:eastAsia="PMingLiU" w:hAnsi="PMingLiU" w:cs="Times New Roman"/>
          <w:lang w:val="en-US"/>
        </w:rPr>
        <w:t>1</w:t>
      </w:r>
      <w:r w:rsidRPr="00BB5DC9">
        <w:rPr>
          <w:rFonts w:ascii="PMingLiU" w:eastAsia="PMingLiU" w:hAnsi="PMingLiU" w:cs="Times New Roman" w:hint="eastAsia"/>
          <w:lang w:val="en-US"/>
        </w:rPr>
        <w:t>從此之後</w:t>
      </w:r>
      <w:r w:rsidRPr="00BB5DC9">
        <w:rPr>
          <w:rFonts w:ascii="PMingLiU" w:eastAsia="PMingLiU" w:hAnsi="PMingLiU" w:cs="Times New Roman"/>
          <w:lang w:val="en-US"/>
        </w:rPr>
        <w:t>，</w:t>
      </w:r>
      <w:r w:rsidRPr="00BB5DC9">
        <w:rPr>
          <w:rFonts w:ascii="PMingLiU" w:eastAsia="PMingLiU" w:hAnsi="PMingLiU" w:cs="Times New Roman" w:hint="eastAsia"/>
          <w:lang w:val="en-US"/>
        </w:rPr>
        <w:t>此類會議雖仍舉行</w:t>
      </w:r>
      <w:r w:rsidRPr="00BB5DC9">
        <w:rPr>
          <w:rFonts w:ascii="PMingLiU" w:eastAsia="PMingLiU" w:hAnsi="PMingLiU" w:cs="Times New Roman"/>
          <w:lang w:val="en-US"/>
        </w:rPr>
        <w:t>，</w:t>
      </w:r>
      <w:r w:rsidRPr="00BB5DC9">
        <w:rPr>
          <w:rFonts w:ascii="PMingLiU" w:eastAsia="PMingLiU" w:hAnsi="PMingLiU" w:cs="Times New Roman" w:hint="eastAsia"/>
          <w:lang w:val="en-US"/>
        </w:rPr>
        <w:t>只是確定召開範圍的權力集中到了最高統治者手中。</w:t>
      </w:r>
    </w:p>
    <w:p w14:paraId="4745343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4F21F24" w14:textId="77777777" w:rsidR="00F92B6D" w:rsidRPr="00BB5DC9" w:rsidRDefault="00F92B6D" w:rsidP="0005323D">
      <w:pPr>
        <w:spacing w:after="0" w:line="240" w:lineRule="auto"/>
        <w:rPr>
          <w:rFonts w:ascii="PMingLiU" w:eastAsia="PMingLiU" w:hAnsi="PMingLiU"/>
          <w:lang w:val="en-US"/>
        </w:rPr>
      </w:pPr>
    </w:p>
    <w:p w14:paraId="17A18225"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相關部院會議之外</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清朝政府有時還召集大學士與有關部院會議研究</w:t>
      </w:r>
      <w:r w:rsidRPr="00BB5DC9">
        <w:rPr>
          <w:rFonts w:ascii="PMingLiU" w:eastAsia="PMingLiU" w:hAnsi="PMingLiU" w:cs="Times New Roman"/>
          <w:lang w:val="en-US"/>
        </w:rPr>
        <w:t>－－</w:t>
      </w:r>
      <w:r w:rsidRPr="00BB5DC9">
        <w:rPr>
          <w:rFonts w:ascii="PMingLiU" w:eastAsia="PMingLiU" w:hAnsi="PMingLiU" w:cs="Times New Roman" w:hint="eastAsia"/>
          <w:lang w:val="en-US"/>
        </w:rPr>
        <w:t>些問題。順治時期</w:t>
      </w:r>
      <w:r w:rsidRPr="00BB5DC9">
        <w:rPr>
          <w:rFonts w:ascii="PMingLiU" w:eastAsia="PMingLiU" w:hAnsi="PMingLiU" w:cs="Times New Roman"/>
          <w:lang w:val="en-US"/>
        </w:rPr>
        <w:t>，</w:t>
      </w:r>
      <w:r w:rsidRPr="00BB5DC9">
        <w:rPr>
          <w:rFonts w:ascii="PMingLiU" w:eastAsia="PMingLiU" w:hAnsi="PMingLiU" w:cs="Times New Roman" w:hint="eastAsia"/>
          <w:lang w:val="en-US"/>
        </w:rPr>
        <w:t>內三院、內閣職司出納章奏以及票擬等重要事務</w:t>
      </w:r>
      <w:r w:rsidRPr="00BB5DC9">
        <w:rPr>
          <w:rFonts w:ascii="PMingLiU" w:eastAsia="PMingLiU" w:hAnsi="PMingLiU" w:cs="Times New Roman"/>
          <w:lang w:val="en-US"/>
        </w:rPr>
        <w:t>，</w:t>
      </w:r>
      <w:r w:rsidRPr="00BB5DC9">
        <w:rPr>
          <w:rFonts w:ascii="PMingLiU" w:eastAsia="PMingLiU" w:hAnsi="PMingLiU" w:cs="Times New Roman" w:hint="eastAsia"/>
          <w:lang w:val="en-US"/>
        </w:rPr>
        <w:t>統觀全局</w:t>
      </w:r>
      <w:r w:rsidRPr="00BB5DC9">
        <w:rPr>
          <w:rFonts w:ascii="PMingLiU" w:eastAsia="PMingLiU" w:hAnsi="PMingLiU" w:cs="Times New Roman"/>
          <w:lang w:val="en-US"/>
        </w:rPr>
        <w:t>，</w:t>
      </w:r>
      <w:r w:rsidRPr="00BB5DC9">
        <w:rPr>
          <w:rFonts w:ascii="PMingLiU" w:eastAsia="PMingLiU" w:hAnsi="PMingLiU" w:cs="Times New Roman" w:hint="eastAsia"/>
          <w:lang w:val="en-US"/>
        </w:rPr>
        <w:t>有的大學士、學士還在院兼任尚書、侍郎等重要職務</w:t>
      </w:r>
      <w:r w:rsidRPr="00BB5DC9">
        <w:rPr>
          <w:rFonts w:ascii="PMingLiU" w:eastAsia="PMingLiU" w:hAnsi="PMingLiU" w:cs="Times New Roman"/>
          <w:lang w:val="en-US"/>
        </w:rPr>
        <w:t>，</w:t>
      </w:r>
      <w:r w:rsidRPr="00BB5DC9">
        <w:rPr>
          <w:rFonts w:ascii="PMingLiU" w:eastAsia="PMingLiU" w:hAnsi="PMingLiU" w:cs="Times New Roman" w:hint="eastAsia"/>
          <w:lang w:val="en-US"/>
        </w:rPr>
        <w:t>兼之以其中工作人員日覲天顏</w:t>
      </w:r>
      <w:r w:rsidRPr="00BB5DC9">
        <w:rPr>
          <w:rFonts w:ascii="PMingLiU" w:eastAsia="PMingLiU" w:hAnsi="PMingLiU" w:cs="Times New Roman"/>
          <w:lang w:val="en-US"/>
        </w:rPr>
        <w:t>，</w:t>
      </w:r>
      <w:r w:rsidRPr="00BB5DC9">
        <w:rPr>
          <w:rFonts w:ascii="PMingLiU" w:eastAsia="PMingLiU" w:hAnsi="PMingLiU" w:cs="Times New Roman" w:hint="eastAsia"/>
          <w:lang w:val="en-US"/>
        </w:rPr>
        <w:t>因而</w:t>
      </w:r>
      <w:r w:rsidRPr="00BB5DC9">
        <w:rPr>
          <w:rFonts w:ascii="PMingLiU" w:eastAsia="PMingLiU" w:hAnsi="PMingLiU" w:cs="Times New Roman"/>
          <w:lang w:val="en-US"/>
        </w:rPr>
        <w:t>，</w:t>
      </w:r>
      <w:r w:rsidRPr="00BB5DC9">
        <w:rPr>
          <w:rFonts w:ascii="PMingLiU" w:eastAsia="PMingLiU" w:hAnsi="PMingLiU" w:cs="Times New Roman" w:hint="eastAsia"/>
          <w:lang w:val="en-US"/>
        </w:rPr>
        <w:t>不但不少決策是通過內三院、內閣傳諭部院執行</w:t>
      </w:r>
      <w:r w:rsidRPr="00BB5DC9">
        <w:rPr>
          <w:rFonts w:ascii="PMingLiU" w:eastAsia="PMingLiU" w:hAnsi="PMingLiU" w:cs="Times New Roman"/>
          <w:lang w:val="en-US"/>
        </w:rPr>
        <w:t>，</w:t>
      </w:r>
      <w:r w:rsidRPr="00BB5DC9">
        <w:rPr>
          <w:rFonts w:ascii="PMingLiU" w:eastAsia="PMingLiU" w:hAnsi="PMingLiU" w:cs="Times New Roman" w:hint="eastAsia"/>
          <w:lang w:val="en-US"/>
        </w:rPr>
        <w:t>而且</w:t>
      </w:r>
      <w:r w:rsidRPr="00BB5DC9">
        <w:rPr>
          <w:rFonts w:ascii="PMingLiU" w:eastAsia="PMingLiU" w:hAnsi="PMingLiU" w:cs="Times New Roman"/>
          <w:lang w:val="en-US"/>
        </w:rPr>
        <w:t>，</w:t>
      </w:r>
      <w:r w:rsidRPr="00BB5DC9">
        <w:rPr>
          <w:rFonts w:ascii="PMingLiU" w:eastAsia="PMingLiU" w:hAnsi="PMingLiU" w:cs="Times New Roman" w:hint="eastAsia"/>
          <w:lang w:val="en-US"/>
        </w:rPr>
        <w:t>在對一些重要問題決策時</w:t>
      </w:r>
      <w:r w:rsidRPr="00BB5DC9">
        <w:rPr>
          <w:rFonts w:ascii="PMingLiU" w:eastAsia="PMingLiU" w:hAnsi="PMingLiU" w:cs="Times New Roman"/>
          <w:lang w:val="en-US"/>
        </w:rPr>
        <w:t>，</w:t>
      </w:r>
      <w:r w:rsidRPr="00BB5DC9">
        <w:rPr>
          <w:rFonts w:ascii="PMingLiU" w:eastAsia="PMingLiU" w:hAnsi="PMingLiU" w:cs="Times New Roman" w:hint="eastAsia"/>
          <w:lang w:val="en-US"/>
        </w:rPr>
        <w:t>也讓他們參加。這樣</w:t>
      </w:r>
      <w:r w:rsidRPr="00BB5DC9">
        <w:rPr>
          <w:rFonts w:ascii="PMingLiU" w:eastAsia="PMingLiU" w:hAnsi="PMingLiU" w:cs="Times New Roman"/>
          <w:lang w:val="en-US"/>
        </w:rPr>
        <w:t>，</w:t>
      </w:r>
      <w:r w:rsidRPr="00BB5DC9">
        <w:rPr>
          <w:rFonts w:ascii="PMingLiU" w:eastAsia="PMingLiU" w:hAnsi="PMingLiU" w:cs="Times New Roman" w:hint="eastAsia"/>
          <w:lang w:val="en-US"/>
        </w:rPr>
        <w:t>既便於初步決策情況及其詳情迅速轉達到最高統治者那裏</w:t>
      </w:r>
      <w:r w:rsidRPr="00BB5DC9">
        <w:rPr>
          <w:rFonts w:ascii="PMingLiU" w:eastAsia="PMingLiU" w:hAnsi="PMingLiU" w:cs="Times New Roman"/>
          <w:lang w:val="en-US"/>
        </w:rPr>
        <w:t>，</w:t>
      </w:r>
      <w:r w:rsidRPr="00BB5DC9">
        <w:rPr>
          <w:rFonts w:ascii="PMingLiU" w:eastAsia="PMingLiU" w:hAnsi="PMingLiU" w:cs="Times New Roman" w:hint="eastAsia"/>
          <w:lang w:val="en-US"/>
        </w:rPr>
        <w:t>同時</w:t>
      </w:r>
      <w:r w:rsidRPr="00BB5DC9">
        <w:rPr>
          <w:rFonts w:ascii="PMingLiU" w:eastAsia="PMingLiU" w:hAnsi="PMingLiU" w:cs="Times New Roman"/>
          <w:lang w:val="en-US"/>
        </w:rPr>
        <w:t>，</w:t>
      </w:r>
      <w:r w:rsidRPr="00BB5DC9">
        <w:rPr>
          <w:rFonts w:ascii="PMingLiU" w:eastAsia="PMingLiU" w:hAnsi="PMingLiU" w:cs="Times New Roman" w:hint="eastAsia"/>
          <w:lang w:val="en-US"/>
        </w:rPr>
        <w:t>由於他們職司票擬</w:t>
      </w:r>
      <w:r w:rsidRPr="00BB5DC9">
        <w:rPr>
          <w:rFonts w:ascii="PMingLiU" w:eastAsia="PMingLiU" w:hAnsi="PMingLiU" w:cs="Times New Roman"/>
          <w:lang w:val="en-US"/>
        </w:rPr>
        <w:t>，</w:t>
      </w:r>
      <w:r w:rsidRPr="00BB5DC9">
        <w:rPr>
          <w:rFonts w:ascii="PMingLiU" w:eastAsia="PMingLiU" w:hAnsi="PMingLiU" w:cs="Times New Roman" w:hint="eastAsia"/>
          <w:lang w:val="en-US"/>
        </w:rPr>
        <w:t>也可使票擬更加接近實際</w:t>
      </w:r>
      <w:r w:rsidRPr="00BB5DC9">
        <w:rPr>
          <w:rFonts w:ascii="PMingLiU" w:eastAsia="PMingLiU" w:hAnsi="PMingLiU" w:cs="Times New Roman"/>
          <w:lang w:val="en-US"/>
        </w:rPr>
        <w:t>，</w:t>
      </w:r>
      <w:r w:rsidRPr="00BB5DC9">
        <w:rPr>
          <w:rFonts w:ascii="PMingLiU" w:eastAsia="PMingLiU" w:hAnsi="PMingLiU" w:cs="Times New Roman" w:hint="eastAsia"/>
          <w:lang w:val="en-US"/>
        </w:rPr>
        <w:t>有利於提高中樞決策的準確程度。</w:t>
      </w:r>
    </w:p>
    <w:p w14:paraId="2A0A85A8"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70B64B0E" w14:textId="77777777" w:rsidR="00F92B6D" w:rsidRPr="00BB5DC9" w:rsidRDefault="00F92B6D" w:rsidP="0005323D">
      <w:pPr>
        <w:spacing w:after="0" w:line="240" w:lineRule="auto"/>
        <w:rPr>
          <w:rFonts w:ascii="PMingLiU" w:eastAsia="PMingLiU" w:hAnsi="PMingLiU"/>
        </w:rPr>
      </w:pPr>
    </w:p>
    <w:p w14:paraId="1C6A4DCD"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與相關部院會議、大學士與相關部院會議相比</w:t>
      </w:r>
      <w:r w:rsidRPr="00BB5DC9">
        <w:rPr>
          <w:rFonts w:ascii="PMingLiU" w:eastAsia="PMingLiU" w:hAnsi="PMingLiU" w:cs="Times New Roman"/>
          <w:lang w:val="en-US"/>
        </w:rPr>
        <w:t>，</w:t>
      </w:r>
      <w:r w:rsidRPr="00BB5DC9">
        <w:rPr>
          <w:rFonts w:ascii="PMingLiU" w:eastAsia="PMingLiU" w:hAnsi="PMingLiU" w:cs="Times New Roman" w:hint="eastAsia"/>
          <w:lang w:val="en-US"/>
        </w:rPr>
        <w:t>九卿科道會議或九卿詹事科道會議是範圍更大的一種會議</w:t>
      </w:r>
      <w:r w:rsidRPr="00BB5DC9">
        <w:rPr>
          <w:rFonts w:ascii="PMingLiU" w:eastAsia="PMingLiU" w:hAnsi="PMingLiU" w:cs="Times New Roman"/>
          <w:lang w:val="en-US"/>
        </w:rPr>
        <w:t>，</w:t>
      </w:r>
      <w:r w:rsidRPr="00BB5DC9">
        <w:rPr>
          <w:rFonts w:ascii="PMingLiU" w:eastAsia="PMingLiU" w:hAnsi="PMingLiU" w:cs="Times New Roman" w:hint="eastAsia"/>
          <w:lang w:val="en-US"/>
        </w:rPr>
        <w:t>也是順治時期經常舉行的一種會議。因爲參加會議範圍涉及中樞所有主要機構</w:t>
      </w:r>
      <w:r w:rsidRPr="00BB5DC9">
        <w:rPr>
          <w:rFonts w:ascii="PMingLiU" w:eastAsia="PMingLiU" w:hAnsi="PMingLiU" w:cs="Times New Roman"/>
          <w:lang w:val="en-US"/>
        </w:rPr>
        <w:t>，</w:t>
      </w:r>
      <w:r w:rsidRPr="00BB5DC9">
        <w:rPr>
          <w:rFonts w:ascii="PMingLiU" w:eastAsia="PMingLiU" w:hAnsi="PMingLiU" w:cs="Times New Roman" w:hint="eastAsia"/>
          <w:lang w:val="en-US"/>
        </w:rPr>
        <w:t>因而</w:t>
      </w:r>
      <w:r w:rsidRPr="00BB5DC9">
        <w:rPr>
          <w:rFonts w:ascii="PMingLiU" w:eastAsia="PMingLiU" w:hAnsi="PMingLiU" w:cs="Times New Roman"/>
          <w:lang w:val="en-US"/>
        </w:rPr>
        <w:t>，</w:t>
      </w:r>
      <w:r w:rsidRPr="00BB5DC9">
        <w:rPr>
          <w:rFonts w:ascii="PMingLiU" w:eastAsia="PMingLiU" w:hAnsi="PMingLiU" w:cs="Times New Roman" w:hint="eastAsia"/>
          <w:lang w:val="en-US"/>
        </w:rPr>
        <w:t>一般由最高統治者下令召集。其所會議內容</w:t>
      </w:r>
      <w:r w:rsidRPr="00BB5DC9">
        <w:rPr>
          <w:rFonts w:ascii="PMingLiU" w:eastAsia="PMingLiU" w:hAnsi="PMingLiU" w:cs="Times New Roman"/>
          <w:lang w:val="en-US"/>
        </w:rPr>
        <w:t>，</w:t>
      </w:r>
      <w:r w:rsidRPr="00BB5DC9">
        <w:rPr>
          <w:rFonts w:ascii="PMingLiU" w:eastAsia="PMingLiU" w:hAnsi="PMingLiU" w:cs="Times New Roman" w:hint="eastAsia"/>
          <w:lang w:val="en-US"/>
        </w:rPr>
        <w:t>主要是各部院不能自決的重大問題</w:t>
      </w:r>
      <w:r w:rsidRPr="00BB5DC9">
        <w:rPr>
          <w:rFonts w:ascii="PMingLiU" w:eastAsia="PMingLiU" w:hAnsi="PMingLiU" w:cs="Times New Roman"/>
          <w:lang w:val="en-US"/>
        </w:rPr>
        <w:t>，</w:t>
      </w:r>
      <w:r w:rsidRPr="00BB5DC9">
        <w:rPr>
          <w:rFonts w:ascii="PMingLiU" w:eastAsia="PMingLiU" w:hAnsi="PMingLiU" w:cs="Times New Roman" w:hint="eastAsia"/>
          <w:lang w:val="en-US"/>
        </w:rPr>
        <w:t>朝廷重要舉措及一些全局性的政策問題。有時</w:t>
      </w:r>
      <w:r w:rsidRPr="00BB5DC9">
        <w:rPr>
          <w:rFonts w:ascii="PMingLiU" w:eastAsia="PMingLiU" w:hAnsi="PMingLiU" w:cs="Times New Roman"/>
          <w:lang w:val="en-US"/>
        </w:rPr>
        <w:t>，</w:t>
      </w:r>
      <w:r w:rsidRPr="00BB5DC9">
        <w:rPr>
          <w:rFonts w:ascii="PMingLiU" w:eastAsia="PMingLiU" w:hAnsi="PMingLiU" w:cs="Times New Roman" w:hint="eastAsia"/>
          <w:lang w:val="en-US"/>
        </w:rPr>
        <w:t>對於一些有過官員的處理</w:t>
      </w:r>
      <w:r w:rsidRPr="00BB5DC9">
        <w:rPr>
          <w:rFonts w:ascii="PMingLiU" w:eastAsia="PMingLiU" w:hAnsi="PMingLiU" w:cs="Times New Roman"/>
          <w:lang w:val="en-US"/>
        </w:rPr>
        <w:t>，</w:t>
      </w:r>
      <w:r w:rsidRPr="00BB5DC9">
        <w:rPr>
          <w:rFonts w:ascii="PMingLiU" w:eastAsia="PMingLiU" w:hAnsi="PMingLiU" w:cs="Times New Roman" w:hint="eastAsia"/>
          <w:lang w:val="en-US"/>
        </w:rPr>
        <w:t>也交予九卿詹事科道集體討論。在此同時</w:t>
      </w:r>
      <w:r w:rsidRPr="00BB5DC9">
        <w:rPr>
          <w:rFonts w:ascii="PMingLiU" w:eastAsia="PMingLiU" w:hAnsi="PMingLiU" w:cs="Times New Roman"/>
          <w:lang w:val="en-US"/>
        </w:rPr>
        <w:t>，</w:t>
      </w:r>
      <w:r w:rsidRPr="00BB5DC9">
        <w:rPr>
          <w:rFonts w:ascii="PMingLiU" w:eastAsia="PMingLiU" w:hAnsi="PMingLiU" w:cs="Times New Roman" w:hint="eastAsia"/>
          <w:lang w:val="en-US"/>
        </w:rPr>
        <w:t>對於各部不能自決的一些重大問題</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清朝政府也經常召集九卿科道共同討論</w:t>
      </w:r>
    </w:p>
    <w:p w14:paraId="353772BC"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2B397828" w14:textId="77777777" w:rsidR="00F92B6D" w:rsidRPr="00BB5DC9" w:rsidRDefault="00F92B6D" w:rsidP="0005323D">
      <w:pPr>
        <w:spacing w:after="0" w:line="240" w:lineRule="auto"/>
        <w:rPr>
          <w:rFonts w:ascii="PMingLiU" w:eastAsia="PMingLiU" w:hAnsi="PMingLiU"/>
          <w:lang w:val="en-US"/>
        </w:rPr>
      </w:pPr>
    </w:p>
    <w:p w14:paraId="56C3528C"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但是</w:t>
      </w:r>
      <w:r w:rsidRPr="00BB5DC9">
        <w:rPr>
          <w:rFonts w:ascii="PMingLiU" w:eastAsia="PMingLiU" w:hAnsi="PMingLiU" w:cs="Times New Roman"/>
          <w:lang w:val="en-US"/>
        </w:rPr>
        <w:t>，</w:t>
      </w:r>
      <w:r w:rsidRPr="00BB5DC9">
        <w:rPr>
          <w:rFonts w:ascii="PMingLiU" w:eastAsia="PMingLiU" w:hAnsi="PMingLiU" w:cs="Times New Roman" w:hint="eastAsia"/>
          <w:lang w:val="en-US"/>
        </w:rPr>
        <w:t>也須指出</w:t>
      </w:r>
      <w:r w:rsidRPr="00BB5DC9">
        <w:rPr>
          <w:rFonts w:ascii="PMingLiU" w:eastAsia="PMingLiU" w:hAnsi="PMingLiU" w:cs="Times New Roman"/>
          <w:lang w:val="en-US"/>
        </w:rPr>
        <w:t>，</w:t>
      </w:r>
      <w:r w:rsidRPr="00BB5DC9">
        <w:rPr>
          <w:rFonts w:ascii="PMingLiU" w:eastAsia="PMingLiU" w:hAnsi="PMingLiU" w:cs="Times New Roman" w:hint="eastAsia"/>
          <w:lang w:val="en-US"/>
        </w:rPr>
        <w:t>九卿科道會議結果既非最後決策</w:t>
      </w:r>
      <w:r w:rsidRPr="00BB5DC9">
        <w:rPr>
          <w:rFonts w:ascii="PMingLiU" w:eastAsia="PMingLiU" w:hAnsi="PMingLiU" w:cs="Times New Roman"/>
          <w:lang w:val="en-US"/>
        </w:rPr>
        <w:t>，</w:t>
      </w:r>
      <w:r w:rsidRPr="00BB5DC9">
        <w:rPr>
          <w:rFonts w:ascii="PMingLiU" w:eastAsia="PMingLiU" w:hAnsi="PMingLiU" w:cs="Times New Roman" w:hint="eastAsia"/>
          <w:lang w:val="en-US"/>
        </w:rPr>
        <w:t>也非最高層次的決策會議。一般是在部院會議之後交九卿科道再議</w:t>
      </w:r>
      <w:r w:rsidRPr="00BB5DC9">
        <w:rPr>
          <w:rFonts w:ascii="PMingLiU" w:eastAsia="PMingLiU" w:hAnsi="PMingLiU" w:cs="Times New Roman"/>
          <w:lang w:val="en-US"/>
        </w:rPr>
        <w:t>，</w:t>
      </w:r>
      <w:r w:rsidRPr="00BB5DC9">
        <w:rPr>
          <w:rFonts w:ascii="PMingLiU" w:eastAsia="PMingLiU" w:hAnsi="PMingLiU" w:cs="Times New Roman" w:hint="eastAsia"/>
          <w:lang w:val="en-US"/>
        </w:rPr>
        <w:t>並無祕密可言。而且</w:t>
      </w:r>
      <w:r w:rsidRPr="00BB5DC9">
        <w:rPr>
          <w:rFonts w:ascii="PMingLiU" w:eastAsia="PMingLiU" w:hAnsi="PMingLiU" w:cs="Times New Roman"/>
          <w:lang w:val="en-US"/>
        </w:rPr>
        <w:t>，</w:t>
      </w:r>
      <w:r w:rsidRPr="00BB5DC9">
        <w:rPr>
          <w:rFonts w:ascii="PMingLiU" w:eastAsia="PMingLiU" w:hAnsi="PMingLiU" w:cs="Times New Roman" w:hint="eastAsia"/>
          <w:lang w:val="en-US"/>
        </w:rPr>
        <w:t>九卿科道議過之後</w:t>
      </w:r>
      <w:r w:rsidRPr="00BB5DC9">
        <w:rPr>
          <w:rFonts w:ascii="PMingLiU" w:eastAsia="PMingLiU" w:hAnsi="PMingLiU" w:cs="Times New Roman"/>
          <w:lang w:val="en-US"/>
        </w:rPr>
        <w:t>，</w:t>
      </w:r>
      <w:r w:rsidRPr="00BB5DC9">
        <w:rPr>
          <w:rFonts w:ascii="PMingLiU" w:eastAsia="PMingLiU" w:hAnsi="PMingLiU" w:cs="Times New Roman" w:hint="eastAsia"/>
          <w:lang w:val="en-US"/>
        </w:rPr>
        <w:t>有些問題還要交議政王大臣會議等機構再議。因而</w:t>
      </w:r>
      <w:r w:rsidRPr="00BB5DC9">
        <w:rPr>
          <w:rFonts w:ascii="PMingLiU" w:eastAsia="PMingLiU" w:hAnsi="PMingLiU" w:cs="Times New Roman"/>
          <w:lang w:val="en-US"/>
        </w:rPr>
        <w:t>，</w:t>
      </w:r>
      <w:r w:rsidRPr="00BB5DC9">
        <w:rPr>
          <w:rFonts w:ascii="PMingLiU" w:eastAsia="PMingLiU" w:hAnsi="PMingLiU" w:cs="Times New Roman" w:hint="eastAsia"/>
          <w:lang w:val="en-US"/>
        </w:rPr>
        <w:t>這類會議只是中樞決策方式中的一種</w:t>
      </w:r>
      <w:r w:rsidRPr="00BB5DC9">
        <w:rPr>
          <w:rFonts w:ascii="PMingLiU" w:eastAsia="PMingLiU" w:hAnsi="PMingLiU" w:cs="Times New Roman"/>
          <w:lang w:val="en-US"/>
        </w:rPr>
        <w:t>，</w:t>
      </w:r>
      <w:r w:rsidRPr="00BB5DC9">
        <w:rPr>
          <w:rFonts w:ascii="PMingLiU" w:eastAsia="PMingLiU" w:hAnsi="PMingLiU" w:cs="Times New Roman" w:hint="eastAsia"/>
          <w:lang w:val="en-US"/>
        </w:rPr>
        <w:t>不能把它看得過於重要。</w:t>
      </w:r>
    </w:p>
    <w:p w14:paraId="1E42B1A8"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7FA649FA" w14:textId="77777777" w:rsidR="00F92B6D" w:rsidRPr="00BB5DC9" w:rsidRDefault="00F92B6D" w:rsidP="0005323D">
      <w:pPr>
        <w:spacing w:after="0" w:line="240" w:lineRule="auto"/>
        <w:rPr>
          <w:rFonts w:ascii="PMingLiU" w:eastAsia="PMingLiU" w:hAnsi="PMingLiU"/>
          <w:lang w:val="en-US"/>
        </w:rPr>
      </w:pPr>
    </w:p>
    <w:p w14:paraId="2970F4C2"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3. 滿洲權貴議政王大臣、內大臣參加的各種會議</w:t>
      </w:r>
    </w:p>
    <w:p w14:paraId="6D6A7065"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和部院會議及部院聯席會議討論問題機密性較低相比</w:t>
      </w:r>
      <w:r w:rsidRPr="00BB5DC9">
        <w:rPr>
          <w:rFonts w:ascii="PMingLiU" w:eastAsia="PMingLiU" w:hAnsi="PMingLiU" w:cs="Times New Roman"/>
          <w:lang w:val="en-US"/>
        </w:rPr>
        <w:t>，</w:t>
      </w:r>
      <w:r w:rsidRPr="00BB5DC9">
        <w:rPr>
          <w:rFonts w:ascii="PMingLiU" w:eastAsia="PMingLiU" w:hAnsi="PMingLiU" w:cs="Times New Roman" w:hint="eastAsia"/>
          <w:lang w:val="en-US"/>
        </w:rPr>
        <w:t>由滿洲權貴議政王大臣、內大臣參加的各種會議一般機密程度高</w:t>
      </w:r>
      <w:r w:rsidRPr="00BB5DC9">
        <w:rPr>
          <w:rFonts w:ascii="PMingLiU" w:eastAsia="PMingLiU" w:hAnsi="PMingLiU" w:cs="Times New Roman"/>
          <w:lang w:val="en-US"/>
        </w:rPr>
        <w:t>，</w:t>
      </w:r>
      <w:r w:rsidRPr="00BB5DC9">
        <w:rPr>
          <w:rFonts w:ascii="PMingLiU" w:eastAsia="PMingLiU" w:hAnsi="PMingLiU" w:cs="Times New Roman" w:hint="eastAsia"/>
          <w:lang w:val="en-US"/>
        </w:rPr>
        <w:t>而且大多集中於軍務和滿洲權貴內部鬥爭。這是清初中樞決策不同於明朝的一個特點</w:t>
      </w:r>
      <w:r w:rsidRPr="00BB5DC9">
        <w:rPr>
          <w:rFonts w:ascii="PMingLiU" w:eastAsia="PMingLiU" w:hAnsi="PMingLiU" w:cs="Times New Roman"/>
          <w:lang w:val="en-US"/>
        </w:rPr>
        <w:t>，</w:t>
      </w:r>
      <w:r w:rsidRPr="00BB5DC9">
        <w:rPr>
          <w:rFonts w:ascii="PMingLiU" w:eastAsia="PMingLiU" w:hAnsi="PMingLiU" w:cs="Times New Roman" w:hint="eastAsia"/>
          <w:lang w:val="en-US"/>
        </w:rPr>
        <w:t>對於清初政局的發展起到了重要的作用。</w:t>
      </w:r>
    </w:p>
    <w:p w14:paraId="2766BC31"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2B4E740D" w14:textId="77777777" w:rsidR="00F92B6D" w:rsidRPr="00BB5DC9" w:rsidRDefault="00F92B6D" w:rsidP="0005323D">
      <w:pPr>
        <w:spacing w:after="0" w:line="240" w:lineRule="auto"/>
        <w:rPr>
          <w:rFonts w:ascii="PMingLiU" w:eastAsia="PMingLiU" w:hAnsi="PMingLiU"/>
          <w:lang w:val="en-US"/>
        </w:rPr>
      </w:pPr>
    </w:p>
    <w:p w14:paraId="7BC6DECD"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lastRenderedPageBreak/>
        <w:t>如上所述</w:t>
      </w:r>
      <w:r w:rsidRPr="00BB5DC9">
        <w:rPr>
          <w:rFonts w:ascii="PMingLiU" w:eastAsia="PMingLiU" w:hAnsi="PMingLiU" w:cs="Times New Roman"/>
          <w:lang w:val="en-US"/>
        </w:rPr>
        <w:t>，</w:t>
      </w:r>
      <w:r w:rsidRPr="00BB5DC9">
        <w:rPr>
          <w:rFonts w:ascii="PMingLiU" w:eastAsia="PMingLiU" w:hAnsi="PMingLiU" w:cs="Times New Roman" w:hint="eastAsia"/>
          <w:lang w:val="en-US"/>
        </w:rPr>
        <w:t>崇德時期</w:t>
      </w:r>
      <w:r w:rsidRPr="00BB5DC9">
        <w:rPr>
          <w:rFonts w:ascii="PMingLiU" w:eastAsia="PMingLiU" w:hAnsi="PMingLiU" w:cs="Times New Roman"/>
          <w:lang w:val="en-US"/>
        </w:rPr>
        <w:t>，</w:t>
      </w:r>
      <w:r w:rsidRPr="00BB5DC9">
        <w:rPr>
          <w:rFonts w:ascii="PMingLiU" w:eastAsia="PMingLiU" w:hAnsi="PMingLiU" w:cs="Times New Roman" w:hint="eastAsia"/>
          <w:lang w:val="en-US"/>
        </w:rPr>
        <w:t>議政王大臣會議在滿洲政權中樞決策中的地位和作用都已下降。多爾袞攝政之後</w:t>
      </w:r>
      <w:r w:rsidRPr="00BB5DC9">
        <w:rPr>
          <w:rFonts w:ascii="PMingLiU" w:eastAsia="PMingLiU" w:hAnsi="PMingLiU" w:cs="Times New Roman"/>
          <w:lang w:val="en-US"/>
        </w:rPr>
        <w:t>，</w:t>
      </w:r>
      <w:r w:rsidRPr="00BB5DC9">
        <w:rPr>
          <w:rFonts w:ascii="PMingLiU" w:eastAsia="PMingLiU" w:hAnsi="PMingLiU" w:cs="Times New Roman" w:hint="eastAsia"/>
          <w:lang w:val="en-US"/>
        </w:rPr>
        <w:t>由於議政王大臣或爲自己政敵</w:t>
      </w:r>
      <w:r w:rsidRPr="00BB5DC9">
        <w:rPr>
          <w:rFonts w:ascii="PMingLiU" w:eastAsia="PMingLiU" w:hAnsi="PMingLiU" w:cs="Times New Roman"/>
          <w:lang w:val="en-US"/>
        </w:rPr>
        <w:t>，</w:t>
      </w:r>
      <w:r w:rsidRPr="00BB5DC9">
        <w:rPr>
          <w:rFonts w:ascii="PMingLiU" w:eastAsia="PMingLiU" w:hAnsi="PMingLiU" w:cs="Times New Roman" w:hint="eastAsia"/>
          <w:lang w:val="en-US"/>
        </w:rPr>
        <w:t>或是異己勢力</w:t>
      </w:r>
      <w:r w:rsidRPr="00BB5DC9">
        <w:rPr>
          <w:rFonts w:ascii="PMingLiU" w:eastAsia="PMingLiU" w:hAnsi="PMingLiU" w:cs="Times New Roman"/>
          <w:lang w:val="en-US"/>
        </w:rPr>
        <w:t>，</w:t>
      </w:r>
      <w:r w:rsidRPr="00BB5DC9">
        <w:rPr>
          <w:rFonts w:ascii="PMingLiU" w:eastAsia="PMingLiU" w:hAnsi="PMingLiU" w:cs="Times New Roman" w:hint="eastAsia"/>
          <w:lang w:val="en-US"/>
        </w:rPr>
        <w:t>因而議政王大臣權力進一步受到限制。不但很少遞補議政大臣</w:t>
      </w:r>
      <w:r w:rsidRPr="00BB5DC9">
        <w:rPr>
          <w:rFonts w:ascii="PMingLiU" w:eastAsia="PMingLiU" w:hAnsi="PMingLiU" w:cs="Times New Roman"/>
          <w:lang w:val="en-US"/>
        </w:rPr>
        <w:t>，</w:t>
      </w:r>
      <w:r w:rsidRPr="00BB5DC9">
        <w:rPr>
          <w:rFonts w:ascii="PMingLiU" w:eastAsia="PMingLiU" w:hAnsi="PMingLiU" w:cs="Times New Roman" w:hint="eastAsia"/>
          <w:lang w:val="en-US"/>
        </w:rPr>
        <w:t>而且也很少召開議政王大臣會議。據統計</w:t>
      </w:r>
      <w:r w:rsidRPr="00BB5DC9">
        <w:rPr>
          <w:rFonts w:ascii="PMingLiU" w:eastAsia="PMingLiU" w:hAnsi="PMingLiU" w:cs="Times New Roman"/>
          <w:lang w:val="en-US"/>
        </w:rPr>
        <w:t>，</w:t>
      </w:r>
      <w:r w:rsidRPr="00BB5DC9">
        <w:rPr>
          <w:rFonts w:ascii="PMingLiU" w:eastAsia="PMingLiU" w:hAnsi="PMingLiU" w:cs="Times New Roman" w:hint="eastAsia"/>
          <w:lang w:val="en-US"/>
        </w:rPr>
        <w:t>至順治五年前</w:t>
      </w:r>
      <w:r w:rsidRPr="00BB5DC9">
        <w:rPr>
          <w:rFonts w:ascii="PMingLiU" w:eastAsia="PMingLiU" w:hAnsi="PMingLiU" w:cs="Times New Roman"/>
          <w:lang w:val="en-US"/>
        </w:rPr>
        <w:t>，</w:t>
      </w:r>
      <w:r w:rsidRPr="00BB5DC9">
        <w:rPr>
          <w:rFonts w:ascii="PMingLiU" w:eastAsia="PMingLiU" w:hAnsi="PMingLiU" w:cs="Times New Roman" w:hint="eastAsia"/>
          <w:lang w:val="en-US"/>
        </w:rPr>
        <w:t>議政大臣增補者只有四人。他們是車爾格</w:t>
      </w:r>
      <w:r w:rsidRPr="00BB5DC9">
        <w:rPr>
          <w:rFonts w:ascii="PMingLiU" w:eastAsia="PMingLiU" w:hAnsi="PMingLiU" w:cs="Times New Roman"/>
          <w:lang w:val="en-US"/>
        </w:rPr>
        <w:t>（</w:t>
      </w:r>
      <w:r w:rsidRPr="00BB5DC9">
        <w:rPr>
          <w:rFonts w:ascii="PMingLiU" w:eastAsia="PMingLiU" w:hAnsi="PMingLiU" w:cs="Times New Roman" w:hint="eastAsia"/>
          <w:lang w:val="en-US"/>
        </w:rPr>
        <w:t>二年十一月</w:t>
      </w:r>
      <w:r w:rsidRPr="00BB5DC9">
        <w:rPr>
          <w:rFonts w:ascii="PMingLiU" w:eastAsia="PMingLiU" w:hAnsi="PMingLiU" w:cs="Times New Roman"/>
          <w:lang w:val="en-US"/>
        </w:rPr>
        <w:t>）</w:t>
      </w:r>
      <w:r w:rsidRPr="00BB5DC9">
        <w:rPr>
          <w:rFonts w:ascii="PMingLiU" w:eastAsia="PMingLiU" w:hAnsi="PMingLiU" w:cs="Times New Roman" w:hint="eastAsia"/>
          <w:lang w:val="en-US"/>
        </w:rPr>
        <w:t>、費揚古</w:t>
      </w:r>
      <w:r w:rsidRPr="00BB5DC9">
        <w:rPr>
          <w:rFonts w:ascii="PMingLiU" w:eastAsia="PMingLiU" w:hAnsi="PMingLiU" w:cs="Times New Roman"/>
          <w:lang w:val="en-US"/>
        </w:rPr>
        <w:t>（</w:t>
      </w:r>
      <w:r w:rsidRPr="00BB5DC9">
        <w:rPr>
          <w:rFonts w:ascii="PMingLiU" w:eastAsia="PMingLiU" w:hAnsi="PMingLiU" w:cs="Times New Roman" w:hint="eastAsia"/>
          <w:lang w:val="en-US"/>
        </w:rPr>
        <w:t>二年十二月</w:t>
      </w:r>
      <w:r w:rsidRPr="00BB5DC9">
        <w:rPr>
          <w:rFonts w:ascii="PMingLiU" w:eastAsia="PMingLiU" w:hAnsi="PMingLiU" w:cs="Times New Roman"/>
          <w:lang w:val="en-US"/>
        </w:rPr>
        <w:t>）</w:t>
      </w:r>
      <w:r w:rsidRPr="00BB5DC9">
        <w:rPr>
          <w:rFonts w:ascii="PMingLiU" w:eastAsia="PMingLiU" w:hAnsi="PMingLiU" w:cs="Times New Roman" w:hint="eastAsia"/>
          <w:lang w:val="en-US"/>
        </w:rPr>
        <w:t>、拜山</w:t>
      </w:r>
      <w:r w:rsidRPr="00BB5DC9">
        <w:rPr>
          <w:rFonts w:ascii="PMingLiU" w:eastAsia="PMingLiU" w:hAnsi="PMingLiU" w:cs="Times New Roman"/>
          <w:lang w:val="en-US"/>
        </w:rPr>
        <w:t>（</w:t>
      </w:r>
      <w:r w:rsidRPr="00BB5DC9">
        <w:rPr>
          <w:rFonts w:ascii="PMingLiU" w:eastAsia="PMingLiU" w:hAnsi="PMingLiU" w:cs="Times New Roman" w:hint="eastAsia"/>
          <w:lang w:val="en-US"/>
        </w:rPr>
        <w:t>三年十二月</w:t>
      </w:r>
      <w:r w:rsidRPr="00BB5DC9">
        <w:rPr>
          <w:rFonts w:ascii="PMingLiU" w:eastAsia="PMingLiU" w:hAnsi="PMingLiU" w:cs="Times New Roman"/>
          <w:lang w:val="en-US"/>
        </w:rPr>
        <w:t>）</w:t>
      </w:r>
      <w:r w:rsidRPr="00BB5DC9">
        <w:rPr>
          <w:rFonts w:ascii="PMingLiU" w:eastAsia="PMingLiU" w:hAnsi="PMingLiU" w:cs="Times New Roman" w:hint="eastAsia"/>
          <w:lang w:val="en-US"/>
        </w:rPr>
        <w:t>、隋遜</w:t>
      </w:r>
      <w:r w:rsidRPr="00BB5DC9">
        <w:rPr>
          <w:rFonts w:ascii="PMingLiU" w:eastAsia="PMingLiU" w:hAnsi="PMingLiU" w:cs="Times New Roman"/>
          <w:lang w:val="en-US"/>
        </w:rPr>
        <w:t>（</w:t>
      </w:r>
      <w:r w:rsidRPr="00BB5DC9">
        <w:rPr>
          <w:rFonts w:ascii="PMingLiU" w:eastAsia="PMingLiU" w:hAnsi="PMingLiU" w:cs="Times New Roman" w:hint="eastAsia"/>
          <w:lang w:val="en-US"/>
        </w:rPr>
        <w:t>四年六月</w:t>
      </w:r>
      <w:r w:rsidRPr="00BB5DC9">
        <w:rPr>
          <w:rFonts w:ascii="PMingLiU" w:eastAsia="PMingLiU" w:hAnsi="PMingLiU" w:cs="Times New Roman"/>
          <w:lang w:val="en-US"/>
        </w:rPr>
        <w:t>）</w:t>
      </w:r>
      <w:r w:rsidRPr="00BB5DC9">
        <w:rPr>
          <w:rFonts w:ascii="PMingLiU" w:eastAsia="PMingLiU" w:hAnsi="PMingLiU" w:cs="Times New Roman" w:hint="eastAsia"/>
          <w:lang w:val="en-US"/>
        </w:rPr>
        <w:t>。至順治五年四月前</w:t>
      </w:r>
      <w:r w:rsidRPr="00BB5DC9">
        <w:rPr>
          <w:rFonts w:ascii="PMingLiU" w:eastAsia="PMingLiU" w:hAnsi="PMingLiU" w:cs="Times New Roman"/>
          <w:lang w:val="en-US"/>
        </w:rPr>
        <w:t>，</w:t>
      </w:r>
      <w:r w:rsidRPr="00BB5DC9">
        <w:rPr>
          <w:rFonts w:ascii="PMingLiU" w:eastAsia="PMingLiU" w:hAnsi="PMingLiU" w:cs="Times New Roman" w:hint="eastAsia"/>
          <w:lang w:val="en-US"/>
        </w:rPr>
        <w:t>召開議政王大臣會議僅有五次。即順治元年四月</w:t>
      </w:r>
      <w:r w:rsidRPr="00BB5DC9">
        <w:rPr>
          <w:rFonts w:ascii="PMingLiU" w:eastAsia="PMingLiU" w:hAnsi="PMingLiU" w:cs="Times New Roman"/>
          <w:lang w:val="en-US"/>
        </w:rPr>
        <w:t>，</w:t>
      </w:r>
      <w:r w:rsidRPr="00BB5DC9">
        <w:rPr>
          <w:rFonts w:ascii="PMingLiU" w:eastAsia="PMingLiU" w:hAnsi="PMingLiU" w:cs="Times New Roman" w:hint="eastAsia"/>
          <w:lang w:val="en-US"/>
        </w:rPr>
        <w:t>召集議政王大臣會議肅親王豪格之罪</w:t>
      </w:r>
      <w:r w:rsidRPr="00BB5DC9">
        <w:rPr>
          <w:rFonts w:ascii="PMingLiU" w:eastAsia="PMingLiU" w:hAnsi="PMingLiU" w:cs="Times New Roman"/>
          <w:lang w:val="en-US"/>
        </w:rPr>
        <w:t>，</w:t>
      </w:r>
      <w:r w:rsidRPr="00BB5DC9">
        <w:rPr>
          <w:rFonts w:ascii="PMingLiU" w:eastAsia="PMingLiU" w:hAnsi="PMingLiU" w:cs="Times New Roman" w:hint="eastAsia"/>
          <w:lang w:val="en-US"/>
        </w:rPr>
        <w:t>奪所屬七牛錄</w:t>
      </w:r>
      <w:r w:rsidRPr="00BB5DC9">
        <w:rPr>
          <w:rFonts w:ascii="PMingLiU" w:eastAsia="PMingLiU" w:hAnsi="PMingLiU" w:cs="Times New Roman"/>
          <w:lang w:val="en-US"/>
        </w:rPr>
        <w:t>，</w:t>
      </w:r>
      <w:r w:rsidRPr="00BB5DC9">
        <w:rPr>
          <w:rFonts w:ascii="PMingLiU" w:eastAsia="PMingLiU" w:hAnsi="PMingLiU" w:cs="Times New Roman" w:hint="eastAsia"/>
          <w:lang w:val="en-US"/>
        </w:rPr>
        <w:t>廢其爲庶人</w:t>
      </w:r>
      <w:r w:rsidRPr="00BB5DC9">
        <w:rPr>
          <w:rFonts w:ascii="PMingLiU" w:eastAsia="PMingLiU" w:hAnsi="PMingLiU" w:cs="Times New Roman"/>
          <w:lang w:val="en-US"/>
        </w:rPr>
        <w:t>，</w:t>
      </w:r>
      <w:r w:rsidRPr="00BB5DC9">
        <w:rPr>
          <w:rFonts w:ascii="PMingLiU" w:eastAsia="PMingLiU" w:hAnsi="PMingLiU" w:cs="Times New Roman" w:hint="eastAsia"/>
          <w:lang w:val="en-US"/>
        </w:rPr>
        <w:t>殺其親</w:t>
      </w:r>
      <w:r w:rsidRPr="00BB5DC9">
        <w:rPr>
          <w:rFonts w:ascii="PMingLiU" w:eastAsia="PMingLiU" w:hAnsi="PMingLiU" w:cs="Times New Roman"/>
          <w:lang w:val="en-US"/>
        </w:rPr>
        <w:t>·</w:t>
      </w:r>
      <w:r w:rsidRPr="00BB5DC9">
        <w:rPr>
          <w:rFonts w:ascii="PMingLiU" w:eastAsia="PMingLiU" w:hAnsi="PMingLiU" w:cs="Times New Roman" w:hint="eastAsia"/>
          <w:lang w:val="en-US"/>
        </w:rPr>
        <w:t>信俄莫克圖、揚善、伊成格、羅碩等。順治三年正月</w:t>
      </w:r>
      <w:r w:rsidRPr="00BB5DC9">
        <w:rPr>
          <w:rFonts w:ascii="PMingLiU" w:eastAsia="PMingLiU" w:hAnsi="PMingLiU" w:cs="Times New Roman"/>
          <w:lang w:val="en-US"/>
        </w:rPr>
        <w:t>，</w:t>
      </w:r>
      <w:r w:rsidRPr="00BB5DC9">
        <w:rPr>
          <w:rFonts w:ascii="PMingLiU" w:eastAsia="PMingLiU" w:hAnsi="PMingLiU" w:cs="Times New Roman" w:hint="eastAsia"/>
          <w:lang w:val="en-US"/>
        </w:rPr>
        <w:t>召集議政王等審訊固山額真阿山違禁用巫案並將其職。三月</w:t>
      </w:r>
      <w:r w:rsidRPr="00BB5DC9">
        <w:rPr>
          <w:rFonts w:ascii="PMingLiU" w:eastAsia="PMingLiU" w:hAnsi="PMingLiU" w:cs="Times New Roman"/>
          <w:lang w:val="en-US"/>
        </w:rPr>
        <w:t>，</w:t>
      </w:r>
      <w:r w:rsidRPr="00BB5DC9">
        <w:rPr>
          <w:rFonts w:ascii="PMingLiU" w:eastAsia="PMingLiU" w:hAnsi="PMingLiU" w:cs="Times New Roman" w:hint="eastAsia"/>
          <w:lang w:val="en-US"/>
        </w:rPr>
        <w:t>先後兩次召集議政王大臣、內大臣會議</w:t>
      </w:r>
      <w:r w:rsidRPr="00BB5DC9">
        <w:rPr>
          <w:rFonts w:ascii="PMingLiU" w:eastAsia="PMingLiU" w:hAnsi="PMingLiU" w:cs="Times New Roman"/>
          <w:lang w:val="en-US"/>
        </w:rPr>
        <w:t>，</w:t>
      </w:r>
      <w:r w:rsidRPr="00BB5DC9">
        <w:rPr>
          <w:rFonts w:ascii="PMingLiU" w:eastAsia="PMingLiU" w:hAnsi="PMingLiU" w:cs="Times New Roman" w:hint="eastAsia"/>
          <w:lang w:val="en-US"/>
        </w:rPr>
        <w:t>審理鄭親王濟爾哈朗、肅親王豪格之罪。濟爾哈朗降郡王</w:t>
      </w:r>
      <w:r w:rsidRPr="00BB5DC9">
        <w:rPr>
          <w:rFonts w:ascii="PMingLiU" w:eastAsia="PMingLiU" w:hAnsi="PMingLiU" w:cs="Times New Roman"/>
          <w:lang w:val="en-US"/>
        </w:rPr>
        <w:t>，</w:t>
      </w:r>
      <w:r w:rsidRPr="00BB5DC9">
        <w:rPr>
          <w:rFonts w:ascii="PMingLiU" w:eastAsia="PMingLiU" w:hAnsi="PMingLiU" w:cs="Times New Roman" w:hint="eastAsia"/>
          <w:lang w:val="en-US"/>
        </w:rPr>
        <w:t>豪格幽系。四月</w:t>
      </w:r>
      <w:r w:rsidRPr="00BB5DC9">
        <w:rPr>
          <w:rFonts w:ascii="PMingLiU" w:eastAsia="PMingLiU" w:hAnsi="PMingLiU" w:cs="Times New Roman"/>
          <w:lang w:val="en-US"/>
        </w:rPr>
        <w:t>，</w:t>
      </w:r>
      <w:r w:rsidRPr="00BB5DC9">
        <w:rPr>
          <w:rFonts w:ascii="PMingLiU" w:eastAsia="PMingLiU" w:hAnsi="PMingLiU" w:cs="Times New Roman" w:hint="eastAsia"/>
          <w:lang w:val="en-US"/>
        </w:rPr>
        <w:t>又令諸王大臣會勘圖爾格、遏必隆於皇太極去世後以三牛錄守衛宮門並與兩黃旗大臣共同盟誓罪</w:t>
      </w:r>
      <w:r w:rsidRPr="00BB5DC9">
        <w:rPr>
          <w:rFonts w:ascii="PMingLiU" w:eastAsia="PMingLiU" w:hAnsi="PMingLiU" w:cs="Times New Roman"/>
          <w:lang w:val="en-US"/>
        </w:rPr>
        <w:t>，</w:t>
      </w:r>
      <w:r w:rsidRPr="00BB5DC9">
        <w:rPr>
          <w:rFonts w:ascii="PMingLiU" w:eastAsia="PMingLiU" w:hAnsi="PMingLiU" w:cs="Times New Roman" w:hint="eastAsia"/>
          <w:lang w:val="en-US"/>
        </w:rPr>
        <w:t>鰲拜、遏必隆等均以此革職籍沒。</w:t>
      </w:r>
    </w:p>
    <w:p w14:paraId="175E54A3"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8E1B5ED" w14:textId="77777777" w:rsidR="00F92B6D" w:rsidRPr="00BB5DC9" w:rsidRDefault="00F92B6D" w:rsidP="0005323D">
      <w:pPr>
        <w:spacing w:after="0" w:line="240" w:lineRule="auto"/>
        <w:rPr>
          <w:rFonts w:ascii="PMingLiU" w:eastAsia="PMingLiU" w:hAnsi="PMingLiU"/>
          <w:lang w:val="en-US"/>
        </w:rPr>
      </w:pPr>
    </w:p>
    <w:p w14:paraId="260D0E3B"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據統計</w:t>
      </w:r>
      <w:r w:rsidRPr="00BB5DC9">
        <w:rPr>
          <w:rFonts w:ascii="PMingLiU" w:eastAsia="PMingLiU" w:hAnsi="PMingLiU" w:cs="Times New Roman"/>
          <w:lang w:val="en-US"/>
        </w:rPr>
        <w:t>，</w:t>
      </w:r>
      <w:r w:rsidRPr="00BB5DC9">
        <w:rPr>
          <w:rFonts w:ascii="PMingLiU" w:eastAsia="PMingLiU" w:hAnsi="PMingLiU" w:cs="Times New Roman" w:hint="eastAsia"/>
          <w:lang w:val="en-US"/>
        </w:rPr>
        <w:t>自順治五年七月至其去世兩年多的時間裏</w:t>
      </w:r>
      <w:r w:rsidRPr="00BB5DC9">
        <w:rPr>
          <w:rFonts w:ascii="PMingLiU" w:eastAsia="PMingLiU" w:hAnsi="PMingLiU" w:cs="Times New Roman"/>
          <w:lang w:val="en-US"/>
        </w:rPr>
        <w:t>，</w:t>
      </w:r>
      <w:r w:rsidRPr="00BB5DC9">
        <w:rPr>
          <w:rFonts w:ascii="PMingLiU" w:eastAsia="PMingLiU" w:hAnsi="PMingLiU" w:cs="Times New Roman" w:hint="eastAsia"/>
          <w:lang w:val="en-US"/>
        </w:rPr>
        <w:t>曾經八次召集議政王大臣會議。可以說</w:t>
      </w:r>
      <w:r w:rsidRPr="00BB5DC9">
        <w:rPr>
          <w:rFonts w:ascii="PMingLiU" w:eastAsia="PMingLiU" w:hAnsi="PMingLiU" w:cs="Times New Roman"/>
          <w:lang w:val="en-US"/>
        </w:rPr>
        <w:t>，</w:t>
      </w:r>
      <w:r w:rsidRPr="00BB5DC9">
        <w:rPr>
          <w:rFonts w:ascii="PMingLiU" w:eastAsia="PMingLiU" w:hAnsi="PMingLiU" w:cs="Times New Roman" w:hint="eastAsia"/>
          <w:lang w:val="en-US"/>
        </w:rPr>
        <w:t>多爾袞專權時期</w:t>
      </w:r>
      <w:r w:rsidRPr="00BB5DC9">
        <w:rPr>
          <w:rFonts w:ascii="PMingLiU" w:eastAsia="PMingLiU" w:hAnsi="PMingLiU" w:cs="Times New Roman"/>
          <w:lang w:val="en-US"/>
        </w:rPr>
        <w:t>，</w:t>
      </w:r>
      <w:r w:rsidRPr="00BB5DC9">
        <w:rPr>
          <w:rFonts w:ascii="PMingLiU" w:eastAsia="PMingLiU" w:hAnsi="PMingLiU" w:cs="Times New Roman" w:hint="eastAsia"/>
          <w:lang w:val="en-US"/>
        </w:rPr>
        <w:t>議政王大臣會議幾乎變成了他的應聲蟲。</w:t>
      </w:r>
    </w:p>
    <w:p w14:paraId="5DE7ABB3"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BB2C9B2" w14:textId="77777777" w:rsidR="00F92B6D" w:rsidRPr="00BB5DC9" w:rsidRDefault="00F92B6D" w:rsidP="0005323D">
      <w:pPr>
        <w:spacing w:after="0" w:line="240" w:lineRule="auto"/>
        <w:rPr>
          <w:rFonts w:ascii="PMingLiU" w:eastAsia="PMingLiU" w:hAnsi="PMingLiU"/>
          <w:lang w:val="en-US"/>
        </w:rPr>
      </w:pPr>
    </w:p>
    <w:p w14:paraId="34F07912"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順治帝親政之後</w:t>
      </w:r>
      <w:r w:rsidRPr="00BB5DC9">
        <w:rPr>
          <w:rFonts w:ascii="PMingLiU" w:eastAsia="PMingLiU" w:hAnsi="PMingLiU" w:cs="Times New Roman"/>
          <w:lang w:val="en-US"/>
        </w:rPr>
        <w:t>，</w:t>
      </w:r>
      <w:r w:rsidRPr="00BB5DC9">
        <w:rPr>
          <w:rFonts w:ascii="PMingLiU" w:eastAsia="PMingLiU" w:hAnsi="PMingLiU" w:cs="Times New Roman" w:hint="eastAsia"/>
          <w:lang w:val="en-US"/>
        </w:rPr>
        <w:t>一個時期之內</w:t>
      </w:r>
      <w:r w:rsidRPr="00BB5DC9">
        <w:rPr>
          <w:rFonts w:ascii="PMingLiU" w:eastAsia="PMingLiU" w:hAnsi="PMingLiU" w:cs="Times New Roman"/>
          <w:lang w:val="en-US"/>
        </w:rPr>
        <w:t>，</w:t>
      </w:r>
      <w:r w:rsidRPr="00BB5DC9">
        <w:rPr>
          <w:rFonts w:ascii="PMingLiU" w:eastAsia="PMingLiU" w:hAnsi="PMingLiU" w:cs="Times New Roman" w:hint="eastAsia"/>
          <w:lang w:val="en-US"/>
        </w:rPr>
        <w:t>由於年輕和缺乏政治經驗</w:t>
      </w:r>
      <w:r w:rsidRPr="00BB5DC9">
        <w:rPr>
          <w:rFonts w:ascii="PMingLiU" w:eastAsia="PMingLiU" w:hAnsi="PMingLiU" w:cs="Times New Roman"/>
          <w:lang w:val="en-US"/>
        </w:rPr>
        <w:t>，</w:t>
      </w:r>
      <w:r w:rsidRPr="00BB5DC9">
        <w:rPr>
          <w:rFonts w:ascii="PMingLiU" w:eastAsia="PMingLiU" w:hAnsi="PMingLiU" w:cs="Times New Roman" w:hint="eastAsia"/>
          <w:lang w:val="en-US"/>
        </w:rPr>
        <w:t>一度曾對議政王大臣表示較多的倚重。爲此</w:t>
      </w:r>
      <w:r w:rsidRPr="00BB5DC9">
        <w:rPr>
          <w:rFonts w:ascii="PMingLiU" w:eastAsia="PMingLiU" w:hAnsi="PMingLiU" w:cs="Times New Roman"/>
          <w:lang w:val="en-US"/>
        </w:rPr>
        <w:t>，</w:t>
      </w:r>
      <w:r w:rsidRPr="00BB5DC9">
        <w:rPr>
          <w:rFonts w:ascii="PMingLiU" w:eastAsia="PMingLiU" w:hAnsi="PMingLiU" w:cs="Times New Roman" w:hint="eastAsia"/>
          <w:lang w:val="en-US"/>
        </w:rPr>
        <w:t>順治八年、第九年</w:t>
      </w:r>
      <w:r w:rsidRPr="00BB5DC9">
        <w:rPr>
          <w:rFonts w:ascii="PMingLiU" w:eastAsia="PMingLiU" w:hAnsi="PMingLiU" w:cs="Times New Roman"/>
          <w:lang w:val="en-US"/>
        </w:rPr>
        <w:t>，</w:t>
      </w:r>
      <w:r w:rsidRPr="00BB5DC9">
        <w:rPr>
          <w:rFonts w:ascii="PMingLiU" w:eastAsia="PMingLiU" w:hAnsi="PMingLiU" w:cs="Times New Roman" w:hint="eastAsia"/>
          <w:lang w:val="en-US"/>
        </w:rPr>
        <w:t>他先後增補議政大臣三十多人。與此同時</w:t>
      </w:r>
      <w:r w:rsidRPr="00BB5DC9">
        <w:rPr>
          <w:rFonts w:ascii="PMingLiU" w:eastAsia="PMingLiU" w:hAnsi="PMingLiU" w:cs="Times New Roman"/>
          <w:lang w:val="en-US"/>
        </w:rPr>
        <w:t>，</w:t>
      </w:r>
      <w:r w:rsidRPr="00BB5DC9">
        <w:rPr>
          <w:rFonts w:ascii="PMingLiU" w:eastAsia="PMingLiU" w:hAnsi="PMingLiU" w:cs="Times New Roman" w:hint="eastAsia"/>
          <w:lang w:val="en-US"/>
        </w:rPr>
        <w:t>交由議政王大臣討論處理的問題也開始增多。其內容</w:t>
      </w:r>
      <w:r w:rsidRPr="00BB5DC9">
        <w:rPr>
          <w:rFonts w:ascii="PMingLiU" w:eastAsia="PMingLiU" w:hAnsi="PMingLiU" w:cs="Times New Roman"/>
          <w:lang w:val="en-US"/>
        </w:rPr>
        <w:t>，</w:t>
      </w:r>
      <w:r w:rsidRPr="00BB5DC9">
        <w:rPr>
          <w:rFonts w:ascii="PMingLiU" w:eastAsia="PMingLiU" w:hAnsi="PMingLiU" w:cs="Times New Roman" w:hint="eastAsia"/>
          <w:lang w:val="en-US"/>
        </w:rPr>
        <w:t>也由滿洲權貴內部事務擴大到了軍事方略和大政方針。除此之外</w:t>
      </w:r>
      <w:r w:rsidRPr="00BB5DC9">
        <w:rPr>
          <w:rFonts w:ascii="PMingLiU" w:eastAsia="PMingLiU" w:hAnsi="PMingLiU" w:cs="Times New Roman"/>
          <w:lang w:val="en-US"/>
        </w:rPr>
        <w:t>，</w:t>
      </w:r>
      <w:r w:rsidRPr="00BB5DC9">
        <w:rPr>
          <w:rFonts w:ascii="PMingLiU" w:eastAsia="PMingLiU" w:hAnsi="PMingLiU" w:cs="Times New Roman" w:hint="eastAsia"/>
          <w:lang w:val="en-US"/>
        </w:rPr>
        <w:t>由議政王大臣參加的各種會議和議政王大臣與大學士會議、議政王大臣與部院會議、議政王大臣與滿洲九卿會議、議政王大臣與滿漢九卿詹事科道會議也大量舉行。這些表明</w:t>
      </w:r>
      <w:r w:rsidRPr="00BB5DC9">
        <w:rPr>
          <w:rFonts w:ascii="PMingLiU" w:eastAsia="PMingLiU" w:hAnsi="PMingLiU" w:cs="Times New Roman"/>
          <w:lang w:val="en-US"/>
        </w:rPr>
        <w:t>，</w:t>
      </w:r>
      <w:r w:rsidRPr="00BB5DC9">
        <w:rPr>
          <w:rFonts w:ascii="PMingLiU" w:eastAsia="PMingLiU" w:hAnsi="PMingLiU" w:cs="Times New Roman" w:hint="eastAsia"/>
          <w:lang w:val="en-US"/>
        </w:rPr>
        <w:t>在經過一個時期的波折之後</w:t>
      </w:r>
      <w:r w:rsidRPr="00BB5DC9">
        <w:rPr>
          <w:rFonts w:ascii="PMingLiU" w:eastAsia="PMingLiU" w:hAnsi="PMingLiU" w:cs="Times New Roman"/>
          <w:lang w:val="en-US"/>
        </w:rPr>
        <w:t>，</w:t>
      </w:r>
      <w:r w:rsidRPr="00BB5DC9">
        <w:rPr>
          <w:rFonts w:ascii="PMingLiU" w:eastAsia="PMingLiU" w:hAnsi="PMingLiU" w:cs="Times New Roman" w:hint="eastAsia"/>
          <w:lang w:val="en-US"/>
        </w:rPr>
        <w:t>在中樞決策中</w:t>
      </w:r>
      <w:r w:rsidRPr="00BB5DC9">
        <w:rPr>
          <w:rFonts w:ascii="PMingLiU" w:eastAsia="PMingLiU" w:hAnsi="PMingLiU" w:cs="Times New Roman"/>
          <w:lang w:val="en-US"/>
        </w:rPr>
        <w:t>，</w:t>
      </w:r>
      <w:r w:rsidRPr="00BB5DC9">
        <w:rPr>
          <w:rFonts w:ascii="PMingLiU" w:eastAsia="PMingLiU" w:hAnsi="PMingLiU" w:cs="Times New Roman" w:hint="eastAsia"/>
          <w:lang w:val="en-US"/>
        </w:rPr>
        <w:t>議政王大臣會議的地位和作用又開始上升。在由議政王大臣參加的各種會議中</w:t>
      </w:r>
      <w:r w:rsidRPr="00BB5DC9">
        <w:rPr>
          <w:rFonts w:ascii="PMingLiU" w:eastAsia="PMingLiU" w:hAnsi="PMingLiU" w:cs="Times New Roman"/>
          <w:lang w:val="en-US"/>
        </w:rPr>
        <w:t>，</w:t>
      </w:r>
      <w:r w:rsidRPr="00BB5DC9">
        <w:rPr>
          <w:rFonts w:ascii="PMingLiU" w:eastAsia="PMingLiU" w:hAnsi="PMingLiU" w:cs="Times New Roman" w:hint="eastAsia"/>
          <w:lang w:val="en-US"/>
        </w:rPr>
        <w:t>單由議政王大臣舉行的會議數量最多</w:t>
      </w:r>
      <w:r w:rsidRPr="00BB5DC9">
        <w:rPr>
          <w:rFonts w:ascii="PMingLiU" w:eastAsia="PMingLiU" w:hAnsi="PMingLiU" w:cs="Times New Roman"/>
          <w:lang w:val="en-US"/>
        </w:rPr>
        <w:t>，</w:t>
      </w:r>
      <w:r w:rsidRPr="00BB5DC9">
        <w:rPr>
          <w:rFonts w:ascii="PMingLiU" w:eastAsia="PMingLiU" w:hAnsi="PMingLiU" w:cs="Times New Roman" w:hint="eastAsia"/>
          <w:lang w:val="en-US"/>
        </w:rPr>
        <w:t>不下四十餘次。其所討論之問題</w:t>
      </w:r>
      <w:r w:rsidRPr="00BB5DC9">
        <w:rPr>
          <w:rFonts w:ascii="PMingLiU" w:eastAsia="PMingLiU" w:hAnsi="PMingLiU" w:cs="Times New Roman"/>
          <w:lang w:val="en-US"/>
        </w:rPr>
        <w:t>，</w:t>
      </w:r>
      <w:r w:rsidRPr="00BB5DC9">
        <w:rPr>
          <w:rFonts w:ascii="PMingLiU" w:eastAsia="PMingLiU" w:hAnsi="PMingLiU" w:cs="Times New Roman" w:hint="eastAsia"/>
          <w:lang w:val="en-US"/>
        </w:rPr>
        <w:t>除處理滿洲權貴內部鬥爭及其他機密重務外</w:t>
      </w:r>
      <w:r w:rsidRPr="00BB5DC9">
        <w:rPr>
          <w:rFonts w:ascii="PMingLiU" w:eastAsia="PMingLiU" w:hAnsi="PMingLiU" w:cs="Times New Roman"/>
          <w:lang w:val="en-US"/>
        </w:rPr>
        <w:t>，</w:t>
      </w:r>
      <w:r w:rsidRPr="00BB5DC9">
        <w:rPr>
          <w:rFonts w:ascii="PMingLiU" w:eastAsia="PMingLiU" w:hAnsi="PMingLiU" w:cs="Times New Roman" w:hint="eastAsia"/>
          <w:lang w:val="en-US"/>
        </w:rPr>
        <w:t>一般都是在部院等有關會議的基礎上繼續討論。就其討論內容而言</w:t>
      </w:r>
      <w:r w:rsidRPr="00BB5DC9">
        <w:rPr>
          <w:rFonts w:ascii="PMingLiU" w:eastAsia="PMingLiU" w:hAnsi="PMingLiU" w:cs="Times New Roman"/>
          <w:lang w:val="en-US"/>
        </w:rPr>
        <w:t>，</w:t>
      </w:r>
      <w:r w:rsidRPr="00BB5DC9">
        <w:rPr>
          <w:rFonts w:ascii="PMingLiU" w:eastAsia="PMingLiU" w:hAnsi="PMingLiU" w:cs="Times New Roman" w:hint="eastAsia"/>
          <w:lang w:val="en-US"/>
        </w:rPr>
        <w:t>處理滿洲權貴內部鬥爭仍佔較大數量</w:t>
      </w:r>
      <w:r w:rsidRPr="00BB5DC9">
        <w:rPr>
          <w:rFonts w:ascii="PMingLiU" w:eastAsia="PMingLiU" w:hAnsi="PMingLiU" w:cs="Times New Roman"/>
          <w:lang w:val="en-US"/>
        </w:rPr>
        <w:t>，</w:t>
      </w:r>
      <w:r w:rsidRPr="00BB5DC9">
        <w:rPr>
          <w:rFonts w:ascii="PMingLiU" w:eastAsia="PMingLiU" w:hAnsi="PMingLiU" w:cs="Times New Roman" w:hint="eastAsia"/>
          <w:lang w:val="en-US"/>
        </w:rPr>
        <w:t>主要有十五次</w:t>
      </w:r>
      <w:r w:rsidRPr="00BB5DC9">
        <w:rPr>
          <w:rFonts w:ascii="PMingLiU" w:eastAsia="PMingLiU" w:hAnsi="PMingLiU" w:cs="Times New Roman"/>
          <w:lang w:val="en-US"/>
        </w:rPr>
        <w:t>，</w:t>
      </w:r>
    </w:p>
    <w:p w14:paraId="0861855A"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2045910F" w14:textId="77777777" w:rsidR="00F92B6D" w:rsidRPr="00BB5DC9" w:rsidRDefault="00F92B6D" w:rsidP="0005323D">
      <w:pPr>
        <w:spacing w:after="0" w:line="240" w:lineRule="auto"/>
        <w:rPr>
          <w:rFonts w:ascii="PMingLiU" w:eastAsia="PMingLiU" w:hAnsi="PMingLiU"/>
          <w:lang w:val="en-US"/>
        </w:rPr>
      </w:pPr>
    </w:p>
    <w:p w14:paraId="27DAAB3E"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在此同時</w:t>
      </w:r>
      <w:r w:rsidRPr="00BB5DC9">
        <w:rPr>
          <w:rFonts w:ascii="PMingLiU" w:eastAsia="PMingLiU" w:hAnsi="PMingLiU" w:cs="Times New Roman"/>
          <w:lang w:val="en-US"/>
        </w:rPr>
        <w:t>，</w:t>
      </w:r>
      <w:r w:rsidRPr="00BB5DC9">
        <w:rPr>
          <w:rFonts w:ascii="PMingLiU" w:eastAsia="PMingLiU" w:hAnsi="PMingLiU" w:cs="Times New Roman" w:hint="eastAsia"/>
          <w:lang w:val="en-US"/>
        </w:rPr>
        <w:t>有關軍事邊防和國家大政方針的會議也開始增多。其中</w:t>
      </w:r>
      <w:r w:rsidRPr="00BB5DC9">
        <w:rPr>
          <w:rFonts w:ascii="PMingLiU" w:eastAsia="PMingLiU" w:hAnsi="PMingLiU" w:cs="Times New Roman"/>
          <w:lang w:val="en-US"/>
        </w:rPr>
        <w:t>，</w:t>
      </w:r>
      <w:r w:rsidRPr="00BB5DC9">
        <w:rPr>
          <w:rFonts w:ascii="PMingLiU" w:eastAsia="PMingLiU" w:hAnsi="PMingLiU" w:cs="Times New Roman" w:hint="eastAsia"/>
          <w:lang w:val="en-US"/>
        </w:rPr>
        <w:t>有關軍事邊防的會議十五次</w:t>
      </w:r>
      <w:r w:rsidRPr="00BB5DC9">
        <w:rPr>
          <w:rFonts w:ascii="PMingLiU" w:eastAsia="PMingLiU" w:hAnsi="PMingLiU" w:cs="Times New Roman"/>
          <w:lang w:val="en-US"/>
        </w:rPr>
        <w:t>，</w:t>
      </w:r>
      <w:r w:rsidRPr="00BB5DC9">
        <w:rPr>
          <w:rFonts w:ascii="PMingLiU" w:eastAsia="PMingLiU" w:hAnsi="PMingLiU" w:cs="Times New Roman" w:hint="eastAsia"/>
          <w:lang w:val="en-US"/>
        </w:rPr>
        <w:t>它們是</w:t>
      </w:r>
      <w:r w:rsidRPr="00BB5DC9">
        <w:rPr>
          <w:rFonts w:ascii="PMingLiU" w:eastAsia="PMingLiU" w:hAnsi="PMingLiU" w:cs="Times New Roman"/>
          <w:lang w:val="en-US"/>
        </w:rPr>
        <w:t>：</w:t>
      </w:r>
    </w:p>
    <w:p w14:paraId="0AE8253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06E98C73" w14:textId="77777777" w:rsidR="00F92B6D" w:rsidRPr="00BB5DC9" w:rsidRDefault="00F92B6D" w:rsidP="0005323D">
      <w:pPr>
        <w:spacing w:after="0" w:line="240" w:lineRule="auto"/>
        <w:rPr>
          <w:rFonts w:ascii="PMingLiU" w:eastAsia="PMingLiU" w:hAnsi="PMingLiU"/>
        </w:rPr>
      </w:pPr>
    </w:p>
    <w:p w14:paraId="48BDD1D9"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議政王單獨會議之外</w:t>
      </w:r>
      <w:r w:rsidRPr="00BB5DC9">
        <w:rPr>
          <w:rFonts w:ascii="PMingLiU" w:eastAsia="PMingLiU" w:hAnsi="PMingLiU" w:cs="Times New Roman"/>
          <w:lang w:val="en-US"/>
        </w:rPr>
        <w:t>，</w:t>
      </w:r>
      <w:r w:rsidRPr="00BB5DC9">
        <w:rPr>
          <w:rFonts w:ascii="PMingLiU" w:eastAsia="PMingLiU" w:hAnsi="PMingLiU" w:cs="Times New Roman" w:hint="eastAsia"/>
          <w:lang w:val="en-US"/>
        </w:rPr>
        <w:t>順治帝還經常根據需要</w:t>
      </w:r>
      <w:r w:rsidRPr="00BB5DC9">
        <w:rPr>
          <w:rFonts w:ascii="PMingLiU" w:eastAsia="PMingLiU" w:hAnsi="PMingLiU" w:cs="Times New Roman"/>
          <w:lang w:val="en-US"/>
        </w:rPr>
        <w:t>，</w:t>
      </w:r>
      <w:r w:rsidRPr="00BB5DC9">
        <w:rPr>
          <w:rFonts w:ascii="PMingLiU" w:eastAsia="PMingLiU" w:hAnsi="PMingLiU" w:cs="Times New Roman" w:hint="eastAsia"/>
          <w:lang w:val="en-US"/>
        </w:rPr>
        <w:t>議政王大臣與有關部院會議、議政王大臣與大學士九卿科道會議。就其內容而言</w:t>
      </w:r>
      <w:r w:rsidRPr="00BB5DC9">
        <w:rPr>
          <w:rFonts w:ascii="PMingLiU" w:eastAsia="PMingLiU" w:hAnsi="PMingLiU" w:cs="Times New Roman"/>
          <w:lang w:val="en-US"/>
        </w:rPr>
        <w:t>，</w:t>
      </w:r>
      <w:r w:rsidRPr="00BB5DC9">
        <w:rPr>
          <w:rFonts w:ascii="PMingLiU" w:eastAsia="PMingLiU" w:hAnsi="PMingLiU" w:cs="Times New Roman" w:hint="eastAsia"/>
          <w:lang w:val="en-US"/>
        </w:rPr>
        <w:t>涉及面較廣</w:t>
      </w:r>
      <w:r w:rsidRPr="00BB5DC9">
        <w:rPr>
          <w:rFonts w:ascii="PMingLiU" w:eastAsia="PMingLiU" w:hAnsi="PMingLiU" w:cs="Times New Roman"/>
          <w:lang w:val="en-US"/>
        </w:rPr>
        <w:t>，</w:t>
      </w:r>
      <w:r w:rsidRPr="00BB5DC9">
        <w:rPr>
          <w:rFonts w:ascii="PMingLiU" w:eastAsia="PMingLiU" w:hAnsi="PMingLiU" w:cs="Times New Roman" w:hint="eastAsia"/>
          <w:lang w:val="en-US"/>
        </w:rPr>
        <w:t>既有有過官員的處理</w:t>
      </w:r>
      <w:r w:rsidRPr="00BB5DC9">
        <w:rPr>
          <w:rFonts w:ascii="PMingLiU" w:eastAsia="PMingLiU" w:hAnsi="PMingLiU" w:cs="Times New Roman"/>
          <w:lang w:val="en-US"/>
        </w:rPr>
        <w:t>，</w:t>
      </w:r>
      <w:r w:rsidRPr="00BB5DC9">
        <w:rPr>
          <w:rFonts w:ascii="PMingLiU" w:eastAsia="PMingLiU" w:hAnsi="PMingLiU" w:cs="Times New Roman" w:hint="eastAsia"/>
          <w:lang w:val="en-US"/>
        </w:rPr>
        <w:t>也有軍事方略的討論</w:t>
      </w:r>
      <w:r w:rsidRPr="00BB5DC9">
        <w:rPr>
          <w:rFonts w:ascii="PMingLiU" w:eastAsia="PMingLiU" w:hAnsi="PMingLiU" w:cs="Times New Roman"/>
          <w:lang w:val="en-US"/>
        </w:rPr>
        <w:t>，</w:t>
      </w:r>
      <w:r w:rsidRPr="00BB5DC9">
        <w:rPr>
          <w:rFonts w:ascii="PMingLiU" w:eastAsia="PMingLiU" w:hAnsi="PMingLiU" w:cs="Times New Roman" w:hint="eastAsia"/>
          <w:lang w:val="en-US"/>
        </w:rPr>
        <w:t>還有國家大政方針的討論和制定。尤其是議政王大臣與大學士、九卿詹事科道會議更是如此。據統計</w:t>
      </w:r>
      <w:r w:rsidRPr="00BB5DC9">
        <w:rPr>
          <w:rFonts w:ascii="PMingLiU" w:eastAsia="PMingLiU" w:hAnsi="PMingLiU" w:cs="Times New Roman"/>
          <w:lang w:val="en-US"/>
        </w:rPr>
        <w:t>，</w:t>
      </w:r>
      <w:r w:rsidRPr="00BB5DC9">
        <w:rPr>
          <w:rFonts w:ascii="PMingLiU" w:eastAsia="PMingLiU" w:hAnsi="PMingLiU" w:cs="Times New Roman" w:hint="eastAsia"/>
          <w:lang w:val="en-US"/>
        </w:rPr>
        <w:t>順治帝親政期間</w:t>
      </w:r>
      <w:r w:rsidRPr="00BB5DC9">
        <w:rPr>
          <w:rFonts w:ascii="PMingLiU" w:eastAsia="PMingLiU" w:hAnsi="PMingLiU" w:cs="Times New Roman"/>
          <w:lang w:val="en-US"/>
        </w:rPr>
        <w:t>，</w:t>
      </w:r>
      <w:r w:rsidRPr="00BB5DC9">
        <w:rPr>
          <w:rFonts w:ascii="PMingLiU" w:eastAsia="PMingLiU" w:hAnsi="PMingLiU" w:cs="Times New Roman" w:hint="eastAsia"/>
          <w:lang w:val="en-US"/>
        </w:rPr>
        <w:t>議政王大臣與有關部院會議先後召集五次</w:t>
      </w:r>
      <w:r w:rsidRPr="00BB5DC9">
        <w:rPr>
          <w:rFonts w:ascii="PMingLiU" w:eastAsia="PMingLiU" w:hAnsi="PMingLiU" w:cs="Times New Roman"/>
          <w:lang w:val="en-US"/>
        </w:rPr>
        <w:t>，</w:t>
      </w:r>
    </w:p>
    <w:p w14:paraId="352842E8"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49B8649" w14:textId="77777777" w:rsidR="00F92B6D" w:rsidRPr="00BB5DC9" w:rsidRDefault="00F92B6D" w:rsidP="0005323D">
      <w:pPr>
        <w:spacing w:after="0" w:line="240" w:lineRule="auto"/>
        <w:rPr>
          <w:rFonts w:ascii="PMingLiU" w:eastAsia="PMingLiU" w:hAnsi="PMingLiU"/>
          <w:lang w:val="en-US"/>
        </w:rPr>
      </w:pPr>
    </w:p>
    <w:p w14:paraId="3D7B8DB7"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與議政王大臣與有關部院會議及議政王大臣與內院大學士九卿詹事科道會議相比</w:t>
      </w:r>
      <w:r w:rsidRPr="00BB5DC9">
        <w:rPr>
          <w:rFonts w:ascii="PMingLiU" w:eastAsia="PMingLiU" w:hAnsi="PMingLiU" w:cs="Times New Roman"/>
          <w:lang w:val="en-US"/>
        </w:rPr>
        <w:t>，</w:t>
      </w:r>
      <w:r w:rsidRPr="00BB5DC9">
        <w:rPr>
          <w:rFonts w:ascii="PMingLiU" w:eastAsia="PMingLiU" w:hAnsi="PMingLiU" w:cs="Times New Roman" w:hint="eastAsia"/>
          <w:lang w:val="en-US"/>
        </w:rPr>
        <w:t>議政王大臣與大學士會議及議政王大臣與滿洲、漢軍九卿會議數量甚少</w:t>
      </w:r>
      <w:r w:rsidRPr="00BB5DC9">
        <w:rPr>
          <w:rFonts w:ascii="PMingLiU" w:eastAsia="PMingLiU" w:hAnsi="PMingLiU" w:cs="Times New Roman"/>
          <w:lang w:val="en-US"/>
        </w:rPr>
        <w:t>，</w:t>
      </w:r>
      <w:r w:rsidRPr="00BB5DC9">
        <w:rPr>
          <w:rFonts w:ascii="PMingLiU" w:eastAsia="PMingLiU" w:hAnsi="PMingLiU" w:cs="Times New Roman" w:hint="eastAsia"/>
          <w:lang w:val="en-US"/>
        </w:rPr>
        <w:t>僅各一次。</w:t>
      </w:r>
    </w:p>
    <w:p w14:paraId="47F86E3C"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20A9DBF3" w14:textId="77777777" w:rsidR="00F92B6D" w:rsidRPr="00BB5DC9" w:rsidRDefault="00F92B6D" w:rsidP="0005323D">
      <w:pPr>
        <w:spacing w:after="0" w:line="240" w:lineRule="auto"/>
        <w:rPr>
          <w:rFonts w:ascii="PMingLiU" w:eastAsia="PMingLiU" w:hAnsi="PMingLiU"/>
          <w:lang w:val="en-US"/>
        </w:rPr>
      </w:pPr>
    </w:p>
    <w:p w14:paraId="2F67BF30"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4. 內大臣會議</w:t>
      </w:r>
    </w:p>
    <w:p w14:paraId="3A1E59F9"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與議政王大臣會議相似的還有一個內大臣會議。內大臣是從皇帝所屬旗分抽調之大臣</w:t>
      </w:r>
      <w:r w:rsidRPr="00BB5DC9">
        <w:rPr>
          <w:rFonts w:ascii="PMingLiU" w:eastAsia="PMingLiU" w:hAnsi="PMingLiU" w:cs="Times New Roman"/>
          <w:lang w:val="en-US"/>
        </w:rPr>
        <w:t>，</w:t>
      </w:r>
      <w:r w:rsidRPr="00BB5DC9">
        <w:rPr>
          <w:rFonts w:ascii="PMingLiU" w:eastAsia="PMingLiU" w:hAnsi="PMingLiU" w:cs="Times New Roman" w:hint="eastAsia"/>
          <w:lang w:val="en-US"/>
        </w:rPr>
        <w:t>專門負責侍衛皇帝。多爾袞攝政期間</w:t>
      </w:r>
      <w:r w:rsidRPr="00BB5DC9">
        <w:rPr>
          <w:rFonts w:ascii="PMingLiU" w:eastAsia="PMingLiU" w:hAnsi="PMingLiU" w:cs="Times New Roman"/>
          <w:lang w:val="en-US"/>
        </w:rPr>
        <w:t>，</w:t>
      </w:r>
      <w:r w:rsidRPr="00BB5DC9">
        <w:rPr>
          <w:rFonts w:ascii="PMingLiU" w:eastAsia="PMingLiU" w:hAnsi="PMingLiU" w:cs="Times New Roman" w:hint="eastAsia"/>
          <w:lang w:val="en-US"/>
        </w:rPr>
        <w:t>生殺予奪</w:t>
      </w:r>
      <w:r w:rsidRPr="00BB5DC9">
        <w:rPr>
          <w:rFonts w:ascii="PMingLiU" w:eastAsia="PMingLiU" w:hAnsi="PMingLiU" w:cs="Times New Roman"/>
          <w:lang w:val="en-US"/>
        </w:rPr>
        <w:t>，</w:t>
      </w:r>
      <w:r w:rsidRPr="00BB5DC9">
        <w:rPr>
          <w:rFonts w:ascii="PMingLiU" w:eastAsia="PMingLiU" w:hAnsi="PMingLiU" w:cs="Times New Roman" w:hint="eastAsia"/>
          <w:lang w:val="en-US"/>
        </w:rPr>
        <w:t>大權在握</w:t>
      </w:r>
      <w:r w:rsidRPr="00BB5DC9">
        <w:rPr>
          <w:rFonts w:ascii="PMingLiU" w:eastAsia="PMingLiU" w:hAnsi="PMingLiU" w:cs="Times New Roman"/>
          <w:lang w:val="en-US"/>
        </w:rPr>
        <w:t>，</w:t>
      </w:r>
      <w:r w:rsidRPr="00BB5DC9">
        <w:rPr>
          <w:rFonts w:ascii="PMingLiU" w:eastAsia="PMingLiU" w:hAnsi="PMingLiU" w:cs="Times New Roman" w:hint="eastAsia"/>
          <w:lang w:val="en-US"/>
        </w:rPr>
        <w:t>包括內大臣在內的不少兩黃旗大臣向他靠攏</w:t>
      </w:r>
      <w:r w:rsidRPr="00BB5DC9">
        <w:rPr>
          <w:rFonts w:ascii="PMingLiU" w:eastAsia="PMingLiU" w:hAnsi="PMingLiU" w:cs="Times New Roman"/>
          <w:lang w:val="en-US"/>
        </w:rPr>
        <w:t>，</w:t>
      </w:r>
      <w:r w:rsidRPr="00BB5DC9">
        <w:rPr>
          <w:rFonts w:ascii="PMingLiU" w:eastAsia="PMingLiU" w:hAnsi="PMingLiU" w:cs="Times New Roman" w:hint="eastAsia"/>
          <w:lang w:val="en-US"/>
        </w:rPr>
        <w:t>有的還成爲他的親信爪牙</w:t>
      </w:r>
      <w:r w:rsidRPr="00BB5DC9">
        <w:rPr>
          <w:rFonts w:ascii="PMingLiU" w:eastAsia="PMingLiU" w:hAnsi="PMingLiU" w:cs="Times New Roman"/>
          <w:lang w:val="en-US"/>
        </w:rPr>
        <w:t>，</w:t>
      </w:r>
      <w:r w:rsidRPr="00BB5DC9">
        <w:rPr>
          <w:rFonts w:ascii="PMingLiU" w:eastAsia="PMingLiU" w:hAnsi="PMingLiU" w:cs="Times New Roman" w:hint="eastAsia"/>
          <w:lang w:val="en-US"/>
        </w:rPr>
        <w:t>因而</w:t>
      </w:r>
      <w:r w:rsidRPr="00BB5DC9">
        <w:rPr>
          <w:rFonts w:ascii="PMingLiU" w:eastAsia="PMingLiU" w:hAnsi="PMingLiU" w:cs="Times New Roman"/>
          <w:lang w:val="en-US"/>
        </w:rPr>
        <w:t>，</w:t>
      </w:r>
      <w:r w:rsidRPr="00BB5DC9">
        <w:rPr>
          <w:rFonts w:ascii="PMingLiU" w:eastAsia="PMingLiU" w:hAnsi="PMingLiU" w:cs="Times New Roman" w:hint="eastAsia"/>
          <w:lang w:val="en-US"/>
        </w:rPr>
        <w:t>在處理滿洲權貴內部事務時</w:t>
      </w:r>
      <w:r w:rsidRPr="00BB5DC9">
        <w:rPr>
          <w:rFonts w:ascii="PMingLiU" w:eastAsia="PMingLiU" w:hAnsi="PMingLiU" w:cs="Times New Roman"/>
          <w:lang w:val="en-US"/>
        </w:rPr>
        <w:t>，</w:t>
      </w:r>
      <w:r w:rsidRPr="00BB5DC9">
        <w:rPr>
          <w:rFonts w:ascii="PMingLiU" w:eastAsia="PMingLiU" w:hAnsi="PMingLiU" w:cs="Times New Roman" w:hint="eastAsia"/>
          <w:lang w:val="en-US"/>
        </w:rPr>
        <w:t>多爾袞有時命內大臣出席議政王大臣會議</w:t>
      </w:r>
      <w:r w:rsidRPr="00BB5DC9">
        <w:rPr>
          <w:rFonts w:ascii="PMingLiU" w:eastAsia="PMingLiU" w:hAnsi="PMingLiU" w:cs="Times New Roman"/>
          <w:lang w:val="en-US"/>
        </w:rPr>
        <w:t>，</w:t>
      </w:r>
      <w:r w:rsidRPr="00BB5DC9">
        <w:rPr>
          <w:rFonts w:ascii="PMingLiU" w:eastAsia="PMingLiU" w:hAnsi="PMingLiU" w:cs="Times New Roman" w:hint="eastAsia"/>
          <w:lang w:val="en-US"/>
        </w:rPr>
        <w:t>其中個別事務</w:t>
      </w:r>
      <w:r w:rsidRPr="00BB5DC9">
        <w:rPr>
          <w:rFonts w:ascii="PMingLiU" w:eastAsia="PMingLiU" w:hAnsi="PMingLiU" w:cs="Times New Roman"/>
          <w:lang w:val="en-US"/>
        </w:rPr>
        <w:t>，</w:t>
      </w:r>
      <w:r w:rsidRPr="00BB5DC9">
        <w:rPr>
          <w:rFonts w:ascii="PMingLiU" w:eastAsia="PMingLiU" w:hAnsi="PMingLiU" w:cs="Times New Roman" w:hint="eastAsia"/>
          <w:lang w:val="en-US"/>
        </w:rPr>
        <w:t>還專內大臣會議處理。</w:t>
      </w:r>
    </w:p>
    <w:p w14:paraId="396E6E83"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5C927540" w14:textId="77777777" w:rsidR="00F92B6D" w:rsidRPr="00BB5DC9" w:rsidRDefault="00F92B6D" w:rsidP="0005323D">
      <w:pPr>
        <w:spacing w:after="0" w:line="240" w:lineRule="auto"/>
        <w:rPr>
          <w:rFonts w:ascii="PMingLiU" w:eastAsia="PMingLiU" w:hAnsi="PMingLiU"/>
          <w:lang w:val="en-US"/>
        </w:rPr>
      </w:pPr>
    </w:p>
    <w:p w14:paraId="79A8F409"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專由內大臣舉行的會議</w:t>
      </w:r>
      <w:r w:rsidRPr="00BB5DC9">
        <w:rPr>
          <w:rFonts w:ascii="PMingLiU" w:eastAsia="PMingLiU" w:hAnsi="PMingLiU" w:cs="Times New Roman"/>
          <w:lang w:val="en-US"/>
        </w:rPr>
        <w:t>，</w:t>
      </w:r>
      <w:r w:rsidRPr="00BB5DC9">
        <w:rPr>
          <w:rFonts w:ascii="PMingLiU" w:eastAsia="PMingLiU" w:hAnsi="PMingLiU" w:cs="Times New Roman" w:hint="eastAsia"/>
          <w:lang w:val="en-US"/>
        </w:rPr>
        <w:t>皆是滿洲權貴內部事務</w:t>
      </w:r>
      <w:r w:rsidRPr="00BB5DC9">
        <w:rPr>
          <w:rFonts w:ascii="PMingLiU" w:eastAsia="PMingLiU" w:hAnsi="PMingLiU" w:cs="Times New Roman"/>
          <w:lang w:val="en-US"/>
        </w:rPr>
        <w:t>，</w:t>
      </w:r>
      <w:r w:rsidRPr="00BB5DC9">
        <w:rPr>
          <w:rFonts w:ascii="PMingLiU" w:eastAsia="PMingLiU" w:hAnsi="PMingLiU" w:cs="Times New Roman" w:hint="eastAsia"/>
          <w:lang w:val="en-US"/>
        </w:rPr>
        <w:t>而且事情也比較次要</w:t>
      </w:r>
      <w:r w:rsidRPr="00BB5DC9">
        <w:rPr>
          <w:rFonts w:ascii="PMingLiU" w:eastAsia="PMingLiU" w:hAnsi="PMingLiU" w:cs="Times New Roman"/>
          <w:lang w:val="en-US"/>
        </w:rPr>
        <w:t>，</w:t>
      </w:r>
      <w:r w:rsidRPr="00BB5DC9">
        <w:rPr>
          <w:rFonts w:ascii="PMingLiU" w:eastAsia="PMingLiU" w:hAnsi="PMingLiU" w:cs="Times New Roman" w:hint="eastAsia"/>
          <w:lang w:val="en-US"/>
        </w:rPr>
        <w:t>故而在整個中樞決策中</w:t>
      </w:r>
      <w:r w:rsidRPr="00BB5DC9">
        <w:rPr>
          <w:rFonts w:ascii="PMingLiU" w:eastAsia="PMingLiU" w:hAnsi="PMingLiU" w:cs="Times New Roman"/>
          <w:lang w:val="en-US"/>
        </w:rPr>
        <w:t>，</w:t>
      </w:r>
      <w:r w:rsidRPr="00BB5DC9">
        <w:rPr>
          <w:rFonts w:ascii="PMingLiU" w:eastAsia="PMingLiU" w:hAnsi="PMingLiU" w:cs="Times New Roman" w:hint="eastAsia"/>
          <w:lang w:val="en-US"/>
        </w:rPr>
        <w:t>並不佔據重要地位。</w:t>
      </w:r>
    </w:p>
    <w:p w14:paraId="61A6EAAA"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5B855D17"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lang w:val="en-US"/>
        </w:rPr>
        <w:br w:type="page"/>
      </w:r>
    </w:p>
    <w:p w14:paraId="26511353" w14:textId="77777777" w:rsidR="00F92B6D" w:rsidRPr="00BB5DC9" w:rsidRDefault="00F92B6D" w:rsidP="00886A94">
      <w:pPr>
        <w:pStyle w:val="Heading1"/>
        <w:jc w:val="center"/>
        <w:rPr>
          <w:rFonts w:ascii="PMingLiU" w:eastAsia="PMingLiU" w:hAnsi="PMingLiU"/>
        </w:rPr>
      </w:pPr>
      <w:bookmarkStart w:id="3" w:name="_Toc221121002"/>
      <w:r w:rsidRPr="00BB5DC9">
        <w:rPr>
          <w:rFonts w:ascii="PMingLiU" w:eastAsia="PMingLiU" w:hAnsi="PMingLiU" w:hint="eastAsia"/>
        </w:rPr>
        <w:lastRenderedPageBreak/>
        <w:t>康熙</w:t>
      </w:r>
      <w:bookmarkEnd w:id="3"/>
    </w:p>
    <w:p w14:paraId="0F5F1413" w14:textId="77777777" w:rsidR="00F92B6D" w:rsidRPr="00BB5DC9" w:rsidRDefault="00F92B6D" w:rsidP="0005323D">
      <w:pPr>
        <w:spacing w:after="0" w:line="240" w:lineRule="auto"/>
        <w:rPr>
          <w:rFonts w:ascii="PMingLiU" w:eastAsia="PMingLiU" w:hAnsi="PMingLiU"/>
          <w:lang w:val="en-US"/>
        </w:rPr>
      </w:pPr>
    </w:p>
    <w:p w14:paraId="4D91C3DD" w14:textId="5BF26ADA" w:rsidR="00F92B6D" w:rsidRPr="00BB5DC9" w:rsidRDefault="00F92B6D" w:rsidP="00886A94">
      <w:pPr>
        <w:pStyle w:val="Heading2"/>
        <w:rPr>
          <w:rFonts w:ascii="PMingLiU" w:eastAsia="PMingLiU" w:hAnsi="PMingLiU"/>
        </w:rPr>
      </w:pPr>
      <w:r w:rsidRPr="00BB5DC9">
        <w:rPr>
          <w:rFonts w:ascii="PMingLiU" w:eastAsia="PMingLiU" w:hAnsi="PMingLiU"/>
        </w:rPr>
        <w:tab/>
      </w:r>
      <w:bookmarkStart w:id="4" w:name="_Toc221121003"/>
      <w:r w:rsidRPr="00BB5DC9">
        <w:rPr>
          <w:rFonts w:ascii="PMingLiU" w:eastAsia="PMingLiU" w:hAnsi="PMingLiU" w:hint="eastAsia"/>
        </w:rPr>
        <w:t>1. 康熙時期中樞機構</w:t>
      </w:r>
      <w:r w:rsidR="0005323D" w:rsidRPr="00BB5DC9">
        <w:rPr>
          <w:rFonts w:ascii="PMingLiU" w:eastAsia="PMingLiU" w:hAnsi="PMingLiU" w:hint="eastAsia"/>
        </w:rPr>
        <w:t>特點</w:t>
      </w:r>
      <w:bookmarkEnd w:id="4"/>
    </w:p>
    <w:p w14:paraId="6C13E081" w14:textId="77777777" w:rsidR="00F92B6D" w:rsidRPr="00BB5DC9" w:rsidRDefault="00F92B6D" w:rsidP="0005323D">
      <w:pPr>
        <w:spacing w:after="0" w:line="240" w:lineRule="auto"/>
        <w:rPr>
          <w:rFonts w:ascii="PMingLiU" w:eastAsia="PMingLiU" w:hAnsi="PMingLiU"/>
          <w:lang w:val="en-US"/>
        </w:rPr>
      </w:pPr>
    </w:p>
    <w:p w14:paraId="5198B24B"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 xml:space="preserve">2. </w:t>
      </w:r>
      <w:r w:rsidRPr="00BB5DC9">
        <w:rPr>
          <w:rFonts w:ascii="PMingLiU" w:eastAsia="PMingLiU" w:hAnsi="PMingLiU" w:cs="Times New Roman" w:hint="eastAsia"/>
          <w:lang w:val="en-US"/>
        </w:rPr>
        <w:t>恢復內閣</w:t>
      </w:r>
      <w:r w:rsidRPr="00BB5DC9">
        <w:rPr>
          <w:rFonts w:ascii="PMingLiU" w:eastAsia="PMingLiU" w:hAnsi="PMingLiU" w:cs="Times New Roman"/>
          <w:lang w:val="en-US"/>
        </w:rPr>
        <w:t>，</w:t>
      </w:r>
      <w:r w:rsidRPr="00BB5DC9">
        <w:rPr>
          <w:rFonts w:ascii="PMingLiU" w:eastAsia="PMingLiU" w:hAnsi="PMingLiU" w:cs="Times New Roman" w:hint="eastAsia"/>
          <w:lang w:val="en-US"/>
        </w:rPr>
        <w:t>建立以內閣爲中心的傳統中樞決策體制。有鑑輔臣鰲拜專權嚴重侵犯了皇權</w:t>
      </w:r>
      <w:r w:rsidRPr="00BB5DC9">
        <w:rPr>
          <w:rFonts w:ascii="PMingLiU" w:eastAsia="PMingLiU" w:hAnsi="PMingLiU" w:cs="Times New Roman"/>
          <w:lang w:val="en-US"/>
        </w:rPr>
        <w:t>，</w:t>
      </w:r>
      <w:r w:rsidRPr="00BB5DC9">
        <w:rPr>
          <w:rFonts w:ascii="PMingLiU" w:eastAsia="PMingLiU" w:hAnsi="PMingLiU" w:cs="Times New Roman" w:hint="eastAsia"/>
          <w:lang w:val="en-US"/>
        </w:rPr>
        <w:t>康熙八年五月</w:t>
      </w:r>
      <w:r w:rsidRPr="00BB5DC9">
        <w:rPr>
          <w:rFonts w:ascii="PMingLiU" w:eastAsia="PMingLiU" w:hAnsi="PMingLiU" w:cs="Times New Roman"/>
          <w:lang w:val="en-US"/>
        </w:rPr>
        <w:t>，</w:t>
      </w:r>
      <w:r w:rsidRPr="00BB5DC9">
        <w:rPr>
          <w:rFonts w:ascii="PMingLiU" w:eastAsia="PMingLiU" w:hAnsi="PMingLiU" w:cs="Times New Roman" w:hint="eastAsia"/>
          <w:lang w:val="en-US"/>
        </w:rPr>
        <w:t>康熙帝經過周密佈置</w:t>
      </w:r>
      <w:r w:rsidRPr="00BB5DC9">
        <w:rPr>
          <w:rFonts w:ascii="PMingLiU" w:eastAsia="PMingLiU" w:hAnsi="PMingLiU" w:cs="Times New Roman"/>
          <w:lang w:val="en-US"/>
        </w:rPr>
        <w:t>，</w:t>
      </w:r>
      <w:r w:rsidRPr="00BB5DC9">
        <w:rPr>
          <w:rFonts w:ascii="PMingLiU" w:eastAsia="PMingLiU" w:hAnsi="PMingLiU" w:cs="Times New Roman" w:hint="eastAsia"/>
          <w:lang w:val="en-US"/>
        </w:rPr>
        <w:t>一舉翦除鰲拜集團。爲了加強自己的統治</w:t>
      </w:r>
      <w:r w:rsidRPr="00BB5DC9">
        <w:rPr>
          <w:rFonts w:ascii="PMingLiU" w:eastAsia="PMingLiU" w:hAnsi="PMingLiU" w:cs="Times New Roman"/>
          <w:lang w:val="en-US"/>
        </w:rPr>
        <w:t>，</w:t>
      </w:r>
      <w:r w:rsidRPr="00BB5DC9">
        <w:rPr>
          <w:rFonts w:ascii="PMingLiU" w:eastAsia="PMingLiU" w:hAnsi="PMingLiU" w:cs="Times New Roman" w:hint="eastAsia"/>
          <w:lang w:val="en-US"/>
        </w:rPr>
        <w:t>康熙帝恢復內閣、翰林院。各種題奏本章</w:t>
      </w:r>
      <w:r w:rsidRPr="00BB5DC9">
        <w:rPr>
          <w:rFonts w:ascii="PMingLiU" w:eastAsia="PMingLiU" w:hAnsi="PMingLiU" w:cs="Times New Roman"/>
          <w:lang w:val="en-US"/>
        </w:rPr>
        <w:t>，</w:t>
      </w:r>
      <w:r w:rsidRPr="00BB5DC9">
        <w:rPr>
          <w:rFonts w:ascii="PMingLiU" w:eastAsia="PMingLiU" w:hAnsi="PMingLiU" w:cs="Times New Roman" w:hint="eastAsia"/>
          <w:lang w:val="en-US"/>
        </w:rPr>
        <w:t>雖然分由各條渠道來到中央</w:t>
      </w:r>
      <w:r w:rsidRPr="00BB5DC9">
        <w:rPr>
          <w:rFonts w:ascii="PMingLiU" w:eastAsia="PMingLiU" w:hAnsi="PMingLiU" w:cs="Times New Roman"/>
          <w:lang w:val="en-US"/>
        </w:rPr>
        <w:t>，</w:t>
      </w:r>
      <w:r w:rsidRPr="00BB5DC9">
        <w:rPr>
          <w:rFonts w:ascii="PMingLiU" w:eastAsia="PMingLiU" w:hAnsi="PMingLiU" w:cs="Times New Roman" w:hint="eastAsia"/>
          <w:lang w:val="en-US"/>
        </w:rPr>
        <w:t>但卻皆需經過內閣票擬、翻譯進康熙帝。康熙帝的各種決定</w:t>
      </w:r>
      <w:r w:rsidRPr="00BB5DC9">
        <w:rPr>
          <w:rFonts w:ascii="PMingLiU" w:eastAsia="PMingLiU" w:hAnsi="PMingLiU" w:cs="Times New Roman"/>
          <w:lang w:val="en-US"/>
        </w:rPr>
        <w:t>，</w:t>
      </w:r>
      <w:r w:rsidRPr="00BB5DC9">
        <w:rPr>
          <w:rFonts w:ascii="PMingLiU" w:eastAsia="PMingLiU" w:hAnsi="PMingLiU" w:cs="Times New Roman" w:hint="eastAsia"/>
          <w:lang w:val="en-US"/>
        </w:rPr>
        <w:t>也皆由內閣以上諭形式發出。而且</w:t>
      </w:r>
      <w:r w:rsidRPr="00BB5DC9">
        <w:rPr>
          <w:rFonts w:ascii="PMingLiU" w:eastAsia="PMingLiU" w:hAnsi="PMingLiU" w:cs="Times New Roman"/>
          <w:lang w:val="en-US"/>
        </w:rPr>
        <w:t>，</w:t>
      </w:r>
      <w:r w:rsidRPr="00BB5DC9">
        <w:rPr>
          <w:rFonts w:ascii="PMingLiU" w:eastAsia="PMingLiU" w:hAnsi="PMingLiU" w:cs="Times New Roman" w:hint="eastAsia"/>
          <w:lang w:val="en-US"/>
        </w:rPr>
        <w:t>在中樞決策過程中</w:t>
      </w:r>
      <w:r w:rsidRPr="00BB5DC9">
        <w:rPr>
          <w:rFonts w:ascii="PMingLiU" w:eastAsia="PMingLiU" w:hAnsi="PMingLiU" w:cs="Times New Roman"/>
          <w:lang w:val="en-US"/>
        </w:rPr>
        <w:t>，</w:t>
      </w:r>
      <w:r w:rsidRPr="00BB5DC9">
        <w:rPr>
          <w:rFonts w:ascii="PMingLiU" w:eastAsia="PMingLiU" w:hAnsi="PMingLiU" w:cs="Times New Roman" w:hint="eastAsia"/>
          <w:lang w:val="en-US"/>
        </w:rPr>
        <w:t>內閣大學士、學士等也都是重要的參與者。所有這些</w:t>
      </w:r>
      <w:r w:rsidRPr="00BB5DC9">
        <w:rPr>
          <w:rFonts w:ascii="PMingLiU" w:eastAsia="PMingLiU" w:hAnsi="PMingLiU" w:cs="Times New Roman"/>
          <w:lang w:val="en-US"/>
        </w:rPr>
        <w:t>，</w:t>
      </w:r>
      <w:r w:rsidRPr="00BB5DC9">
        <w:rPr>
          <w:rFonts w:ascii="PMingLiU" w:eastAsia="PMingLiU" w:hAnsi="PMingLiU" w:cs="Times New Roman" w:hint="eastAsia"/>
          <w:lang w:val="en-US"/>
        </w:rPr>
        <w:t>使得內閣地位不斷提高。對於康熙時期政局的發展</w:t>
      </w:r>
      <w:r w:rsidRPr="00BB5DC9">
        <w:rPr>
          <w:rFonts w:ascii="PMingLiU" w:eastAsia="PMingLiU" w:hAnsi="PMingLiU" w:cs="Times New Roman"/>
          <w:lang w:val="en-US"/>
        </w:rPr>
        <w:t>，</w:t>
      </w:r>
      <w:r w:rsidRPr="00BB5DC9">
        <w:rPr>
          <w:rFonts w:ascii="PMingLiU" w:eastAsia="PMingLiU" w:hAnsi="PMingLiU" w:cs="Times New Roman" w:hint="eastAsia"/>
          <w:lang w:val="en-US"/>
        </w:rPr>
        <w:t>也起到了重要的積極作用。</w:t>
      </w:r>
    </w:p>
    <w:p w14:paraId="69FCC3A1"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20E9F645" w14:textId="77777777" w:rsidR="00F92B6D" w:rsidRPr="00BB5DC9" w:rsidRDefault="00F92B6D" w:rsidP="0005323D">
      <w:pPr>
        <w:spacing w:after="0" w:line="240" w:lineRule="auto"/>
        <w:rPr>
          <w:rFonts w:ascii="PMingLiU" w:eastAsia="PMingLiU" w:hAnsi="PMingLiU"/>
          <w:lang w:val="en-US"/>
        </w:rPr>
      </w:pPr>
    </w:p>
    <w:p w14:paraId="4A99756E"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 xml:space="preserve">3. </w:t>
      </w:r>
      <w:r w:rsidRPr="00BB5DC9">
        <w:rPr>
          <w:rFonts w:ascii="PMingLiU" w:eastAsia="PMingLiU" w:hAnsi="PMingLiU" w:cs="Times New Roman" w:hint="eastAsia"/>
          <w:lang w:val="en-US"/>
        </w:rPr>
        <w:t>御門聽政。康熙帝自親政之日始</w:t>
      </w:r>
      <w:r w:rsidRPr="00BB5DC9">
        <w:rPr>
          <w:rFonts w:ascii="PMingLiU" w:eastAsia="PMingLiU" w:hAnsi="PMingLiU" w:cs="Times New Roman"/>
          <w:lang w:val="en-US"/>
        </w:rPr>
        <w:t>，</w:t>
      </w:r>
      <w:r w:rsidRPr="00BB5DC9">
        <w:rPr>
          <w:rFonts w:ascii="PMingLiU" w:eastAsia="PMingLiU" w:hAnsi="PMingLiU" w:cs="Times New Roman" w:hint="eastAsia"/>
          <w:lang w:val="en-US"/>
        </w:rPr>
        <w:t>即開始御門聽政</w:t>
      </w:r>
      <w:r w:rsidRPr="00BB5DC9">
        <w:rPr>
          <w:rFonts w:ascii="PMingLiU" w:eastAsia="PMingLiU" w:hAnsi="PMingLiU" w:cs="Times New Roman"/>
          <w:lang w:val="en-US"/>
        </w:rPr>
        <w:t>，</w:t>
      </w:r>
      <w:r w:rsidRPr="00BB5DC9">
        <w:rPr>
          <w:rFonts w:ascii="PMingLiU" w:eastAsia="PMingLiU" w:hAnsi="PMingLiU" w:cs="Times New Roman" w:hint="eastAsia"/>
          <w:lang w:val="en-US"/>
        </w:rPr>
        <w:t>幾乎每日皆召集大學士、各部院衙門堂官共同裁決庶務。這一舉措</w:t>
      </w:r>
      <w:r w:rsidRPr="00BB5DC9">
        <w:rPr>
          <w:rFonts w:ascii="PMingLiU" w:eastAsia="PMingLiU" w:hAnsi="PMingLiU" w:cs="Times New Roman"/>
          <w:lang w:val="en-US"/>
        </w:rPr>
        <w:t>，</w:t>
      </w:r>
      <w:r w:rsidRPr="00BB5DC9">
        <w:rPr>
          <w:rFonts w:ascii="PMingLiU" w:eastAsia="PMingLiU" w:hAnsi="PMingLiU" w:cs="Times New Roman" w:hint="eastAsia"/>
          <w:lang w:val="en-US"/>
        </w:rPr>
        <w:t>不但有效地防止了臣下專權</w:t>
      </w:r>
      <w:r w:rsidRPr="00BB5DC9">
        <w:rPr>
          <w:rFonts w:ascii="PMingLiU" w:eastAsia="PMingLiU" w:hAnsi="PMingLiU" w:cs="Times New Roman"/>
          <w:lang w:val="en-US"/>
        </w:rPr>
        <w:t>，</w:t>
      </w:r>
      <w:r w:rsidRPr="00BB5DC9">
        <w:rPr>
          <w:rFonts w:ascii="PMingLiU" w:eastAsia="PMingLiU" w:hAnsi="PMingLiU" w:cs="Times New Roman" w:hint="eastAsia"/>
          <w:lang w:val="en-US"/>
        </w:rPr>
        <w:t>同時</w:t>
      </w:r>
      <w:r w:rsidRPr="00BB5DC9">
        <w:rPr>
          <w:rFonts w:ascii="PMingLiU" w:eastAsia="PMingLiU" w:hAnsi="PMingLiU" w:cs="Times New Roman"/>
          <w:lang w:val="en-US"/>
        </w:rPr>
        <w:t>，</w:t>
      </w:r>
      <w:r w:rsidRPr="00BB5DC9">
        <w:rPr>
          <w:rFonts w:ascii="PMingLiU" w:eastAsia="PMingLiU" w:hAnsi="PMingLiU" w:cs="Times New Roman" w:hint="eastAsia"/>
          <w:lang w:val="en-US"/>
        </w:rPr>
        <w:t>也使國家事務得到及時處理。而且</w:t>
      </w:r>
      <w:r w:rsidRPr="00BB5DC9">
        <w:rPr>
          <w:rFonts w:ascii="PMingLiU" w:eastAsia="PMingLiU" w:hAnsi="PMingLiU" w:cs="Times New Roman"/>
          <w:lang w:val="en-US"/>
        </w:rPr>
        <w:t>，</w:t>
      </w:r>
      <w:r w:rsidRPr="00BB5DC9">
        <w:rPr>
          <w:rFonts w:ascii="PMingLiU" w:eastAsia="PMingLiU" w:hAnsi="PMingLiU" w:cs="Times New Roman" w:hint="eastAsia"/>
          <w:lang w:val="en-US"/>
        </w:rPr>
        <w:t>由於中央各部院官員共同參加討論</w:t>
      </w:r>
      <w:r w:rsidRPr="00BB5DC9">
        <w:rPr>
          <w:rFonts w:ascii="PMingLiU" w:eastAsia="PMingLiU" w:hAnsi="PMingLiU" w:cs="Times New Roman"/>
          <w:lang w:val="en-US"/>
        </w:rPr>
        <w:t>，</w:t>
      </w:r>
      <w:r w:rsidRPr="00BB5DC9">
        <w:rPr>
          <w:rFonts w:ascii="PMingLiU" w:eastAsia="PMingLiU" w:hAnsi="PMingLiU" w:cs="Times New Roman" w:hint="eastAsia"/>
          <w:lang w:val="en-US"/>
        </w:rPr>
        <w:t>也大大提高了中樞決策的準確程度。作爲一種中樞決策形式</w:t>
      </w:r>
      <w:r w:rsidRPr="00BB5DC9">
        <w:rPr>
          <w:rFonts w:ascii="PMingLiU" w:eastAsia="PMingLiU" w:hAnsi="PMingLiU" w:cs="Times New Roman"/>
          <w:lang w:val="en-US"/>
        </w:rPr>
        <w:t>，</w:t>
      </w:r>
      <w:r w:rsidRPr="00BB5DC9">
        <w:rPr>
          <w:rFonts w:ascii="PMingLiU" w:eastAsia="PMingLiU" w:hAnsi="PMingLiU" w:cs="Times New Roman" w:hint="eastAsia"/>
          <w:lang w:val="en-US"/>
        </w:rPr>
        <w:t>御門聽政雖非康熙帝首創</w:t>
      </w:r>
      <w:r w:rsidRPr="00BB5DC9">
        <w:rPr>
          <w:rFonts w:ascii="PMingLiU" w:eastAsia="PMingLiU" w:hAnsi="PMingLiU" w:cs="Times New Roman"/>
          <w:lang w:val="en-US"/>
        </w:rPr>
        <w:t>，</w:t>
      </w:r>
      <w:r w:rsidRPr="00BB5DC9">
        <w:rPr>
          <w:rFonts w:ascii="PMingLiU" w:eastAsia="PMingLiU" w:hAnsi="PMingLiU" w:cs="Times New Roman" w:hint="eastAsia"/>
          <w:lang w:val="en-US"/>
        </w:rPr>
        <w:t>但是</w:t>
      </w:r>
      <w:r w:rsidRPr="00BB5DC9">
        <w:rPr>
          <w:rFonts w:ascii="PMingLiU" w:eastAsia="PMingLiU" w:hAnsi="PMingLiU" w:cs="Times New Roman"/>
          <w:lang w:val="en-US"/>
        </w:rPr>
        <w:t>，</w:t>
      </w:r>
      <w:r w:rsidRPr="00BB5DC9">
        <w:rPr>
          <w:rFonts w:ascii="PMingLiU" w:eastAsia="PMingLiU" w:hAnsi="PMingLiU" w:cs="Times New Roman" w:hint="eastAsia"/>
          <w:lang w:val="en-US"/>
        </w:rPr>
        <w:t>因爲康熙帝親政五十多年中</w:t>
      </w:r>
      <w:r w:rsidRPr="00BB5DC9">
        <w:rPr>
          <w:rFonts w:ascii="PMingLiU" w:eastAsia="PMingLiU" w:hAnsi="PMingLiU" w:cs="Times New Roman"/>
          <w:lang w:val="en-US"/>
        </w:rPr>
        <w:t>，</w:t>
      </w:r>
      <w:r w:rsidRPr="00BB5DC9">
        <w:rPr>
          <w:rFonts w:ascii="PMingLiU" w:eastAsia="PMingLiU" w:hAnsi="PMingLiU" w:cs="Times New Roman" w:hint="eastAsia"/>
          <w:lang w:val="en-US"/>
        </w:rPr>
        <w:t>堅持不懈</w:t>
      </w:r>
      <w:r w:rsidRPr="00BB5DC9">
        <w:rPr>
          <w:rFonts w:ascii="PMingLiU" w:eastAsia="PMingLiU" w:hAnsi="PMingLiU" w:cs="Times New Roman"/>
          <w:lang w:val="en-US"/>
        </w:rPr>
        <w:t>，</w:t>
      </w:r>
      <w:r w:rsidRPr="00BB5DC9">
        <w:rPr>
          <w:rFonts w:ascii="PMingLiU" w:eastAsia="PMingLiU" w:hAnsi="PMingLiU" w:cs="Times New Roman" w:hint="eastAsia"/>
          <w:lang w:val="en-US"/>
        </w:rPr>
        <w:t>並使之成爲中樞決策的一種主要方式</w:t>
      </w:r>
      <w:r w:rsidRPr="00BB5DC9">
        <w:rPr>
          <w:rFonts w:ascii="PMingLiU" w:eastAsia="PMingLiU" w:hAnsi="PMingLiU" w:cs="Times New Roman"/>
          <w:lang w:val="en-US"/>
        </w:rPr>
        <w:t>，</w:t>
      </w:r>
      <w:r w:rsidRPr="00BB5DC9">
        <w:rPr>
          <w:rFonts w:ascii="PMingLiU" w:eastAsia="PMingLiU" w:hAnsi="PMingLiU" w:cs="Times New Roman" w:hint="eastAsia"/>
          <w:lang w:val="en-US"/>
        </w:rPr>
        <w:t>因而</w:t>
      </w:r>
      <w:r w:rsidRPr="00BB5DC9">
        <w:rPr>
          <w:rFonts w:ascii="PMingLiU" w:eastAsia="PMingLiU" w:hAnsi="PMingLiU" w:cs="Times New Roman"/>
          <w:lang w:val="en-US"/>
        </w:rPr>
        <w:t>，</w:t>
      </w:r>
      <w:r w:rsidRPr="00BB5DC9">
        <w:rPr>
          <w:rFonts w:ascii="PMingLiU" w:eastAsia="PMingLiU" w:hAnsi="PMingLiU" w:cs="Times New Roman" w:hint="eastAsia"/>
          <w:lang w:val="en-US"/>
        </w:rPr>
        <w:t>它對康熙朝政局發展的積極影響</w:t>
      </w:r>
      <w:r w:rsidRPr="00BB5DC9">
        <w:rPr>
          <w:rFonts w:ascii="PMingLiU" w:eastAsia="PMingLiU" w:hAnsi="PMingLiU" w:cs="Times New Roman"/>
          <w:lang w:val="en-US"/>
        </w:rPr>
        <w:t>，</w:t>
      </w:r>
      <w:r w:rsidRPr="00BB5DC9">
        <w:rPr>
          <w:rFonts w:ascii="PMingLiU" w:eastAsia="PMingLiU" w:hAnsi="PMingLiU" w:cs="Times New Roman" w:hint="eastAsia"/>
          <w:lang w:val="en-US"/>
        </w:rPr>
        <w:t>卻遠在其他各朝之上。</w:t>
      </w:r>
    </w:p>
    <w:p w14:paraId="7C3AD7EC"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787A6634" w14:textId="77777777" w:rsidR="00F92B6D" w:rsidRPr="00BB5DC9" w:rsidRDefault="00F92B6D" w:rsidP="0005323D">
      <w:pPr>
        <w:spacing w:after="0" w:line="240" w:lineRule="auto"/>
        <w:rPr>
          <w:rFonts w:ascii="PMingLiU" w:eastAsia="PMingLiU" w:hAnsi="PMingLiU"/>
          <w:lang w:val="en-US"/>
        </w:rPr>
      </w:pPr>
    </w:p>
    <w:p w14:paraId="0AAFC145"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 xml:space="preserve">4. </w:t>
      </w:r>
      <w:r w:rsidRPr="00BB5DC9">
        <w:rPr>
          <w:rFonts w:ascii="PMingLiU" w:eastAsia="PMingLiU" w:hAnsi="PMingLiU" w:cs="Times New Roman" w:hint="eastAsia"/>
          <w:lang w:val="en-US"/>
        </w:rPr>
        <w:t>立儲、廢儲和祕密建儲。康熙帝親政之後</w:t>
      </w:r>
      <w:r w:rsidRPr="00BB5DC9">
        <w:rPr>
          <w:rFonts w:ascii="PMingLiU" w:eastAsia="PMingLiU" w:hAnsi="PMingLiU" w:cs="Times New Roman"/>
          <w:lang w:val="en-US"/>
        </w:rPr>
        <w:t>，</w:t>
      </w:r>
      <w:r w:rsidRPr="00BB5DC9">
        <w:rPr>
          <w:rFonts w:ascii="PMingLiU" w:eastAsia="PMingLiU" w:hAnsi="PMingLiU" w:cs="Times New Roman" w:hint="eastAsia"/>
          <w:lang w:val="en-US"/>
        </w:rPr>
        <w:t>懲於清初以來各朝不建儲君導致內亂的歷史教訓</w:t>
      </w:r>
      <w:r w:rsidRPr="00BB5DC9">
        <w:rPr>
          <w:rFonts w:ascii="PMingLiU" w:eastAsia="PMingLiU" w:hAnsi="PMingLiU" w:cs="Times New Roman"/>
          <w:lang w:val="en-US"/>
        </w:rPr>
        <w:t>，</w:t>
      </w:r>
      <w:r w:rsidRPr="00BB5DC9">
        <w:rPr>
          <w:rFonts w:ascii="PMingLiU" w:eastAsia="PMingLiU" w:hAnsi="PMingLiU" w:cs="Times New Roman" w:hint="eastAsia"/>
          <w:lang w:val="en-US"/>
        </w:rPr>
        <w:t>於康熙十四年公開立皇二子允礽爲皇太子。這一措施在一個時期內收到了加強皇權的效果。但是</w:t>
      </w:r>
      <w:r w:rsidRPr="00BB5DC9">
        <w:rPr>
          <w:rFonts w:ascii="PMingLiU" w:eastAsia="PMingLiU" w:hAnsi="PMingLiU" w:cs="Times New Roman"/>
          <w:lang w:val="en-US"/>
        </w:rPr>
        <w:t>，</w:t>
      </w:r>
      <w:r w:rsidRPr="00BB5DC9">
        <w:rPr>
          <w:rFonts w:ascii="PMingLiU" w:eastAsia="PMingLiU" w:hAnsi="PMingLiU" w:cs="Times New Roman" w:hint="eastAsia"/>
          <w:lang w:val="en-US"/>
        </w:rPr>
        <w:t>因爲康熙帝沒有采取相應措施限制儲君權力</w:t>
      </w:r>
      <w:r w:rsidRPr="00BB5DC9">
        <w:rPr>
          <w:rFonts w:ascii="PMingLiU" w:eastAsia="PMingLiU" w:hAnsi="PMingLiU" w:cs="Times New Roman"/>
          <w:lang w:val="en-US"/>
        </w:rPr>
        <w:t>，</w:t>
      </w:r>
      <w:r w:rsidRPr="00BB5DC9">
        <w:rPr>
          <w:rFonts w:ascii="PMingLiU" w:eastAsia="PMingLiU" w:hAnsi="PMingLiU" w:cs="Times New Roman" w:hint="eastAsia"/>
          <w:lang w:val="en-US"/>
        </w:rPr>
        <w:t>致使康熙中期以後</w:t>
      </w:r>
      <w:r w:rsidRPr="00BB5DC9">
        <w:rPr>
          <w:rFonts w:ascii="PMingLiU" w:eastAsia="PMingLiU" w:hAnsi="PMingLiU" w:cs="Times New Roman"/>
          <w:lang w:val="en-US"/>
        </w:rPr>
        <w:t>，</w:t>
      </w:r>
      <w:r w:rsidRPr="00BB5DC9">
        <w:rPr>
          <w:rFonts w:ascii="PMingLiU" w:eastAsia="PMingLiU" w:hAnsi="PMingLiU" w:cs="Times New Roman" w:hint="eastAsia"/>
          <w:lang w:val="en-US"/>
        </w:rPr>
        <w:t>歷史上反覆出現過的皇儲之爭再度發生</w:t>
      </w:r>
      <w:r w:rsidRPr="00BB5DC9">
        <w:rPr>
          <w:rFonts w:ascii="PMingLiU" w:eastAsia="PMingLiU" w:hAnsi="PMingLiU" w:cs="Times New Roman"/>
          <w:lang w:val="en-US"/>
        </w:rPr>
        <w:t>，</w:t>
      </w:r>
      <w:r w:rsidRPr="00BB5DC9">
        <w:rPr>
          <w:rFonts w:ascii="PMingLiU" w:eastAsia="PMingLiU" w:hAnsi="PMingLiU" w:cs="Times New Roman" w:hint="eastAsia"/>
          <w:lang w:val="en-US"/>
        </w:rPr>
        <w:t>使得康熙帝被迫廢去皇太子。後來</w:t>
      </w:r>
      <w:r w:rsidRPr="00BB5DC9">
        <w:rPr>
          <w:rFonts w:ascii="PMingLiU" w:eastAsia="PMingLiU" w:hAnsi="PMingLiU" w:cs="Times New Roman"/>
          <w:lang w:val="en-US"/>
        </w:rPr>
        <w:t>，</w:t>
      </w:r>
      <w:r w:rsidRPr="00BB5DC9">
        <w:rPr>
          <w:rFonts w:ascii="PMingLiU" w:eastAsia="PMingLiU" w:hAnsi="PMingLiU" w:cs="Times New Roman" w:hint="eastAsia"/>
          <w:lang w:val="en-US"/>
        </w:rPr>
        <w:t>囿於傳統觀念和諸子爭儲</w:t>
      </w:r>
      <w:r w:rsidRPr="00BB5DC9">
        <w:rPr>
          <w:rFonts w:ascii="PMingLiU" w:eastAsia="PMingLiU" w:hAnsi="PMingLiU" w:cs="Times New Roman"/>
          <w:lang w:val="en-US"/>
        </w:rPr>
        <w:t>，</w:t>
      </w:r>
      <w:r w:rsidRPr="00BB5DC9">
        <w:rPr>
          <w:rFonts w:ascii="PMingLiU" w:eastAsia="PMingLiU" w:hAnsi="PMingLiU" w:cs="Times New Roman" w:hint="eastAsia"/>
          <w:lang w:val="en-US"/>
        </w:rPr>
        <w:t>康熙帝雖然被迫復立皇太子</w:t>
      </w:r>
      <w:r w:rsidRPr="00BB5DC9">
        <w:rPr>
          <w:rFonts w:ascii="PMingLiU" w:eastAsia="PMingLiU" w:hAnsi="PMingLiU" w:cs="Times New Roman"/>
          <w:lang w:val="en-US"/>
        </w:rPr>
        <w:t>，</w:t>
      </w:r>
      <w:r w:rsidRPr="00BB5DC9">
        <w:rPr>
          <w:rFonts w:ascii="PMingLiU" w:eastAsia="PMingLiU" w:hAnsi="PMingLiU" w:cs="Times New Roman" w:hint="eastAsia"/>
          <w:lang w:val="en-US"/>
        </w:rPr>
        <w:t>然而</w:t>
      </w:r>
      <w:r w:rsidRPr="00BB5DC9">
        <w:rPr>
          <w:rFonts w:ascii="PMingLiU" w:eastAsia="PMingLiU" w:hAnsi="PMingLiU" w:cs="Times New Roman"/>
          <w:lang w:val="en-US"/>
        </w:rPr>
        <w:t>，</w:t>
      </w:r>
      <w:r w:rsidRPr="00BB5DC9">
        <w:rPr>
          <w:rFonts w:ascii="PMingLiU" w:eastAsia="PMingLiU" w:hAnsi="PMingLiU" w:cs="Times New Roman" w:hint="eastAsia"/>
          <w:lang w:val="en-US"/>
        </w:rPr>
        <w:t>由於皇儲之爭再度開始</w:t>
      </w:r>
      <w:r w:rsidRPr="00BB5DC9">
        <w:rPr>
          <w:rFonts w:ascii="PMingLiU" w:eastAsia="PMingLiU" w:hAnsi="PMingLiU" w:cs="Times New Roman"/>
          <w:lang w:val="en-US"/>
        </w:rPr>
        <w:t>，</w:t>
      </w:r>
      <w:r w:rsidRPr="00BB5DC9">
        <w:rPr>
          <w:rFonts w:ascii="PMingLiU" w:eastAsia="PMingLiU" w:hAnsi="PMingLiU" w:cs="Times New Roman" w:hint="eastAsia"/>
          <w:lang w:val="en-US"/>
        </w:rPr>
        <w:t>康熙帝又不得不再廢皇太子。儲君兩度立廢使得康熙帝對傳統建儲制度發生懷疑並不再立儲</w:t>
      </w:r>
      <w:r w:rsidRPr="00BB5DC9">
        <w:rPr>
          <w:rFonts w:ascii="PMingLiU" w:eastAsia="PMingLiU" w:hAnsi="PMingLiU" w:cs="Times New Roman"/>
          <w:lang w:val="en-US"/>
        </w:rPr>
        <w:t>，</w:t>
      </w:r>
      <w:r w:rsidRPr="00BB5DC9">
        <w:rPr>
          <w:rFonts w:ascii="PMingLiU" w:eastAsia="PMingLiU" w:hAnsi="PMingLiU" w:cs="Times New Roman" w:hint="eastAsia"/>
          <w:lang w:val="en-US"/>
        </w:rPr>
        <w:t>並於臨終之際「一言而定」</w:t>
      </w:r>
      <w:r w:rsidRPr="00BB5DC9">
        <w:rPr>
          <w:rFonts w:ascii="PMingLiU" w:eastAsia="PMingLiU" w:hAnsi="PMingLiU" w:cs="Times New Roman"/>
          <w:lang w:val="en-US"/>
        </w:rPr>
        <w:t>，</w:t>
      </w:r>
      <w:r w:rsidRPr="00BB5DC9">
        <w:rPr>
          <w:rFonts w:ascii="PMingLiU" w:eastAsia="PMingLiU" w:hAnsi="PMingLiU" w:cs="Times New Roman" w:hint="eastAsia"/>
          <w:lang w:val="en-US"/>
        </w:rPr>
        <w:t>以皇四子胤禛繼位爲君。這種作法</w:t>
      </w:r>
      <w:r w:rsidRPr="00BB5DC9">
        <w:rPr>
          <w:rFonts w:ascii="PMingLiU" w:eastAsia="PMingLiU" w:hAnsi="PMingLiU" w:cs="Times New Roman"/>
          <w:lang w:val="en-US"/>
        </w:rPr>
        <w:t>，</w:t>
      </w:r>
      <w:r w:rsidRPr="00BB5DC9">
        <w:rPr>
          <w:rFonts w:ascii="PMingLiU" w:eastAsia="PMingLiU" w:hAnsi="PMingLiU" w:cs="Times New Roman" w:hint="eastAsia"/>
          <w:lang w:val="en-US"/>
        </w:rPr>
        <w:t>雖然是對傳統建儲制度的發展</w:t>
      </w:r>
      <w:r w:rsidRPr="00BB5DC9">
        <w:rPr>
          <w:rFonts w:ascii="PMingLiU" w:eastAsia="PMingLiU" w:hAnsi="PMingLiU" w:cs="Times New Roman"/>
          <w:lang w:val="en-US"/>
        </w:rPr>
        <w:t>，</w:t>
      </w:r>
      <w:r w:rsidRPr="00BB5DC9">
        <w:rPr>
          <w:rFonts w:ascii="PMingLiU" w:eastAsia="PMingLiU" w:hAnsi="PMingLiU" w:cs="Times New Roman" w:hint="eastAsia"/>
          <w:lang w:val="en-US"/>
        </w:rPr>
        <w:t>但是</w:t>
      </w:r>
      <w:r w:rsidRPr="00BB5DC9">
        <w:rPr>
          <w:rFonts w:ascii="PMingLiU" w:eastAsia="PMingLiU" w:hAnsi="PMingLiU" w:cs="Times New Roman"/>
          <w:lang w:val="en-US"/>
        </w:rPr>
        <w:t>，</w:t>
      </w:r>
      <w:r w:rsidRPr="00BB5DC9">
        <w:rPr>
          <w:rFonts w:ascii="PMingLiU" w:eastAsia="PMingLiU" w:hAnsi="PMingLiU" w:cs="Times New Roman" w:hint="eastAsia"/>
          <w:lang w:val="en-US"/>
        </w:rPr>
        <w:t>由於時代限制</w:t>
      </w:r>
      <w:r w:rsidRPr="00BB5DC9">
        <w:rPr>
          <w:rFonts w:ascii="PMingLiU" w:eastAsia="PMingLiU" w:hAnsi="PMingLiU" w:cs="Times New Roman"/>
          <w:lang w:val="en-US"/>
        </w:rPr>
        <w:t>，</w:t>
      </w:r>
      <w:r w:rsidRPr="00BB5DC9">
        <w:rPr>
          <w:rFonts w:ascii="PMingLiU" w:eastAsia="PMingLiU" w:hAnsi="PMingLiU" w:cs="Times New Roman" w:hint="eastAsia"/>
          <w:lang w:val="en-US"/>
        </w:rPr>
        <w:t>康熙帝迄未從制度上解決這一問題</w:t>
      </w:r>
      <w:r w:rsidRPr="00BB5DC9">
        <w:rPr>
          <w:rFonts w:ascii="PMingLiU" w:eastAsia="PMingLiU" w:hAnsi="PMingLiU" w:cs="Times New Roman"/>
          <w:lang w:val="en-US"/>
        </w:rPr>
        <w:t>，</w:t>
      </w:r>
      <w:r w:rsidRPr="00BB5DC9">
        <w:rPr>
          <w:rFonts w:ascii="PMingLiU" w:eastAsia="PMingLiU" w:hAnsi="PMingLiU" w:cs="Times New Roman" w:hint="eastAsia"/>
          <w:lang w:val="en-US"/>
        </w:rPr>
        <w:t>從而對康熙中期以後</w:t>
      </w:r>
      <w:r w:rsidRPr="00BB5DC9">
        <w:rPr>
          <w:rFonts w:ascii="PMingLiU" w:eastAsia="PMingLiU" w:hAnsi="PMingLiU" w:cs="Times New Roman"/>
          <w:lang w:val="en-US"/>
        </w:rPr>
        <w:t>，</w:t>
      </w:r>
      <w:r w:rsidRPr="00BB5DC9">
        <w:rPr>
          <w:rFonts w:ascii="PMingLiU" w:eastAsia="PMingLiU" w:hAnsi="PMingLiU" w:cs="Times New Roman" w:hint="eastAsia"/>
          <w:lang w:val="en-US"/>
        </w:rPr>
        <w:t>乃至於雍正初期的清朝政局都產生了一定的影響。</w:t>
      </w:r>
    </w:p>
    <w:p w14:paraId="13962898"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02A00F5D" w14:textId="77777777" w:rsidR="00F92B6D" w:rsidRPr="00BB5DC9" w:rsidRDefault="00F92B6D" w:rsidP="0005323D">
      <w:pPr>
        <w:spacing w:after="0" w:line="240" w:lineRule="auto"/>
        <w:rPr>
          <w:rFonts w:ascii="PMingLiU" w:eastAsia="PMingLiU" w:hAnsi="PMingLiU"/>
          <w:lang w:val="en-US"/>
        </w:rPr>
      </w:pPr>
    </w:p>
    <w:p w14:paraId="517A027B"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 xml:space="preserve">5. </w:t>
      </w:r>
      <w:r w:rsidRPr="00BB5DC9">
        <w:rPr>
          <w:rFonts w:ascii="PMingLiU" w:eastAsia="PMingLiU" w:hAnsi="PMingLiU" w:cs="Times New Roman" w:hint="eastAsia"/>
          <w:lang w:val="en-US"/>
        </w:rPr>
        <w:t>創立新的信息輸送形式</w:t>
      </w:r>
      <w:r w:rsidRPr="00BB5DC9">
        <w:rPr>
          <w:rFonts w:ascii="PMingLiU" w:eastAsia="PMingLiU" w:hAnsi="PMingLiU" w:cs="Times New Roman"/>
          <w:lang w:val="en-US"/>
        </w:rPr>
        <w:t>，</w:t>
      </w:r>
      <w:r w:rsidRPr="00BB5DC9">
        <w:rPr>
          <w:rFonts w:ascii="PMingLiU" w:eastAsia="PMingLiU" w:hAnsi="PMingLiU" w:cs="Times New Roman" w:hint="eastAsia"/>
          <w:lang w:val="en-US"/>
        </w:rPr>
        <w:t>奏摺滲入政治生活並在中樞決策中發揮作用。順治以後</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清朝政府全面推行奏本章並使其輸送渠道制度化</w:t>
      </w:r>
      <w:r w:rsidRPr="00BB5DC9">
        <w:rPr>
          <w:rFonts w:ascii="PMingLiU" w:eastAsia="PMingLiU" w:hAnsi="PMingLiU" w:cs="Times New Roman"/>
          <w:lang w:val="en-US"/>
        </w:rPr>
        <w:t>，</w:t>
      </w:r>
      <w:r w:rsidRPr="00BB5DC9">
        <w:rPr>
          <w:rFonts w:ascii="PMingLiU" w:eastAsia="PMingLiU" w:hAnsi="PMingLiU" w:cs="Times New Roman" w:hint="eastAsia"/>
          <w:lang w:val="en-US"/>
        </w:rPr>
        <w:t>對於清朝統治的建立和鞏固固然起了一定的作用。但是</w:t>
      </w:r>
      <w:r w:rsidRPr="00BB5DC9">
        <w:rPr>
          <w:rFonts w:ascii="PMingLiU" w:eastAsia="PMingLiU" w:hAnsi="PMingLiU" w:cs="Times New Roman"/>
          <w:lang w:val="en-US"/>
        </w:rPr>
        <w:t>，</w:t>
      </w:r>
      <w:r w:rsidRPr="00BB5DC9">
        <w:rPr>
          <w:rFonts w:ascii="PMingLiU" w:eastAsia="PMingLiU" w:hAnsi="PMingLiU" w:cs="Times New Roman" w:hint="eastAsia"/>
          <w:lang w:val="en-US"/>
        </w:rPr>
        <w:t>由於本章繁冗</w:t>
      </w:r>
      <w:r w:rsidRPr="00BB5DC9">
        <w:rPr>
          <w:rFonts w:ascii="PMingLiU" w:eastAsia="PMingLiU" w:hAnsi="PMingLiU" w:cs="Times New Roman"/>
          <w:lang w:val="en-US"/>
        </w:rPr>
        <w:t>，</w:t>
      </w:r>
      <w:r w:rsidRPr="00BB5DC9">
        <w:rPr>
          <w:rFonts w:ascii="PMingLiU" w:eastAsia="PMingLiU" w:hAnsi="PMingLiU" w:cs="Times New Roman" w:hint="eastAsia"/>
          <w:lang w:val="en-US"/>
        </w:rPr>
        <w:t>經過機構衆多</w:t>
      </w:r>
      <w:r w:rsidRPr="00BB5DC9">
        <w:rPr>
          <w:rFonts w:ascii="PMingLiU" w:eastAsia="PMingLiU" w:hAnsi="PMingLiU" w:cs="Times New Roman"/>
          <w:lang w:val="en-US"/>
        </w:rPr>
        <w:t>，</w:t>
      </w:r>
      <w:r w:rsidRPr="00BB5DC9">
        <w:rPr>
          <w:rFonts w:ascii="PMingLiU" w:eastAsia="PMingLiU" w:hAnsi="PMingLiU" w:cs="Times New Roman" w:hint="eastAsia"/>
          <w:lang w:val="en-US"/>
        </w:rPr>
        <w:t>不但影響辦事效率</w:t>
      </w:r>
      <w:r w:rsidRPr="00BB5DC9">
        <w:rPr>
          <w:rFonts w:ascii="PMingLiU" w:eastAsia="PMingLiU" w:hAnsi="PMingLiU" w:cs="Times New Roman"/>
          <w:lang w:val="en-US"/>
        </w:rPr>
        <w:t>，</w:t>
      </w:r>
      <w:r w:rsidRPr="00BB5DC9">
        <w:rPr>
          <w:rFonts w:ascii="PMingLiU" w:eastAsia="PMingLiU" w:hAnsi="PMingLiU" w:cs="Times New Roman" w:hint="eastAsia"/>
          <w:lang w:val="en-US"/>
        </w:rPr>
        <w:t>同時也不利於保密。因而</w:t>
      </w:r>
      <w:r w:rsidRPr="00BB5DC9">
        <w:rPr>
          <w:rFonts w:ascii="PMingLiU" w:eastAsia="PMingLiU" w:hAnsi="PMingLiU" w:cs="Times New Roman"/>
          <w:lang w:val="en-US"/>
        </w:rPr>
        <w:t>，</w:t>
      </w:r>
      <w:r w:rsidRPr="00BB5DC9">
        <w:rPr>
          <w:rFonts w:ascii="PMingLiU" w:eastAsia="PMingLiU" w:hAnsi="PMingLiU" w:cs="Times New Roman" w:hint="eastAsia"/>
          <w:lang w:val="en-US"/>
        </w:rPr>
        <w:t>康熙帝親政之後不久</w:t>
      </w:r>
      <w:r w:rsidRPr="00BB5DC9">
        <w:rPr>
          <w:rFonts w:ascii="PMingLiU" w:eastAsia="PMingLiU" w:hAnsi="PMingLiU" w:cs="Times New Roman"/>
          <w:lang w:val="en-US"/>
        </w:rPr>
        <w:t>，</w:t>
      </w:r>
      <w:r w:rsidRPr="00BB5DC9">
        <w:rPr>
          <w:rFonts w:ascii="PMingLiU" w:eastAsia="PMingLiU" w:hAnsi="PMingLiU" w:cs="Times New Roman" w:hint="eastAsia"/>
          <w:lang w:val="en-US"/>
        </w:rPr>
        <w:t>一種新的上行文書形式——奏摺開始出現。最初</w:t>
      </w:r>
      <w:r w:rsidRPr="00BB5DC9">
        <w:rPr>
          <w:rFonts w:ascii="PMingLiU" w:eastAsia="PMingLiU" w:hAnsi="PMingLiU" w:cs="Times New Roman"/>
          <w:lang w:val="en-US"/>
        </w:rPr>
        <w:t>，</w:t>
      </w:r>
      <w:r w:rsidRPr="00BB5DC9">
        <w:rPr>
          <w:rFonts w:ascii="PMingLiU" w:eastAsia="PMingLiU" w:hAnsi="PMingLiU" w:cs="Times New Roman" w:hint="eastAsia"/>
          <w:lang w:val="en-US"/>
        </w:rPr>
        <w:t>其使用目的似乎僅僅是貪圖快捷</w:t>
      </w:r>
      <w:r w:rsidRPr="00BB5DC9">
        <w:rPr>
          <w:rFonts w:ascii="PMingLiU" w:eastAsia="PMingLiU" w:hAnsi="PMingLiU" w:cs="Times New Roman"/>
          <w:lang w:val="en-US"/>
        </w:rPr>
        <w:t>，</w:t>
      </w:r>
      <w:r w:rsidRPr="00BB5DC9">
        <w:rPr>
          <w:rFonts w:ascii="PMingLiU" w:eastAsia="PMingLiU" w:hAnsi="PMingLiU" w:cs="Times New Roman" w:hint="eastAsia"/>
          <w:lang w:val="en-US"/>
        </w:rPr>
        <w:t>範圍也僅限於少數親信。而後</w:t>
      </w:r>
      <w:r w:rsidRPr="00BB5DC9">
        <w:rPr>
          <w:rFonts w:ascii="PMingLiU" w:eastAsia="PMingLiU" w:hAnsi="PMingLiU" w:cs="Times New Roman"/>
          <w:lang w:val="en-US"/>
        </w:rPr>
        <w:t>，</w:t>
      </w:r>
      <w:r w:rsidRPr="00BB5DC9">
        <w:rPr>
          <w:rFonts w:ascii="PMingLiU" w:eastAsia="PMingLiU" w:hAnsi="PMingLiU" w:cs="Times New Roman" w:hint="eastAsia"/>
          <w:lang w:val="en-US"/>
        </w:rPr>
        <w:t>這種文書其他方面的長處和優點如利於保密</w:t>
      </w:r>
      <w:r w:rsidRPr="00BB5DC9">
        <w:rPr>
          <w:rFonts w:ascii="PMingLiU" w:eastAsia="PMingLiU" w:hAnsi="PMingLiU" w:cs="Times New Roman"/>
          <w:lang w:val="en-US"/>
        </w:rPr>
        <w:t>，</w:t>
      </w:r>
      <w:r w:rsidRPr="00BB5DC9">
        <w:rPr>
          <w:rFonts w:ascii="PMingLiU" w:eastAsia="PMingLiU" w:hAnsi="PMingLiU" w:cs="Times New Roman" w:hint="eastAsia"/>
          <w:lang w:val="en-US"/>
        </w:rPr>
        <w:t>擴大信息來源</w:t>
      </w:r>
      <w:r w:rsidRPr="00BB5DC9">
        <w:rPr>
          <w:rFonts w:ascii="PMingLiU" w:eastAsia="PMingLiU" w:hAnsi="PMingLiU" w:cs="Times New Roman"/>
          <w:lang w:val="en-US"/>
        </w:rPr>
        <w:t>，</w:t>
      </w:r>
      <w:r w:rsidRPr="00BB5DC9">
        <w:rPr>
          <w:rFonts w:ascii="PMingLiU" w:eastAsia="PMingLiU" w:hAnsi="PMingLiU" w:cs="Times New Roman" w:hint="eastAsia"/>
          <w:lang w:val="en-US"/>
        </w:rPr>
        <w:t>便於最高統治者控制臣僚也都逐漸顯露</w:t>
      </w:r>
      <w:r w:rsidRPr="00BB5DC9">
        <w:rPr>
          <w:rFonts w:ascii="PMingLiU" w:eastAsia="PMingLiU" w:hAnsi="PMingLiU" w:cs="Times New Roman"/>
          <w:lang w:val="en-US"/>
        </w:rPr>
        <w:t>，</w:t>
      </w:r>
      <w:r w:rsidRPr="00BB5DC9">
        <w:rPr>
          <w:rFonts w:ascii="PMingLiU" w:eastAsia="PMingLiU" w:hAnsi="PMingLiU" w:cs="Times New Roman" w:hint="eastAsia"/>
          <w:lang w:val="en-US"/>
        </w:rPr>
        <w:t>因而得到了康熙帝的提倡並廣泛推廣</w:t>
      </w:r>
      <w:r w:rsidRPr="00BB5DC9">
        <w:rPr>
          <w:rFonts w:ascii="PMingLiU" w:eastAsia="PMingLiU" w:hAnsi="PMingLiU" w:cs="Times New Roman"/>
          <w:lang w:val="en-US"/>
        </w:rPr>
        <w:t>，</w:t>
      </w:r>
      <w:r w:rsidRPr="00BB5DC9">
        <w:rPr>
          <w:rFonts w:ascii="PMingLiU" w:eastAsia="PMingLiU" w:hAnsi="PMingLiU" w:cs="Times New Roman" w:hint="eastAsia"/>
          <w:lang w:val="en-US"/>
        </w:rPr>
        <w:t>其使用範圍和具折人員層次也迅速擴大</w:t>
      </w:r>
      <w:r w:rsidRPr="00BB5DC9">
        <w:rPr>
          <w:rFonts w:ascii="PMingLiU" w:eastAsia="PMingLiU" w:hAnsi="PMingLiU" w:cs="Times New Roman"/>
          <w:lang w:val="en-US"/>
        </w:rPr>
        <w:t>，</w:t>
      </w:r>
      <w:r w:rsidRPr="00BB5DC9">
        <w:rPr>
          <w:rFonts w:ascii="PMingLiU" w:eastAsia="PMingLiU" w:hAnsi="PMingLiU" w:cs="Times New Roman" w:hint="eastAsia"/>
          <w:lang w:val="en-US"/>
        </w:rPr>
        <w:t>從而使之成爲獨立於題奏本章之外的一種新的上行文書形式</w:t>
      </w:r>
      <w:r w:rsidRPr="00BB5DC9">
        <w:rPr>
          <w:rFonts w:ascii="PMingLiU" w:eastAsia="PMingLiU" w:hAnsi="PMingLiU" w:cs="Times New Roman"/>
          <w:lang w:val="en-US"/>
        </w:rPr>
        <w:t>，</w:t>
      </w:r>
      <w:r w:rsidRPr="00BB5DC9">
        <w:rPr>
          <w:rFonts w:ascii="PMingLiU" w:eastAsia="PMingLiU" w:hAnsi="PMingLiU" w:cs="Times New Roman" w:hint="eastAsia"/>
          <w:lang w:val="en-US"/>
        </w:rPr>
        <w:t>對於當時和此後清朝政局的發展都產生了重要的影響。</w:t>
      </w:r>
    </w:p>
    <w:p w14:paraId="50BDFC28"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237F6259" w14:textId="77777777" w:rsidR="00F92B6D" w:rsidRPr="00BB5DC9" w:rsidRDefault="00F92B6D" w:rsidP="0005323D">
      <w:pPr>
        <w:spacing w:after="0" w:line="240" w:lineRule="auto"/>
        <w:rPr>
          <w:rFonts w:ascii="PMingLiU" w:eastAsia="PMingLiU" w:hAnsi="PMingLiU"/>
          <w:lang w:val="en-US"/>
        </w:rPr>
      </w:pPr>
    </w:p>
    <w:p w14:paraId="68ECC5AC"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 xml:space="preserve">6. </w:t>
      </w:r>
      <w:r w:rsidRPr="00BB5DC9">
        <w:rPr>
          <w:rFonts w:ascii="PMingLiU" w:eastAsia="PMingLiU" w:hAnsi="PMingLiU" w:cs="Times New Roman" w:hint="eastAsia"/>
          <w:lang w:val="en-US"/>
        </w:rPr>
        <w:t>堅持經筵日講</w:t>
      </w:r>
      <w:r w:rsidRPr="00BB5DC9">
        <w:rPr>
          <w:rFonts w:ascii="PMingLiU" w:eastAsia="PMingLiU" w:hAnsi="PMingLiU" w:cs="Times New Roman"/>
          <w:lang w:val="en-US"/>
        </w:rPr>
        <w:t>，</w:t>
      </w:r>
      <w:r w:rsidRPr="00BB5DC9">
        <w:rPr>
          <w:rFonts w:ascii="PMingLiU" w:eastAsia="PMingLiU" w:hAnsi="PMingLiU" w:cs="Times New Roman" w:hint="eastAsia"/>
          <w:lang w:val="en-US"/>
        </w:rPr>
        <w:t>加強君主自我教育。經筵日講始於宋代</w:t>
      </w:r>
      <w:r w:rsidRPr="00BB5DC9">
        <w:rPr>
          <w:rFonts w:ascii="PMingLiU" w:eastAsia="PMingLiU" w:hAnsi="PMingLiU" w:cs="Times New Roman"/>
          <w:lang w:val="en-US"/>
        </w:rPr>
        <w:t>，</w:t>
      </w:r>
      <w:r w:rsidRPr="00BB5DC9">
        <w:rPr>
          <w:rFonts w:ascii="PMingLiU" w:eastAsia="PMingLiU" w:hAnsi="PMingLiU" w:cs="Times New Roman" w:hint="eastAsia"/>
          <w:lang w:val="en-US"/>
        </w:rPr>
        <w:t>是君主自我教育的一種主要方式。康熙帝親政後</w:t>
      </w:r>
      <w:r w:rsidRPr="00BB5DC9">
        <w:rPr>
          <w:rFonts w:ascii="PMingLiU" w:eastAsia="PMingLiU" w:hAnsi="PMingLiU" w:cs="Times New Roman"/>
          <w:lang w:val="en-US"/>
        </w:rPr>
        <w:t>，</w:t>
      </w:r>
      <w:r w:rsidRPr="00BB5DC9">
        <w:rPr>
          <w:rFonts w:ascii="PMingLiU" w:eastAsia="PMingLiU" w:hAnsi="PMingLiU" w:cs="Times New Roman" w:hint="eastAsia"/>
          <w:lang w:val="en-US"/>
        </w:rPr>
        <w:t>汲汲求治</w:t>
      </w:r>
      <w:r w:rsidRPr="00BB5DC9">
        <w:rPr>
          <w:rFonts w:ascii="PMingLiU" w:eastAsia="PMingLiU" w:hAnsi="PMingLiU" w:cs="Times New Roman"/>
          <w:lang w:val="en-US"/>
        </w:rPr>
        <w:t>，</w:t>
      </w:r>
      <w:r w:rsidRPr="00BB5DC9">
        <w:rPr>
          <w:rFonts w:ascii="PMingLiU" w:eastAsia="PMingLiU" w:hAnsi="PMingLiU" w:cs="Times New Roman" w:hint="eastAsia"/>
          <w:lang w:val="en-US"/>
        </w:rPr>
        <w:t>爲了學習治國理論</w:t>
      </w:r>
      <w:r w:rsidRPr="00BB5DC9">
        <w:rPr>
          <w:rFonts w:ascii="PMingLiU" w:eastAsia="PMingLiU" w:hAnsi="PMingLiU" w:cs="Times New Roman"/>
          <w:lang w:val="en-US"/>
        </w:rPr>
        <w:t>，</w:t>
      </w:r>
      <w:r w:rsidRPr="00BB5DC9">
        <w:rPr>
          <w:rFonts w:ascii="PMingLiU" w:eastAsia="PMingLiU" w:hAnsi="PMingLiU" w:cs="Times New Roman" w:hint="eastAsia"/>
          <w:lang w:val="en-US"/>
        </w:rPr>
        <w:t>汲取歷史經驗教訓</w:t>
      </w:r>
      <w:r w:rsidRPr="00BB5DC9">
        <w:rPr>
          <w:rFonts w:ascii="PMingLiU" w:eastAsia="PMingLiU" w:hAnsi="PMingLiU" w:cs="Times New Roman"/>
          <w:lang w:val="en-US"/>
        </w:rPr>
        <w:t>，</w:t>
      </w:r>
      <w:r w:rsidRPr="00BB5DC9">
        <w:rPr>
          <w:rFonts w:ascii="PMingLiU" w:eastAsia="PMingLiU" w:hAnsi="PMingLiU" w:cs="Times New Roman" w:hint="eastAsia"/>
          <w:lang w:val="en-US"/>
        </w:rPr>
        <w:t>從康熙九年以後</w:t>
      </w:r>
      <w:r w:rsidRPr="00BB5DC9">
        <w:rPr>
          <w:rFonts w:ascii="PMingLiU" w:eastAsia="PMingLiU" w:hAnsi="PMingLiU" w:cs="Times New Roman"/>
          <w:lang w:val="en-US"/>
        </w:rPr>
        <w:t>，</w:t>
      </w:r>
      <w:r w:rsidRPr="00BB5DC9">
        <w:rPr>
          <w:rFonts w:ascii="PMingLiU" w:eastAsia="PMingLiU" w:hAnsi="PMingLiU" w:cs="Times New Roman" w:hint="eastAsia"/>
          <w:lang w:val="en-US"/>
        </w:rPr>
        <w:t>開始經筵日講。其中日講</w:t>
      </w:r>
      <w:r w:rsidRPr="00BB5DC9">
        <w:rPr>
          <w:rFonts w:ascii="PMingLiU" w:eastAsia="PMingLiU" w:hAnsi="PMingLiU" w:cs="Times New Roman"/>
          <w:lang w:val="en-US"/>
        </w:rPr>
        <w:t>，</w:t>
      </w:r>
      <w:r w:rsidRPr="00BB5DC9">
        <w:rPr>
          <w:rFonts w:ascii="PMingLiU" w:eastAsia="PMingLiU" w:hAnsi="PMingLiU" w:cs="Times New Roman" w:hint="eastAsia"/>
          <w:lang w:val="en-US"/>
        </w:rPr>
        <w:t>堅持十五年之久</w:t>
      </w:r>
      <w:r w:rsidRPr="00BB5DC9">
        <w:rPr>
          <w:rFonts w:ascii="PMingLiU" w:eastAsia="PMingLiU" w:hAnsi="PMingLiU" w:cs="Times New Roman"/>
          <w:lang w:val="en-US"/>
        </w:rPr>
        <w:t>，</w:t>
      </w:r>
      <w:r w:rsidRPr="00BB5DC9">
        <w:rPr>
          <w:rFonts w:ascii="PMingLiU" w:eastAsia="PMingLiU" w:hAnsi="PMingLiU" w:cs="Times New Roman" w:hint="eastAsia"/>
          <w:lang w:val="en-US"/>
        </w:rPr>
        <w:t>近九百次</w:t>
      </w:r>
      <w:r w:rsidRPr="00BB5DC9">
        <w:rPr>
          <w:rFonts w:ascii="PMingLiU" w:eastAsia="PMingLiU" w:hAnsi="PMingLiU" w:cs="Times New Roman"/>
          <w:lang w:val="en-US"/>
        </w:rPr>
        <w:t>，</w:t>
      </w:r>
      <w:r w:rsidRPr="00BB5DC9">
        <w:rPr>
          <w:rFonts w:ascii="PMingLiU" w:eastAsia="PMingLiU" w:hAnsi="PMingLiU" w:cs="Times New Roman" w:hint="eastAsia"/>
          <w:lang w:val="en-US"/>
        </w:rPr>
        <w:t>經筵則堅持一生</w:t>
      </w:r>
      <w:r w:rsidRPr="00BB5DC9">
        <w:rPr>
          <w:rFonts w:ascii="PMingLiU" w:eastAsia="PMingLiU" w:hAnsi="PMingLiU" w:cs="Times New Roman"/>
          <w:lang w:val="en-US"/>
        </w:rPr>
        <w:t>，</w:t>
      </w:r>
      <w:r w:rsidRPr="00BB5DC9">
        <w:rPr>
          <w:rFonts w:ascii="PMingLiU" w:eastAsia="PMingLiU" w:hAnsi="PMingLiU" w:cs="Times New Roman" w:hint="eastAsia"/>
          <w:lang w:val="en-US"/>
        </w:rPr>
        <w:t>從而開創了歷代君主重視經筵日講的最高紀錄。通過這一活動</w:t>
      </w:r>
      <w:r w:rsidRPr="00BB5DC9">
        <w:rPr>
          <w:rFonts w:ascii="PMingLiU" w:eastAsia="PMingLiU" w:hAnsi="PMingLiU" w:cs="Times New Roman"/>
          <w:lang w:val="en-US"/>
        </w:rPr>
        <w:t>，</w:t>
      </w:r>
      <w:r w:rsidRPr="00BB5DC9">
        <w:rPr>
          <w:rFonts w:ascii="PMingLiU" w:eastAsia="PMingLiU" w:hAnsi="PMingLiU" w:cs="Times New Roman" w:hint="eastAsia"/>
          <w:lang w:val="en-US"/>
        </w:rPr>
        <w:t>康熙帝系統地學習了儒家經典和各種歷史知識</w:t>
      </w:r>
      <w:r w:rsidRPr="00BB5DC9">
        <w:rPr>
          <w:rFonts w:ascii="PMingLiU" w:eastAsia="PMingLiU" w:hAnsi="PMingLiU" w:cs="Times New Roman"/>
          <w:lang w:val="en-US"/>
        </w:rPr>
        <w:t>，</w:t>
      </w:r>
      <w:r w:rsidRPr="00BB5DC9">
        <w:rPr>
          <w:rFonts w:ascii="PMingLiU" w:eastAsia="PMingLiU" w:hAnsi="PMingLiU" w:cs="Times New Roman" w:hint="eastAsia"/>
          <w:lang w:val="en-US"/>
        </w:rPr>
        <w:t>掌握了豐富的從政經驗</w:t>
      </w:r>
      <w:r w:rsidRPr="00BB5DC9">
        <w:rPr>
          <w:rFonts w:ascii="PMingLiU" w:eastAsia="PMingLiU" w:hAnsi="PMingLiU" w:cs="Times New Roman"/>
          <w:lang w:val="en-US"/>
        </w:rPr>
        <w:t>，</w:t>
      </w:r>
      <w:r w:rsidRPr="00BB5DC9">
        <w:rPr>
          <w:rFonts w:ascii="PMingLiU" w:eastAsia="PMingLiU" w:hAnsi="PMingLiU" w:cs="Times New Roman" w:hint="eastAsia"/>
          <w:lang w:val="en-US"/>
        </w:rPr>
        <w:t>對於當時清朝政局的健康發展和此後清代諸帝的早期教育都起到了重要的作用</w:t>
      </w:r>
      <w:r w:rsidRPr="00BB5DC9">
        <w:rPr>
          <w:rFonts w:ascii="PMingLiU" w:eastAsia="PMingLiU" w:hAnsi="PMingLiU" w:cs="Times New Roman"/>
          <w:lang w:val="en-US"/>
        </w:rPr>
        <w:t>，</w:t>
      </w:r>
      <w:r w:rsidRPr="00BB5DC9">
        <w:rPr>
          <w:rFonts w:ascii="PMingLiU" w:eastAsia="PMingLiU" w:hAnsi="PMingLiU" w:cs="Times New Roman" w:hint="eastAsia"/>
          <w:lang w:val="en-US"/>
        </w:rPr>
        <w:t>產生了深遠的影響。</w:t>
      </w:r>
    </w:p>
    <w:p w14:paraId="5E68536A"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354F3FB" w14:textId="77777777" w:rsidR="00F92B6D" w:rsidRPr="00BB5DC9" w:rsidRDefault="00F92B6D" w:rsidP="0005323D">
      <w:pPr>
        <w:spacing w:after="0" w:line="240" w:lineRule="auto"/>
        <w:rPr>
          <w:rFonts w:ascii="PMingLiU" w:eastAsia="PMingLiU" w:hAnsi="PMingLiU"/>
        </w:rPr>
      </w:pPr>
    </w:p>
    <w:p w14:paraId="4D20C24B"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 xml:space="preserve">7. </w:t>
      </w:r>
      <w:r w:rsidRPr="00BB5DC9">
        <w:rPr>
          <w:rFonts w:ascii="PMingLiU" w:eastAsia="PMingLiU" w:hAnsi="PMingLiU" w:cs="Times New Roman" w:hint="eastAsia"/>
          <w:lang w:val="en-US"/>
        </w:rPr>
        <w:t>設置起居注館</w:t>
      </w:r>
      <w:r w:rsidRPr="00BB5DC9">
        <w:rPr>
          <w:rFonts w:ascii="PMingLiU" w:eastAsia="PMingLiU" w:hAnsi="PMingLiU" w:cs="Times New Roman"/>
          <w:lang w:val="en-US"/>
        </w:rPr>
        <w:t>，</w:t>
      </w:r>
      <w:r w:rsidRPr="00BB5DC9">
        <w:rPr>
          <w:rFonts w:ascii="PMingLiU" w:eastAsia="PMingLiU" w:hAnsi="PMingLiU" w:cs="Times New Roman" w:hint="eastAsia"/>
          <w:lang w:val="en-US"/>
        </w:rPr>
        <w:t>建立起居注制度。康熙九年</w:t>
      </w:r>
      <w:r w:rsidRPr="00BB5DC9">
        <w:rPr>
          <w:rFonts w:ascii="PMingLiU" w:eastAsia="PMingLiU" w:hAnsi="PMingLiU" w:cs="Times New Roman"/>
          <w:lang w:val="en-US"/>
        </w:rPr>
        <w:t>，</w:t>
      </w:r>
      <w:r w:rsidRPr="00BB5DC9">
        <w:rPr>
          <w:rFonts w:ascii="PMingLiU" w:eastAsia="PMingLiU" w:hAnsi="PMingLiU" w:cs="Times New Roman" w:hint="eastAsia"/>
          <w:lang w:val="en-US"/>
        </w:rPr>
        <w:t>康熙帝專設起居注衙門</w:t>
      </w:r>
      <w:r w:rsidRPr="00BB5DC9">
        <w:rPr>
          <w:rFonts w:ascii="PMingLiU" w:eastAsia="PMingLiU" w:hAnsi="PMingLiU" w:cs="Times New Roman"/>
          <w:lang w:val="en-US"/>
        </w:rPr>
        <w:t>，</w:t>
      </w:r>
      <w:r w:rsidRPr="00BB5DC9">
        <w:rPr>
          <w:rFonts w:ascii="PMingLiU" w:eastAsia="PMingLiU" w:hAnsi="PMingLiU" w:cs="Times New Roman" w:hint="eastAsia"/>
          <w:lang w:val="en-US"/>
        </w:rPr>
        <w:t>任命起居注官員</w:t>
      </w:r>
      <w:r w:rsidRPr="00BB5DC9">
        <w:rPr>
          <w:rFonts w:ascii="PMingLiU" w:eastAsia="PMingLiU" w:hAnsi="PMingLiU" w:cs="Times New Roman"/>
          <w:lang w:val="en-US"/>
        </w:rPr>
        <w:t>，</w:t>
      </w:r>
      <w:r w:rsidRPr="00BB5DC9">
        <w:rPr>
          <w:rFonts w:ascii="PMingLiU" w:eastAsia="PMingLiU" w:hAnsi="PMingLiU" w:cs="Times New Roman" w:hint="eastAsia"/>
          <w:lang w:val="en-US"/>
        </w:rPr>
        <w:t>開始記錄起居注。這一制度</w:t>
      </w:r>
      <w:r w:rsidRPr="00BB5DC9">
        <w:rPr>
          <w:rFonts w:ascii="PMingLiU" w:eastAsia="PMingLiU" w:hAnsi="PMingLiU" w:cs="Times New Roman"/>
          <w:lang w:val="en-US"/>
        </w:rPr>
        <w:t>，</w:t>
      </w:r>
      <w:r w:rsidRPr="00BB5DC9">
        <w:rPr>
          <w:rFonts w:ascii="PMingLiU" w:eastAsia="PMingLiU" w:hAnsi="PMingLiU" w:cs="Times New Roman" w:hint="eastAsia"/>
          <w:lang w:val="en-US"/>
        </w:rPr>
        <w:t>不但對康熙帝本身活動起到了一定的約束作用</w:t>
      </w:r>
      <w:r w:rsidRPr="00BB5DC9">
        <w:rPr>
          <w:rFonts w:ascii="PMingLiU" w:eastAsia="PMingLiU" w:hAnsi="PMingLiU" w:cs="Times New Roman"/>
          <w:lang w:val="en-US"/>
        </w:rPr>
        <w:t>，</w:t>
      </w:r>
      <w:r w:rsidRPr="00BB5DC9">
        <w:rPr>
          <w:rFonts w:ascii="PMingLiU" w:eastAsia="PMingLiU" w:hAnsi="PMingLiU" w:cs="Times New Roman" w:hint="eastAsia"/>
          <w:lang w:val="en-US"/>
        </w:rPr>
        <w:t>同時</w:t>
      </w:r>
      <w:r w:rsidRPr="00BB5DC9">
        <w:rPr>
          <w:rFonts w:ascii="PMingLiU" w:eastAsia="PMingLiU" w:hAnsi="PMingLiU" w:cs="Times New Roman"/>
          <w:lang w:val="en-US"/>
        </w:rPr>
        <w:t>，</w:t>
      </w:r>
      <w:r w:rsidRPr="00BB5DC9">
        <w:rPr>
          <w:rFonts w:ascii="PMingLiU" w:eastAsia="PMingLiU" w:hAnsi="PMingLiU" w:cs="Times New Roman" w:hint="eastAsia"/>
          <w:lang w:val="en-US"/>
        </w:rPr>
        <w:t>也保存了清代中樞機構活動大量的原始記錄。康熙五十七年後</w:t>
      </w:r>
      <w:r w:rsidRPr="00BB5DC9">
        <w:rPr>
          <w:rFonts w:ascii="PMingLiU" w:eastAsia="PMingLiU" w:hAnsi="PMingLiU" w:cs="Times New Roman"/>
          <w:lang w:val="en-US"/>
        </w:rPr>
        <w:t>，</w:t>
      </w:r>
      <w:r w:rsidRPr="00BB5DC9">
        <w:rPr>
          <w:rFonts w:ascii="PMingLiU" w:eastAsia="PMingLiU" w:hAnsi="PMingLiU" w:cs="Times New Roman" w:hint="eastAsia"/>
          <w:lang w:val="en-US"/>
        </w:rPr>
        <w:t>起居注館一度被裁撤</w:t>
      </w:r>
      <w:r w:rsidRPr="00BB5DC9">
        <w:rPr>
          <w:rFonts w:ascii="PMingLiU" w:eastAsia="PMingLiU" w:hAnsi="PMingLiU" w:cs="Times New Roman"/>
          <w:lang w:val="en-US"/>
        </w:rPr>
        <w:t>，</w:t>
      </w:r>
      <w:r w:rsidRPr="00BB5DC9">
        <w:rPr>
          <w:rFonts w:ascii="PMingLiU" w:eastAsia="PMingLiU" w:hAnsi="PMingLiU" w:cs="Times New Roman" w:hint="eastAsia"/>
          <w:lang w:val="en-US"/>
        </w:rPr>
        <w:t>但是</w:t>
      </w:r>
      <w:r w:rsidRPr="00BB5DC9">
        <w:rPr>
          <w:rFonts w:ascii="PMingLiU" w:eastAsia="PMingLiU" w:hAnsi="PMingLiU" w:cs="Times New Roman"/>
          <w:lang w:val="en-US"/>
        </w:rPr>
        <w:t>，</w:t>
      </w:r>
      <w:r w:rsidRPr="00BB5DC9">
        <w:rPr>
          <w:rFonts w:ascii="PMingLiU" w:eastAsia="PMingLiU" w:hAnsi="PMingLiU" w:cs="Times New Roman" w:hint="eastAsia"/>
          <w:lang w:val="en-US"/>
        </w:rPr>
        <w:t>雍正帝即位後</w:t>
      </w:r>
      <w:r w:rsidRPr="00BB5DC9">
        <w:rPr>
          <w:rFonts w:ascii="PMingLiU" w:eastAsia="PMingLiU" w:hAnsi="PMingLiU" w:cs="Times New Roman"/>
          <w:lang w:val="en-US"/>
        </w:rPr>
        <w:t>，</w:t>
      </w:r>
      <w:r w:rsidRPr="00BB5DC9">
        <w:rPr>
          <w:rFonts w:ascii="PMingLiU" w:eastAsia="PMingLiU" w:hAnsi="PMingLiU" w:cs="Times New Roman" w:hint="eastAsia"/>
          <w:lang w:val="en-US"/>
        </w:rPr>
        <w:t>立即將之恢復並爲此後各帝所遵循。對於清代帝王活動原始材料的保存</w:t>
      </w:r>
      <w:r w:rsidRPr="00BB5DC9">
        <w:rPr>
          <w:rFonts w:ascii="PMingLiU" w:eastAsia="PMingLiU" w:hAnsi="PMingLiU" w:cs="Times New Roman"/>
          <w:lang w:val="en-US"/>
        </w:rPr>
        <w:t>，</w:t>
      </w:r>
      <w:r w:rsidRPr="00BB5DC9">
        <w:rPr>
          <w:rFonts w:ascii="PMingLiU" w:eastAsia="PMingLiU" w:hAnsi="PMingLiU" w:cs="Times New Roman" w:hint="eastAsia"/>
          <w:lang w:val="en-US"/>
        </w:rPr>
        <w:t>起到了重要的作用。</w:t>
      </w:r>
    </w:p>
    <w:p w14:paraId="7CCA967A"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lastRenderedPageBreak/>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02FBC15B" w14:textId="77777777" w:rsidR="00F92B6D" w:rsidRPr="00BB5DC9" w:rsidRDefault="00F92B6D" w:rsidP="0005323D">
      <w:pPr>
        <w:spacing w:after="0" w:line="240" w:lineRule="auto"/>
        <w:rPr>
          <w:rFonts w:ascii="PMingLiU" w:eastAsia="PMingLiU" w:hAnsi="PMingLiU"/>
          <w:lang w:val="en-US"/>
        </w:rPr>
      </w:pPr>
    </w:p>
    <w:p w14:paraId="0F357D47" w14:textId="77777777" w:rsidR="00F92B6D" w:rsidRPr="00BB5DC9" w:rsidRDefault="00F92B6D" w:rsidP="0005323D">
      <w:pPr>
        <w:spacing w:after="0" w:line="240" w:lineRule="auto"/>
        <w:rPr>
          <w:rFonts w:ascii="PMingLiU" w:eastAsia="PMingLiU" w:hAnsi="PMingLiU"/>
          <w:lang w:val="en-US"/>
        </w:rPr>
      </w:pPr>
    </w:p>
    <w:p w14:paraId="1213CFA2" w14:textId="781F400C" w:rsidR="00F92B6D" w:rsidRPr="00BB5DC9" w:rsidRDefault="00F92B6D" w:rsidP="00886A94">
      <w:pPr>
        <w:pStyle w:val="Heading2"/>
        <w:rPr>
          <w:rFonts w:ascii="PMingLiU" w:eastAsia="PMingLiU" w:hAnsi="PMingLiU"/>
        </w:rPr>
      </w:pPr>
      <w:r w:rsidRPr="00BB5DC9">
        <w:rPr>
          <w:rFonts w:ascii="PMingLiU" w:eastAsia="PMingLiU" w:hAnsi="PMingLiU"/>
          <w:lang w:val="en-US"/>
        </w:rPr>
        <w:tab/>
      </w:r>
      <w:bookmarkStart w:id="5" w:name="_Toc221121004"/>
      <w:r w:rsidR="00886A94" w:rsidRPr="00BB5DC9">
        <w:rPr>
          <w:rFonts w:ascii="PMingLiU" w:eastAsia="PMingLiU" w:hAnsi="PMingLiU" w:hint="eastAsia"/>
        </w:rPr>
        <w:t>2</w:t>
      </w:r>
      <w:r w:rsidRPr="00BB5DC9">
        <w:rPr>
          <w:rFonts w:ascii="PMingLiU" w:eastAsia="PMingLiU" w:hAnsi="PMingLiU" w:hint="eastAsia"/>
        </w:rPr>
        <w:t>. 內閣地位顯著上升</w:t>
      </w:r>
      <w:bookmarkEnd w:id="5"/>
    </w:p>
    <w:p w14:paraId="1D11453B" w14:textId="30D9BA19"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順治十五年設立內閣之後</w:t>
      </w:r>
      <w:r w:rsidRPr="00BB5DC9">
        <w:rPr>
          <w:rFonts w:ascii="PMingLiU" w:eastAsia="PMingLiU" w:hAnsi="PMingLiU" w:cs="Times New Roman"/>
          <w:lang w:val="en-US"/>
        </w:rPr>
        <w:t>，</w:t>
      </w:r>
      <w:r w:rsidRPr="00BB5DC9">
        <w:rPr>
          <w:rFonts w:ascii="PMingLiU" w:eastAsia="PMingLiU" w:hAnsi="PMingLiU" w:cs="Times New Roman" w:hint="eastAsia"/>
          <w:lang w:val="en-US"/>
        </w:rPr>
        <w:t>在中樞決策各機構中</w:t>
      </w:r>
      <w:r w:rsidRPr="00BB5DC9">
        <w:rPr>
          <w:rFonts w:ascii="PMingLiU" w:eastAsia="PMingLiU" w:hAnsi="PMingLiU" w:cs="Times New Roman"/>
          <w:lang w:val="en-US"/>
        </w:rPr>
        <w:t>，</w:t>
      </w:r>
      <w:r w:rsidRPr="00BB5DC9">
        <w:rPr>
          <w:rFonts w:ascii="PMingLiU" w:eastAsia="PMingLiU" w:hAnsi="PMingLiU" w:cs="Times New Roman" w:hint="eastAsia"/>
          <w:lang w:val="en-US"/>
        </w:rPr>
        <w:t>內閣地位即開始上升。不但在上下信息輸送中居於樞紐地位</w:t>
      </w:r>
      <w:r w:rsidRPr="00BB5DC9">
        <w:rPr>
          <w:rFonts w:ascii="PMingLiU" w:eastAsia="PMingLiU" w:hAnsi="PMingLiU" w:cs="Times New Roman"/>
          <w:lang w:val="en-US"/>
        </w:rPr>
        <w:t>，</w:t>
      </w:r>
      <w:r w:rsidRPr="00BB5DC9">
        <w:rPr>
          <w:rFonts w:ascii="PMingLiU" w:eastAsia="PMingLiU" w:hAnsi="PMingLiU" w:cs="Times New Roman" w:hint="eastAsia"/>
          <w:lang w:val="en-US"/>
        </w:rPr>
        <w:t>而且在中樞決策中也開始發揮重要作用。</w:t>
      </w:r>
    </w:p>
    <w:p w14:paraId="3A99B7E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6321AF3" w14:textId="77777777" w:rsidR="00F92B6D" w:rsidRPr="00BB5DC9" w:rsidRDefault="00F92B6D" w:rsidP="0005323D">
      <w:pPr>
        <w:spacing w:after="0" w:line="240" w:lineRule="auto"/>
        <w:rPr>
          <w:rFonts w:ascii="PMingLiU" w:eastAsia="PMingLiU" w:hAnsi="PMingLiU"/>
          <w:lang w:val="en-US"/>
        </w:rPr>
      </w:pPr>
    </w:p>
    <w:p w14:paraId="3B40AEED"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1. 恢復內閣</w:t>
      </w:r>
    </w:p>
    <w:p w14:paraId="7B3F053D" w14:textId="77777777" w:rsidR="0005323D" w:rsidRPr="00BB5DC9"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康熙帝翦除鰲拜集團後</w:t>
      </w:r>
      <w:r w:rsidRPr="00BB5DC9">
        <w:rPr>
          <w:rFonts w:ascii="PMingLiU" w:eastAsia="PMingLiU" w:hAnsi="PMingLiU" w:cs="Times New Roman"/>
          <w:lang w:val="en-US"/>
        </w:rPr>
        <w:t>，</w:t>
      </w:r>
      <w:r w:rsidRPr="00BB5DC9">
        <w:rPr>
          <w:rFonts w:ascii="PMingLiU" w:eastAsia="PMingLiU" w:hAnsi="PMingLiU" w:cs="Times New Roman" w:hint="eastAsia"/>
          <w:lang w:val="en-US"/>
        </w:rPr>
        <w:t>爲了收回失去的權力</w:t>
      </w:r>
      <w:r w:rsidRPr="00BB5DC9">
        <w:rPr>
          <w:rFonts w:ascii="PMingLiU" w:eastAsia="PMingLiU" w:hAnsi="PMingLiU" w:cs="Times New Roman"/>
          <w:lang w:val="en-US"/>
        </w:rPr>
        <w:t>，</w:t>
      </w:r>
      <w:r w:rsidRPr="00BB5DC9">
        <w:rPr>
          <w:rFonts w:ascii="PMingLiU" w:eastAsia="PMingLiU" w:hAnsi="PMingLiU" w:cs="Times New Roman" w:hint="eastAsia"/>
          <w:lang w:val="en-US"/>
        </w:rPr>
        <w:t>首先恢復被輔臣所破壞了的中樞機構———內閣。</w:t>
      </w:r>
    </w:p>
    <w:p w14:paraId="3BB8E3AE" w14:textId="77777777" w:rsidR="0005323D" w:rsidRPr="00BB5DC9" w:rsidRDefault="0005323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7C0E2873" w14:textId="77777777" w:rsidR="0005323D" w:rsidRPr="00BB5DC9" w:rsidRDefault="0005323D" w:rsidP="0005323D">
      <w:pPr>
        <w:spacing w:after="0" w:line="240" w:lineRule="auto"/>
        <w:rPr>
          <w:rFonts w:ascii="PMingLiU" w:eastAsia="PMingLiU" w:hAnsi="PMingLiU" w:cs="Times New Roman"/>
          <w:lang w:val="en-US"/>
        </w:rPr>
      </w:pPr>
    </w:p>
    <w:p w14:paraId="64652CB5" w14:textId="77777777" w:rsidR="0005323D" w:rsidRPr="00BB5DC9"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康熙九年八月</w:t>
      </w:r>
      <w:r w:rsidRPr="00BB5DC9">
        <w:rPr>
          <w:rFonts w:ascii="PMingLiU" w:eastAsia="PMingLiU" w:hAnsi="PMingLiU" w:cs="Times New Roman"/>
          <w:lang w:val="en-US"/>
        </w:rPr>
        <w:t>，</w:t>
      </w:r>
      <w:r w:rsidRPr="00BB5DC9">
        <w:rPr>
          <w:rFonts w:ascii="PMingLiU" w:eastAsia="PMingLiU" w:hAnsi="PMingLiU" w:cs="Times New Roman" w:hint="eastAsia"/>
          <w:lang w:val="en-US"/>
        </w:rPr>
        <w:t>康熙帝下令復改內三院爲內閣另設翰林院。十月</w:t>
      </w:r>
      <w:r w:rsidRPr="00BB5DC9">
        <w:rPr>
          <w:rFonts w:ascii="PMingLiU" w:eastAsia="PMingLiU" w:hAnsi="PMingLiU" w:cs="Times New Roman"/>
          <w:lang w:val="en-US"/>
        </w:rPr>
        <w:t>，</w:t>
      </w:r>
      <w:r w:rsidRPr="00BB5DC9">
        <w:rPr>
          <w:rFonts w:ascii="PMingLiU" w:eastAsia="PMingLiU" w:hAnsi="PMingLiU" w:cs="Times New Roman" w:hint="eastAsia"/>
          <w:lang w:val="en-US"/>
        </w:rPr>
        <w:t>設內閣大學士並以大學士管部。次年八月</w:t>
      </w:r>
      <w:r w:rsidRPr="00BB5DC9">
        <w:rPr>
          <w:rFonts w:ascii="PMingLiU" w:eastAsia="PMingLiU" w:hAnsi="PMingLiU" w:cs="Times New Roman"/>
          <w:lang w:val="en-US"/>
        </w:rPr>
        <w:t>，</w:t>
      </w:r>
      <w:r w:rsidRPr="00BB5DC9">
        <w:rPr>
          <w:rFonts w:ascii="PMingLiU" w:eastAsia="PMingLiU" w:hAnsi="PMingLiU" w:cs="Times New Roman" w:hint="eastAsia"/>
          <w:lang w:val="en-US"/>
        </w:rPr>
        <w:t>又大量添設內閣官員。同時</w:t>
      </w:r>
      <w:r w:rsidRPr="00BB5DC9">
        <w:rPr>
          <w:rFonts w:ascii="PMingLiU" w:eastAsia="PMingLiU" w:hAnsi="PMingLiU" w:cs="Times New Roman"/>
          <w:lang w:val="en-US"/>
        </w:rPr>
        <w:t>，</w:t>
      </w:r>
      <w:r w:rsidRPr="00BB5DC9">
        <w:rPr>
          <w:rFonts w:ascii="PMingLiU" w:eastAsia="PMingLiU" w:hAnsi="PMingLiU" w:cs="Times New Roman" w:hint="eastAsia"/>
          <w:lang w:val="en-US"/>
        </w:rPr>
        <w:t>還將內閣大學士、學士品級分別定爲正二品或正三品</w:t>
      </w:r>
      <w:r w:rsidRPr="00BB5DC9">
        <w:rPr>
          <w:rFonts w:ascii="PMingLiU" w:eastAsia="PMingLiU" w:hAnsi="PMingLiU" w:cs="Times New Roman"/>
          <w:lang w:val="en-US"/>
        </w:rPr>
        <w:t>，</w:t>
      </w:r>
      <w:r w:rsidRPr="00BB5DC9">
        <w:rPr>
          <w:rFonts w:ascii="PMingLiU" w:eastAsia="PMingLiU" w:hAnsi="PMingLiU" w:cs="Times New Roman" w:hint="eastAsia"/>
          <w:lang w:val="en-US"/>
        </w:rPr>
        <w:t>使之大大高於順治時期。</w:t>
      </w:r>
    </w:p>
    <w:p w14:paraId="18710628" w14:textId="77777777" w:rsidR="0005323D" w:rsidRPr="00BB5DC9" w:rsidRDefault="0005323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756A0461" w14:textId="77777777" w:rsidR="0005323D" w:rsidRPr="00BB5DC9" w:rsidRDefault="0005323D" w:rsidP="0005323D">
      <w:pPr>
        <w:spacing w:after="0" w:line="240" w:lineRule="auto"/>
        <w:rPr>
          <w:rFonts w:ascii="PMingLiU" w:eastAsia="PMingLiU" w:hAnsi="PMingLiU" w:cs="Times New Roman"/>
        </w:rPr>
      </w:pPr>
    </w:p>
    <w:p w14:paraId="2FDE4BC5"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2. 票擬</w:t>
      </w:r>
    </w:p>
    <w:p w14:paraId="7E0D7FC2"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其一是對中央和地方機構及官員題奏本章代替皇帝票擬處理意見</w:t>
      </w:r>
      <w:r w:rsidRPr="00BB5DC9">
        <w:rPr>
          <w:rFonts w:ascii="PMingLiU" w:eastAsia="PMingLiU" w:hAnsi="PMingLiU" w:cs="Times New Roman"/>
          <w:lang w:val="en-US"/>
        </w:rPr>
        <w:t>，</w:t>
      </w:r>
      <w:r w:rsidRPr="00BB5DC9">
        <w:rPr>
          <w:rFonts w:ascii="PMingLiU" w:eastAsia="PMingLiU" w:hAnsi="PMingLiU" w:cs="Times New Roman" w:hint="eastAsia"/>
          <w:lang w:val="en-US"/>
        </w:rPr>
        <w:t>經皇帝批准之後</w:t>
      </w:r>
      <w:r w:rsidRPr="00BB5DC9">
        <w:rPr>
          <w:rFonts w:ascii="PMingLiU" w:eastAsia="PMingLiU" w:hAnsi="PMingLiU" w:cs="Times New Roman"/>
          <w:lang w:val="en-US"/>
        </w:rPr>
        <w:t>，</w:t>
      </w:r>
      <w:r w:rsidRPr="00BB5DC9">
        <w:rPr>
          <w:rFonts w:ascii="PMingLiU" w:eastAsia="PMingLiU" w:hAnsi="PMingLiU" w:cs="Times New Roman" w:hint="eastAsia"/>
          <w:lang w:val="en-US"/>
        </w:rPr>
        <w:t>於其題奏本章上用紅筆批出</w:t>
      </w:r>
      <w:r w:rsidRPr="00BB5DC9">
        <w:rPr>
          <w:rFonts w:ascii="PMingLiU" w:eastAsia="PMingLiU" w:hAnsi="PMingLiU" w:cs="Times New Roman"/>
          <w:lang w:val="en-US"/>
        </w:rPr>
        <w:t>，</w:t>
      </w:r>
      <w:r w:rsidRPr="00BB5DC9">
        <w:rPr>
          <w:rFonts w:ascii="PMingLiU" w:eastAsia="PMingLiU" w:hAnsi="PMingLiU" w:cs="Times New Roman" w:hint="eastAsia"/>
          <w:lang w:val="en-US"/>
        </w:rPr>
        <w:t>發交有關機構執行。</w:t>
      </w:r>
    </w:p>
    <w:p w14:paraId="66EB2258"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5918752" w14:textId="77777777" w:rsidR="00F92B6D" w:rsidRPr="00BB5DC9" w:rsidRDefault="00F92B6D" w:rsidP="0005323D">
      <w:pPr>
        <w:spacing w:after="0" w:line="240" w:lineRule="auto"/>
        <w:rPr>
          <w:rFonts w:ascii="PMingLiU" w:eastAsia="PMingLiU" w:hAnsi="PMingLiU"/>
          <w:lang w:val="en-US"/>
        </w:rPr>
      </w:pPr>
    </w:p>
    <w:p w14:paraId="1B015093"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3. 召開並且是出席會議</w:t>
      </w:r>
    </w:p>
    <w:p w14:paraId="1C7CCD94"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其二</w:t>
      </w:r>
      <w:r w:rsidRPr="00BB5DC9">
        <w:rPr>
          <w:rFonts w:ascii="PMingLiU" w:eastAsia="PMingLiU" w:hAnsi="PMingLiU" w:cs="Times New Roman"/>
          <w:lang w:val="en-US"/>
        </w:rPr>
        <w:t>，</w:t>
      </w:r>
      <w:r w:rsidRPr="00BB5DC9">
        <w:rPr>
          <w:rFonts w:ascii="PMingLiU" w:eastAsia="PMingLiU" w:hAnsi="PMingLiU" w:cs="Times New Roman" w:hint="eastAsia"/>
          <w:lang w:val="en-US"/>
        </w:rPr>
        <w:t>不少重大會議</w:t>
      </w:r>
      <w:r w:rsidRPr="00BB5DC9">
        <w:rPr>
          <w:rFonts w:ascii="PMingLiU" w:eastAsia="PMingLiU" w:hAnsi="PMingLiU" w:cs="Times New Roman"/>
          <w:lang w:val="en-US"/>
        </w:rPr>
        <w:t>，</w:t>
      </w:r>
      <w:r w:rsidRPr="00BB5DC9">
        <w:rPr>
          <w:rFonts w:ascii="PMingLiU" w:eastAsia="PMingLiU" w:hAnsi="PMingLiU" w:cs="Times New Roman" w:hint="eastAsia"/>
          <w:lang w:val="en-US"/>
        </w:rPr>
        <w:t>皆由內閣負責召開並且是出席會議的主要成員。順治帝去世後</w:t>
      </w:r>
      <w:r w:rsidRPr="00BB5DC9">
        <w:rPr>
          <w:rFonts w:ascii="PMingLiU" w:eastAsia="PMingLiU" w:hAnsi="PMingLiU" w:cs="Times New Roman"/>
          <w:lang w:val="en-US"/>
        </w:rPr>
        <w:t>，</w:t>
      </w:r>
      <w:r w:rsidRPr="00BB5DC9">
        <w:rPr>
          <w:rFonts w:ascii="PMingLiU" w:eastAsia="PMingLiU" w:hAnsi="PMingLiU" w:cs="Times New Roman" w:hint="eastAsia"/>
          <w:lang w:val="en-US"/>
        </w:rPr>
        <w:t>四輔臣執政</w:t>
      </w:r>
      <w:r w:rsidRPr="00BB5DC9">
        <w:rPr>
          <w:rFonts w:ascii="PMingLiU" w:eastAsia="PMingLiU" w:hAnsi="PMingLiU" w:cs="Times New Roman"/>
          <w:lang w:val="en-US"/>
        </w:rPr>
        <w:t>，</w:t>
      </w:r>
      <w:r w:rsidRPr="00BB5DC9">
        <w:rPr>
          <w:rFonts w:ascii="PMingLiU" w:eastAsia="PMingLiU" w:hAnsi="PMingLiU" w:cs="Times New Roman" w:hint="eastAsia"/>
          <w:lang w:val="en-US"/>
        </w:rPr>
        <w:t>取消內閣</w:t>
      </w:r>
      <w:r w:rsidRPr="00BB5DC9">
        <w:rPr>
          <w:rFonts w:ascii="PMingLiU" w:eastAsia="PMingLiU" w:hAnsi="PMingLiU" w:cs="Times New Roman"/>
          <w:lang w:val="en-US"/>
        </w:rPr>
        <w:t>，</w:t>
      </w:r>
      <w:r w:rsidRPr="00BB5DC9">
        <w:rPr>
          <w:rFonts w:ascii="PMingLiU" w:eastAsia="PMingLiU" w:hAnsi="PMingLiU" w:cs="Times New Roman" w:hint="eastAsia"/>
          <w:lang w:val="en-US"/>
        </w:rPr>
        <w:t>恢復內三院</w:t>
      </w:r>
      <w:r w:rsidRPr="00BB5DC9">
        <w:rPr>
          <w:rFonts w:ascii="PMingLiU" w:eastAsia="PMingLiU" w:hAnsi="PMingLiU" w:cs="Times New Roman"/>
          <w:lang w:val="en-US"/>
        </w:rPr>
        <w:t>，</w:t>
      </w:r>
      <w:r w:rsidRPr="00BB5DC9">
        <w:rPr>
          <w:rFonts w:ascii="PMingLiU" w:eastAsia="PMingLiU" w:hAnsi="PMingLiU" w:cs="Times New Roman" w:hint="eastAsia"/>
          <w:lang w:val="en-US"/>
        </w:rPr>
        <w:t>主要目的就是攬取其中的票擬批紅權力。</w:t>
      </w:r>
    </w:p>
    <w:p w14:paraId="7AE766C0"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A5DD89A" w14:textId="77777777" w:rsidR="00F92B6D" w:rsidRPr="00BB5DC9" w:rsidRDefault="00F92B6D" w:rsidP="0005323D">
      <w:pPr>
        <w:spacing w:after="0" w:line="240" w:lineRule="auto"/>
        <w:rPr>
          <w:rFonts w:ascii="PMingLiU" w:eastAsia="PMingLiU" w:hAnsi="PMingLiU"/>
        </w:rPr>
      </w:pPr>
    </w:p>
    <w:p w14:paraId="1D4B415F"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rPr>
        <w:tab/>
      </w:r>
      <w:r w:rsidRPr="00BB5DC9">
        <w:rPr>
          <w:rFonts w:ascii="PMingLiU" w:eastAsia="PMingLiU" w:hAnsi="PMingLiU" w:cs="Times New Roman" w:hint="eastAsia"/>
        </w:rPr>
        <w:t>2. 部院會議</w:t>
      </w:r>
    </w:p>
    <w:p w14:paraId="6B17A08B" w14:textId="37CD1D5D"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康熙時期</w:t>
      </w:r>
      <w:r w:rsidRPr="00BB5DC9">
        <w:rPr>
          <w:rFonts w:ascii="PMingLiU" w:eastAsia="PMingLiU" w:hAnsi="PMingLiU" w:cs="Times New Roman"/>
          <w:lang w:val="en-US"/>
        </w:rPr>
        <w:t>，</w:t>
      </w:r>
      <w:r w:rsidRPr="00BB5DC9">
        <w:rPr>
          <w:rFonts w:ascii="PMingLiU" w:eastAsia="PMingLiU" w:hAnsi="PMingLiU" w:cs="Times New Roman" w:hint="eastAsia"/>
          <w:lang w:val="en-US"/>
        </w:rPr>
        <w:t>除了內閣，順治時期成型的部院會議、不同範圍的部院聯席會議和由議政王大臣參加的各種會議也都在中樞決策中各自發揮着較大的作用。</w:t>
      </w:r>
    </w:p>
    <w:p w14:paraId="0476D5D5"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5DF5FE0E" w14:textId="77777777" w:rsidR="00F92B6D" w:rsidRPr="00BB5DC9" w:rsidRDefault="00F92B6D" w:rsidP="0005323D">
      <w:pPr>
        <w:spacing w:after="0" w:line="240" w:lineRule="auto"/>
        <w:rPr>
          <w:rFonts w:ascii="PMingLiU" w:eastAsia="PMingLiU" w:hAnsi="PMingLiU"/>
          <w:lang w:val="en-US"/>
        </w:rPr>
      </w:pPr>
    </w:p>
    <w:p w14:paraId="41204956" w14:textId="4F1F1650"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0005323D" w:rsidRPr="00BB5DC9">
        <w:rPr>
          <w:rFonts w:ascii="PMingLiU" w:eastAsia="PMingLiU" w:hAnsi="PMingLiU" w:cs="Times New Roman"/>
          <w:lang w:val="en-US"/>
        </w:rPr>
        <w:tab/>
      </w:r>
      <w:r w:rsidRPr="00BB5DC9">
        <w:rPr>
          <w:rFonts w:ascii="PMingLiU" w:eastAsia="PMingLiU" w:hAnsi="PMingLiU" w:cs="Times New Roman" w:hint="eastAsia"/>
          <w:lang w:val="en-US"/>
        </w:rPr>
        <w:t>1. 一部院自行會議仍是一種主要決策形式</w:t>
      </w:r>
    </w:p>
    <w:p w14:paraId="0EAA3173"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凡是地方、中央官員個人或機構所進章奏</w:t>
      </w:r>
      <w:r w:rsidRPr="00BB5DC9">
        <w:rPr>
          <w:rFonts w:ascii="PMingLiU" w:eastAsia="PMingLiU" w:hAnsi="PMingLiU" w:cs="Times New Roman"/>
          <w:lang w:val="en-US"/>
        </w:rPr>
        <w:t>，</w:t>
      </w:r>
      <w:r w:rsidRPr="00BB5DC9">
        <w:rPr>
          <w:rFonts w:ascii="PMingLiU" w:eastAsia="PMingLiU" w:hAnsi="PMingLiU" w:cs="Times New Roman" w:hint="eastAsia"/>
          <w:lang w:val="en-US"/>
        </w:rPr>
        <w:t>大都由最高統治者批諭由各部院衙門自行會議並將會議結果以題本形式上報</w:t>
      </w:r>
      <w:r w:rsidRPr="00BB5DC9">
        <w:rPr>
          <w:rFonts w:ascii="PMingLiU" w:eastAsia="PMingLiU" w:hAnsi="PMingLiU" w:cs="Times New Roman"/>
          <w:lang w:val="en-US"/>
        </w:rPr>
        <w:t>，</w:t>
      </w:r>
      <w:r w:rsidRPr="00BB5DC9">
        <w:rPr>
          <w:rFonts w:ascii="PMingLiU" w:eastAsia="PMingLiU" w:hAnsi="PMingLiU" w:cs="Times New Roman" w:hint="eastAsia"/>
          <w:lang w:val="en-US"/>
        </w:rPr>
        <w:t>經過批准之後貫徹執行。由於此類會議甚多</w:t>
      </w:r>
      <w:r w:rsidRPr="00BB5DC9">
        <w:rPr>
          <w:rFonts w:ascii="PMingLiU" w:eastAsia="PMingLiU" w:hAnsi="PMingLiU" w:cs="Times New Roman"/>
          <w:lang w:val="en-US"/>
        </w:rPr>
        <w:t>，</w:t>
      </w:r>
      <w:r w:rsidRPr="00BB5DC9">
        <w:rPr>
          <w:rFonts w:ascii="PMingLiU" w:eastAsia="PMingLiU" w:hAnsi="PMingLiU" w:cs="Times New Roman" w:hint="eastAsia"/>
          <w:lang w:val="en-US"/>
        </w:rPr>
        <w:t>不再專述。</w:t>
      </w:r>
    </w:p>
    <w:p w14:paraId="3237CE03"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21E71CA3" w14:textId="77777777" w:rsidR="00F92B6D" w:rsidRPr="00BB5DC9" w:rsidRDefault="00F92B6D" w:rsidP="0005323D">
      <w:pPr>
        <w:spacing w:after="0" w:line="240" w:lineRule="auto"/>
        <w:rPr>
          <w:rFonts w:ascii="PMingLiU" w:eastAsia="PMingLiU" w:hAnsi="PMingLiU"/>
          <w:lang w:val="en-US"/>
        </w:rPr>
      </w:pPr>
    </w:p>
    <w:p w14:paraId="6E3E3B01" w14:textId="77777777" w:rsidR="00D74599" w:rsidRPr="00BB5DC9" w:rsidRDefault="00D74599">
      <w:pPr>
        <w:rPr>
          <w:rFonts w:ascii="PMingLiU" w:eastAsia="PMingLiU" w:hAnsi="PMingLiU" w:cstheme="majorBidi"/>
          <w:color w:val="000000" w:themeColor="text1"/>
          <w:lang w:val="en-US"/>
        </w:rPr>
      </w:pPr>
      <w:r w:rsidRPr="00BB5DC9">
        <w:rPr>
          <w:rFonts w:ascii="PMingLiU" w:eastAsia="PMingLiU" w:hAnsi="PMingLiU"/>
          <w:lang w:val="en-US"/>
        </w:rPr>
        <w:br w:type="page"/>
      </w:r>
    </w:p>
    <w:p w14:paraId="3A4260FF" w14:textId="69D367B3" w:rsidR="00F92B6D" w:rsidRPr="00BB5DC9" w:rsidRDefault="00F92B6D" w:rsidP="00886A94">
      <w:pPr>
        <w:pStyle w:val="Heading2"/>
        <w:rPr>
          <w:rFonts w:ascii="PMingLiU" w:eastAsia="PMingLiU" w:hAnsi="PMingLiU"/>
        </w:rPr>
      </w:pPr>
      <w:r w:rsidRPr="00BB5DC9">
        <w:rPr>
          <w:rFonts w:ascii="PMingLiU" w:eastAsia="PMingLiU" w:hAnsi="PMingLiU"/>
          <w:lang w:val="en-US"/>
        </w:rPr>
        <w:lastRenderedPageBreak/>
        <w:tab/>
      </w:r>
      <w:bookmarkStart w:id="6" w:name="_Toc221121005"/>
      <w:r w:rsidR="0005323D" w:rsidRPr="00BB5DC9">
        <w:rPr>
          <w:rFonts w:ascii="PMingLiU" w:eastAsia="PMingLiU" w:hAnsi="PMingLiU" w:hint="eastAsia"/>
        </w:rPr>
        <w:t>3</w:t>
      </w:r>
      <w:r w:rsidRPr="00BB5DC9">
        <w:rPr>
          <w:rFonts w:ascii="PMingLiU" w:eastAsia="PMingLiU" w:hAnsi="PMingLiU" w:hint="eastAsia"/>
        </w:rPr>
        <w:t>. 議政王貝勒大臣會議</w:t>
      </w:r>
      <w:bookmarkEnd w:id="6"/>
    </w:p>
    <w:p w14:paraId="1F8FF0ED" w14:textId="77777777" w:rsidR="00F92B6D" w:rsidRPr="00BB5DC9" w:rsidRDefault="00F92B6D" w:rsidP="0005323D">
      <w:pPr>
        <w:spacing w:after="0" w:line="240" w:lineRule="auto"/>
        <w:rPr>
          <w:rFonts w:ascii="PMingLiU" w:eastAsia="PMingLiU" w:hAnsi="PMingLiU"/>
          <w:lang w:val="en-US"/>
        </w:rPr>
      </w:pPr>
    </w:p>
    <w:p w14:paraId="701A8937" w14:textId="0BE94F59"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1. 順治帝親政＝倚賴議政大臣</w:t>
      </w:r>
    </w:p>
    <w:p w14:paraId="450EEA02"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如上所述</w:t>
      </w:r>
      <w:r w:rsidRPr="00BB5DC9">
        <w:rPr>
          <w:rFonts w:ascii="PMingLiU" w:eastAsia="PMingLiU" w:hAnsi="PMingLiU" w:cs="Times New Roman"/>
          <w:lang w:val="en-US"/>
        </w:rPr>
        <w:t>，</w:t>
      </w:r>
      <w:r w:rsidRPr="00BB5DC9">
        <w:rPr>
          <w:rFonts w:ascii="PMingLiU" w:eastAsia="PMingLiU" w:hAnsi="PMingLiU" w:cs="Times New Roman" w:hint="eastAsia"/>
          <w:lang w:val="en-US"/>
        </w:rPr>
        <w:t>順治帝親政之初</w:t>
      </w:r>
      <w:r w:rsidRPr="00BB5DC9">
        <w:rPr>
          <w:rFonts w:ascii="PMingLiU" w:eastAsia="PMingLiU" w:hAnsi="PMingLiU" w:cs="Times New Roman"/>
          <w:lang w:val="en-US"/>
        </w:rPr>
        <w:t>，</w:t>
      </w:r>
      <w:r w:rsidRPr="00BB5DC9">
        <w:rPr>
          <w:rFonts w:ascii="PMingLiU" w:eastAsia="PMingLiU" w:hAnsi="PMingLiU" w:cs="Times New Roman" w:hint="eastAsia"/>
          <w:lang w:val="en-US"/>
        </w:rPr>
        <w:t>雖然一度對議政王大臣表示倚賴並大量遞補議政大臣</w:t>
      </w:r>
      <w:r w:rsidRPr="00BB5DC9">
        <w:rPr>
          <w:rFonts w:ascii="PMingLiU" w:eastAsia="PMingLiU" w:hAnsi="PMingLiU" w:cs="Times New Roman"/>
          <w:lang w:val="en-US"/>
        </w:rPr>
        <w:t>，</w:t>
      </w:r>
      <w:r w:rsidRPr="00BB5DC9">
        <w:rPr>
          <w:rFonts w:ascii="PMingLiU" w:eastAsia="PMingLiU" w:hAnsi="PMingLiU" w:cs="Times New Roman" w:hint="eastAsia"/>
          <w:lang w:val="en-US"/>
        </w:rPr>
        <w:t>多次召開議政王大臣會議</w:t>
      </w:r>
      <w:r w:rsidRPr="00BB5DC9">
        <w:rPr>
          <w:rFonts w:ascii="PMingLiU" w:eastAsia="PMingLiU" w:hAnsi="PMingLiU" w:cs="Times New Roman"/>
          <w:lang w:val="en-US"/>
        </w:rPr>
        <w:t>，</w:t>
      </w:r>
      <w:r w:rsidRPr="00BB5DC9">
        <w:rPr>
          <w:rFonts w:ascii="PMingLiU" w:eastAsia="PMingLiU" w:hAnsi="PMingLiU" w:cs="Times New Roman" w:hint="eastAsia"/>
          <w:lang w:val="en-US"/>
        </w:rPr>
        <w:t>討論、決定有關政治、軍事、八旗、皇室等重大事務。</w:t>
      </w:r>
    </w:p>
    <w:p w14:paraId="68341F46"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2A0A463" w14:textId="77777777" w:rsidR="00F92B6D" w:rsidRPr="00BB5DC9" w:rsidRDefault="00F92B6D" w:rsidP="0005323D">
      <w:pPr>
        <w:spacing w:after="0" w:line="240" w:lineRule="auto"/>
        <w:rPr>
          <w:rFonts w:ascii="PMingLiU" w:eastAsia="PMingLiU" w:hAnsi="PMingLiU"/>
          <w:lang w:val="en-US"/>
        </w:rPr>
      </w:pPr>
    </w:p>
    <w:p w14:paraId="57CF2947" w14:textId="1095BFCF"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2. 順治帝後期＝議政大臣地位下降</w:t>
      </w:r>
    </w:p>
    <w:p w14:paraId="416F754A"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但自順治十二年以後</w:t>
      </w:r>
      <w:r w:rsidRPr="00BB5DC9">
        <w:rPr>
          <w:rFonts w:ascii="PMingLiU" w:eastAsia="PMingLiU" w:hAnsi="PMingLiU" w:cs="Times New Roman"/>
          <w:lang w:val="en-US"/>
        </w:rPr>
        <w:t>，</w:t>
      </w:r>
      <w:r w:rsidRPr="00BB5DC9">
        <w:rPr>
          <w:rFonts w:ascii="PMingLiU" w:eastAsia="PMingLiU" w:hAnsi="PMingLiU" w:cs="Times New Roman" w:hint="eastAsia"/>
          <w:lang w:val="en-US"/>
        </w:rPr>
        <w:t>隨着順治帝權力的加強</w:t>
      </w:r>
      <w:r w:rsidRPr="00BB5DC9">
        <w:rPr>
          <w:rFonts w:ascii="PMingLiU" w:eastAsia="PMingLiU" w:hAnsi="PMingLiU" w:cs="Times New Roman"/>
          <w:lang w:val="en-US"/>
        </w:rPr>
        <w:t>，</w:t>
      </w:r>
      <w:r w:rsidRPr="00BB5DC9">
        <w:rPr>
          <w:rFonts w:ascii="PMingLiU" w:eastAsia="PMingLiU" w:hAnsi="PMingLiU" w:cs="Times New Roman" w:hint="eastAsia"/>
          <w:lang w:val="en-US"/>
        </w:rPr>
        <w:t>議政王大臣在國家政治生活中的地位開始下降</w:t>
      </w:r>
      <w:r w:rsidRPr="00BB5DC9">
        <w:rPr>
          <w:rFonts w:ascii="PMingLiU" w:eastAsia="PMingLiU" w:hAnsi="PMingLiU" w:cs="Times New Roman"/>
          <w:lang w:val="en-US"/>
        </w:rPr>
        <w:t>，</w:t>
      </w:r>
      <w:r w:rsidRPr="00BB5DC9">
        <w:rPr>
          <w:rFonts w:ascii="PMingLiU" w:eastAsia="PMingLiU" w:hAnsi="PMingLiU" w:cs="Times New Roman" w:hint="eastAsia"/>
          <w:lang w:val="en-US"/>
        </w:rPr>
        <w:t>不但長期不行遞補議政大臣</w:t>
      </w:r>
      <w:r w:rsidRPr="00BB5DC9">
        <w:rPr>
          <w:rFonts w:ascii="PMingLiU" w:eastAsia="PMingLiU" w:hAnsi="PMingLiU" w:cs="Times New Roman"/>
          <w:lang w:val="en-US"/>
        </w:rPr>
        <w:t>，</w:t>
      </w:r>
      <w:r w:rsidRPr="00BB5DC9">
        <w:rPr>
          <w:rFonts w:ascii="PMingLiU" w:eastAsia="PMingLiU" w:hAnsi="PMingLiU" w:cs="Times New Roman" w:hint="eastAsia"/>
          <w:lang w:val="en-US"/>
        </w:rPr>
        <w:t>而且交議事件也越來越少。</w:t>
      </w:r>
    </w:p>
    <w:p w14:paraId="6BF37252"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757596D7" w14:textId="77777777" w:rsidR="00F92B6D" w:rsidRPr="00BB5DC9" w:rsidRDefault="00F92B6D" w:rsidP="0005323D">
      <w:pPr>
        <w:spacing w:after="0" w:line="240" w:lineRule="auto"/>
        <w:rPr>
          <w:rFonts w:ascii="PMingLiU" w:eastAsia="PMingLiU" w:hAnsi="PMingLiU"/>
          <w:lang w:val="en-US"/>
        </w:rPr>
      </w:pPr>
    </w:p>
    <w:p w14:paraId="3B28BB41" w14:textId="5BEC1DB2"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3. 順治帝去世＝四輔臣加強議政王大臣會議</w:t>
      </w:r>
    </w:p>
    <w:p w14:paraId="24A47DEA"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然而</w:t>
      </w:r>
      <w:r w:rsidRPr="00BB5DC9">
        <w:rPr>
          <w:rFonts w:ascii="PMingLiU" w:eastAsia="PMingLiU" w:hAnsi="PMingLiU" w:cs="Times New Roman"/>
          <w:lang w:val="en-US"/>
        </w:rPr>
        <w:t>，</w:t>
      </w:r>
      <w:r w:rsidRPr="00BB5DC9">
        <w:rPr>
          <w:rFonts w:ascii="PMingLiU" w:eastAsia="PMingLiU" w:hAnsi="PMingLiU" w:cs="Times New Roman" w:hint="eastAsia"/>
          <w:lang w:val="en-US"/>
        </w:rPr>
        <w:t>順治帝去世後政局的變化又給議政王大臣以廣泛的活動場所。首先是四輔臣執政期間</w:t>
      </w:r>
      <w:r w:rsidRPr="00BB5DC9">
        <w:rPr>
          <w:rFonts w:ascii="PMingLiU" w:eastAsia="PMingLiU" w:hAnsi="PMingLiU" w:cs="Times New Roman"/>
          <w:lang w:val="en-US"/>
        </w:rPr>
        <w:t>，</w:t>
      </w:r>
      <w:r w:rsidRPr="00BB5DC9">
        <w:rPr>
          <w:rFonts w:ascii="PMingLiU" w:eastAsia="PMingLiU" w:hAnsi="PMingLiU" w:cs="Times New Roman" w:hint="eastAsia"/>
          <w:lang w:val="en-US"/>
        </w:rPr>
        <w:t>爲了鞏固自己的地位</w:t>
      </w:r>
      <w:r w:rsidRPr="00BB5DC9">
        <w:rPr>
          <w:rFonts w:ascii="PMingLiU" w:eastAsia="PMingLiU" w:hAnsi="PMingLiU" w:cs="Times New Roman"/>
          <w:lang w:val="en-US"/>
        </w:rPr>
        <w:t>，</w:t>
      </w:r>
      <w:r w:rsidRPr="00BB5DC9">
        <w:rPr>
          <w:rFonts w:ascii="PMingLiU" w:eastAsia="PMingLiU" w:hAnsi="PMingLiU" w:cs="Times New Roman" w:hint="eastAsia"/>
          <w:lang w:val="en-US"/>
        </w:rPr>
        <w:t>將滿洲權貴作爲自己的支柱</w:t>
      </w:r>
      <w:r w:rsidRPr="00BB5DC9">
        <w:rPr>
          <w:rFonts w:ascii="PMingLiU" w:eastAsia="PMingLiU" w:hAnsi="PMingLiU" w:cs="Times New Roman"/>
          <w:lang w:val="en-US"/>
        </w:rPr>
        <w:t>，</w:t>
      </w:r>
      <w:r w:rsidRPr="00BB5DC9">
        <w:rPr>
          <w:rFonts w:ascii="PMingLiU" w:eastAsia="PMingLiU" w:hAnsi="PMingLiU" w:cs="Times New Roman" w:hint="eastAsia"/>
          <w:lang w:val="en-US"/>
        </w:rPr>
        <w:t>採取措施調整議政王大臣的成分和結構。順治十八年八月</w:t>
      </w:r>
      <w:r w:rsidRPr="00BB5DC9">
        <w:rPr>
          <w:rFonts w:ascii="PMingLiU" w:eastAsia="PMingLiU" w:hAnsi="PMingLiU" w:cs="Times New Roman"/>
          <w:lang w:val="en-US"/>
        </w:rPr>
        <w:t>，</w:t>
      </w:r>
      <w:r w:rsidRPr="00BB5DC9">
        <w:rPr>
          <w:rFonts w:ascii="PMingLiU" w:eastAsia="PMingLiU" w:hAnsi="PMingLiU" w:cs="Times New Roman" w:hint="eastAsia"/>
          <w:lang w:val="en-US"/>
        </w:rPr>
        <w:t>輔臣決定理藩院尚書參與議政。次年正月</w:t>
      </w:r>
      <w:r w:rsidRPr="00BB5DC9">
        <w:rPr>
          <w:rFonts w:ascii="PMingLiU" w:eastAsia="PMingLiU" w:hAnsi="PMingLiU" w:cs="Times New Roman"/>
          <w:lang w:val="en-US"/>
        </w:rPr>
        <w:t>，</w:t>
      </w:r>
      <w:r w:rsidRPr="00BB5DC9">
        <w:rPr>
          <w:rFonts w:ascii="PMingLiU" w:eastAsia="PMingLiU" w:hAnsi="PMingLiU" w:cs="Times New Roman" w:hint="eastAsia"/>
          <w:lang w:val="en-US"/>
        </w:rPr>
        <w:t>又以滿蒙都統、尚書皆預議政</w:t>
      </w:r>
      <w:r w:rsidRPr="00BB5DC9">
        <w:rPr>
          <w:rFonts w:ascii="PMingLiU" w:eastAsia="PMingLiU" w:hAnsi="PMingLiU" w:cs="Times New Roman"/>
          <w:lang w:val="en-US"/>
        </w:rPr>
        <w:t>，</w:t>
      </w:r>
      <w:r w:rsidRPr="00BB5DC9">
        <w:rPr>
          <w:rFonts w:ascii="PMingLiU" w:eastAsia="PMingLiU" w:hAnsi="PMingLiU" w:cs="Times New Roman" w:hint="eastAsia"/>
          <w:lang w:val="en-US"/>
        </w:rPr>
        <w:t>人員過多</w:t>
      </w:r>
      <w:r w:rsidRPr="00BB5DC9">
        <w:rPr>
          <w:rFonts w:ascii="PMingLiU" w:eastAsia="PMingLiU" w:hAnsi="PMingLiU" w:cs="Times New Roman"/>
          <w:lang w:val="en-US"/>
        </w:rPr>
        <w:t>，</w:t>
      </w:r>
      <w:r w:rsidRPr="00BB5DC9">
        <w:rPr>
          <w:rFonts w:ascii="PMingLiU" w:eastAsia="PMingLiU" w:hAnsi="PMingLiU" w:cs="Times New Roman" w:hint="eastAsia"/>
          <w:lang w:val="en-US"/>
        </w:rPr>
        <w:t>而下令裁減各旗議政大臣二員。鰲拜專權期間</w:t>
      </w:r>
      <w:r w:rsidRPr="00BB5DC9">
        <w:rPr>
          <w:rFonts w:ascii="PMingLiU" w:eastAsia="PMingLiU" w:hAnsi="PMingLiU" w:cs="Times New Roman"/>
          <w:lang w:val="en-US"/>
        </w:rPr>
        <w:t>，</w:t>
      </w:r>
      <w:r w:rsidRPr="00BB5DC9">
        <w:rPr>
          <w:rFonts w:ascii="PMingLiU" w:eastAsia="PMingLiU" w:hAnsi="PMingLiU" w:cs="Times New Roman" w:hint="eastAsia"/>
          <w:lang w:val="en-US"/>
        </w:rPr>
        <w:t>又「截止蒙古都統」參與議政</w:t>
      </w:r>
      <w:r w:rsidRPr="00BB5DC9">
        <w:rPr>
          <w:rFonts w:ascii="PMingLiU" w:eastAsia="PMingLiU" w:hAnsi="PMingLiU" w:cs="Times New Roman"/>
          <w:lang w:val="en-US"/>
        </w:rPr>
        <w:t>，</w:t>
      </w:r>
      <w:r w:rsidRPr="00BB5DC9">
        <w:rPr>
          <w:rFonts w:ascii="PMingLiU" w:eastAsia="PMingLiU" w:hAnsi="PMingLiU" w:cs="Times New Roman" w:hint="eastAsia"/>
          <w:lang w:val="en-US"/>
        </w:rPr>
        <w:t>從而將議政大權全部集中到滿洲權貴手中。其次</w:t>
      </w:r>
      <w:r w:rsidRPr="00BB5DC9">
        <w:rPr>
          <w:rFonts w:ascii="PMingLiU" w:eastAsia="PMingLiU" w:hAnsi="PMingLiU" w:cs="Times New Roman"/>
          <w:lang w:val="en-US"/>
        </w:rPr>
        <w:t>，</w:t>
      </w:r>
      <w:r w:rsidRPr="00BB5DC9">
        <w:rPr>
          <w:rFonts w:ascii="PMingLiU" w:eastAsia="PMingLiU" w:hAnsi="PMingLiU" w:cs="Times New Roman" w:hint="eastAsia"/>
          <w:lang w:val="en-US"/>
        </w:rPr>
        <w:t>輔臣執政時期</w:t>
      </w:r>
      <w:r w:rsidRPr="00BB5DC9">
        <w:rPr>
          <w:rFonts w:ascii="PMingLiU" w:eastAsia="PMingLiU" w:hAnsi="PMingLiU" w:cs="Times New Roman"/>
          <w:lang w:val="en-US"/>
        </w:rPr>
        <w:t>，</w:t>
      </w:r>
      <w:r w:rsidRPr="00BB5DC9">
        <w:rPr>
          <w:rFonts w:ascii="PMingLiU" w:eastAsia="PMingLiU" w:hAnsi="PMingLiU" w:cs="Times New Roman" w:hint="eastAsia"/>
          <w:lang w:val="en-US"/>
        </w:rPr>
        <w:t>單交議政王貝勒大臣會議和由議政王貝勒大臣參加的議政王大臣九卿科道會議也開始增多。而且就所議問題而言</w:t>
      </w:r>
      <w:r w:rsidRPr="00BB5DC9">
        <w:rPr>
          <w:rFonts w:ascii="PMingLiU" w:eastAsia="PMingLiU" w:hAnsi="PMingLiU" w:cs="Times New Roman"/>
          <w:lang w:val="en-US"/>
        </w:rPr>
        <w:t>，</w:t>
      </w:r>
      <w:r w:rsidRPr="00BB5DC9">
        <w:rPr>
          <w:rFonts w:ascii="PMingLiU" w:eastAsia="PMingLiU" w:hAnsi="PMingLiU" w:cs="Times New Roman" w:hint="eastAsia"/>
          <w:lang w:val="en-US"/>
        </w:rPr>
        <w:t>皆是涉及清朝政權存在和發展的重大問題。同時</w:t>
      </w:r>
      <w:r w:rsidRPr="00BB5DC9">
        <w:rPr>
          <w:rFonts w:ascii="PMingLiU" w:eastAsia="PMingLiU" w:hAnsi="PMingLiU" w:cs="Times New Roman"/>
          <w:lang w:val="en-US"/>
        </w:rPr>
        <w:t>，</w:t>
      </w:r>
      <w:r w:rsidRPr="00BB5DC9">
        <w:rPr>
          <w:rFonts w:ascii="PMingLiU" w:eastAsia="PMingLiU" w:hAnsi="PMingLiU" w:cs="Times New Roman" w:hint="eastAsia"/>
          <w:lang w:val="en-US"/>
        </w:rPr>
        <w:t>由議政王大臣領銜召開的九卿科道會議則爲數更多。數年之中</w:t>
      </w:r>
      <w:r w:rsidRPr="00BB5DC9">
        <w:rPr>
          <w:rFonts w:ascii="PMingLiU" w:eastAsia="PMingLiU" w:hAnsi="PMingLiU" w:cs="Times New Roman"/>
          <w:lang w:val="en-US"/>
        </w:rPr>
        <w:t>，</w:t>
      </w:r>
      <w:r w:rsidRPr="00BB5DC9">
        <w:rPr>
          <w:rFonts w:ascii="PMingLiU" w:eastAsia="PMingLiU" w:hAnsi="PMingLiU" w:cs="Times New Roman" w:hint="eastAsia"/>
          <w:lang w:val="en-US"/>
        </w:rPr>
        <w:t>議政王大臣會議和由議政王大臣領銜召開的議政王大臣九卿科道會議幾乎成了清朝政府中樞決策中最受重視的會議形式。</w:t>
      </w:r>
    </w:p>
    <w:p w14:paraId="557F308E"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0B769A6B" w14:textId="77777777" w:rsidR="00F92B6D" w:rsidRPr="00BB5DC9" w:rsidRDefault="00F92B6D" w:rsidP="0005323D">
      <w:pPr>
        <w:spacing w:after="0" w:line="240" w:lineRule="auto"/>
        <w:rPr>
          <w:rFonts w:ascii="PMingLiU" w:eastAsia="PMingLiU" w:hAnsi="PMingLiU"/>
          <w:lang w:val="en-US"/>
        </w:rPr>
      </w:pPr>
    </w:p>
    <w:p w14:paraId="600EC4C0" w14:textId="0C3C2A08"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4. 康熙親政＝一度削弱議政大臣</w:t>
      </w:r>
    </w:p>
    <w:p w14:paraId="319ED756"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康熙八年五月</w:t>
      </w:r>
      <w:r w:rsidRPr="00BB5DC9">
        <w:rPr>
          <w:rFonts w:ascii="PMingLiU" w:eastAsia="PMingLiU" w:hAnsi="PMingLiU" w:cs="Times New Roman"/>
          <w:lang w:val="en-US"/>
        </w:rPr>
        <w:t>，</w:t>
      </w:r>
      <w:r w:rsidRPr="00BB5DC9">
        <w:rPr>
          <w:rFonts w:ascii="PMingLiU" w:eastAsia="PMingLiU" w:hAnsi="PMingLiU" w:cs="Times New Roman" w:hint="eastAsia"/>
          <w:lang w:val="en-US"/>
        </w:rPr>
        <w:t>康熙帝清除了專權數年之久的權臣鰲拜。有鑑數年之中</w:t>
      </w:r>
      <w:r w:rsidRPr="00BB5DC9">
        <w:rPr>
          <w:rFonts w:ascii="PMingLiU" w:eastAsia="PMingLiU" w:hAnsi="PMingLiU" w:cs="Times New Roman"/>
          <w:lang w:val="en-US"/>
        </w:rPr>
        <w:t>，</w:t>
      </w:r>
      <w:r w:rsidRPr="00BB5DC9">
        <w:rPr>
          <w:rFonts w:ascii="PMingLiU" w:eastAsia="PMingLiU" w:hAnsi="PMingLiU" w:cs="Times New Roman" w:hint="eastAsia"/>
          <w:lang w:val="en-US"/>
        </w:rPr>
        <w:t>議政大臣多爲鰲拜私人黨羽</w:t>
      </w:r>
      <w:r w:rsidRPr="00BB5DC9">
        <w:rPr>
          <w:rFonts w:ascii="PMingLiU" w:eastAsia="PMingLiU" w:hAnsi="PMingLiU" w:cs="Times New Roman"/>
          <w:lang w:val="en-US"/>
        </w:rPr>
        <w:t>，</w:t>
      </w:r>
      <w:r w:rsidRPr="00BB5DC9">
        <w:rPr>
          <w:rFonts w:ascii="PMingLiU" w:eastAsia="PMingLiU" w:hAnsi="PMingLiU" w:cs="Times New Roman" w:hint="eastAsia"/>
          <w:lang w:val="en-US"/>
        </w:rPr>
        <w:t>康熙帝採取措施</w:t>
      </w:r>
      <w:r w:rsidRPr="00BB5DC9">
        <w:rPr>
          <w:rFonts w:ascii="PMingLiU" w:eastAsia="PMingLiU" w:hAnsi="PMingLiU" w:cs="Times New Roman"/>
          <w:lang w:val="en-US"/>
        </w:rPr>
        <w:t>，</w:t>
      </w:r>
      <w:r w:rsidRPr="00BB5DC9">
        <w:rPr>
          <w:rFonts w:ascii="PMingLiU" w:eastAsia="PMingLiU" w:hAnsi="PMingLiU" w:cs="Times New Roman" w:hint="eastAsia"/>
          <w:lang w:val="en-US"/>
        </w:rPr>
        <w:t>對議政大臣成分重加改組。在不斷充實忠於皇室成員如裕親王福全、索額圖、明珠等人的同時</w:t>
      </w:r>
      <w:r w:rsidRPr="00BB5DC9">
        <w:rPr>
          <w:rFonts w:ascii="PMingLiU" w:eastAsia="PMingLiU" w:hAnsi="PMingLiU" w:cs="Times New Roman"/>
          <w:lang w:val="en-US"/>
        </w:rPr>
        <w:t>，</w:t>
      </w:r>
      <w:r w:rsidRPr="00BB5DC9">
        <w:rPr>
          <w:rFonts w:ascii="PMingLiU" w:eastAsia="PMingLiU" w:hAnsi="PMingLiU" w:cs="Times New Roman" w:hint="eastAsia"/>
          <w:lang w:val="en-US"/>
        </w:rPr>
        <w:t>還以保密爲藉口</w:t>
      </w:r>
      <w:r w:rsidRPr="00BB5DC9">
        <w:rPr>
          <w:rFonts w:ascii="PMingLiU" w:eastAsia="PMingLiU" w:hAnsi="PMingLiU" w:cs="Times New Roman"/>
          <w:lang w:val="en-US"/>
        </w:rPr>
        <w:t>，</w:t>
      </w:r>
      <w:r w:rsidRPr="00BB5DC9">
        <w:rPr>
          <w:rFonts w:ascii="PMingLiU" w:eastAsia="PMingLiU" w:hAnsi="PMingLiU" w:cs="Times New Roman" w:hint="eastAsia"/>
          <w:lang w:val="en-US"/>
        </w:rPr>
        <w:t>下令</w:t>
      </w:r>
      <w:r w:rsidRPr="00BB5DC9">
        <w:rPr>
          <w:rFonts w:ascii="PMingLiU" w:eastAsia="PMingLiU" w:hAnsi="PMingLiU" w:cs="Times New Roman"/>
          <w:lang w:val="en-US"/>
        </w:rPr>
        <w:t>「</w:t>
      </w:r>
      <w:r w:rsidRPr="00BB5DC9">
        <w:rPr>
          <w:rFonts w:ascii="PMingLiU" w:eastAsia="PMingLiU" w:hAnsi="PMingLiU" w:cs="Times New Roman" w:hint="eastAsia"/>
          <w:lang w:val="en-US"/>
        </w:rPr>
        <w:t>諸王貝勒之長史、閒散議政大臣</w:t>
      </w:r>
      <w:r w:rsidRPr="00BB5DC9">
        <w:rPr>
          <w:rFonts w:ascii="PMingLiU" w:eastAsia="PMingLiU" w:hAnsi="PMingLiU" w:cs="Times New Roman"/>
          <w:lang w:val="en-US"/>
        </w:rPr>
        <w:t>，</w:t>
      </w:r>
      <w:r w:rsidRPr="00BB5DC9">
        <w:rPr>
          <w:rFonts w:ascii="PMingLiU" w:eastAsia="PMingLiU" w:hAnsi="PMingLiU" w:cs="Times New Roman" w:hint="eastAsia"/>
          <w:lang w:val="en-US"/>
        </w:rPr>
        <w:t>俱著停其議政」。</w:t>
      </w:r>
      <w:r w:rsidRPr="00BB5DC9">
        <w:rPr>
          <w:rFonts w:ascii="PMingLiU" w:eastAsia="PMingLiU" w:hAnsi="PMingLiU" w:cs="Times New Roman"/>
          <w:lang w:val="en-US"/>
        </w:rPr>
        <w:t>1</w:t>
      </w:r>
    </w:p>
    <w:p w14:paraId="35B7D310"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828D7F7" w14:textId="77777777" w:rsidR="00F92B6D" w:rsidRPr="00BB5DC9" w:rsidRDefault="00F92B6D" w:rsidP="0005323D">
      <w:pPr>
        <w:spacing w:after="0" w:line="240" w:lineRule="auto"/>
        <w:rPr>
          <w:rFonts w:ascii="PMingLiU" w:eastAsia="PMingLiU" w:hAnsi="PMingLiU"/>
          <w:lang w:val="en-US"/>
        </w:rPr>
      </w:pPr>
    </w:p>
    <w:p w14:paraId="75898460" w14:textId="77777777" w:rsidR="0005323D" w:rsidRPr="00BB5DC9"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同時</w:t>
      </w:r>
      <w:r w:rsidRPr="00BB5DC9">
        <w:rPr>
          <w:rFonts w:ascii="PMingLiU" w:eastAsia="PMingLiU" w:hAnsi="PMingLiU" w:cs="Times New Roman"/>
          <w:lang w:val="en-US"/>
        </w:rPr>
        <w:t>，</w:t>
      </w:r>
      <w:r w:rsidRPr="00BB5DC9">
        <w:rPr>
          <w:rFonts w:ascii="PMingLiU" w:eastAsia="PMingLiU" w:hAnsi="PMingLiU" w:cs="Times New Roman" w:hint="eastAsia"/>
          <w:lang w:val="en-US"/>
        </w:rPr>
        <w:t>出於加強皇權的需要</w:t>
      </w:r>
      <w:r w:rsidRPr="00BB5DC9">
        <w:rPr>
          <w:rFonts w:ascii="PMingLiU" w:eastAsia="PMingLiU" w:hAnsi="PMingLiU" w:cs="Times New Roman"/>
          <w:lang w:val="en-US"/>
        </w:rPr>
        <w:t>，</w:t>
      </w:r>
      <w:r w:rsidRPr="00BB5DC9">
        <w:rPr>
          <w:rFonts w:ascii="PMingLiU" w:eastAsia="PMingLiU" w:hAnsi="PMingLiU" w:cs="Times New Roman" w:hint="eastAsia"/>
          <w:lang w:val="en-US"/>
        </w:rPr>
        <w:t>交議政王大臣討論事件數量和重要程度都有所減少和降低。</w:t>
      </w:r>
    </w:p>
    <w:p w14:paraId="37A83E6D" w14:textId="77777777" w:rsidR="0005323D" w:rsidRPr="00BB5DC9" w:rsidRDefault="0005323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27C5928D" w14:textId="77777777" w:rsidR="0005323D" w:rsidRPr="00BB5DC9" w:rsidRDefault="0005323D" w:rsidP="0005323D">
      <w:pPr>
        <w:spacing w:after="0" w:line="240" w:lineRule="auto"/>
        <w:rPr>
          <w:rFonts w:ascii="PMingLiU" w:eastAsia="PMingLiU" w:hAnsi="PMingLiU" w:cs="Times New Roman"/>
          <w:lang w:val="en-US"/>
        </w:rPr>
      </w:pPr>
    </w:p>
    <w:p w14:paraId="01F1FFB1" w14:textId="50034046"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與此同時</w:t>
      </w:r>
      <w:r w:rsidRPr="00BB5DC9">
        <w:rPr>
          <w:rFonts w:ascii="PMingLiU" w:eastAsia="PMingLiU" w:hAnsi="PMingLiU" w:cs="Times New Roman"/>
          <w:lang w:val="en-US"/>
        </w:rPr>
        <w:t>，</w:t>
      </w:r>
      <w:r w:rsidRPr="00BB5DC9">
        <w:rPr>
          <w:rFonts w:ascii="PMingLiU" w:eastAsia="PMingLiU" w:hAnsi="PMingLiU" w:cs="Times New Roman" w:hint="eastAsia"/>
          <w:lang w:val="en-US"/>
        </w:rPr>
        <w:t>發交議政王大臣九卿科道共同會議之事也寥寥可數。計有</w:t>
      </w:r>
      <w:r w:rsidRPr="00BB5DC9">
        <w:rPr>
          <w:rFonts w:ascii="PMingLiU" w:eastAsia="PMingLiU" w:hAnsi="PMingLiU" w:cs="Times New Roman"/>
          <w:lang w:val="en-US"/>
        </w:rPr>
        <w:t>：</w:t>
      </w:r>
      <w:r w:rsidRPr="00BB5DC9">
        <w:rPr>
          <w:rFonts w:ascii="PMingLiU" w:eastAsia="PMingLiU" w:hAnsi="PMingLiU" w:cs="Times New Roman" w:hint="eastAsia"/>
          <w:lang w:val="en-US"/>
        </w:rPr>
        <w:t>康熙九年閏二月</w:t>
      </w:r>
      <w:r w:rsidRPr="00BB5DC9">
        <w:rPr>
          <w:rFonts w:ascii="PMingLiU" w:eastAsia="PMingLiU" w:hAnsi="PMingLiU" w:cs="Times New Roman"/>
          <w:lang w:val="en-US"/>
        </w:rPr>
        <w:t>，</w:t>
      </w:r>
      <w:r w:rsidRPr="00BB5DC9">
        <w:rPr>
          <w:rFonts w:ascii="PMingLiU" w:eastAsia="PMingLiU" w:hAnsi="PMingLiU" w:cs="Times New Roman" w:hint="eastAsia"/>
          <w:lang w:val="en-US"/>
        </w:rPr>
        <w:t>命議政王九卿科道議上慈和皇太后諡號。同年九月及次年正月</w:t>
      </w:r>
      <w:r w:rsidRPr="00BB5DC9">
        <w:rPr>
          <w:rFonts w:ascii="PMingLiU" w:eastAsia="PMingLiU" w:hAnsi="PMingLiU" w:cs="Times New Roman"/>
          <w:lang w:val="en-US"/>
        </w:rPr>
        <w:t>，</w:t>
      </w:r>
      <w:r w:rsidRPr="00BB5DC9">
        <w:rPr>
          <w:rFonts w:ascii="PMingLiU" w:eastAsia="PMingLiU" w:hAnsi="PMingLiU" w:cs="Times New Roman" w:hint="eastAsia"/>
          <w:lang w:val="en-US"/>
        </w:rPr>
        <w:t>兩次命議東巡盛京。所有這些表明</w:t>
      </w:r>
      <w:r w:rsidRPr="00BB5DC9">
        <w:rPr>
          <w:rFonts w:ascii="PMingLiU" w:eastAsia="PMingLiU" w:hAnsi="PMingLiU" w:cs="Times New Roman"/>
          <w:lang w:val="en-US"/>
        </w:rPr>
        <w:t>，</w:t>
      </w:r>
      <w:r w:rsidRPr="00BB5DC9">
        <w:rPr>
          <w:rFonts w:ascii="PMingLiU" w:eastAsia="PMingLiU" w:hAnsi="PMingLiU" w:cs="Times New Roman" w:hint="eastAsia"/>
          <w:lang w:val="en-US"/>
        </w:rPr>
        <w:t>在康熙帝心目中</w:t>
      </w:r>
      <w:r w:rsidRPr="00BB5DC9">
        <w:rPr>
          <w:rFonts w:ascii="PMingLiU" w:eastAsia="PMingLiU" w:hAnsi="PMingLiU" w:cs="Times New Roman"/>
          <w:lang w:val="en-US"/>
        </w:rPr>
        <w:t>，</w:t>
      </w:r>
      <w:r w:rsidRPr="00BB5DC9">
        <w:rPr>
          <w:rFonts w:ascii="PMingLiU" w:eastAsia="PMingLiU" w:hAnsi="PMingLiU" w:cs="Times New Roman" w:hint="eastAsia"/>
          <w:lang w:val="en-US"/>
        </w:rPr>
        <w:t>議政王大臣已經降爲中樞決策的一般角色。</w:t>
      </w:r>
    </w:p>
    <w:p w14:paraId="3BEADE6D"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C63CD1F" w14:textId="77777777" w:rsidR="00F92B6D" w:rsidRPr="00BB5DC9" w:rsidRDefault="00F92B6D" w:rsidP="0005323D">
      <w:pPr>
        <w:spacing w:after="0" w:line="240" w:lineRule="auto"/>
        <w:rPr>
          <w:rFonts w:ascii="PMingLiU" w:eastAsia="PMingLiU" w:hAnsi="PMingLiU"/>
          <w:lang w:val="en-US"/>
        </w:rPr>
      </w:pPr>
    </w:p>
    <w:p w14:paraId="5BC100B7" w14:textId="7B252BC0"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0005323D" w:rsidRPr="00BB5DC9">
        <w:rPr>
          <w:rFonts w:ascii="PMingLiU" w:eastAsia="PMingLiU" w:hAnsi="PMingLiU" w:cs="Times New Roman" w:hint="eastAsia"/>
          <w:lang w:val="en-US"/>
        </w:rPr>
        <w:t>5</w:t>
      </w:r>
      <w:r w:rsidRPr="00BB5DC9">
        <w:rPr>
          <w:rFonts w:ascii="PMingLiU" w:eastAsia="PMingLiU" w:hAnsi="PMingLiU" w:cs="Times New Roman" w:hint="eastAsia"/>
          <w:lang w:val="en-US"/>
        </w:rPr>
        <w:t>. 三藩叛亂＝再次倚重議政大臣</w:t>
      </w:r>
    </w:p>
    <w:p w14:paraId="6EFE130C" w14:textId="77777777" w:rsidR="009965F6" w:rsidRPr="00BB5DC9"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康熙十二年底爆發的三藩叛亂以及其後不斷的戰爭使得議政王大臣在中樞決策中的地位重新提高。由於三藩叛亂是以反清爲號召</w:t>
      </w:r>
      <w:r w:rsidRPr="00BB5DC9">
        <w:rPr>
          <w:rFonts w:ascii="PMingLiU" w:eastAsia="PMingLiU" w:hAnsi="PMingLiU" w:cs="Times New Roman"/>
          <w:lang w:val="en-US"/>
        </w:rPr>
        <w:t>，</w:t>
      </w:r>
      <w:r w:rsidRPr="00BB5DC9">
        <w:rPr>
          <w:rFonts w:ascii="PMingLiU" w:eastAsia="PMingLiU" w:hAnsi="PMingLiU" w:cs="Times New Roman" w:hint="eastAsia"/>
          <w:lang w:val="en-US"/>
        </w:rPr>
        <w:t>因此</w:t>
      </w:r>
      <w:r w:rsidRPr="00BB5DC9">
        <w:rPr>
          <w:rFonts w:ascii="PMingLiU" w:eastAsia="PMingLiU" w:hAnsi="PMingLiU" w:cs="Times New Roman"/>
          <w:lang w:val="en-US"/>
        </w:rPr>
        <w:t>，</w:t>
      </w:r>
      <w:r w:rsidRPr="00BB5DC9">
        <w:rPr>
          <w:rFonts w:ascii="PMingLiU" w:eastAsia="PMingLiU" w:hAnsi="PMingLiU" w:cs="Times New Roman" w:hint="eastAsia"/>
          <w:lang w:val="en-US"/>
        </w:rPr>
        <w:t>民族成分頗單一的議政王大臣成了康熙帝的依靠力量。</w:t>
      </w:r>
    </w:p>
    <w:p w14:paraId="242DA9E6" w14:textId="77777777" w:rsidR="009965F6" w:rsidRPr="00BB5DC9" w:rsidRDefault="009965F6" w:rsidP="009965F6">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5595D341" w14:textId="77777777" w:rsidR="009965F6" w:rsidRPr="00BB5DC9" w:rsidRDefault="009965F6" w:rsidP="0005323D">
      <w:pPr>
        <w:spacing w:after="0" w:line="240" w:lineRule="auto"/>
        <w:rPr>
          <w:rFonts w:ascii="PMingLiU" w:eastAsia="PMingLiU" w:hAnsi="PMingLiU" w:cs="Times New Roman"/>
          <w:lang w:val="en-US"/>
        </w:rPr>
      </w:pPr>
    </w:p>
    <w:p w14:paraId="1645603F" w14:textId="323C7D0B"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三藩叛亂爆發之後</w:t>
      </w:r>
      <w:r w:rsidRPr="00BB5DC9">
        <w:rPr>
          <w:rFonts w:ascii="PMingLiU" w:eastAsia="PMingLiU" w:hAnsi="PMingLiU" w:cs="Times New Roman"/>
          <w:lang w:val="en-US"/>
        </w:rPr>
        <w:t>，</w:t>
      </w:r>
      <w:r w:rsidRPr="00BB5DC9">
        <w:rPr>
          <w:rFonts w:ascii="PMingLiU" w:eastAsia="PMingLiU" w:hAnsi="PMingLiU" w:cs="Times New Roman" w:hint="eastAsia"/>
          <w:lang w:val="en-US"/>
        </w:rPr>
        <w:t>許多王大臣被派遣到前線率兵作戰或駐防各戰略要地。</w:t>
      </w:r>
    </w:p>
    <w:p w14:paraId="7E8A1CB6"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37C6B6E" w14:textId="77777777" w:rsidR="00F92B6D" w:rsidRPr="00BB5DC9" w:rsidRDefault="00F92B6D" w:rsidP="0005323D">
      <w:pPr>
        <w:spacing w:after="0" w:line="240" w:lineRule="auto"/>
        <w:rPr>
          <w:rFonts w:ascii="PMingLiU" w:eastAsia="PMingLiU" w:hAnsi="PMingLiU"/>
          <w:lang w:val="en-US"/>
        </w:rPr>
      </w:pPr>
    </w:p>
    <w:p w14:paraId="0BE13A64" w14:textId="77777777" w:rsidR="009965F6" w:rsidRPr="00BB5DC9"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與此同時</w:t>
      </w:r>
      <w:r w:rsidRPr="00BB5DC9">
        <w:rPr>
          <w:rFonts w:ascii="PMingLiU" w:eastAsia="PMingLiU" w:hAnsi="PMingLiU" w:cs="Times New Roman"/>
          <w:lang w:val="en-US"/>
        </w:rPr>
        <w:t>，</w:t>
      </w:r>
      <w:r w:rsidRPr="00BB5DC9">
        <w:rPr>
          <w:rFonts w:ascii="PMingLiU" w:eastAsia="PMingLiU" w:hAnsi="PMingLiU" w:cs="Times New Roman" w:hint="eastAsia"/>
          <w:lang w:val="en-US"/>
        </w:rPr>
        <w:t>在中樞決策尤其是關於軍事決策中</w:t>
      </w:r>
      <w:r w:rsidRPr="00BB5DC9">
        <w:rPr>
          <w:rFonts w:ascii="PMingLiU" w:eastAsia="PMingLiU" w:hAnsi="PMingLiU" w:cs="Times New Roman"/>
          <w:lang w:val="en-US"/>
        </w:rPr>
        <w:t>，</w:t>
      </w:r>
      <w:r w:rsidRPr="00BB5DC9">
        <w:rPr>
          <w:rFonts w:ascii="PMingLiU" w:eastAsia="PMingLiU" w:hAnsi="PMingLiU" w:cs="Times New Roman" w:hint="eastAsia"/>
          <w:lang w:val="en-US"/>
        </w:rPr>
        <w:t>議政王大臣的地位和作用都顯然處於其他中樞機構之上。凡是有關軍事情報</w:t>
      </w:r>
      <w:r w:rsidRPr="00BB5DC9">
        <w:rPr>
          <w:rFonts w:ascii="PMingLiU" w:eastAsia="PMingLiU" w:hAnsi="PMingLiU" w:cs="Times New Roman"/>
          <w:lang w:val="en-US"/>
        </w:rPr>
        <w:t>，</w:t>
      </w:r>
      <w:r w:rsidRPr="00BB5DC9">
        <w:rPr>
          <w:rFonts w:ascii="PMingLiU" w:eastAsia="PMingLiU" w:hAnsi="PMingLiU" w:cs="Times New Roman" w:hint="eastAsia"/>
          <w:lang w:val="en-US"/>
        </w:rPr>
        <w:t>康熙帝無不盡快通知議政王大臣。</w:t>
      </w:r>
    </w:p>
    <w:p w14:paraId="5A89BD75" w14:textId="77777777" w:rsidR="009965F6" w:rsidRPr="00BB5DC9" w:rsidRDefault="009965F6" w:rsidP="009965F6">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5FC6C8F0" w14:textId="77777777" w:rsidR="009965F6" w:rsidRPr="00BB5DC9" w:rsidRDefault="009965F6" w:rsidP="0005323D">
      <w:pPr>
        <w:spacing w:after="0" w:line="240" w:lineRule="auto"/>
        <w:rPr>
          <w:rFonts w:ascii="PMingLiU" w:eastAsia="PMingLiU" w:hAnsi="PMingLiU" w:cs="Times New Roman"/>
          <w:lang w:val="en-US"/>
        </w:rPr>
      </w:pPr>
    </w:p>
    <w:p w14:paraId="6856EA08" w14:textId="77777777" w:rsidR="009965F6" w:rsidRPr="00BB5DC9"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lastRenderedPageBreak/>
        <w:t>有關軍事決策如調兵遣將、軍需供應、主攻方向選擇以及將士獎懲、康熙帝的一些設想</w:t>
      </w:r>
      <w:r w:rsidRPr="00BB5DC9">
        <w:rPr>
          <w:rFonts w:ascii="PMingLiU" w:eastAsia="PMingLiU" w:hAnsi="PMingLiU" w:cs="Times New Roman"/>
          <w:lang w:val="en-US"/>
        </w:rPr>
        <w:t>，</w:t>
      </w:r>
      <w:r w:rsidRPr="00BB5DC9">
        <w:rPr>
          <w:rFonts w:ascii="PMingLiU" w:eastAsia="PMingLiU" w:hAnsi="PMingLiU" w:cs="Times New Roman" w:hint="eastAsia"/>
          <w:lang w:val="en-US"/>
        </w:rPr>
        <w:t>也無不徵求議政王大臣的意見並由他們提出具體處理意見後貫徹執行。</w:t>
      </w:r>
    </w:p>
    <w:p w14:paraId="695D1C9B" w14:textId="77777777" w:rsidR="009965F6" w:rsidRPr="00BB5DC9" w:rsidRDefault="009965F6" w:rsidP="009965F6">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616B2D8" w14:textId="77777777" w:rsidR="009965F6" w:rsidRPr="00BB5DC9" w:rsidRDefault="009965F6" w:rsidP="0005323D">
      <w:pPr>
        <w:spacing w:after="0" w:line="240" w:lineRule="auto"/>
        <w:rPr>
          <w:rFonts w:ascii="PMingLiU" w:eastAsia="PMingLiU" w:hAnsi="PMingLiU" w:cs="Times New Roman"/>
          <w:lang w:val="en-US"/>
        </w:rPr>
      </w:pPr>
    </w:p>
    <w:p w14:paraId="27321170" w14:textId="302BA99D"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有時</w:t>
      </w:r>
      <w:r w:rsidRPr="00BB5DC9">
        <w:rPr>
          <w:rFonts w:ascii="PMingLiU" w:eastAsia="PMingLiU" w:hAnsi="PMingLiU" w:cs="Times New Roman"/>
          <w:lang w:val="en-US"/>
        </w:rPr>
        <w:t>，</w:t>
      </w:r>
      <w:r w:rsidRPr="00BB5DC9">
        <w:rPr>
          <w:rFonts w:ascii="PMingLiU" w:eastAsia="PMingLiU" w:hAnsi="PMingLiU" w:cs="Times New Roman" w:hint="eastAsia"/>
          <w:lang w:val="en-US"/>
        </w:rPr>
        <w:t>議政王大臣還根據形勢發展</w:t>
      </w:r>
      <w:r w:rsidRPr="00BB5DC9">
        <w:rPr>
          <w:rFonts w:ascii="PMingLiU" w:eastAsia="PMingLiU" w:hAnsi="PMingLiU" w:cs="Times New Roman"/>
          <w:lang w:val="en-US"/>
        </w:rPr>
        <w:t>，</w:t>
      </w:r>
      <w:r w:rsidRPr="00BB5DC9">
        <w:rPr>
          <w:rFonts w:ascii="PMingLiU" w:eastAsia="PMingLiU" w:hAnsi="PMingLiU" w:cs="Times New Roman" w:hint="eastAsia"/>
          <w:lang w:val="en-US"/>
        </w:rPr>
        <w:t>於交議事件之外</w:t>
      </w:r>
      <w:r w:rsidRPr="00BB5DC9">
        <w:rPr>
          <w:rFonts w:ascii="PMingLiU" w:eastAsia="PMingLiU" w:hAnsi="PMingLiU" w:cs="Times New Roman"/>
          <w:lang w:val="en-US"/>
        </w:rPr>
        <w:t>，</w:t>
      </w:r>
      <w:r w:rsidRPr="00BB5DC9">
        <w:rPr>
          <w:rFonts w:ascii="PMingLiU" w:eastAsia="PMingLiU" w:hAnsi="PMingLiU" w:cs="Times New Roman" w:hint="eastAsia"/>
          <w:lang w:val="en-US"/>
        </w:rPr>
        <w:t>特別提出一些建議</w:t>
      </w:r>
      <w:r w:rsidRPr="00BB5DC9">
        <w:rPr>
          <w:rFonts w:ascii="PMingLiU" w:eastAsia="PMingLiU" w:hAnsi="PMingLiU" w:cs="Times New Roman"/>
          <w:lang w:val="en-US"/>
        </w:rPr>
        <w:t>，</w:t>
      </w:r>
      <w:r w:rsidRPr="00BB5DC9">
        <w:rPr>
          <w:rFonts w:ascii="PMingLiU" w:eastAsia="PMingLiU" w:hAnsi="PMingLiU" w:cs="Times New Roman" w:hint="eastAsia"/>
          <w:lang w:val="en-US"/>
        </w:rPr>
        <w:t>以供康熙帝考慮。</w:t>
      </w:r>
    </w:p>
    <w:p w14:paraId="46D3AB30"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15B1E70" w14:textId="77777777" w:rsidR="00F92B6D" w:rsidRPr="00BB5DC9" w:rsidRDefault="00F92B6D" w:rsidP="0005323D">
      <w:pPr>
        <w:spacing w:after="0" w:line="240" w:lineRule="auto"/>
        <w:rPr>
          <w:rFonts w:ascii="PMingLiU" w:eastAsia="PMingLiU" w:hAnsi="PMingLiU"/>
          <w:lang w:val="en-US"/>
        </w:rPr>
      </w:pPr>
    </w:p>
    <w:p w14:paraId="5FAB8BE6" w14:textId="7FD7D4E4"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三藩叛亂平定之後</w:t>
      </w:r>
      <w:r w:rsidRPr="00BB5DC9">
        <w:rPr>
          <w:rFonts w:ascii="PMingLiU" w:eastAsia="PMingLiU" w:hAnsi="PMingLiU" w:cs="Times New Roman"/>
          <w:lang w:val="en-US"/>
        </w:rPr>
        <w:t>，</w:t>
      </w:r>
      <w:r w:rsidRPr="00BB5DC9">
        <w:rPr>
          <w:rFonts w:ascii="PMingLiU" w:eastAsia="PMingLiU" w:hAnsi="PMingLiU" w:cs="Times New Roman" w:hint="eastAsia"/>
          <w:lang w:val="en-US"/>
        </w:rPr>
        <w:t>在統一臺灣</w:t>
      </w:r>
      <w:r w:rsidRPr="00BB5DC9">
        <w:rPr>
          <w:rFonts w:ascii="PMingLiU" w:eastAsia="PMingLiU" w:hAnsi="PMingLiU" w:cs="Times New Roman"/>
          <w:lang w:val="en-US"/>
        </w:rPr>
        <w:t>，</w:t>
      </w:r>
      <w:r w:rsidRPr="00BB5DC9">
        <w:rPr>
          <w:rFonts w:ascii="PMingLiU" w:eastAsia="PMingLiU" w:hAnsi="PMingLiU" w:cs="Times New Roman" w:hint="eastAsia"/>
          <w:lang w:val="en-US"/>
        </w:rPr>
        <w:t>抗擊沙俄入侵黑龍江、平定噶爾丹、策妄阿拉布坦叛亂的軍事活動中</w:t>
      </w:r>
      <w:r w:rsidRPr="00BB5DC9">
        <w:rPr>
          <w:rFonts w:ascii="PMingLiU" w:eastAsia="PMingLiU" w:hAnsi="PMingLiU" w:cs="Times New Roman"/>
          <w:lang w:val="en-US"/>
        </w:rPr>
        <w:t>，</w:t>
      </w:r>
      <w:r w:rsidRPr="00BB5DC9">
        <w:rPr>
          <w:rFonts w:ascii="PMingLiU" w:eastAsia="PMingLiU" w:hAnsi="PMingLiU" w:cs="Times New Roman" w:hint="eastAsia"/>
          <w:lang w:val="en-US"/>
        </w:rPr>
        <w:t>康熙帝以「漢官但能作無實之文</w:t>
      </w:r>
      <w:r w:rsidRPr="00BB5DC9">
        <w:rPr>
          <w:rFonts w:ascii="PMingLiU" w:eastAsia="PMingLiU" w:hAnsi="PMingLiU" w:cs="Times New Roman"/>
          <w:lang w:val="en-US"/>
        </w:rPr>
        <w:t>，</w:t>
      </w:r>
      <w:r w:rsidRPr="00BB5DC9">
        <w:rPr>
          <w:rFonts w:ascii="PMingLiU" w:eastAsia="PMingLiU" w:hAnsi="PMingLiU" w:cs="Times New Roman" w:hint="eastAsia"/>
          <w:lang w:val="en-US"/>
        </w:rPr>
        <w:t>說現成話</w:t>
      </w:r>
      <w:r w:rsidRPr="00BB5DC9">
        <w:rPr>
          <w:rFonts w:ascii="PMingLiU" w:eastAsia="PMingLiU" w:hAnsi="PMingLiU" w:cs="Times New Roman"/>
          <w:lang w:val="en-US"/>
        </w:rPr>
        <w:t>，</w:t>
      </w:r>
      <w:r w:rsidRPr="00BB5DC9">
        <w:rPr>
          <w:rFonts w:ascii="PMingLiU" w:eastAsia="PMingLiU" w:hAnsi="PMingLiU" w:cs="Times New Roman" w:hint="eastAsia"/>
          <w:lang w:val="en-US"/>
        </w:rPr>
        <w:t>至軍務大事</w:t>
      </w:r>
      <w:r w:rsidRPr="00BB5DC9">
        <w:rPr>
          <w:rFonts w:ascii="PMingLiU" w:eastAsia="PMingLiU" w:hAnsi="PMingLiU" w:cs="Times New Roman"/>
          <w:lang w:val="en-US"/>
        </w:rPr>
        <w:t>，</w:t>
      </w:r>
      <w:r w:rsidRPr="00BB5DC9">
        <w:rPr>
          <w:rFonts w:ascii="PMingLiU" w:eastAsia="PMingLiU" w:hAnsi="PMingLiU" w:cs="Times New Roman" w:hint="eastAsia"/>
          <w:lang w:val="en-US"/>
        </w:rPr>
        <w:t>並不能盡職」</w:t>
      </w:r>
      <w:r w:rsidRPr="00BB5DC9">
        <w:rPr>
          <w:rFonts w:ascii="PMingLiU" w:eastAsia="PMingLiU" w:hAnsi="PMingLiU" w:cs="Times New Roman"/>
          <w:lang w:val="en-US"/>
        </w:rPr>
        <w:t>，2</w:t>
      </w:r>
      <w:r w:rsidRPr="00BB5DC9">
        <w:rPr>
          <w:rFonts w:ascii="PMingLiU" w:eastAsia="PMingLiU" w:hAnsi="PMingLiU" w:cs="Times New Roman" w:hint="eastAsia"/>
          <w:lang w:val="en-US"/>
        </w:rPr>
        <w:t>有關軍務</w:t>
      </w:r>
      <w:r w:rsidRPr="00BB5DC9">
        <w:rPr>
          <w:rFonts w:ascii="PMingLiU" w:eastAsia="PMingLiU" w:hAnsi="PMingLiU" w:cs="Times New Roman"/>
          <w:lang w:val="en-US"/>
        </w:rPr>
        <w:t>，</w:t>
      </w:r>
      <w:r w:rsidRPr="00BB5DC9">
        <w:rPr>
          <w:rFonts w:ascii="PMingLiU" w:eastAsia="PMingLiU" w:hAnsi="PMingLiU" w:cs="Times New Roman" w:hint="eastAsia"/>
          <w:lang w:val="en-US"/>
        </w:rPr>
        <w:t>仍然多與議政王大臣討論決定。</w:t>
      </w:r>
    </w:p>
    <w:p w14:paraId="5322CEE5"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42B20A6" w14:textId="77777777" w:rsidR="00F92B6D" w:rsidRPr="00BB5DC9" w:rsidRDefault="00F92B6D" w:rsidP="0005323D">
      <w:pPr>
        <w:spacing w:after="0" w:line="240" w:lineRule="auto"/>
        <w:rPr>
          <w:rFonts w:ascii="PMingLiU" w:eastAsia="PMingLiU" w:hAnsi="PMingLiU"/>
          <w:lang w:val="en-US"/>
        </w:rPr>
      </w:pPr>
    </w:p>
    <w:p w14:paraId="75903E44"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5. 同時有所限制</w:t>
      </w:r>
    </w:p>
    <w:p w14:paraId="39B1BF39" w14:textId="47EA25B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議政王大臣會議雖是康熙時期中樞決策的一種重要形式</w:t>
      </w:r>
      <w:r w:rsidRPr="00BB5DC9">
        <w:rPr>
          <w:rFonts w:ascii="PMingLiU" w:eastAsia="PMingLiU" w:hAnsi="PMingLiU" w:cs="Times New Roman"/>
          <w:lang w:val="en-US"/>
        </w:rPr>
        <w:t>，</w:t>
      </w:r>
      <w:r w:rsidRPr="00BB5DC9">
        <w:rPr>
          <w:rFonts w:ascii="PMingLiU" w:eastAsia="PMingLiU" w:hAnsi="PMingLiU" w:cs="Times New Roman" w:hint="eastAsia"/>
          <w:lang w:val="en-US"/>
        </w:rPr>
        <w:t>但是</w:t>
      </w:r>
      <w:r w:rsidRPr="00BB5DC9">
        <w:rPr>
          <w:rFonts w:ascii="PMingLiU" w:eastAsia="PMingLiU" w:hAnsi="PMingLiU" w:cs="Times New Roman"/>
          <w:lang w:val="en-US"/>
        </w:rPr>
        <w:t>，</w:t>
      </w:r>
      <w:r w:rsidRPr="00BB5DC9">
        <w:rPr>
          <w:rFonts w:ascii="PMingLiU" w:eastAsia="PMingLiU" w:hAnsi="PMingLiU" w:cs="Times New Roman" w:hint="eastAsia"/>
          <w:lang w:val="en-US"/>
        </w:rPr>
        <w:t>爲了防止大於本</w:t>
      </w:r>
      <w:r w:rsidRPr="00BB5DC9">
        <w:rPr>
          <w:rFonts w:ascii="PMingLiU" w:eastAsia="PMingLiU" w:hAnsi="PMingLiU" w:cs="Times New Roman"/>
          <w:lang w:val="en-US"/>
        </w:rPr>
        <w:t>，</w:t>
      </w:r>
      <w:r w:rsidRPr="00BB5DC9">
        <w:rPr>
          <w:rFonts w:ascii="PMingLiU" w:eastAsia="PMingLiU" w:hAnsi="PMingLiU" w:cs="Times New Roman" w:hint="eastAsia"/>
          <w:lang w:val="en-US"/>
        </w:rPr>
        <w:t>康熙帝又採取各種措施對其嚴加控制。一是將議政王大臣遞補、撤換的權力置於己手。如三藩叛亂平定之後</w:t>
      </w:r>
      <w:r w:rsidRPr="00BB5DC9">
        <w:rPr>
          <w:rFonts w:ascii="PMingLiU" w:eastAsia="PMingLiU" w:hAnsi="PMingLiU" w:cs="Times New Roman"/>
          <w:lang w:val="en-US"/>
        </w:rPr>
        <w:t>，</w:t>
      </w:r>
      <w:r w:rsidRPr="00BB5DC9">
        <w:rPr>
          <w:rFonts w:ascii="PMingLiU" w:eastAsia="PMingLiU" w:hAnsi="PMingLiU" w:cs="Times New Roman" w:hint="eastAsia"/>
          <w:lang w:val="en-US"/>
        </w:rPr>
        <w:t>爲了防止尾大不掉</w:t>
      </w:r>
      <w:r w:rsidRPr="00BB5DC9">
        <w:rPr>
          <w:rFonts w:ascii="PMingLiU" w:eastAsia="PMingLiU" w:hAnsi="PMingLiU" w:cs="Times New Roman"/>
          <w:lang w:val="en-US"/>
        </w:rPr>
        <w:t>，</w:t>
      </w:r>
      <w:r w:rsidRPr="00BB5DC9">
        <w:rPr>
          <w:rFonts w:ascii="PMingLiU" w:eastAsia="PMingLiU" w:hAnsi="PMingLiU" w:cs="Times New Roman" w:hint="eastAsia"/>
          <w:lang w:val="en-US"/>
        </w:rPr>
        <w:t>康熙帝即以失誤軍機爲由</w:t>
      </w:r>
      <w:r w:rsidRPr="00BB5DC9">
        <w:rPr>
          <w:rFonts w:ascii="PMingLiU" w:eastAsia="PMingLiU" w:hAnsi="PMingLiU" w:cs="Times New Roman"/>
          <w:lang w:val="en-US"/>
        </w:rPr>
        <w:t>，</w:t>
      </w:r>
      <w:r w:rsidRPr="00BB5DC9">
        <w:rPr>
          <w:rFonts w:ascii="PMingLiU" w:eastAsia="PMingLiU" w:hAnsi="PMingLiU" w:cs="Times New Roman" w:hint="eastAsia"/>
          <w:lang w:val="en-US"/>
        </w:rPr>
        <w:t>先後將不少統兵作戰的議政王大臣逐出議政處。康熙二十四年三月</w:t>
      </w:r>
      <w:r w:rsidRPr="00BB5DC9">
        <w:rPr>
          <w:rFonts w:ascii="PMingLiU" w:eastAsia="PMingLiU" w:hAnsi="PMingLiU" w:cs="Times New Roman"/>
          <w:lang w:val="en-US"/>
        </w:rPr>
        <w:t>，</w:t>
      </w:r>
      <w:r w:rsidRPr="00BB5DC9">
        <w:rPr>
          <w:rFonts w:ascii="PMingLiU" w:eastAsia="PMingLiU" w:hAnsi="PMingLiU" w:cs="Times New Roman" w:hint="eastAsia"/>
          <w:lang w:val="en-US"/>
        </w:rPr>
        <w:t>他又以議政處經常泄密</w:t>
      </w:r>
      <w:r w:rsidRPr="00BB5DC9">
        <w:rPr>
          <w:rFonts w:ascii="PMingLiU" w:eastAsia="PMingLiU" w:hAnsi="PMingLiU" w:cs="Times New Roman"/>
          <w:lang w:val="en-US"/>
        </w:rPr>
        <w:t>，</w:t>
      </w:r>
      <w:r w:rsidRPr="00BB5DC9">
        <w:rPr>
          <w:rFonts w:ascii="PMingLiU" w:eastAsia="PMingLiU" w:hAnsi="PMingLiU" w:cs="Times New Roman" w:hint="eastAsia"/>
          <w:lang w:val="en-US"/>
        </w:rPr>
        <w:t>滿洲、蒙古都統中「不克曉達事務者甚多」</w:t>
      </w:r>
      <w:r w:rsidRPr="00BB5DC9">
        <w:rPr>
          <w:rFonts w:ascii="PMingLiU" w:eastAsia="PMingLiU" w:hAnsi="PMingLiU" w:cs="Times New Roman"/>
          <w:lang w:val="en-US"/>
        </w:rPr>
        <w:t>，</w:t>
      </w:r>
      <w:r w:rsidRPr="00BB5DC9">
        <w:rPr>
          <w:rFonts w:ascii="PMingLiU" w:eastAsia="PMingLiU" w:hAnsi="PMingLiU" w:cs="Times New Roman" w:hint="eastAsia"/>
          <w:lang w:val="en-US"/>
        </w:rPr>
        <w:t>而決定僅令其與議軍事而其議政大權。</w:t>
      </w:r>
      <w:r w:rsidRPr="00BB5DC9">
        <w:rPr>
          <w:rFonts w:ascii="PMingLiU" w:eastAsia="PMingLiU" w:hAnsi="PMingLiU" w:cs="Times New Roman"/>
          <w:lang w:val="en-US"/>
        </w:rPr>
        <w:t>1</w:t>
      </w:r>
    </w:p>
    <w:p w14:paraId="7301C598"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26065AE5" w14:textId="77777777" w:rsidR="00F92B6D" w:rsidRPr="00BB5DC9" w:rsidRDefault="00F92B6D" w:rsidP="0005323D">
      <w:pPr>
        <w:spacing w:after="0" w:line="240" w:lineRule="auto"/>
        <w:rPr>
          <w:rFonts w:ascii="PMingLiU" w:eastAsia="PMingLiU" w:hAnsi="PMingLiU"/>
        </w:rPr>
      </w:pPr>
    </w:p>
    <w:p w14:paraId="5CD9D4A3"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出於同樣目的</w:t>
      </w:r>
      <w:r w:rsidRPr="00BB5DC9">
        <w:rPr>
          <w:rFonts w:ascii="PMingLiU" w:eastAsia="PMingLiU" w:hAnsi="PMingLiU" w:cs="Times New Roman"/>
          <w:lang w:val="en-US"/>
        </w:rPr>
        <w:t>，</w:t>
      </w:r>
      <w:r w:rsidRPr="00BB5DC9">
        <w:rPr>
          <w:rFonts w:ascii="PMingLiU" w:eastAsia="PMingLiU" w:hAnsi="PMingLiU" w:cs="Times New Roman" w:hint="eastAsia"/>
          <w:lang w:val="en-US"/>
        </w:rPr>
        <w:t>康熙二十九年二月</w:t>
      </w:r>
      <w:r w:rsidRPr="00BB5DC9">
        <w:rPr>
          <w:rFonts w:ascii="PMingLiU" w:eastAsia="PMingLiU" w:hAnsi="PMingLiU" w:cs="Times New Roman"/>
          <w:lang w:val="en-US"/>
        </w:rPr>
        <w:t>，</w:t>
      </w:r>
      <w:r w:rsidRPr="00BB5DC9">
        <w:rPr>
          <w:rFonts w:ascii="PMingLiU" w:eastAsia="PMingLiU" w:hAnsi="PMingLiU" w:cs="Times New Roman" w:hint="eastAsia"/>
          <w:lang w:val="en-US"/>
        </w:rPr>
        <w:t>他下令理藩院尚書、左都御史參與議政。</w:t>
      </w:r>
      <w:r w:rsidRPr="00BB5DC9">
        <w:rPr>
          <w:rFonts w:ascii="PMingLiU" w:eastAsia="PMingLiU" w:hAnsi="PMingLiU" w:cs="Times New Roman"/>
          <w:lang w:val="en-US"/>
        </w:rPr>
        <w:t>2</w:t>
      </w:r>
      <w:r w:rsidRPr="00BB5DC9">
        <w:rPr>
          <w:rFonts w:ascii="PMingLiU" w:eastAsia="PMingLiU" w:hAnsi="PMingLiU" w:cs="Times New Roman" w:hint="eastAsia"/>
          <w:lang w:val="en-US"/>
        </w:rPr>
        <w:t>康熙四十年十月</w:t>
      </w:r>
      <w:r w:rsidRPr="00BB5DC9">
        <w:rPr>
          <w:rFonts w:ascii="PMingLiU" w:eastAsia="PMingLiU" w:hAnsi="PMingLiU" w:cs="Times New Roman"/>
          <w:lang w:val="en-US"/>
        </w:rPr>
        <w:t>，</w:t>
      </w:r>
      <w:r w:rsidRPr="00BB5DC9">
        <w:rPr>
          <w:rFonts w:ascii="PMingLiU" w:eastAsia="PMingLiU" w:hAnsi="PMingLiU" w:cs="Times New Roman" w:hint="eastAsia"/>
          <w:lang w:val="en-US"/>
        </w:rPr>
        <w:t>他又下令從向不參加議政的各部侍郎及前鋒統領、護軍統領中遴選出前鋒統領吳達祥等六人參予議政。</w:t>
      </w:r>
    </w:p>
    <w:p w14:paraId="2BBF5C10"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73BAC66" w14:textId="77777777" w:rsidR="00F92B6D" w:rsidRPr="00BB5DC9" w:rsidRDefault="00F92B6D" w:rsidP="0005323D">
      <w:pPr>
        <w:spacing w:after="0" w:line="240" w:lineRule="auto"/>
        <w:rPr>
          <w:rFonts w:ascii="PMingLiU" w:eastAsia="PMingLiU" w:hAnsi="PMingLiU"/>
          <w:lang w:val="en-US"/>
        </w:rPr>
      </w:pPr>
    </w:p>
    <w:p w14:paraId="7751B60B"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通觀康熙朝有關議政王大臣史料</w:t>
      </w:r>
      <w:r w:rsidRPr="00BB5DC9">
        <w:rPr>
          <w:rFonts w:ascii="PMingLiU" w:eastAsia="PMingLiU" w:hAnsi="PMingLiU" w:cs="Times New Roman"/>
          <w:lang w:val="en-US"/>
        </w:rPr>
        <w:t>，</w:t>
      </w:r>
      <w:r w:rsidRPr="00BB5DC9">
        <w:rPr>
          <w:rFonts w:ascii="PMingLiU" w:eastAsia="PMingLiU" w:hAnsi="PMingLiU" w:cs="Times New Roman" w:hint="eastAsia"/>
          <w:lang w:val="en-US"/>
        </w:rPr>
        <w:t>康熙帝賦與議政王大臣的權力</w:t>
      </w:r>
      <w:r w:rsidRPr="00BB5DC9">
        <w:rPr>
          <w:rFonts w:ascii="PMingLiU" w:eastAsia="PMingLiU" w:hAnsi="PMingLiU" w:cs="Times New Roman"/>
          <w:lang w:val="en-US"/>
        </w:rPr>
        <w:t>，</w:t>
      </w:r>
      <w:r w:rsidRPr="00BB5DC9">
        <w:rPr>
          <w:rFonts w:ascii="PMingLiU" w:eastAsia="PMingLiU" w:hAnsi="PMingLiU" w:cs="Times New Roman" w:hint="eastAsia"/>
          <w:lang w:val="en-US"/>
        </w:rPr>
        <w:t>僅是諮詢權力</w:t>
      </w:r>
      <w:r w:rsidRPr="00BB5DC9">
        <w:rPr>
          <w:rFonts w:ascii="PMingLiU" w:eastAsia="PMingLiU" w:hAnsi="PMingLiU" w:cs="Times New Roman"/>
          <w:lang w:val="en-US"/>
        </w:rPr>
        <w:t>，</w:t>
      </w:r>
      <w:r w:rsidRPr="00BB5DC9">
        <w:rPr>
          <w:rFonts w:ascii="PMingLiU" w:eastAsia="PMingLiU" w:hAnsi="PMingLiU" w:cs="Times New Roman" w:hint="eastAsia"/>
          <w:lang w:val="en-US"/>
        </w:rPr>
        <w:t>而無執行權力。而且在諮詢方面</w:t>
      </w:r>
      <w:r w:rsidRPr="00BB5DC9">
        <w:rPr>
          <w:rFonts w:ascii="PMingLiU" w:eastAsia="PMingLiU" w:hAnsi="PMingLiU" w:cs="Times New Roman"/>
          <w:lang w:val="en-US"/>
        </w:rPr>
        <w:t>，</w:t>
      </w:r>
      <w:r w:rsidRPr="00BB5DC9">
        <w:rPr>
          <w:rFonts w:ascii="PMingLiU" w:eastAsia="PMingLiU" w:hAnsi="PMingLiU" w:cs="Times New Roman" w:hint="eastAsia"/>
          <w:lang w:val="en-US"/>
        </w:rPr>
        <w:t>也僅僅是通過諭令諮詢。也就是說</w:t>
      </w:r>
      <w:r w:rsidRPr="00BB5DC9">
        <w:rPr>
          <w:rFonts w:ascii="PMingLiU" w:eastAsia="PMingLiU" w:hAnsi="PMingLiU" w:cs="Times New Roman"/>
          <w:lang w:val="en-US"/>
        </w:rPr>
        <w:t>，</w:t>
      </w:r>
      <w:r w:rsidRPr="00BB5DC9">
        <w:rPr>
          <w:rFonts w:ascii="PMingLiU" w:eastAsia="PMingLiU" w:hAnsi="PMingLiU" w:cs="Times New Roman" w:hint="eastAsia"/>
          <w:lang w:val="en-US"/>
        </w:rPr>
        <w:t>皇帝讓他們討論什麼問題</w:t>
      </w:r>
      <w:r w:rsidRPr="00BB5DC9">
        <w:rPr>
          <w:rFonts w:ascii="PMingLiU" w:eastAsia="PMingLiU" w:hAnsi="PMingLiU" w:cs="Times New Roman"/>
          <w:lang w:val="en-US"/>
        </w:rPr>
        <w:t>，</w:t>
      </w:r>
      <w:r w:rsidRPr="00BB5DC9">
        <w:rPr>
          <w:rFonts w:ascii="PMingLiU" w:eastAsia="PMingLiU" w:hAnsi="PMingLiU" w:cs="Times New Roman" w:hint="eastAsia"/>
          <w:lang w:val="en-US"/>
        </w:rPr>
        <w:t>他們就討論什麼問題。討論出結果後</w:t>
      </w:r>
      <w:r w:rsidRPr="00BB5DC9">
        <w:rPr>
          <w:rFonts w:ascii="PMingLiU" w:eastAsia="PMingLiU" w:hAnsi="PMingLiU" w:cs="Times New Roman"/>
          <w:lang w:val="en-US"/>
        </w:rPr>
        <w:t>，</w:t>
      </w:r>
      <w:r w:rsidRPr="00BB5DC9">
        <w:rPr>
          <w:rFonts w:ascii="PMingLiU" w:eastAsia="PMingLiU" w:hAnsi="PMingLiU" w:cs="Times New Roman" w:hint="eastAsia"/>
          <w:lang w:val="en-US"/>
        </w:rPr>
        <w:t>還要通過題奏方式經過皇帝批准才予貫徹執行。</w:t>
      </w:r>
    </w:p>
    <w:p w14:paraId="14C1C0E8"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8122FF6" w14:textId="77777777" w:rsidR="00F92B6D" w:rsidRPr="00BB5DC9" w:rsidRDefault="00F92B6D" w:rsidP="0005323D">
      <w:pPr>
        <w:spacing w:after="0" w:line="240" w:lineRule="auto"/>
        <w:rPr>
          <w:rFonts w:ascii="PMingLiU" w:eastAsia="PMingLiU" w:hAnsi="PMingLiU"/>
        </w:rPr>
      </w:pPr>
    </w:p>
    <w:p w14:paraId="2B8D8A6C" w14:textId="77777777" w:rsidR="00D014D2" w:rsidRPr="00BB5DC9"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此外</w:t>
      </w:r>
      <w:r w:rsidRPr="00BB5DC9">
        <w:rPr>
          <w:rFonts w:ascii="PMingLiU" w:eastAsia="PMingLiU" w:hAnsi="PMingLiU" w:cs="Times New Roman"/>
          <w:lang w:val="en-US"/>
        </w:rPr>
        <w:t>，</w:t>
      </w:r>
      <w:r w:rsidRPr="00BB5DC9">
        <w:rPr>
          <w:rFonts w:ascii="PMingLiU" w:eastAsia="PMingLiU" w:hAnsi="PMingLiU" w:cs="Times New Roman" w:hint="eastAsia"/>
          <w:lang w:val="en-US"/>
        </w:rPr>
        <w:t>他們雖然有建議權</w:t>
      </w:r>
      <w:r w:rsidRPr="00BB5DC9">
        <w:rPr>
          <w:rFonts w:ascii="PMingLiU" w:eastAsia="PMingLiU" w:hAnsi="PMingLiU" w:cs="Times New Roman"/>
          <w:lang w:val="en-US"/>
        </w:rPr>
        <w:t>，</w:t>
      </w:r>
      <w:r w:rsidRPr="00BB5DC9">
        <w:rPr>
          <w:rFonts w:ascii="PMingLiU" w:eastAsia="PMingLiU" w:hAnsi="PMingLiU" w:cs="Times New Roman" w:hint="eastAsia"/>
          <w:lang w:val="en-US"/>
        </w:rPr>
        <w:t>但是這種建議權與其他部院建議權並無什麼不同</w:t>
      </w:r>
      <w:r w:rsidRPr="00BB5DC9">
        <w:rPr>
          <w:rFonts w:ascii="PMingLiU" w:eastAsia="PMingLiU" w:hAnsi="PMingLiU" w:cs="Times New Roman"/>
          <w:lang w:val="en-US"/>
        </w:rPr>
        <w:t>，</w:t>
      </w:r>
      <w:r w:rsidRPr="00BB5DC9">
        <w:rPr>
          <w:rFonts w:ascii="PMingLiU" w:eastAsia="PMingLiU" w:hAnsi="PMingLiU" w:cs="Times New Roman" w:hint="eastAsia"/>
          <w:lang w:val="en-US"/>
        </w:rPr>
        <w:t>也都須經康熙</w:t>
      </w:r>
      <w:r w:rsidRPr="00BB5DC9">
        <w:rPr>
          <w:rFonts w:ascii="PMingLiU" w:eastAsia="PMingLiU" w:hAnsi="PMingLiU" w:cs="Times New Roman"/>
          <w:lang w:val="en-US"/>
        </w:rPr>
        <w:t>1</w:t>
      </w:r>
      <w:r w:rsidRPr="00BB5DC9">
        <w:rPr>
          <w:rFonts w:ascii="PMingLiU" w:eastAsia="PMingLiU" w:hAnsi="PMingLiU" w:cs="Times New Roman" w:hint="eastAsia"/>
          <w:lang w:val="en-US"/>
        </w:rPr>
        <w:t>帝批准之後才交有關部門執行。</w:t>
      </w:r>
    </w:p>
    <w:p w14:paraId="700412DF" w14:textId="77777777" w:rsidR="00D014D2" w:rsidRPr="00BB5DC9" w:rsidRDefault="00D014D2" w:rsidP="00D014D2">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227FC7C3" w14:textId="77777777" w:rsidR="00D014D2" w:rsidRPr="00BB5DC9" w:rsidRDefault="00D014D2" w:rsidP="0005323D">
      <w:pPr>
        <w:spacing w:after="0" w:line="240" w:lineRule="auto"/>
        <w:rPr>
          <w:rFonts w:ascii="PMingLiU" w:eastAsia="PMingLiU" w:hAnsi="PMingLiU" w:cs="Times New Roman"/>
          <w:lang w:val="en-US"/>
        </w:rPr>
      </w:pPr>
    </w:p>
    <w:p w14:paraId="1CC6EC9A" w14:textId="3DF60738"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由於討論問題範圍有限</w:t>
      </w:r>
      <w:r w:rsidRPr="00BB5DC9">
        <w:rPr>
          <w:rFonts w:ascii="PMingLiU" w:eastAsia="PMingLiU" w:hAnsi="PMingLiU" w:cs="Times New Roman"/>
          <w:lang w:val="en-US"/>
        </w:rPr>
        <w:t>，</w:t>
      </w:r>
      <w:r w:rsidRPr="00BB5DC9">
        <w:rPr>
          <w:rFonts w:ascii="PMingLiU" w:eastAsia="PMingLiU" w:hAnsi="PMingLiU" w:cs="Times New Roman" w:hint="eastAsia"/>
          <w:lang w:val="en-US"/>
        </w:rPr>
        <w:t>因而軍務活動較少之時</w:t>
      </w:r>
      <w:r w:rsidRPr="00BB5DC9">
        <w:rPr>
          <w:rFonts w:ascii="PMingLiU" w:eastAsia="PMingLiU" w:hAnsi="PMingLiU" w:cs="Times New Roman"/>
          <w:lang w:val="en-US"/>
        </w:rPr>
        <w:t>，</w:t>
      </w:r>
      <w:r w:rsidRPr="00BB5DC9">
        <w:rPr>
          <w:rFonts w:ascii="PMingLiU" w:eastAsia="PMingLiU" w:hAnsi="PMingLiU" w:cs="Times New Roman" w:hint="eastAsia"/>
          <w:lang w:val="en-US"/>
        </w:rPr>
        <w:t>如康熙四十年至康熙五十四年之間</w:t>
      </w:r>
      <w:r w:rsidRPr="00BB5DC9">
        <w:rPr>
          <w:rFonts w:ascii="PMingLiU" w:eastAsia="PMingLiU" w:hAnsi="PMingLiU" w:cs="Times New Roman"/>
          <w:lang w:val="en-US"/>
        </w:rPr>
        <w:t>，</w:t>
      </w:r>
      <w:r w:rsidRPr="00BB5DC9">
        <w:rPr>
          <w:rFonts w:ascii="PMingLiU" w:eastAsia="PMingLiU" w:hAnsi="PMingLiU" w:cs="Times New Roman" w:hint="eastAsia"/>
          <w:lang w:val="en-US"/>
        </w:rPr>
        <w:t>議政王大臣就活動很少。所有這些</w:t>
      </w:r>
      <w:r w:rsidRPr="00BB5DC9">
        <w:rPr>
          <w:rFonts w:ascii="PMingLiU" w:eastAsia="PMingLiU" w:hAnsi="PMingLiU" w:cs="Times New Roman"/>
          <w:lang w:val="en-US"/>
        </w:rPr>
        <w:t>，</w:t>
      </w:r>
      <w:r w:rsidRPr="00BB5DC9">
        <w:rPr>
          <w:rFonts w:ascii="PMingLiU" w:eastAsia="PMingLiU" w:hAnsi="PMingLiU" w:cs="Times New Roman" w:hint="eastAsia"/>
          <w:lang w:val="en-US"/>
        </w:rPr>
        <w:t>使得議政王大臣對政局的影響侷限在一定時期</w:t>
      </w:r>
      <w:r w:rsidRPr="00BB5DC9">
        <w:rPr>
          <w:rFonts w:ascii="PMingLiU" w:eastAsia="PMingLiU" w:hAnsi="PMingLiU" w:cs="Times New Roman"/>
          <w:lang w:val="en-US"/>
        </w:rPr>
        <w:t>，</w:t>
      </w:r>
      <w:r w:rsidRPr="00BB5DC9">
        <w:rPr>
          <w:rFonts w:ascii="PMingLiU" w:eastAsia="PMingLiU" w:hAnsi="PMingLiU" w:cs="Times New Roman" w:hint="eastAsia"/>
          <w:lang w:val="en-US"/>
        </w:rPr>
        <w:t>一定範圍之內</w:t>
      </w:r>
      <w:r w:rsidRPr="00BB5DC9">
        <w:rPr>
          <w:rFonts w:ascii="PMingLiU" w:eastAsia="PMingLiU" w:hAnsi="PMingLiU" w:cs="Times New Roman"/>
          <w:lang w:val="en-US"/>
        </w:rPr>
        <w:t>，</w:t>
      </w:r>
      <w:r w:rsidRPr="00BB5DC9">
        <w:rPr>
          <w:rFonts w:ascii="PMingLiU" w:eastAsia="PMingLiU" w:hAnsi="PMingLiU" w:cs="Times New Roman" w:hint="eastAsia"/>
          <w:lang w:val="en-US"/>
        </w:rPr>
        <w:t>其權力始終沒有膨脹到侵犯皇權的地步。</w:t>
      </w:r>
    </w:p>
    <w:p w14:paraId="166F8991" w14:textId="77777777" w:rsidR="00F92B6D" w:rsidRPr="00BB5DC9" w:rsidRDefault="00F92B6D" w:rsidP="0005323D">
      <w:pPr>
        <w:spacing w:after="0" w:line="240" w:lineRule="auto"/>
        <w:rPr>
          <w:rFonts w:ascii="PMingLiU" w:eastAsia="PMingLiU" w:hAnsi="PMingLiU" w:cs="Times New Roman"/>
          <w:highlight w:val="yellow"/>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FFD4D4D" w14:textId="77777777" w:rsidR="00F92B6D" w:rsidRPr="00BB5DC9" w:rsidRDefault="00F92B6D" w:rsidP="0005323D">
      <w:pPr>
        <w:spacing w:after="0" w:line="240" w:lineRule="auto"/>
        <w:rPr>
          <w:rFonts w:ascii="PMingLiU" w:eastAsia="PMingLiU" w:hAnsi="PMingLiU"/>
          <w:lang w:val="en-US"/>
        </w:rPr>
      </w:pPr>
    </w:p>
    <w:p w14:paraId="338AAB1E" w14:textId="77777777" w:rsidR="00D74599" w:rsidRPr="00BB5DC9" w:rsidRDefault="00D74599">
      <w:pPr>
        <w:rPr>
          <w:rFonts w:ascii="PMingLiU" w:eastAsia="PMingLiU" w:hAnsi="PMingLiU" w:cstheme="majorBidi"/>
          <w:color w:val="000000" w:themeColor="text1"/>
          <w:lang w:val="en-US"/>
        </w:rPr>
      </w:pPr>
      <w:r w:rsidRPr="00BB5DC9">
        <w:rPr>
          <w:rFonts w:ascii="PMingLiU" w:eastAsia="PMingLiU" w:hAnsi="PMingLiU"/>
          <w:lang w:val="en-US"/>
        </w:rPr>
        <w:br w:type="page"/>
      </w:r>
    </w:p>
    <w:p w14:paraId="438B63B5" w14:textId="731CD0FF" w:rsidR="00F92B6D" w:rsidRPr="00BB5DC9" w:rsidRDefault="00F92B6D" w:rsidP="00886A94">
      <w:pPr>
        <w:pStyle w:val="Heading2"/>
        <w:rPr>
          <w:rFonts w:ascii="PMingLiU" w:eastAsia="PMingLiU" w:hAnsi="PMingLiU"/>
          <w:lang w:val="en-US"/>
        </w:rPr>
      </w:pPr>
      <w:r w:rsidRPr="00BB5DC9">
        <w:rPr>
          <w:rFonts w:ascii="PMingLiU" w:eastAsia="PMingLiU" w:hAnsi="PMingLiU"/>
          <w:lang w:val="en-US"/>
        </w:rPr>
        <w:lastRenderedPageBreak/>
        <w:tab/>
      </w:r>
      <w:bookmarkStart w:id="7" w:name="_Toc221121006"/>
      <w:r w:rsidRPr="00BB5DC9">
        <w:rPr>
          <w:rFonts w:ascii="PMingLiU" w:eastAsia="PMingLiU" w:hAnsi="PMingLiU" w:hint="eastAsia"/>
          <w:lang w:val="en-US"/>
        </w:rPr>
        <w:t>3. 九卿科道會議</w:t>
      </w:r>
      <w:bookmarkEnd w:id="7"/>
    </w:p>
    <w:p w14:paraId="557CDD56" w14:textId="77777777" w:rsidR="00F92B6D" w:rsidRPr="00BB5DC9" w:rsidRDefault="00F92B6D" w:rsidP="0005323D">
      <w:pPr>
        <w:spacing w:after="0" w:line="240" w:lineRule="auto"/>
        <w:rPr>
          <w:rFonts w:ascii="PMingLiU" w:eastAsia="PMingLiU" w:hAnsi="PMingLiU"/>
          <w:lang w:val="en-US"/>
        </w:rPr>
      </w:pPr>
    </w:p>
    <w:p w14:paraId="32440A21"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1. 成員</w:t>
      </w:r>
    </w:p>
    <w:p w14:paraId="77455E50"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在康熙時期的中樞決策中</w:t>
      </w:r>
      <w:r w:rsidRPr="00BB5DC9">
        <w:rPr>
          <w:rFonts w:ascii="PMingLiU" w:eastAsia="PMingLiU" w:hAnsi="PMingLiU" w:cs="Times New Roman"/>
          <w:lang w:val="en-US"/>
        </w:rPr>
        <w:t>，</w:t>
      </w:r>
      <w:r w:rsidRPr="00BB5DC9">
        <w:rPr>
          <w:rFonts w:ascii="PMingLiU" w:eastAsia="PMingLiU" w:hAnsi="PMingLiU" w:cs="Times New Roman" w:hint="eastAsia"/>
          <w:lang w:val="en-US"/>
        </w:rPr>
        <w:t>與議政王大臣會議同樣發揮過重要作用的是九卿科道會議。九卿即六部、都察院、大理寺、通政使司等九個機構的主要官員</w:t>
      </w:r>
      <w:r w:rsidRPr="00BB5DC9">
        <w:rPr>
          <w:rFonts w:ascii="PMingLiU" w:eastAsia="PMingLiU" w:hAnsi="PMingLiU" w:cs="Times New Roman"/>
          <w:lang w:val="en-US"/>
        </w:rPr>
        <w:t>，</w:t>
      </w:r>
      <w:r w:rsidRPr="00BB5DC9">
        <w:rPr>
          <w:rFonts w:ascii="PMingLiU" w:eastAsia="PMingLiU" w:hAnsi="PMingLiU" w:cs="Times New Roman" w:hint="eastAsia"/>
          <w:lang w:val="en-US"/>
        </w:rPr>
        <w:t>科道是指六科給事中及各道監察御史。康熙十四年十一月復設詹事府</w:t>
      </w:r>
      <w:r w:rsidRPr="00BB5DC9">
        <w:rPr>
          <w:rFonts w:ascii="PMingLiU" w:eastAsia="PMingLiU" w:hAnsi="PMingLiU" w:cs="Times New Roman"/>
          <w:lang w:val="en-US"/>
        </w:rPr>
        <w:t>，</w:t>
      </w:r>
      <w:r w:rsidRPr="00BB5DC9">
        <w:rPr>
          <w:rFonts w:ascii="PMingLiU" w:eastAsia="PMingLiU" w:hAnsi="PMingLiU" w:cs="Times New Roman" w:hint="eastAsia"/>
          <w:lang w:val="en-US"/>
        </w:rPr>
        <w:t>其後</w:t>
      </w:r>
      <w:r w:rsidRPr="00BB5DC9">
        <w:rPr>
          <w:rFonts w:ascii="PMingLiU" w:eastAsia="PMingLiU" w:hAnsi="PMingLiU" w:cs="Times New Roman"/>
          <w:lang w:val="en-US"/>
        </w:rPr>
        <w:t>，</w:t>
      </w:r>
      <w:r w:rsidRPr="00BB5DC9">
        <w:rPr>
          <w:rFonts w:ascii="PMingLiU" w:eastAsia="PMingLiU" w:hAnsi="PMingLiU" w:cs="Times New Roman" w:hint="eastAsia"/>
          <w:lang w:val="en-US"/>
        </w:rPr>
        <w:t>詹事府事也參加會議。</w:t>
      </w:r>
    </w:p>
    <w:p w14:paraId="3B402A75"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27A9AD09" w14:textId="77777777" w:rsidR="00F92B6D" w:rsidRPr="00BB5DC9" w:rsidRDefault="00F92B6D" w:rsidP="0005323D">
      <w:pPr>
        <w:spacing w:after="0" w:line="240" w:lineRule="auto"/>
        <w:rPr>
          <w:rFonts w:ascii="PMingLiU" w:eastAsia="PMingLiU" w:hAnsi="PMingLiU"/>
          <w:lang w:val="en-US"/>
        </w:rPr>
      </w:pPr>
    </w:p>
    <w:p w14:paraId="336006A4"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2. 內閣大學士和議政王貝勒大臣也參加會議</w:t>
      </w:r>
    </w:p>
    <w:p w14:paraId="05EB894A"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有時</w:t>
      </w:r>
      <w:r w:rsidRPr="00BB5DC9">
        <w:rPr>
          <w:rFonts w:ascii="PMingLiU" w:eastAsia="PMingLiU" w:hAnsi="PMingLiU" w:cs="Times New Roman"/>
          <w:lang w:val="en-US"/>
        </w:rPr>
        <w:t>，</w:t>
      </w:r>
      <w:r w:rsidRPr="00BB5DC9">
        <w:rPr>
          <w:rFonts w:ascii="PMingLiU" w:eastAsia="PMingLiU" w:hAnsi="PMingLiU" w:cs="Times New Roman" w:hint="eastAsia"/>
          <w:lang w:val="en-US"/>
        </w:rPr>
        <w:t>根據討論問題涉及面及其重要程度</w:t>
      </w:r>
      <w:r w:rsidRPr="00BB5DC9">
        <w:rPr>
          <w:rFonts w:ascii="PMingLiU" w:eastAsia="PMingLiU" w:hAnsi="PMingLiU" w:cs="Times New Roman"/>
          <w:lang w:val="en-US"/>
        </w:rPr>
        <w:t>，</w:t>
      </w:r>
      <w:r w:rsidRPr="00BB5DC9">
        <w:rPr>
          <w:rFonts w:ascii="PMingLiU" w:eastAsia="PMingLiU" w:hAnsi="PMingLiU" w:cs="Times New Roman" w:hint="eastAsia"/>
          <w:lang w:val="en-US"/>
        </w:rPr>
        <w:t>內閣大學士和議政王貝勒大臣也參加會議</w:t>
      </w:r>
      <w:r w:rsidRPr="00BB5DC9">
        <w:rPr>
          <w:rFonts w:ascii="PMingLiU" w:eastAsia="PMingLiU" w:hAnsi="PMingLiU" w:cs="Times New Roman"/>
          <w:lang w:val="en-US"/>
        </w:rPr>
        <w:t>，</w:t>
      </w:r>
      <w:r w:rsidRPr="00BB5DC9">
        <w:rPr>
          <w:rFonts w:ascii="PMingLiU" w:eastAsia="PMingLiU" w:hAnsi="PMingLiU" w:cs="Times New Roman" w:hint="eastAsia"/>
          <w:lang w:val="en-US"/>
        </w:rPr>
        <w:t>又稱大學士九卿詹事科道會議或議政王大臣九卿詹事科道會議。</w:t>
      </w:r>
    </w:p>
    <w:p w14:paraId="37FE88D7"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AD47959" w14:textId="77777777" w:rsidR="00F92B6D" w:rsidRPr="00BB5DC9" w:rsidRDefault="00F92B6D" w:rsidP="0005323D">
      <w:pPr>
        <w:spacing w:after="0" w:line="240" w:lineRule="auto"/>
        <w:rPr>
          <w:rFonts w:ascii="PMingLiU" w:eastAsia="PMingLiU" w:hAnsi="PMingLiU"/>
        </w:rPr>
      </w:pPr>
    </w:p>
    <w:p w14:paraId="04400BA0"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3. 輔臣執政時期，作用有所降低</w:t>
      </w:r>
    </w:p>
    <w:p w14:paraId="280AA6C2"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輔臣執政時期</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清朝政府雖循順治舊例</w:t>
      </w:r>
      <w:r w:rsidRPr="00BB5DC9">
        <w:rPr>
          <w:rFonts w:ascii="PMingLiU" w:eastAsia="PMingLiU" w:hAnsi="PMingLiU" w:cs="Times New Roman"/>
          <w:lang w:val="en-US"/>
        </w:rPr>
        <w:t>，</w:t>
      </w:r>
      <w:r w:rsidRPr="00BB5DC9">
        <w:rPr>
          <w:rFonts w:ascii="PMingLiU" w:eastAsia="PMingLiU" w:hAnsi="PMingLiU" w:cs="Times New Roman" w:hint="eastAsia"/>
          <w:lang w:val="en-US"/>
        </w:rPr>
        <w:t>不斷召開九卿會議。如順治十八年八月</w:t>
      </w:r>
      <w:r w:rsidRPr="00BB5DC9">
        <w:rPr>
          <w:rFonts w:ascii="PMingLiU" w:eastAsia="PMingLiU" w:hAnsi="PMingLiU" w:cs="Times New Roman"/>
          <w:lang w:val="en-US"/>
        </w:rPr>
        <w:t>，</w:t>
      </w:r>
      <w:r w:rsidRPr="00BB5DC9">
        <w:rPr>
          <w:rFonts w:ascii="PMingLiU" w:eastAsia="PMingLiU" w:hAnsi="PMingLiU" w:cs="Times New Roman" w:hint="eastAsia"/>
          <w:lang w:val="en-US"/>
        </w:rPr>
        <w:t>諭吏部詳定《品級考》並命九卿會同詳酌妥議</w:t>
      </w:r>
      <w:r w:rsidRPr="00BB5DC9">
        <w:rPr>
          <w:rFonts w:ascii="PMingLiU" w:eastAsia="PMingLiU" w:hAnsi="PMingLiU" w:cs="Times New Roman"/>
          <w:lang w:val="en-US"/>
        </w:rPr>
        <w:t>，</w:t>
      </w:r>
      <w:r w:rsidRPr="00BB5DC9">
        <w:rPr>
          <w:rFonts w:ascii="PMingLiU" w:eastAsia="PMingLiU" w:hAnsi="PMingLiU" w:cs="Times New Roman" w:hint="eastAsia"/>
          <w:lang w:val="en-US"/>
        </w:rPr>
        <w:t>以成一代章制。六月</w:t>
      </w:r>
      <w:r w:rsidRPr="00BB5DC9">
        <w:rPr>
          <w:rFonts w:ascii="PMingLiU" w:eastAsia="PMingLiU" w:hAnsi="PMingLiU" w:cs="Times New Roman"/>
          <w:lang w:val="en-US"/>
        </w:rPr>
        <w:t>，</w:t>
      </w:r>
      <w:r w:rsidRPr="00BB5DC9">
        <w:rPr>
          <w:rFonts w:ascii="PMingLiU" w:eastAsia="PMingLiU" w:hAnsi="PMingLiU" w:cs="Times New Roman" w:hint="eastAsia"/>
          <w:lang w:val="en-US"/>
        </w:rPr>
        <w:t>九卿議復</w:t>
      </w:r>
      <w:r w:rsidRPr="00BB5DC9">
        <w:rPr>
          <w:rFonts w:ascii="PMingLiU" w:eastAsia="PMingLiU" w:hAnsi="PMingLiU" w:cs="Times New Roman"/>
          <w:lang w:val="en-US"/>
        </w:rPr>
        <w:t>，</w:t>
      </w:r>
      <w:r w:rsidRPr="00BB5DC9">
        <w:rPr>
          <w:rFonts w:ascii="PMingLiU" w:eastAsia="PMingLiU" w:hAnsi="PMingLiU" w:cs="Times New Roman" w:hint="eastAsia"/>
          <w:lang w:val="en-US"/>
        </w:rPr>
        <w:t>巡按裁撤之後</w:t>
      </w:r>
      <w:r w:rsidRPr="00BB5DC9">
        <w:rPr>
          <w:rFonts w:ascii="PMingLiU" w:eastAsia="PMingLiU" w:hAnsi="PMingLiU" w:cs="Times New Roman"/>
          <w:lang w:val="en-US"/>
        </w:rPr>
        <w:t>，「</w:t>
      </w:r>
      <w:r w:rsidRPr="00BB5DC9">
        <w:rPr>
          <w:rFonts w:ascii="PMingLiU" w:eastAsia="PMingLiU" w:hAnsi="PMingLiU" w:cs="Times New Roman" w:hint="eastAsia"/>
          <w:lang w:val="en-US"/>
        </w:rPr>
        <w:t>各省督撫參奏事件</w:t>
      </w:r>
      <w:r w:rsidRPr="00BB5DC9">
        <w:rPr>
          <w:rFonts w:ascii="PMingLiU" w:eastAsia="PMingLiU" w:hAnsi="PMingLiU" w:cs="Times New Roman"/>
          <w:lang w:val="en-US"/>
        </w:rPr>
        <w:t>，</w:t>
      </w:r>
      <w:r w:rsidRPr="00BB5DC9">
        <w:rPr>
          <w:rFonts w:ascii="PMingLiU" w:eastAsia="PMingLiU" w:hAnsi="PMingLiU" w:cs="Times New Roman" w:hint="eastAsia"/>
          <w:lang w:val="en-US"/>
        </w:rPr>
        <w:t>應互相責成擬議」。</w:t>
      </w:r>
      <w:r w:rsidRPr="00BB5DC9">
        <w:rPr>
          <w:rFonts w:ascii="PMingLiU" w:eastAsia="PMingLiU" w:hAnsi="PMingLiU" w:cs="Times New Roman"/>
          <w:lang w:val="en-US"/>
        </w:rPr>
        <w:t>1</w:t>
      </w:r>
      <w:r w:rsidRPr="00BB5DC9">
        <w:rPr>
          <w:rFonts w:ascii="PMingLiU" w:eastAsia="PMingLiU" w:hAnsi="PMingLiU" w:cs="Times New Roman" w:hint="eastAsia"/>
          <w:lang w:val="en-US"/>
        </w:rPr>
        <w:t>康熙三年十二月</w:t>
      </w:r>
      <w:r w:rsidRPr="00BB5DC9">
        <w:rPr>
          <w:rFonts w:ascii="PMingLiU" w:eastAsia="PMingLiU" w:hAnsi="PMingLiU" w:cs="Times New Roman"/>
          <w:lang w:val="en-US"/>
        </w:rPr>
        <w:t>，</w:t>
      </w:r>
      <w:r w:rsidRPr="00BB5DC9">
        <w:rPr>
          <w:rFonts w:ascii="PMingLiU" w:eastAsia="PMingLiU" w:hAnsi="PMingLiU" w:cs="Times New Roman" w:hint="eastAsia"/>
          <w:lang w:val="en-US"/>
        </w:rPr>
        <w:t>命九卿科道議裁缺患病丁憂等官</w:t>
      </w:r>
      <w:r w:rsidRPr="00BB5DC9">
        <w:rPr>
          <w:rFonts w:ascii="PMingLiU" w:eastAsia="PMingLiU" w:hAnsi="PMingLiU" w:cs="Times New Roman"/>
          <w:lang w:val="en-US"/>
        </w:rPr>
        <w:t>，</w:t>
      </w:r>
      <w:r w:rsidRPr="00BB5DC9">
        <w:rPr>
          <w:rFonts w:ascii="PMingLiU" w:eastAsia="PMingLiU" w:hAnsi="PMingLiU" w:cs="Times New Roman" w:hint="eastAsia"/>
          <w:lang w:val="en-US"/>
        </w:rPr>
        <w:t>緝賊未獲、錢糧未完處分等事。但是</w:t>
      </w:r>
      <w:r w:rsidRPr="00BB5DC9">
        <w:rPr>
          <w:rFonts w:ascii="PMingLiU" w:eastAsia="PMingLiU" w:hAnsi="PMingLiU" w:cs="Times New Roman"/>
          <w:lang w:val="en-US"/>
        </w:rPr>
        <w:t>，</w:t>
      </w:r>
      <w:r w:rsidRPr="00BB5DC9">
        <w:rPr>
          <w:rFonts w:ascii="PMingLiU" w:eastAsia="PMingLiU" w:hAnsi="PMingLiU" w:cs="Times New Roman" w:hint="eastAsia"/>
          <w:lang w:val="en-US"/>
        </w:rPr>
        <w:t>爲了集中權力</w:t>
      </w:r>
      <w:r w:rsidRPr="00BB5DC9">
        <w:rPr>
          <w:rFonts w:ascii="PMingLiU" w:eastAsia="PMingLiU" w:hAnsi="PMingLiU" w:cs="Times New Roman"/>
          <w:lang w:val="en-US"/>
        </w:rPr>
        <w:t>，</w:t>
      </w:r>
      <w:r w:rsidRPr="00BB5DC9">
        <w:rPr>
          <w:rFonts w:ascii="PMingLiU" w:eastAsia="PMingLiU" w:hAnsi="PMingLiU" w:cs="Times New Roman" w:hint="eastAsia"/>
          <w:lang w:val="en-US"/>
        </w:rPr>
        <w:t>重要事務往往由四輔臣自行決定或由議政王大臣及議政王大臣九卿科道共同討論決定。這些表明</w:t>
      </w:r>
      <w:r w:rsidRPr="00BB5DC9">
        <w:rPr>
          <w:rFonts w:ascii="PMingLiU" w:eastAsia="PMingLiU" w:hAnsi="PMingLiU" w:cs="Times New Roman"/>
          <w:lang w:val="en-US"/>
        </w:rPr>
        <w:t>，</w:t>
      </w:r>
      <w:r w:rsidRPr="00BB5DC9">
        <w:rPr>
          <w:rFonts w:ascii="PMingLiU" w:eastAsia="PMingLiU" w:hAnsi="PMingLiU" w:cs="Times New Roman" w:hint="eastAsia"/>
          <w:lang w:val="en-US"/>
        </w:rPr>
        <w:t>輔臣執政時期</w:t>
      </w:r>
      <w:r w:rsidRPr="00BB5DC9">
        <w:rPr>
          <w:rFonts w:ascii="PMingLiU" w:eastAsia="PMingLiU" w:hAnsi="PMingLiU" w:cs="Times New Roman"/>
          <w:lang w:val="en-US"/>
        </w:rPr>
        <w:t>，</w:t>
      </w:r>
      <w:r w:rsidRPr="00BB5DC9">
        <w:rPr>
          <w:rFonts w:ascii="PMingLiU" w:eastAsia="PMingLiU" w:hAnsi="PMingLiU" w:cs="Times New Roman" w:hint="eastAsia"/>
          <w:lang w:val="en-US"/>
        </w:rPr>
        <w:t>九卿科道會議在中樞決策中的作用有所降低。</w:t>
      </w:r>
    </w:p>
    <w:p w14:paraId="3BAC2BB5"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57158051" w14:textId="77777777" w:rsidR="00F92B6D" w:rsidRPr="00BB5DC9" w:rsidRDefault="00F92B6D" w:rsidP="0005323D">
      <w:pPr>
        <w:spacing w:after="0" w:line="240" w:lineRule="auto"/>
        <w:rPr>
          <w:rFonts w:ascii="PMingLiU" w:eastAsia="PMingLiU" w:hAnsi="PMingLiU"/>
        </w:rPr>
      </w:pPr>
    </w:p>
    <w:p w14:paraId="6EE87ACA"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4. 康熙帝親政，復設內閣</w:t>
      </w:r>
    </w:p>
    <w:p w14:paraId="67BB8FA4"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康熙帝親政之後</w:t>
      </w:r>
      <w:r w:rsidRPr="00BB5DC9">
        <w:rPr>
          <w:rFonts w:ascii="PMingLiU" w:eastAsia="PMingLiU" w:hAnsi="PMingLiU" w:cs="Times New Roman"/>
          <w:lang w:val="en-US"/>
        </w:rPr>
        <w:t>，</w:t>
      </w:r>
      <w:r w:rsidRPr="00BB5DC9">
        <w:rPr>
          <w:rFonts w:ascii="PMingLiU" w:eastAsia="PMingLiU" w:hAnsi="PMingLiU" w:cs="Times New Roman" w:hint="eastAsia"/>
          <w:lang w:val="en-US"/>
        </w:rPr>
        <w:t>爲了加強皇權</w:t>
      </w:r>
      <w:r w:rsidRPr="00BB5DC9">
        <w:rPr>
          <w:rFonts w:ascii="PMingLiU" w:eastAsia="PMingLiU" w:hAnsi="PMingLiU" w:cs="Times New Roman"/>
          <w:lang w:val="en-US"/>
        </w:rPr>
        <w:t>，</w:t>
      </w:r>
      <w:r w:rsidRPr="00BB5DC9">
        <w:rPr>
          <w:rFonts w:ascii="PMingLiU" w:eastAsia="PMingLiU" w:hAnsi="PMingLiU" w:cs="Times New Roman" w:hint="eastAsia"/>
          <w:lang w:val="en-US"/>
        </w:rPr>
        <w:t>復設內閣。在此同時</w:t>
      </w:r>
      <w:r w:rsidRPr="00BB5DC9">
        <w:rPr>
          <w:rFonts w:ascii="PMingLiU" w:eastAsia="PMingLiU" w:hAnsi="PMingLiU" w:cs="Times New Roman"/>
          <w:lang w:val="en-US"/>
        </w:rPr>
        <w:t>，</w:t>
      </w:r>
      <w:r w:rsidRPr="00BB5DC9">
        <w:rPr>
          <w:rFonts w:ascii="PMingLiU" w:eastAsia="PMingLiU" w:hAnsi="PMingLiU" w:cs="Times New Roman" w:hint="eastAsia"/>
          <w:lang w:val="en-US"/>
        </w:rPr>
        <w:t>由於隨即發生的三藩叛亂使得軍事活動居於國務處理中的首要地位</w:t>
      </w:r>
      <w:r w:rsidRPr="00BB5DC9">
        <w:rPr>
          <w:rFonts w:ascii="PMingLiU" w:eastAsia="PMingLiU" w:hAnsi="PMingLiU" w:cs="Times New Roman"/>
          <w:lang w:val="en-US"/>
        </w:rPr>
        <w:t>，</w:t>
      </w:r>
      <w:r w:rsidRPr="00BB5DC9">
        <w:rPr>
          <w:rFonts w:ascii="PMingLiU" w:eastAsia="PMingLiU" w:hAnsi="PMingLiU" w:cs="Times New Roman" w:hint="eastAsia"/>
          <w:lang w:val="en-US"/>
        </w:rPr>
        <w:t>康熙帝不得不倚賴議政王大臣予以處理。因而</w:t>
      </w:r>
      <w:r w:rsidRPr="00BB5DC9">
        <w:rPr>
          <w:rFonts w:ascii="PMingLiU" w:eastAsia="PMingLiU" w:hAnsi="PMingLiU" w:cs="Times New Roman"/>
          <w:lang w:val="en-US"/>
        </w:rPr>
        <w:t>，</w:t>
      </w:r>
      <w:r w:rsidRPr="00BB5DC9">
        <w:rPr>
          <w:rFonts w:ascii="PMingLiU" w:eastAsia="PMingLiU" w:hAnsi="PMingLiU" w:cs="Times New Roman" w:hint="eastAsia"/>
          <w:lang w:val="en-US"/>
        </w:rPr>
        <w:t>數年之中</w:t>
      </w:r>
      <w:r w:rsidRPr="00BB5DC9">
        <w:rPr>
          <w:rFonts w:ascii="PMingLiU" w:eastAsia="PMingLiU" w:hAnsi="PMingLiU" w:cs="Times New Roman"/>
          <w:lang w:val="en-US"/>
        </w:rPr>
        <w:t>，</w:t>
      </w:r>
      <w:r w:rsidRPr="00BB5DC9">
        <w:rPr>
          <w:rFonts w:ascii="PMingLiU" w:eastAsia="PMingLiU" w:hAnsi="PMingLiU" w:cs="Times New Roman" w:hint="eastAsia"/>
          <w:lang w:val="en-US"/>
        </w:rPr>
        <w:t>凡屬重大決策</w:t>
      </w:r>
      <w:r w:rsidRPr="00BB5DC9">
        <w:rPr>
          <w:rFonts w:ascii="PMingLiU" w:eastAsia="PMingLiU" w:hAnsi="PMingLiU" w:cs="Times New Roman"/>
          <w:lang w:val="en-US"/>
        </w:rPr>
        <w:t>，</w:t>
      </w:r>
      <w:r w:rsidRPr="00BB5DC9">
        <w:rPr>
          <w:rFonts w:ascii="PMingLiU" w:eastAsia="PMingLiU" w:hAnsi="PMingLiU" w:cs="Times New Roman" w:hint="eastAsia"/>
          <w:lang w:val="en-US"/>
        </w:rPr>
        <w:t>不是由大學士、議政王大臣共同討論</w:t>
      </w:r>
      <w:r w:rsidRPr="00BB5DC9">
        <w:rPr>
          <w:rFonts w:ascii="PMingLiU" w:eastAsia="PMingLiU" w:hAnsi="PMingLiU" w:cs="Times New Roman"/>
          <w:lang w:val="en-US"/>
        </w:rPr>
        <w:t>，</w:t>
      </w:r>
      <w:r w:rsidRPr="00BB5DC9">
        <w:rPr>
          <w:rFonts w:ascii="PMingLiU" w:eastAsia="PMingLiU" w:hAnsi="PMingLiU" w:cs="Times New Roman" w:hint="eastAsia"/>
          <w:lang w:val="en-US"/>
        </w:rPr>
        <w:t>就是由大學士、議政王大臣與九卿科道共同討論。可見</w:t>
      </w:r>
      <w:r w:rsidRPr="00BB5DC9">
        <w:rPr>
          <w:rFonts w:ascii="PMingLiU" w:eastAsia="PMingLiU" w:hAnsi="PMingLiU" w:cs="Times New Roman"/>
          <w:lang w:val="en-US"/>
        </w:rPr>
        <w:t>，</w:t>
      </w:r>
      <w:r w:rsidRPr="00BB5DC9">
        <w:rPr>
          <w:rFonts w:ascii="PMingLiU" w:eastAsia="PMingLiU" w:hAnsi="PMingLiU" w:cs="Times New Roman" w:hint="eastAsia"/>
          <w:lang w:val="en-US"/>
        </w:rPr>
        <w:t>九卿科道在中樞決策中僅僅居於陪襯地位。當然</w:t>
      </w:r>
      <w:r w:rsidRPr="00BB5DC9">
        <w:rPr>
          <w:rFonts w:ascii="PMingLiU" w:eastAsia="PMingLiU" w:hAnsi="PMingLiU" w:cs="Times New Roman"/>
          <w:lang w:val="en-US"/>
        </w:rPr>
        <w:t>，</w:t>
      </w:r>
      <w:r w:rsidRPr="00BB5DC9">
        <w:rPr>
          <w:rFonts w:ascii="PMingLiU" w:eastAsia="PMingLiU" w:hAnsi="PMingLiU" w:cs="Times New Roman" w:hint="eastAsia"/>
          <w:lang w:val="en-US"/>
        </w:rPr>
        <w:t>這一時期</w:t>
      </w:r>
      <w:r w:rsidRPr="00BB5DC9">
        <w:rPr>
          <w:rFonts w:ascii="PMingLiU" w:eastAsia="PMingLiU" w:hAnsi="PMingLiU" w:cs="Times New Roman"/>
          <w:lang w:val="en-US"/>
        </w:rPr>
        <w:t>，</w:t>
      </w:r>
      <w:r w:rsidRPr="00BB5DC9">
        <w:rPr>
          <w:rFonts w:ascii="PMingLiU" w:eastAsia="PMingLiU" w:hAnsi="PMingLiU" w:cs="Times New Roman" w:hint="eastAsia"/>
          <w:lang w:val="en-US"/>
        </w:rPr>
        <w:t>也召開過一些九卿會議。</w:t>
      </w:r>
    </w:p>
    <w:p w14:paraId="218274F3"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24CD571C" w14:textId="77777777" w:rsidR="00F92B6D" w:rsidRPr="00BB5DC9" w:rsidRDefault="00F92B6D" w:rsidP="0005323D">
      <w:pPr>
        <w:spacing w:after="0" w:line="240" w:lineRule="auto"/>
        <w:rPr>
          <w:rFonts w:ascii="PMingLiU" w:eastAsia="PMingLiU" w:hAnsi="PMingLiU" w:cs="Times New Roman"/>
        </w:rPr>
      </w:pPr>
    </w:p>
    <w:p w14:paraId="749395ED"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5. 康熙十八年以後，加強九卿科道會議，制約內閣</w:t>
      </w:r>
    </w:p>
    <w:p w14:paraId="5CEB8D3F"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康熙十八年以後</w:t>
      </w:r>
      <w:r w:rsidRPr="00BB5DC9">
        <w:rPr>
          <w:rFonts w:ascii="PMingLiU" w:eastAsia="PMingLiU" w:hAnsi="PMingLiU" w:cs="Times New Roman"/>
          <w:lang w:val="en-US"/>
        </w:rPr>
        <w:t>，</w:t>
      </w:r>
      <w:r w:rsidRPr="00BB5DC9">
        <w:rPr>
          <w:rFonts w:ascii="PMingLiU" w:eastAsia="PMingLiU" w:hAnsi="PMingLiU" w:cs="Times New Roman" w:hint="eastAsia"/>
          <w:lang w:val="en-US"/>
        </w:rPr>
        <w:t>平定三藩叛亂進入後期階段。由於連年戰爭</w:t>
      </w:r>
      <w:r w:rsidRPr="00BB5DC9">
        <w:rPr>
          <w:rFonts w:ascii="PMingLiU" w:eastAsia="PMingLiU" w:hAnsi="PMingLiU" w:cs="Times New Roman"/>
          <w:lang w:val="en-US"/>
        </w:rPr>
        <w:t>，</w:t>
      </w:r>
      <w:r w:rsidRPr="00BB5DC9">
        <w:rPr>
          <w:rFonts w:ascii="PMingLiU" w:eastAsia="PMingLiU" w:hAnsi="PMingLiU" w:cs="Times New Roman" w:hint="eastAsia"/>
          <w:lang w:val="en-US"/>
        </w:rPr>
        <w:t>行政事務長期廢弛</w:t>
      </w:r>
      <w:r w:rsidRPr="00BB5DC9">
        <w:rPr>
          <w:rFonts w:ascii="PMingLiU" w:eastAsia="PMingLiU" w:hAnsi="PMingLiU" w:cs="Times New Roman"/>
          <w:lang w:val="en-US"/>
        </w:rPr>
        <w:t>，</w:t>
      </w:r>
      <w:r w:rsidRPr="00BB5DC9">
        <w:rPr>
          <w:rFonts w:ascii="PMingLiU" w:eastAsia="PMingLiU" w:hAnsi="PMingLiU" w:cs="Times New Roman" w:hint="eastAsia"/>
          <w:lang w:val="en-US"/>
        </w:rPr>
        <w:t>亟需整頓</w:t>
      </w:r>
      <w:r w:rsidRPr="00BB5DC9">
        <w:rPr>
          <w:rFonts w:ascii="PMingLiU" w:eastAsia="PMingLiU" w:hAnsi="PMingLiU" w:cs="Times New Roman"/>
          <w:lang w:val="en-US"/>
        </w:rPr>
        <w:t>，</w:t>
      </w:r>
      <w:r w:rsidRPr="00BB5DC9">
        <w:rPr>
          <w:rFonts w:ascii="PMingLiU" w:eastAsia="PMingLiU" w:hAnsi="PMingLiU" w:cs="Times New Roman" w:hint="eastAsia"/>
          <w:lang w:val="en-US"/>
        </w:rPr>
        <w:t>而在此時</w:t>
      </w:r>
      <w:r w:rsidRPr="00BB5DC9">
        <w:rPr>
          <w:rFonts w:ascii="PMingLiU" w:eastAsia="PMingLiU" w:hAnsi="PMingLiU" w:cs="Times New Roman"/>
          <w:lang w:val="en-US"/>
        </w:rPr>
        <w:t>，</w:t>
      </w:r>
      <w:r w:rsidRPr="00BB5DC9">
        <w:rPr>
          <w:rFonts w:ascii="PMingLiU" w:eastAsia="PMingLiU" w:hAnsi="PMingLiU" w:cs="Times New Roman" w:hint="eastAsia"/>
          <w:lang w:val="en-US"/>
        </w:rPr>
        <w:t>由於經過設立內閣之後近十年的發展</w:t>
      </w:r>
      <w:r w:rsidRPr="00BB5DC9">
        <w:rPr>
          <w:rFonts w:ascii="PMingLiU" w:eastAsia="PMingLiU" w:hAnsi="PMingLiU" w:cs="Times New Roman"/>
          <w:lang w:val="en-US"/>
        </w:rPr>
        <w:t>，</w:t>
      </w:r>
      <w:r w:rsidRPr="00BB5DC9">
        <w:rPr>
          <w:rFonts w:ascii="PMingLiU" w:eastAsia="PMingLiU" w:hAnsi="PMingLiU" w:cs="Times New Roman" w:hint="eastAsia"/>
          <w:lang w:val="en-US"/>
        </w:rPr>
        <w:t>以索額圖、明珠爲首的內閣大學士勢力都有較大的發展。爲了限制內閣大學士的權勢</w:t>
      </w:r>
      <w:r w:rsidRPr="00BB5DC9">
        <w:rPr>
          <w:rFonts w:ascii="PMingLiU" w:eastAsia="PMingLiU" w:hAnsi="PMingLiU" w:cs="Times New Roman"/>
          <w:lang w:val="en-US"/>
        </w:rPr>
        <w:t>，</w:t>
      </w:r>
      <w:r w:rsidRPr="00BB5DC9">
        <w:rPr>
          <w:rFonts w:ascii="PMingLiU" w:eastAsia="PMingLiU" w:hAnsi="PMingLiU" w:cs="Times New Roman" w:hint="eastAsia"/>
          <w:lang w:val="en-US"/>
        </w:rPr>
        <w:t>整頓行政事務</w:t>
      </w:r>
      <w:r w:rsidRPr="00BB5DC9">
        <w:rPr>
          <w:rFonts w:ascii="PMingLiU" w:eastAsia="PMingLiU" w:hAnsi="PMingLiU" w:cs="Times New Roman"/>
          <w:lang w:val="en-US"/>
        </w:rPr>
        <w:t>，</w:t>
      </w:r>
      <w:r w:rsidRPr="00BB5DC9">
        <w:rPr>
          <w:rFonts w:ascii="PMingLiU" w:eastAsia="PMingLiU" w:hAnsi="PMingLiU" w:cs="Times New Roman" w:hint="eastAsia"/>
          <w:lang w:val="en-US"/>
        </w:rPr>
        <w:t>康熙帝開始注意到九卿在中樞決策中的作用。因而</w:t>
      </w:r>
      <w:r w:rsidRPr="00BB5DC9">
        <w:rPr>
          <w:rFonts w:ascii="PMingLiU" w:eastAsia="PMingLiU" w:hAnsi="PMingLiU" w:cs="Times New Roman"/>
          <w:lang w:val="en-US"/>
        </w:rPr>
        <w:t>，</w:t>
      </w:r>
      <w:r w:rsidRPr="00BB5DC9">
        <w:rPr>
          <w:rFonts w:ascii="PMingLiU" w:eastAsia="PMingLiU" w:hAnsi="PMingLiU" w:cs="Times New Roman" w:hint="eastAsia"/>
          <w:lang w:val="en-US"/>
        </w:rPr>
        <w:t>當年開始</w:t>
      </w:r>
      <w:r w:rsidRPr="00BB5DC9">
        <w:rPr>
          <w:rFonts w:ascii="PMingLiU" w:eastAsia="PMingLiU" w:hAnsi="PMingLiU" w:cs="Times New Roman"/>
          <w:lang w:val="en-US"/>
        </w:rPr>
        <w:t>，</w:t>
      </w:r>
      <w:r w:rsidRPr="00BB5DC9">
        <w:rPr>
          <w:rFonts w:ascii="PMingLiU" w:eastAsia="PMingLiU" w:hAnsi="PMingLiU" w:cs="Times New Roman" w:hint="eastAsia"/>
          <w:lang w:val="en-US"/>
        </w:rPr>
        <w:t>康熙帝改變大學士單獨奏事舊例</w:t>
      </w:r>
      <w:r w:rsidRPr="00BB5DC9">
        <w:rPr>
          <w:rFonts w:ascii="PMingLiU" w:eastAsia="PMingLiU" w:hAnsi="PMingLiU" w:cs="Times New Roman"/>
          <w:lang w:val="en-US"/>
        </w:rPr>
        <w:t>，</w:t>
      </w:r>
      <w:r w:rsidRPr="00BB5DC9">
        <w:rPr>
          <w:rFonts w:ascii="PMingLiU" w:eastAsia="PMingLiU" w:hAnsi="PMingLiU" w:cs="Times New Roman" w:hint="eastAsia"/>
          <w:lang w:val="en-US"/>
        </w:rPr>
        <w:t>下令九卿詹事科道一同奏事</w:t>
      </w:r>
      <w:r w:rsidRPr="00BB5DC9">
        <w:rPr>
          <w:rFonts w:ascii="PMingLiU" w:eastAsia="PMingLiU" w:hAnsi="PMingLiU" w:cs="Times New Roman"/>
          <w:lang w:val="en-US"/>
        </w:rPr>
        <w:t>，「</w:t>
      </w:r>
      <w:r w:rsidRPr="00BB5DC9">
        <w:rPr>
          <w:rFonts w:ascii="PMingLiU" w:eastAsia="PMingLiU" w:hAnsi="PMingLiU" w:cs="Times New Roman" w:hint="eastAsia"/>
          <w:lang w:val="en-US"/>
        </w:rPr>
        <w:t>期於政治得失</w:t>
      </w:r>
      <w:r w:rsidRPr="00BB5DC9">
        <w:rPr>
          <w:rFonts w:ascii="PMingLiU" w:eastAsia="PMingLiU" w:hAnsi="PMingLiU" w:cs="Times New Roman"/>
          <w:lang w:val="en-US"/>
        </w:rPr>
        <w:t>，</w:t>
      </w:r>
      <w:r w:rsidRPr="00BB5DC9">
        <w:rPr>
          <w:rFonts w:ascii="PMingLiU" w:eastAsia="PMingLiU" w:hAnsi="PMingLiU" w:cs="Times New Roman" w:hint="eastAsia"/>
          <w:lang w:val="en-US"/>
        </w:rPr>
        <w:t>互相討究</w:t>
      </w:r>
      <w:r w:rsidRPr="00BB5DC9">
        <w:rPr>
          <w:rFonts w:ascii="PMingLiU" w:eastAsia="PMingLiU" w:hAnsi="PMingLiU" w:cs="Times New Roman"/>
          <w:lang w:val="en-US"/>
        </w:rPr>
        <w:t>，</w:t>
      </w:r>
      <w:r w:rsidRPr="00BB5DC9">
        <w:rPr>
          <w:rFonts w:ascii="PMingLiU" w:eastAsia="PMingLiU" w:hAnsi="PMingLiU" w:cs="Times New Roman" w:hint="eastAsia"/>
          <w:lang w:val="en-US"/>
        </w:rPr>
        <w:t>雖微員亦得於朕前各抒已見」。在此同時</w:t>
      </w:r>
      <w:r w:rsidRPr="00BB5DC9">
        <w:rPr>
          <w:rFonts w:ascii="PMingLiU" w:eastAsia="PMingLiU" w:hAnsi="PMingLiU" w:cs="Times New Roman"/>
          <w:lang w:val="en-US"/>
        </w:rPr>
        <w:t>，</w:t>
      </w:r>
      <w:r w:rsidRPr="00BB5DC9">
        <w:rPr>
          <w:rFonts w:ascii="PMingLiU" w:eastAsia="PMingLiU" w:hAnsi="PMingLiU" w:cs="Times New Roman" w:hint="eastAsia"/>
          <w:lang w:val="en-US"/>
        </w:rPr>
        <w:t>則大量召集九卿科道會議</w:t>
      </w:r>
      <w:r w:rsidRPr="00BB5DC9">
        <w:rPr>
          <w:rFonts w:ascii="PMingLiU" w:eastAsia="PMingLiU" w:hAnsi="PMingLiU" w:cs="Times New Roman"/>
          <w:lang w:val="en-US"/>
        </w:rPr>
        <w:t>，</w:t>
      </w:r>
      <w:r w:rsidRPr="00BB5DC9">
        <w:rPr>
          <w:rFonts w:ascii="PMingLiU" w:eastAsia="PMingLiU" w:hAnsi="PMingLiU" w:cs="Times New Roman" w:hint="eastAsia"/>
          <w:lang w:val="en-US"/>
        </w:rPr>
        <w:t>共同處理國家政務。</w:t>
      </w:r>
    </w:p>
    <w:p w14:paraId="53969628"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530B686D" w14:textId="77777777" w:rsidR="00F92B6D" w:rsidRPr="00BB5DC9" w:rsidRDefault="00F92B6D" w:rsidP="0005323D">
      <w:pPr>
        <w:spacing w:after="0" w:line="240" w:lineRule="auto"/>
        <w:rPr>
          <w:rFonts w:ascii="PMingLiU" w:eastAsia="PMingLiU" w:hAnsi="PMingLiU"/>
        </w:rPr>
      </w:pPr>
    </w:p>
    <w:p w14:paraId="77B20D03"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康熙十八年以後</w:t>
      </w:r>
      <w:r w:rsidRPr="00BB5DC9">
        <w:rPr>
          <w:rFonts w:ascii="PMingLiU" w:eastAsia="PMingLiU" w:hAnsi="PMingLiU" w:cs="Times New Roman"/>
          <w:lang w:val="en-US"/>
        </w:rPr>
        <w:t>，</w:t>
      </w:r>
      <w:r w:rsidRPr="00BB5DC9">
        <w:rPr>
          <w:rFonts w:ascii="PMingLiU" w:eastAsia="PMingLiU" w:hAnsi="PMingLiU" w:cs="Times New Roman" w:hint="eastAsia"/>
          <w:lang w:val="en-US"/>
        </w:rPr>
        <w:t>交由九卿討論的各種事務空前增多</w:t>
      </w:r>
      <w:r w:rsidRPr="00BB5DC9">
        <w:rPr>
          <w:rFonts w:ascii="PMingLiU" w:eastAsia="PMingLiU" w:hAnsi="PMingLiU" w:cs="Times New Roman"/>
          <w:lang w:val="en-US"/>
        </w:rPr>
        <w:t>，</w:t>
      </w:r>
      <w:r w:rsidRPr="00BB5DC9">
        <w:rPr>
          <w:rFonts w:ascii="PMingLiU" w:eastAsia="PMingLiU" w:hAnsi="PMingLiU" w:cs="Times New Roman" w:hint="eastAsia"/>
          <w:lang w:val="en-US"/>
        </w:rPr>
        <w:t>範圍也遍及官吏獎懲、條例興革、錢糧蠲免、科舉考試、河工建設、刑獄案件等方面。有時</w:t>
      </w:r>
      <w:r w:rsidRPr="00BB5DC9">
        <w:rPr>
          <w:rFonts w:ascii="PMingLiU" w:eastAsia="PMingLiU" w:hAnsi="PMingLiU" w:cs="Times New Roman"/>
          <w:lang w:val="en-US"/>
        </w:rPr>
        <w:t>，</w:t>
      </w:r>
      <w:r w:rsidRPr="00BB5DC9">
        <w:rPr>
          <w:rFonts w:ascii="PMingLiU" w:eastAsia="PMingLiU" w:hAnsi="PMingLiU" w:cs="Times New Roman" w:hint="eastAsia"/>
          <w:lang w:val="en-US"/>
        </w:rPr>
        <w:t>一些軍事事務或外藩務也交由九卿討論。平定噶爾丹叛亂之後</w:t>
      </w:r>
      <w:r w:rsidRPr="00BB5DC9">
        <w:rPr>
          <w:rFonts w:ascii="PMingLiU" w:eastAsia="PMingLiU" w:hAnsi="PMingLiU" w:cs="Times New Roman"/>
          <w:lang w:val="en-US"/>
        </w:rPr>
        <w:t>，</w:t>
      </w:r>
      <w:r w:rsidRPr="00BB5DC9">
        <w:rPr>
          <w:rFonts w:ascii="PMingLiU" w:eastAsia="PMingLiU" w:hAnsi="PMingLiU" w:cs="Times New Roman" w:hint="eastAsia"/>
          <w:lang w:val="en-US"/>
        </w:rPr>
        <w:t>隨着軍務減少</w:t>
      </w:r>
      <w:r w:rsidRPr="00BB5DC9">
        <w:rPr>
          <w:rFonts w:ascii="PMingLiU" w:eastAsia="PMingLiU" w:hAnsi="PMingLiU" w:cs="Times New Roman"/>
          <w:lang w:val="en-US"/>
        </w:rPr>
        <w:t>，</w:t>
      </w:r>
      <w:r w:rsidRPr="00BB5DC9">
        <w:rPr>
          <w:rFonts w:ascii="PMingLiU" w:eastAsia="PMingLiU" w:hAnsi="PMingLiU" w:cs="Times New Roman" w:hint="eastAsia"/>
          <w:lang w:val="en-US"/>
        </w:rPr>
        <w:t>議政王大臣會議也相應減少。</w:t>
      </w:r>
    </w:p>
    <w:p w14:paraId="04AA301E"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004A453" w14:textId="77777777" w:rsidR="00F92B6D" w:rsidRPr="00BB5DC9" w:rsidRDefault="00F92B6D" w:rsidP="0005323D">
      <w:pPr>
        <w:spacing w:after="0" w:line="240" w:lineRule="auto"/>
        <w:rPr>
          <w:rFonts w:ascii="PMingLiU" w:eastAsia="PMingLiU" w:hAnsi="PMingLiU"/>
          <w:lang w:val="en-US"/>
        </w:rPr>
      </w:pPr>
    </w:p>
    <w:p w14:paraId="1D20CB30"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這樣</w:t>
      </w:r>
      <w:r w:rsidRPr="00BB5DC9">
        <w:rPr>
          <w:rFonts w:ascii="PMingLiU" w:eastAsia="PMingLiU" w:hAnsi="PMingLiU" w:cs="Times New Roman"/>
          <w:lang w:val="en-US"/>
        </w:rPr>
        <w:t>，</w:t>
      </w:r>
      <w:r w:rsidRPr="00BB5DC9">
        <w:rPr>
          <w:rFonts w:ascii="PMingLiU" w:eastAsia="PMingLiU" w:hAnsi="PMingLiU" w:cs="Times New Roman" w:hint="eastAsia"/>
          <w:lang w:val="en-US"/>
        </w:rPr>
        <w:t>此後將近二十年的時期中</w:t>
      </w:r>
      <w:r w:rsidRPr="00BB5DC9">
        <w:rPr>
          <w:rFonts w:ascii="PMingLiU" w:eastAsia="PMingLiU" w:hAnsi="PMingLiU" w:cs="Times New Roman"/>
          <w:lang w:val="en-US"/>
        </w:rPr>
        <w:t>，</w:t>
      </w:r>
      <w:r w:rsidRPr="00BB5DC9">
        <w:rPr>
          <w:rFonts w:ascii="PMingLiU" w:eastAsia="PMingLiU" w:hAnsi="PMingLiU" w:cs="Times New Roman" w:hint="eastAsia"/>
          <w:lang w:val="en-US"/>
        </w:rPr>
        <w:t>九卿會議決策更成爲中樞決策的基本形式</w:t>
      </w:r>
      <w:r w:rsidRPr="00BB5DC9">
        <w:rPr>
          <w:rFonts w:ascii="PMingLiU" w:eastAsia="PMingLiU" w:hAnsi="PMingLiU" w:cs="Times New Roman"/>
          <w:lang w:val="en-US"/>
        </w:rPr>
        <w:t>，</w:t>
      </w:r>
      <w:r w:rsidRPr="00BB5DC9">
        <w:rPr>
          <w:rFonts w:ascii="PMingLiU" w:eastAsia="PMingLiU" w:hAnsi="PMingLiU" w:cs="Times New Roman" w:hint="eastAsia"/>
          <w:lang w:val="en-US"/>
        </w:rPr>
        <w:t>不但在數量上大大超過議政王大臣會議</w:t>
      </w:r>
      <w:r w:rsidRPr="00BB5DC9">
        <w:rPr>
          <w:rFonts w:ascii="PMingLiU" w:eastAsia="PMingLiU" w:hAnsi="PMingLiU" w:cs="Times New Roman"/>
          <w:lang w:val="en-US"/>
        </w:rPr>
        <w:t>，</w:t>
      </w:r>
      <w:r w:rsidRPr="00BB5DC9">
        <w:rPr>
          <w:rFonts w:ascii="PMingLiU" w:eastAsia="PMingLiU" w:hAnsi="PMingLiU" w:cs="Times New Roman" w:hint="eastAsia"/>
          <w:lang w:val="en-US"/>
        </w:rPr>
        <w:t>而且</w:t>
      </w:r>
      <w:r w:rsidRPr="00BB5DC9">
        <w:rPr>
          <w:rFonts w:ascii="PMingLiU" w:eastAsia="PMingLiU" w:hAnsi="PMingLiU" w:cs="Times New Roman"/>
          <w:lang w:val="en-US"/>
        </w:rPr>
        <w:t>，</w:t>
      </w:r>
      <w:r w:rsidRPr="00BB5DC9">
        <w:rPr>
          <w:rFonts w:ascii="PMingLiU" w:eastAsia="PMingLiU" w:hAnsi="PMingLiU" w:cs="Times New Roman" w:hint="eastAsia"/>
          <w:lang w:val="en-US"/>
        </w:rPr>
        <w:t>由於議政王大臣大多不諳政務</w:t>
      </w:r>
      <w:r w:rsidRPr="00BB5DC9">
        <w:rPr>
          <w:rFonts w:ascii="PMingLiU" w:eastAsia="PMingLiU" w:hAnsi="PMingLiU" w:cs="Times New Roman"/>
          <w:lang w:val="en-US"/>
        </w:rPr>
        <w:t>，</w:t>
      </w:r>
      <w:r w:rsidRPr="00BB5DC9">
        <w:rPr>
          <w:rFonts w:ascii="PMingLiU" w:eastAsia="PMingLiU" w:hAnsi="PMingLiU" w:cs="Times New Roman" w:hint="eastAsia"/>
          <w:lang w:val="en-US"/>
        </w:rPr>
        <w:t>同時也沒有實際執行權力</w:t>
      </w:r>
      <w:r w:rsidRPr="00BB5DC9">
        <w:rPr>
          <w:rFonts w:ascii="PMingLiU" w:eastAsia="PMingLiU" w:hAnsi="PMingLiU" w:cs="Times New Roman"/>
          <w:lang w:val="en-US"/>
        </w:rPr>
        <w:t>，</w:t>
      </w:r>
      <w:r w:rsidRPr="00BB5DC9">
        <w:rPr>
          <w:rFonts w:ascii="PMingLiU" w:eastAsia="PMingLiU" w:hAnsi="PMingLiU" w:cs="Times New Roman" w:hint="eastAsia"/>
          <w:lang w:val="en-US"/>
        </w:rPr>
        <w:t>即使一些會議由其領銜召開</w:t>
      </w:r>
      <w:r w:rsidRPr="00BB5DC9">
        <w:rPr>
          <w:rFonts w:ascii="PMingLiU" w:eastAsia="PMingLiU" w:hAnsi="PMingLiU" w:cs="Times New Roman"/>
          <w:lang w:val="en-US"/>
        </w:rPr>
        <w:t>，</w:t>
      </w:r>
      <w:r w:rsidRPr="00BB5DC9">
        <w:rPr>
          <w:rFonts w:ascii="PMingLiU" w:eastAsia="PMingLiU" w:hAnsi="PMingLiU" w:cs="Times New Roman" w:hint="eastAsia"/>
          <w:lang w:val="en-US"/>
        </w:rPr>
        <w:t>也並不起什麼作用</w:t>
      </w:r>
      <w:r w:rsidRPr="00BB5DC9">
        <w:rPr>
          <w:rFonts w:ascii="PMingLiU" w:eastAsia="PMingLiU" w:hAnsi="PMingLiU" w:cs="Times New Roman"/>
          <w:lang w:val="en-US"/>
        </w:rPr>
        <w:t>，</w:t>
      </w:r>
      <w:r w:rsidRPr="00BB5DC9">
        <w:rPr>
          <w:rFonts w:ascii="PMingLiU" w:eastAsia="PMingLiU" w:hAnsi="PMingLiU" w:cs="Times New Roman" w:hint="eastAsia"/>
          <w:lang w:val="en-US"/>
        </w:rPr>
        <w:t>而只是九卿之陪襯。一時之間</w:t>
      </w:r>
      <w:r w:rsidRPr="00BB5DC9">
        <w:rPr>
          <w:rFonts w:ascii="PMingLiU" w:eastAsia="PMingLiU" w:hAnsi="PMingLiU" w:cs="Times New Roman"/>
          <w:lang w:val="en-US"/>
        </w:rPr>
        <w:t>，</w:t>
      </w:r>
      <w:r w:rsidRPr="00BB5DC9">
        <w:rPr>
          <w:rFonts w:ascii="PMingLiU" w:eastAsia="PMingLiU" w:hAnsi="PMingLiU" w:cs="Times New Roman" w:hint="eastAsia"/>
          <w:lang w:val="en-US"/>
        </w:rPr>
        <w:t>九卿幾乎成了康熙帝的手足。「凡事有應行商酌之處</w:t>
      </w:r>
      <w:r w:rsidRPr="00BB5DC9">
        <w:rPr>
          <w:rFonts w:ascii="PMingLiU" w:eastAsia="PMingLiU" w:hAnsi="PMingLiU" w:cs="Times New Roman"/>
          <w:lang w:val="en-US"/>
        </w:rPr>
        <w:t>，</w:t>
      </w:r>
      <w:r w:rsidRPr="00BB5DC9">
        <w:rPr>
          <w:rFonts w:ascii="PMingLiU" w:eastAsia="PMingLiU" w:hAnsi="PMingLiU" w:cs="Times New Roman" w:hint="eastAsia"/>
          <w:lang w:val="en-US"/>
        </w:rPr>
        <w:t>朕必與大臣等商酌而行。」</w:t>
      </w:r>
      <w:r w:rsidRPr="00BB5DC9">
        <w:rPr>
          <w:rFonts w:ascii="PMingLiU" w:eastAsia="PMingLiU" w:hAnsi="PMingLiU" w:cs="Times New Roman"/>
          <w:lang w:val="en-US"/>
        </w:rPr>
        <w:t>1「</w:t>
      </w:r>
      <w:r w:rsidRPr="00BB5DC9">
        <w:rPr>
          <w:rFonts w:ascii="PMingLiU" w:eastAsia="PMingLiU" w:hAnsi="PMingLiU" w:cs="Times New Roman" w:hint="eastAsia"/>
          <w:lang w:val="en-US"/>
        </w:rPr>
        <w:t>即小事必向大學士、學士、九卿問之」。</w:t>
      </w:r>
      <w:r w:rsidRPr="00BB5DC9">
        <w:rPr>
          <w:rFonts w:ascii="PMingLiU" w:eastAsia="PMingLiU" w:hAnsi="PMingLiU" w:cs="Times New Roman"/>
          <w:lang w:val="en-US"/>
        </w:rPr>
        <w:t>2</w:t>
      </w:r>
      <w:r w:rsidRPr="00BB5DC9">
        <w:rPr>
          <w:rFonts w:ascii="PMingLiU" w:eastAsia="PMingLiU" w:hAnsi="PMingLiU" w:cs="Times New Roman" w:hint="eastAsia"/>
          <w:lang w:val="en-US"/>
        </w:rPr>
        <w:t>爲了使九卿科道對交議事件認真負責</w:t>
      </w:r>
      <w:r w:rsidRPr="00BB5DC9">
        <w:rPr>
          <w:rFonts w:ascii="PMingLiU" w:eastAsia="PMingLiU" w:hAnsi="PMingLiU" w:cs="Times New Roman"/>
          <w:lang w:val="en-US"/>
        </w:rPr>
        <w:t>，</w:t>
      </w:r>
      <w:r w:rsidRPr="00BB5DC9">
        <w:rPr>
          <w:rFonts w:ascii="PMingLiU" w:eastAsia="PMingLiU" w:hAnsi="PMingLiU" w:cs="Times New Roman" w:hint="eastAsia"/>
          <w:lang w:val="en-US"/>
        </w:rPr>
        <w:t>切實發揮九卿科道會議的作用</w:t>
      </w:r>
      <w:r w:rsidRPr="00BB5DC9">
        <w:rPr>
          <w:rFonts w:ascii="PMingLiU" w:eastAsia="PMingLiU" w:hAnsi="PMingLiU" w:cs="Times New Roman"/>
          <w:lang w:val="en-US"/>
        </w:rPr>
        <w:t>，</w:t>
      </w:r>
      <w:r w:rsidRPr="00BB5DC9">
        <w:rPr>
          <w:rFonts w:ascii="PMingLiU" w:eastAsia="PMingLiU" w:hAnsi="PMingLiU" w:cs="Times New Roman" w:hint="eastAsia"/>
          <w:lang w:val="en-US"/>
        </w:rPr>
        <w:t>他多次告誡九卿科道</w:t>
      </w:r>
      <w:r w:rsidRPr="00BB5DC9">
        <w:rPr>
          <w:rFonts w:ascii="PMingLiU" w:eastAsia="PMingLiU" w:hAnsi="PMingLiU" w:cs="Times New Roman"/>
          <w:lang w:val="en-US"/>
        </w:rPr>
        <w:t>，</w:t>
      </w:r>
      <w:r w:rsidRPr="00BB5DC9">
        <w:rPr>
          <w:rFonts w:ascii="PMingLiU" w:eastAsia="PMingLiU" w:hAnsi="PMingLiU" w:cs="Times New Roman" w:hint="eastAsia"/>
          <w:lang w:val="en-US"/>
        </w:rPr>
        <w:t>不必顧忌皇帝意見</w:t>
      </w:r>
      <w:r w:rsidRPr="00BB5DC9">
        <w:rPr>
          <w:rFonts w:ascii="PMingLiU" w:eastAsia="PMingLiU" w:hAnsi="PMingLiU" w:cs="Times New Roman"/>
          <w:lang w:val="en-US"/>
        </w:rPr>
        <w:t>，「</w:t>
      </w:r>
      <w:r w:rsidRPr="00BB5DC9">
        <w:rPr>
          <w:rFonts w:ascii="PMingLiU" w:eastAsia="PMingLiU" w:hAnsi="PMingLiU" w:cs="Times New Roman" w:hint="eastAsia"/>
          <w:lang w:val="en-US"/>
        </w:rPr>
        <w:t>但欲事得其理」。</w:t>
      </w:r>
    </w:p>
    <w:p w14:paraId="0E1FAB69"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FFF8CBF" w14:textId="77777777" w:rsidR="00F92B6D" w:rsidRPr="00BB5DC9" w:rsidRDefault="00F92B6D" w:rsidP="0005323D">
      <w:pPr>
        <w:spacing w:after="0" w:line="240" w:lineRule="auto"/>
        <w:rPr>
          <w:rFonts w:ascii="PMingLiU" w:eastAsia="PMingLiU" w:hAnsi="PMingLiU"/>
        </w:rPr>
      </w:pPr>
      <w:r w:rsidRPr="00BB5DC9">
        <w:rPr>
          <w:rFonts w:ascii="PMingLiU" w:eastAsia="PMingLiU" w:hAnsi="PMingLiU"/>
        </w:rPr>
        <w:br w:type="page"/>
      </w:r>
    </w:p>
    <w:p w14:paraId="39C75EAB" w14:textId="7ADEE6B5" w:rsidR="00F92B6D" w:rsidRPr="00BB5DC9" w:rsidRDefault="00F92B6D" w:rsidP="00886A94">
      <w:pPr>
        <w:pStyle w:val="Heading2"/>
        <w:rPr>
          <w:rFonts w:ascii="PMingLiU" w:eastAsia="PMingLiU" w:hAnsi="PMingLiU"/>
        </w:rPr>
      </w:pPr>
      <w:r w:rsidRPr="00BB5DC9">
        <w:rPr>
          <w:rFonts w:ascii="PMingLiU" w:eastAsia="PMingLiU" w:hAnsi="PMingLiU"/>
        </w:rPr>
        <w:lastRenderedPageBreak/>
        <w:tab/>
      </w:r>
      <w:bookmarkStart w:id="8" w:name="_Toc221121007"/>
      <w:r w:rsidR="008372AD" w:rsidRPr="00BB5DC9">
        <w:rPr>
          <w:rFonts w:ascii="PMingLiU" w:eastAsia="PMingLiU" w:hAnsi="PMingLiU" w:hint="eastAsia"/>
        </w:rPr>
        <w:t>4</w:t>
      </w:r>
      <w:r w:rsidRPr="00BB5DC9">
        <w:rPr>
          <w:rFonts w:ascii="PMingLiU" w:eastAsia="PMingLiU" w:hAnsi="PMingLiU" w:hint="eastAsia"/>
        </w:rPr>
        <w:t>. 御門聽政</w:t>
      </w:r>
      <w:bookmarkEnd w:id="8"/>
    </w:p>
    <w:p w14:paraId="30879386"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作爲康熙朝中樞決策的主要特點</w:t>
      </w:r>
      <w:r w:rsidRPr="00BB5DC9">
        <w:rPr>
          <w:rFonts w:ascii="PMingLiU" w:eastAsia="PMingLiU" w:hAnsi="PMingLiU" w:cs="Times New Roman"/>
          <w:lang w:val="en-US"/>
        </w:rPr>
        <w:t>，</w:t>
      </w:r>
      <w:r w:rsidRPr="00BB5DC9">
        <w:rPr>
          <w:rFonts w:ascii="PMingLiU" w:eastAsia="PMingLiU" w:hAnsi="PMingLiU" w:cs="Times New Roman" w:hint="eastAsia"/>
          <w:lang w:val="en-US"/>
        </w:rPr>
        <w:t>是康熙帝將御門聽政作爲中樞決策的一種主要形式御門聽政。</w:t>
      </w:r>
      <w:r w:rsidRPr="00BB5DC9">
        <w:rPr>
          <w:rFonts w:ascii="PMingLiU" w:eastAsia="PMingLiU" w:hAnsi="PMingLiU" w:cs="Times New Roman"/>
          <w:lang w:val="en-US"/>
        </w:rPr>
        <w:t>，</w:t>
      </w:r>
      <w:r w:rsidRPr="00BB5DC9">
        <w:rPr>
          <w:rFonts w:ascii="PMingLiU" w:eastAsia="PMingLiU" w:hAnsi="PMingLiU" w:cs="Times New Roman" w:hint="eastAsia"/>
          <w:lang w:val="en-US"/>
        </w:rPr>
        <w:t>古稱「視朝」</w:t>
      </w:r>
      <w:r w:rsidRPr="00BB5DC9">
        <w:rPr>
          <w:rFonts w:ascii="PMingLiU" w:eastAsia="PMingLiU" w:hAnsi="PMingLiU" w:cs="Times New Roman"/>
          <w:lang w:val="en-US"/>
        </w:rPr>
        <w:t>，</w:t>
      </w:r>
      <w:r w:rsidRPr="00BB5DC9">
        <w:rPr>
          <w:rFonts w:ascii="PMingLiU" w:eastAsia="PMingLiU" w:hAnsi="PMingLiU" w:cs="Times New Roman" w:hint="eastAsia"/>
          <w:lang w:val="en-US"/>
        </w:rPr>
        <w:t>就是皇帝親自到一定場所</w:t>
      </w:r>
      <w:r w:rsidRPr="00BB5DC9">
        <w:rPr>
          <w:rFonts w:ascii="PMingLiU" w:eastAsia="PMingLiU" w:hAnsi="PMingLiU" w:cs="Times New Roman"/>
          <w:lang w:val="en-US"/>
        </w:rPr>
        <w:t>，</w:t>
      </w:r>
      <w:r w:rsidRPr="00BB5DC9">
        <w:rPr>
          <w:rFonts w:ascii="PMingLiU" w:eastAsia="PMingLiU" w:hAnsi="PMingLiU" w:cs="Times New Roman" w:hint="eastAsia"/>
          <w:lang w:val="en-US"/>
        </w:rPr>
        <w:t>召集中央部院官員啓奏、討論和裁決國家日常事務。</w:t>
      </w:r>
    </w:p>
    <w:p w14:paraId="5C334781" w14:textId="77777777" w:rsidR="00F92B6D" w:rsidRPr="00BB5DC9"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64B192C" w14:textId="77777777" w:rsidR="00F92B6D" w:rsidRPr="00BB5DC9" w:rsidRDefault="00F92B6D" w:rsidP="0005323D">
      <w:pPr>
        <w:spacing w:after="0" w:line="240" w:lineRule="auto"/>
        <w:rPr>
          <w:rFonts w:ascii="PMingLiU" w:eastAsia="PMingLiU" w:hAnsi="PMingLiU"/>
          <w:lang w:val="en-US"/>
        </w:rPr>
      </w:pPr>
    </w:p>
    <w:p w14:paraId="7A1189BE"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順治時期</w:t>
      </w:r>
      <w:r w:rsidRPr="00BB5DC9">
        <w:rPr>
          <w:rFonts w:ascii="PMingLiU" w:eastAsia="PMingLiU" w:hAnsi="PMingLiU" w:cs="Times New Roman"/>
          <w:lang w:val="en-US"/>
        </w:rPr>
        <w:t>，</w:t>
      </w:r>
      <w:r w:rsidRPr="00BB5DC9">
        <w:rPr>
          <w:rFonts w:ascii="PMingLiU" w:eastAsia="PMingLiU" w:hAnsi="PMingLiU" w:cs="Times New Roman" w:hint="eastAsia"/>
          <w:lang w:val="en-US"/>
        </w:rPr>
        <w:t>攝政王多爾袞、順治帝即仿效前代「視朝」之例</w:t>
      </w:r>
      <w:r w:rsidRPr="00BB5DC9">
        <w:rPr>
          <w:rFonts w:ascii="PMingLiU" w:eastAsia="PMingLiU" w:hAnsi="PMingLiU" w:cs="Times New Roman"/>
          <w:lang w:val="en-US"/>
        </w:rPr>
        <w:t>，</w:t>
      </w:r>
      <w:r w:rsidRPr="00BB5DC9">
        <w:rPr>
          <w:rFonts w:ascii="PMingLiU" w:eastAsia="PMingLiU" w:hAnsi="PMingLiU" w:cs="Times New Roman" w:hint="eastAsia"/>
          <w:lang w:val="en-US"/>
        </w:rPr>
        <w:t>不時召集羣臣於太和殿</w:t>
      </w:r>
      <w:r w:rsidRPr="00BB5DC9">
        <w:rPr>
          <w:rFonts w:ascii="PMingLiU" w:eastAsia="PMingLiU" w:hAnsi="PMingLiU" w:cs="Times New Roman"/>
          <w:lang w:val="en-US"/>
        </w:rPr>
        <w:t>，</w:t>
      </w:r>
      <w:r w:rsidRPr="00BB5DC9">
        <w:rPr>
          <w:rFonts w:ascii="PMingLiU" w:eastAsia="PMingLiU" w:hAnsi="PMingLiU" w:cs="Times New Roman" w:hint="eastAsia"/>
          <w:lang w:val="en-US"/>
        </w:rPr>
        <w:t>令其輪流奏事。康熙六年七月</w:t>
      </w:r>
      <w:r w:rsidRPr="00BB5DC9">
        <w:rPr>
          <w:rFonts w:ascii="PMingLiU" w:eastAsia="PMingLiU" w:hAnsi="PMingLiU" w:cs="Times New Roman"/>
          <w:lang w:val="en-US"/>
        </w:rPr>
        <w:t>，</w:t>
      </w:r>
      <w:r w:rsidRPr="00BB5DC9">
        <w:rPr>
          <w:rFonts w:ascii="PMingLiU" w:eastAsia="PMingLiU" w:hAnsi="PMingLiU" w:cs="Times New Roman" w:hint="eastAsia"/>
          <w:lang w:val="en-US"/>
        </w:rPr>
        <w:t>康熙帝親政</w:t>
      </w:r>
      <w:r w:rsidRPr="00BB5DC9">
        <w:rPr>
          <w:rFonts w:ascii="PMingLiU" w:eastAsia="PMingLiU" w:hAnsi="PMingLiU" w:cs="Times New Roman"/>
          <w:lang w:val="en-US"/>
        </w:rPr>
        <w:t>，</w:t>
      </w:r>
      <w:r w:rsidRPr="00BB5DC9">
        <w:rPr>
          <w:rFonts w:ascii="PMingLiU" w:eastAsia="PMingLiU" w:hAnsi="PMingLiU" w:cs="Times New Roman" w:hint="eastAsia"/>
          <w:lang w:val="en-US"/>
        </w:rPr>
        <w:t>視朝地點改在乾清門</w:t>
      </w:r>
      <w:r w:rsidRPr="00BB5DC9">
        <w:rPr>
          <w:rFonts w:ascii="PMingLiU" w:eastAsia="PMingLiU" w:hAnsi="PMingLiU" w:cs="Times New Roman"/>
          <w:lang w:val="en-US"/>
        </w:rPr>
        <w:t>，「</w:t>
      </w:r>
      <w:r w:rsidRPr="00BB5DC9">
        <w:rPr>
          <w:rFonts w:ascii="PMingLiU" w:eastAsia="PMingLiU" w:hAnsi="PMingLiU" w:cs="Times New Roman" w:hint="eastAsia"/>
          <w:lang w:val="en-US"/>
        </w:rPr>
        <w:t>御乾清門聽政</w:t>
      </w:r>
      <w:r w:rsidRPr="00BB5DC9">
        <w:rPr>
          <w:rFonts w:ascii="PMingLiU" w:eastAsia="PMingLiU" w:hAnsi="PMingLiU" w:cs="Times New Roman"/>
          <w:lang w:val="en-US"/>
        </w:rPr>
        <w:t>，</w:t>
      </w:r>
      <w:r w:rsidRPr="00BB5DC9">
        <w:rPr>
          <w:rFonts w:ascii="PMingLiU" w:eastAsia="PMingLiU" w:hAnsi="PMingLiU" w:cs="Times New Roman" w:hint="eastAsia"/>
          <w:lang w:val="en-US"/>
        </w:rPr>
        <w:t>嗣後日以爲常」</w:t>
      </w:r>
      <w:r w:rsidRPr="00BB5DC9">
        <w:rPr>
          <w:rFonts w:ascii="PMingLiU" w:eastAsia="PMingLiU" w:hAnsi="PMingLiU" w:cs="Times New Roman"/>
          <w:lang w:val="en-US"/>
        </w:rPr>
        <w:t>，1</w:t>
      </w:r>
      <w:r w:rsidRPr="00BB5DC9">
        <w:rPr>
          <w:rFonts w:ascii="PMingLiU" w:eastAsia="PMingLiU" w:hAnsi="PMingLiU" w:cs="Times New Roman" w:hint="eastAsia"/>
          <w:lang w:val="en-US"/>
        </w:rPr>
        <w:t>因稱御門聽政。後來</w:t>
      </w:r>
      <w:r w:rsidRPr="00BB5DC9">
        <w:rPr>
          <w:rFonts w:ascii="PMingLiU" w:eastAsia="PMingLiU" w:hAnsi="PMingLiU" w:cs="Times New Roman"/>
          <w:lang w:val="en-US"/>
        </w:rPr>
        <w:t>，</w:t>
      </w:r>
      <w:r w:rsidRPr="00BB5DC9">
        <w:rPr>
          <w:rFonts w:ascii="PMingLiU" w:eastAsia="PMingLiU" w:hAnsi="PMingLiU" w:cs="Times New Roman" w:hint="eastAsia"/>
          <w:lang w:val="en-US"/>
        </w:rPr>
        <w:t>又根據具體情況和季節變化</w:t>
      </w:r>
      <w:r w:rsidRPr="00BB5DC9">
        <w:rPr>
          <w:rFonts w:ascii="PMingLiU" w:eastAsia="PMingLiU" w:hAnsi="PMingLiU" w:cs="Times New Roman"/>
          <w:lang w:val="en-US"/>
        </w:rPr>
        <w:t>，</w:t>
      </w:r>
      <w:r w:rsidRPr="00BB5DC9">
        <w:rPr>
          <w:rFonts w:ascii="PMingLiU" w:eastAsia="PMingLiU" w:hAnsi="PMingLiU" w:cs="Times New Roman" w:hint="eastAsia"/>
          <w:lang w:val="en-US"/>
        </w:rPr>
        <w:t>乾清門東暖閣、懋勤殿、瀛臺勤政殿以及暢春園澹寧居、南苑東宮前殿也都分別成爲他御門聽政的場所。聽政時間</w:t>
      </w:r>
      <w:r w:rsidRPr="00BB5DC9">
        <w:rPr>
          <w:rFonts w:ascii="PMingLiU" w:eastAsia="PMingLiU" w:hAnsi="PMingLiU" w:cs="Times New Roman"/>
          <w:lang w:val="en-US"/>
        </w:rPr>
        <w:t>，</w:t>
      </w:r>
      <w:r w:rsidRPr="00BB5DC9">
        <w:rPr>
          <w:rFonts w:ascii="PMingLiU" w:eastAsia="PMingLiU" w:hAnsi="PMingLiU" w:cs="Times New Roman" w:hint="eastAsia"/>
          <w:lang w:val="en-US"/>
        </w:rPr>
        <w:t>一般都安排在早晨</w:t>
      </w:r>
      <w:r w:rsidRPr="00BB5DC9">
        <w:rPr>
          <w:rFonts w:ascii="PMingLiU" w:eastAsia="PMingLiU" w:hAnsi="PMingLiU" w:cs="Times New Roman"/>
          <w:lang w:val="en-US"/>
        </w:rPr>
        <w:t>，</w:t>
      </w:r>
      <w:r w:rsidRPr="00BB5DC9">
        <w:rPr>
          <w:rFonts w:ascii="PMingLiU" w:eastAsia="PMingLiU" w:hAnsi="PMingLiU" w:cs="Times New Roman" w:hint="eastAsia"/>
          <w:lang w:val="en-US"/>
        </w:rPr>
        <w:t>因而又稱「早朝」。外出巡幸</w:t>
      </w:r>
      <w:r w:rsidRPr="00BB5DC9">
        <w:rPr>
          <w:rFonts w:ascii="PMingLiU" w:eastAsia="PMingLiU" w:hAnsi="PMingLiU" w:cs="Times New Roman"/>
          <w:lang w:val="en-US"/>
        </w:rPr>
        <w:t>，</w:t>
      </w:r>
      <w:r w:rsidRPr="00BB5DC9">
        <w:rPr>
          <w:rFonts w:ascii="PMingLiU" w:eastAsia="PMingLiU" w:hAnsi="PMingLiU" w:cs="Times New Roman" w:hint="eastAsia"/>
          <w:lang w:val="en-US"/>
        </w:rPr>
        <w:t>一本章到達</w:t>
      </w:r>
      <w:r w:rsidRPr="00BB5DC9">
        <w:rPr>
          <w:rFonts w:ascii="PMingLiU" w:eastAsia="PMingLiU" w:hAnsi="PMingLiU" w:cs="Times New Roman"/>
          <w:lang w:val="en-US"/>
        </w:rPr>
        <w:t>，</w:t>
      </w:r>
      <w:r w:rsidRPr="00BB5DC9">
        <w:rPr>
          <w:rFonts w:ascii="PMingLiU" w:eastAsia="PMingLiU" w:hAnsi="PMingLiU" w:cs="Times New Roman" w:hint="eastAsia"/>
          <w:lang w:val="en-US"/>
        </w:rPr>
        <w:t>即與扈從大學士以及行在部院官員共同處理。從康熙六年至康熙之末</w:t>
      </w:r>
      <w:r w:rsidRPr="00BB5DC9">
        <w:rPr>
          <w:rFonts w:ascii="PMingLiU" w:eastAsia="PMingLiU" w:hAnsi="PMingLiU" w:cs="Times New Roman"/>
          <w:lang w:val="en-US"/>
        </w:rPr>
        <w:t>，</w:t>
      </w:r>
      <w:r w:rsidRPr="00BB5DC9">
        <w:rPr>
          <w:rFonts w:ascii="PMingLiU" w:eastAsia="PMingLiU" w:hAnsi="PMingLiU" w:cs="Times New Roman" w:hint="eastAsia"/>
          <w:lang w:val="en-US"/>
        </w:rPr>
        <w:t>除因生病、三大節、重要祭祀之日、祖先忌辰以及宮中遭遇葬變故</w:t>
      </w:r>
      <w:r w:rsidRPr="00BB5DC9">
        <w:rPr>
          <w:rFonts w:ascii="PMingLiU" w:eastAsia="PMingLiU" w:hAnsi="PMingLiU" w:cs="Times New Roman"/>
          <w:lang w:val="en-US"/>
        </w:rPr>
        <w:t>，</w:t>
      </w:r>
      <w:r w:rsidRPr="00BB5DC9">
        <w:rPr>
          <w:rFonts w:ascii="PMingLiU" w:eastAsia="PMingLiU" w:hAnsi="PMingLiU" w:cs="Times New Roman" w:hint="eastAsia"/>
          <w:lang w:val="en-US"/>
        </w:rPr>
        <w:t>不得不暫停御門聽政外</w:t>
      </w:r>
      <w:r w:rsidRPr="00BB5DC9">
        <w:rPr>
          <w:rFonts w:ascii="PMingLiU" w:eastAsia="PMingLiU" w:hAnsi="PMingLiU" w:cs="Times New Roman"/>
          <w:lang w:val="en-US"/>
        </w:rPr>
        <w:t>，</w:t>
      </w:r>
      <w:r w:rsidRPr="00BB5DC9">
        <w:rPr>
          <w:rFonts w:ascii="PMingLiU" w:eastAsia="PMingLiU" w:hAnsi="PMingLiU" w:cs="Times New Roman" w:hint="eastAsia"/>
          <w:lang w:val="en-US"/>
        </w:rPr>
        <w:t>一生之中幾乎無一日不是</w:t>
      </w:r>
      <w:r w:rsidRPr="00BB5DC9">
        <w:rPr>
          <w:rFonts w:ascii="PMingLiU" w:eastAsia="PMingLiU" w:hAnsi="PMingLiU" w:cs="Times New Roman"/>
          <w:lang w:val="en-US"/>
        </w:rPr>
        <w:t>「</w:t>
      </w:r>
      <w:r w:rsidRPr="00BB5DC9">
        <w:rPr>
          <w:rFonts w:ascii="PMingLiU" w:eastAsia="PMingLiU" w:hAnsi="PMingLiU" w:cs="Times New Roman" w:hint="eastAsia"/>
          <w:lang w:val="en-US"/>
        </w:rPr>
        <w:t>未明求衣</w:t>
      </w:r>
      <w:r w:rsidRPr="00BB5DC9">
        <w:rPr>
          <w:rFonts w:ascii="PMingLiU" w:eastAsia="PMingLiU" w:hAnsi="PMingLiU" w:cs="Times New Roman"/>
          <w:lang w:val="en-US"/>
        </w:rPr>
        <w:t>，</w:t>
      </w:r>
      <w:r w:rsidRPr="00BB5DC9">
        <w:rPr>
          <w:rFonts w:ascii="PMingLiU" w:eastAsia="PMingLiU" w:hAnsi="PMingLiU" w:cs="Times New Roman" w:hint="eastAsia"/>
          <w:lang w:val="en-US"/>
        </w:rPr>
        <w:t>辨色視朝</w:t>
      </w:r>
      <w:r w:rsidRPr="00BB5DC9">
        <w:rPr>
          <w:rFonts w:ascii="PMingLiU" w:eastAsia="PMingLiU" w:hAnsi="PMingLiU" w:cs="Times New Roman"/>
          <w:lang w:val="en-US"/>
        </w:rPr>
        <w:t>，</w:t>
      </w:r>
      <w:r w:rsidRPr="00BB5DC9">
        <w:rPr>
          <w:rFonts w:ascii="PMingLiU" w:eastAsia="PMingLiU" w:hAnsi="PMingLiU" w:cs="Times New Roman" w:hint="eastAsia"/>
          <w:lang w:val="en-US"/>
        </w:rPr>
        <w:t>惟恐有怠政務</w:t>
      </w:r>
      <w:r w:rsidRPr="00BB5DC9">
        <w:rPr>
          <w:rFonts w:ascii="PMingLiU" w:eastAsia="PMingLiU" w:hAnsi="PMingLiU" w:cs="Times New Roman"/>
          <w:lang w:val="en-US"/>
        </w:rPr>
        <w:t>，</w:t>
      </w:r>
      <w:r w:rsidRPr="00BB5DC9">
        <w:rPr>
          <w:rFonts w:ascii="PMingLiU" w:eastAsia="PMingLiU" w:hAnsi="PMingLiU" w:cs="Times New Roman" w:hint="eastAsia"/>
          <w:lang w:val="en-US"/>
        </w:rPr>
        <w:t>孜孜不倦」</w:t>
      </w:r>
      <w:r w:rsidRPr="00BB5DC9">
        <w:rPr>
          <w:rFonts w:ascii="PMingLiU" w:eastAsia="PMingLiU" w:hAnsi="PMingLiU" w:cs="Times New Roman"/>
          <w:lang w:val="en-US"/>
        </w:rPr>
        <w:t>，</w:t>
      </w:r>
      <w:r w:rsidRPr="00BB5DC9">
        <w:rPr>
          <w:rFonts w:ascii="PMingLiU" w:eastAsia="PMingLiU" w:hAnsi="PMingLiU" w:cs="Times New Roman" w:hint="eastAsia"/>
          <w:lang w:val="en-US"/>
        </w:rPr>
        <w:t>從而使之成爲康熙時期中樞決策的一種主要方式。</w:t>
      </w:r>
    </w:p>
    <w:p w14:paraId="0DDE3949" w14:textId="77777777" w:rsidR="00F92B6D" w:rsidRPr="00BB5DC9"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2148515B" w14:textId="77777777" w:rsidR="00F92B6D" w:rsidRPr="00BB5DC9" w:rsidRDefault="00F92B6D" w:rsidP="0005323D">
      <w:pPr>
        <w:spacing w:after="0" w:line="240" w:lineRule="auto"/>
        <w:rPr>
          <w:rFonts w:ascii="PMingLiU" w:eastAsia="PMingLiU" w:hAnsi="PMingLiU"/>
          <w:lang w:val="en-US"/>
        </w:rPr>
      </w:pPr>
    </w:p>
    <w:p w14:paraId="6E65CD7F"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康熙時期</w:t>
      </w:r>
      <w:r w:rsidRPr="00BB5DC9">
        <w:rPr>
          <w:rFonts w:ascii="PMingLiU" w:eastAsia="PMingLiU" w:hAnsi="PMingLiU" w:cs="Times New Roman"/>
          <w:lang w:val="en-US"/>
        </w:rPr>
        <w:t>，</w:t>
      </w:r>
      <w:r w:rsidRPr="00BB5DC9">
        <w:rPr>
          <w:rFonts w:ascii="PMingLiU" w:eastAsia="PMingLiU" w:hAnsi="PMingLiU" w:cs="Times New Roman" w:hint="eastAsia"/>
          <w:lang w:val="en-US"/>
        </w:rPr>
        <w:t>御門聽政的主要內容是</w:t>
      </w:r>
      <w:r w:rsidRPr="00BB5DC9">
        <w:rPr>
          <w:rFonts w:ascii="PMingLiU" w:eastAsia="PMingLiU" w:hAnsi="PMingLiU" w:cs="Times New Roman"/>
          <w:lang w:val="en-US"/>
        </w:rPr>
        <w:t>：，</w:t>
      </w:r>
      <w:r w:rsidRPr="00BB5DC9">
        <w:rPr>
          <w:rFonts w:ascii="PMingLiU" w:eastAsia="PMingLiU" w:hAnsi="PMingLiU" w:cs="Times New Roman" w:hint="eastAsia"/>
          <w:lang w:val="en-US"/>
        </w:rPr>
        <w:t>由各部院尚書、侍郎等奏事官員面奏本部事務。如果事情易於處理或各部院所提初步處理意見合理可行</w:t>
      </w:r>
      <w:r w:rsidRPr="00BB5DC9">
        <w:rPr>
          <w:rFonts w:ascii="PMingLiU" w:eastAsia="PMingLiU" w:hAnsi="PMingLiU" w:cs="Times New Roman"/>
          <w:lang w:val="en-US"/>
        </w:rPr>
        <w:t>，</w:t>
      </w:r>
      <w:r w:rsidRPr="00BB5DC9">
        <w:rPr>
          <w:rFonts w:ascii="PMingLiU" w:eastAsia="PMingLiU" w:hAnsi="PMingLiU" w:cs="Times New Roman" w:hint="eastAsia"/>
          <w:lang w:val="en-US"/>
        </w:rPr>
        <w:t>康熙帝當即作出決定或批准各部院所提初步處理意見</w:t>
      </w:r>
      <w:r w:rsidRPr="00BB5DC9">
        <w:rPr>
          <w:rFonts w:ascii="PMingLiU" w:eastAsia="PMingLiU" w:hAnsi="PMingLiU" w:cs="Times New Roman"/>
          <w:lang w:val="en-US"/>
        </w:rPr>
        <w:t>，</w:t>
      </w:r>
      <w:r w:rsidRPr="00BB5DC9">
        <w:rPr>
          <w:rFonts w:ascii="PMingLiU" w:eastAsia="PMingLiU" w:hAnsi="PMingLiU" w:cs="Times New Roman" w:hint="eastAsia"/>
          <w:lang w:val="en-US"/>
        </w:rPr>
        <w:t>令有關部門貫徹執行。</w:t>
      </w:r>
    </w:p>
    <w:p w14:paraId="52897F3D" w14:textId="77777777" w:rsidR="00F92B6D" w:rsidRPr="00BB5DC9"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7FE33BF8" w14:textId="77777777" w:rsidR="00F92B6D" w:rsidRPr="00BB5DC9" w:rsidRDefault="00F92B6D" w:rsidP="0005323D">
      <w:pPr>
        <w:spacing w:after="0" w:line="240" w:lineRule="auto"/>
        <w:rPr>
          <w:rFonts w:ascii="PMingLiU" w:eastAsia="PMingLiU" w:hAnsi="PMingLiU"/>
          <w:lang w:val="en-US"/>
        </w:rPr>
      </w:pPr>
    </w:p>
    <w:p w14:paraId="4B80A01D"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二</w:t>
      </w:r>
      <w:r w:rsidRPr="00BB5DC9">
        <w:rPr>
          <w:rFonts w:ascii="PMingLiU" w:eastAsia="PMingLiU" w:hAnsi="PMingLiU" w:cs="Times New Roman"/>
          <w:lang w:val="en-US"/>
        </w:rPr>
        <w:t>，</w:t>
      </w:r>
      <w:r w:rsidRPr="00BB5DC9">
        <w:rPr>
          <w:rFonts w:ascii="PMingLiU" w:eastAsia="PMingLiU" w:hAnsi="PMingLiU" w:cs="Times New Roman" w:hint="eastAsia"/>
          <w:lang w:val="en-US"/>
        </w:rPr>
        <w:t>一些重要問題</w:t>
      </w:r>
      <w:r w:rsidRPr="00BB5DC9">
        <w:rPr>
          <w:rFonts w:ascii="PMingLiU" w:eastAsia="PMingLiU" w:hAnsi="PMingLiU" w:cs="Times New Roman"/>
          <w:lang w:val="en-US"/>
        </w:rPr>
        <w:t>，</w:t>
      </w:r>
      <w:r w:rsidRPr="00BB5DC9">
        <w:rPr>
          <w:rFonts w:ascii="PMingLiU" w:eastAsia="PMingLiU" w:hAnsi="PMingLiU" w:cs="Times New Roman" w:hint="eastAsia"/>
          <w:lang w:val="en-US"/>
        </w:rPr>
        <w:t>或因部院官員意見分歧</w:t>
      </w:r>
      <w:r w:rsidRPr="00BB5DC9">
        <w:rPr>
          <w:rFonts w:ascii="PMingLiU" w:eastAsia="PMingLiU" w:hAnsi="PMingLiU" w:cs="Times New Roman"/>
          <w:lang w:val="en-US"/>
        </w:rPr>
        <w:t>，</w:t>
      </w:r>
      <w:r w:rsidRPr="00BB5DC9">
        <w:rPr>
          <w:rFonts w:ascii="PMingLiU" w:eastAsia="PMingLiU" w:hAnsi="PMingLiU" w:cs="Times New Roman" w:hint="eastAsia"/>
          <w:lang w:val="en-US"/>
        </w:rPr>
        <w:t>或因事情複雜</w:t>
      </w:r>
      <w:r w:rsidRPr="00BB5DC9">
        <w:rPr>
          <w:rFonts w:ascii="PMingLiU" w:eastAsia="PMingLiU" w:hAnsi="PMingLiU" w:cs="Times New Roman"/>
          <w:lang w:val="en-US"/>
        </w:rPr>
        <w:t>，</w:t>
      </w:r>
      <w:r w:rsidRPr="00BB5DC9">
        <w:rPr>
          <w:rFonts w:ascii="PMingLiU" w:eastAsia="PMingLiU" w:hAnsi="PMingLiU" w:cs="Times New Roman" w:hint="eastAsia"/>
          <w:lang w:val="en-US"/>
        </w:rPr>
        <w:t>無法決斷</w:t>
      </w:r>
      <w:r w:rsidRPr="00BB5DC9">
        <w:rPr>
          <w:rFonts w:ascii="PMingLiU" w:eastAsia="PMingLiU" w:hAnsi="PMingLiU" w:cs="Times New Roman"/>
          <w:lang w:val="en-US"/>
        </w:rPr>
        <w:t>，</w:t>
      </w:r>
      <w:r w:rsidRPr="00BB5DC9">
        <w:rPr>
          <w:rFonts w:ascii="PMingLiU" w:eastAsia="PMingLiU" w:hAnsi="PMingLiU" w:cs="Times New Roman" w:hint="eastAsia"/>
          <w:lang w:val="en-US"/>
        </w:rPr>
        <w:t>各部啓奏之後</w:t>
      </w:r>
      <w:r w:rsidRPr="00BB5DC9">
        <w:rPr>
          <w:rFonts w:ascii="PMingLiU" w:eastAsia="PMingLiU" w:hAnsi="PMingLiU" w:cs="Times New Roman"/>
          <w:lang w:val="en-US"/>
        </w:rPr>
        <w:t>，</w:t>
      </w:r>
      <w:r w:rsidRPr="00BB5DC9">
        <w:rPr>
          <w:rFonts w:ascii="PMingLiU" w:eastAsia="PMingLiU" w:hAnsi="PMingLiU" w:cs="Times New Roman" w:hint="eastAsia"/>
          <w:lang w:val="en-US"/>
        </w:rPr>
        <w:t>即與羣臣共同進行討論。討論中</w:t>
      </w:r>
      <w:r w:rsidRPr="00BB5DC9">
        <w:rPr>
          <w:rFonts w:ascii="PMingLiU" w:eastAsia="PMingLiU" w:hAnsi="PMingLiU" w:cs="Times New Roman"/>
          <w:lang w:val="en-US"/>
        </w:rPr>
        <w:t>，</w:t>
      </w:r>
      <w:r w:rsidRPr="00BB5DC9">
        <w:rPr>
          <w:rFonts w:ascii="PMingLiU" w:eastAsia="PMingLiU" w:hAnsi="PMingLiU" w:cs="Times New Roman" w:hint="eastAsia"/>
          <w:lang w:val="en-US"/>
        </w:rPr>
        <w:t>康熙帝或向有關官員當面詢問細節</w:t>
      </w:r>
      <w:r w:rsidRPr="00BB5DC9">
        <w:rPr>
          <w:rFonts w:ascii="PMingLiU" w:eastAsia="PMingLiU" w:hAnsi="PMingLiU" w:cs="Times New Roman"/>
          <w:lang w:val="en-US"/>
        </w:rPr>
        <w:t>，</w:t>
      </w:r>
      <w:r w:rsidRPr="00BB5DC9">
        <w:rPr>
          <w:rFonts w:ascii="PMingLiU" w:eastAsia="PMingLiU" w:hAnsi="PMingLiU" w:cs="Times New Roman" w:hint="eastAsia"/>
          <w:lang w:val="en-US"/>
        </w:rPr>
        <w:t>進一步瞭解情況</w:t>
      </w:r>
      <w:r w:rsidRPr="00BB5DC9">
        <w:rPr>
          <w:rFonts w:ascii="PMingLiU" w:eastAsia="PMingLiU" w:hAnsi="PMingLiU" w:cs="Times New Roman"/>
          <w:lang w:val="en-US"/>
        </w:rPr>
        <w:t>；</w:t>
      </w:r>
      <w:r w:rsidRPr="00BB5DC9">
        <w:rPr>
          <w:rFonts w:ascii="PMingLiU" w:eastAsia="PMingLiU" w:hAnsi="PMingLiU" w:cs="Times New Roman" w:hint="eastAsia"/>
          <w:lang w:val="en-US"/>
        </w:rPr>
        <w:t>或令不同意見雙方各抒己見</w:t>
      </w:r>
      <w:r w:rsidRPr="00BB5DC9">
        <w:rPr>
          <w:rFonts w:ascii="PMingLiU" w:eastAsia="PMingLiU" w:hAnsi="PMingLiU" w:cs="Times New Roman"/>
          <w:lang w:val="en-US"/>
        </w:rPr>
        <w:t>，</w:t>
      </w:r>
      <w:r w:rsidRPr="00BB5DC9">
        <w:rPr>
          <w:rFonts w:ascii="PMingLiU" w:eastAsia="PMingLiU" w:hAnsi="PMingLiU" w:cs="Times New Roman" w:hint="eastAsia"/>
          <w:lang w:val="en-US"/>
        </w:rPr>
        <w:t>展開辯論。有時</w:t>
      </w:r>
      <w:r w:rsidRPr="00BB5DC9">
        <w:rPr>
          <w:rFonts w:ascii="PMingLiU" w:eastAsia="PMingLiU" w:hAnsi="PMingLiU" w:cs="Times New Roman"/>
          <w:lang w:val="en-US"/>
        </w:rPr>
        <w:t>，</w:t>
      </w:r>
      <w:r w:rsidRPr="00BB5DC9">
        <w:rPr>
          <w:rFonts w:ascii="PMingLiU" w:eastAsia="PMingLiU" w:hAnsi="PMingLiU" w:cs="Times New Roman" w:hint="eastAsia"/>
          <w:lang w:val="en-US"/>
        </w:rPr>
        <w:t>因爲問題重要複雜</w:t>
      </w:r>
      <w:r w:rsidRPr="00BB5DC9">
        <w:rPr>
          <w:rFonts w:ascii="PMingLiU" w:eastAsia="PMingLiU" w:hAnsi="PMingLiU" w:cs="Times New Roman"/>
          <w:lang w:val="en-US"/>
        </w:rPr>
        <w:t>，</w:t>
      </w:r>
      <w:r w:rsidRPr="00BB5DC9">
        <w:rPr>
          <w:rFonts w:ascii="PMingLiU" w:eastAsia="PMingLiU" w:hAnsi="PMingLiU" w:cs="Times New Roman" w:hint="eastAsia"/>
          <w:lang w:val="en-US"/>
        </w:rPr>
        <w:t>還要討論多次。有時</w:t>
      </w:r>
      <w:r w:rsidRPr="00BB5DC9">
        <w:rPr>
          <w:rFonts w:ascii="PMingLiU" w:eastAsia="PMingLiU" w:hAnsi="PMingLiU" w:cs="Times New Roman"/>
          <w:lang w:val="en-US"/>
        </w:rPr>
        <w:t>，</w:t>
      </w:r>
      <w:r w:rsidRPr="00BB5DC9">
        <w:rPr>
          <w:rFonts w:ascii="PMingLiU" w:eastAsia="PMingLiU" w:hAnsi="PMingLiU" w:cs="Times New Roman" w:hint="eastAsia"/>
          <w:lang w:val="en-US"/>
        </w:rPr>
        <w:t>這種辯論甚至還在康熙帝和羣臣之間展開。</w:t>
      </w:r>
    </w:p>
    <w:p w14:paraId="208B5E84"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DB5A999" w14:textId="77777777" w:rsidR="00F92B6D" w:rsidRPr="00BB5DC9" w:rsidRDefault="00F92B6D" w:rsidP="0005323D">
      <w:pPr>
        <w:spacing w:after="0" w:line="240" w:lineRule="auto"/>
        <w:rPr>
          <w:rFonts w:ascii="PMingLiU" w:eastAsia="PMingLiU" w:hAnsi="PMingLiU"/>
          <w:lang w:val="en-US"/>
        </w:rPr>
      </w:pPr>
    </w:p>
    <w:p w14:paraId="5D381C89"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三</w:t>
      </w:r>
      <w:r w:rsidRPr="00BB5DC9">
        <w:rPr>
          <w:rFonts w:ascii="PMingLiU" w:eastAsia="PMingLiU" w:hAnsi="PMingLiU" w:cs="Times New Roman"/>
          <w:lang w:val="en-US"/>
        </w:rPr>
        <w:t>，</w:t>
      </w:r>
      <w:r w:rsidRPr="00BB5DC9">
        <w:rPr>
          <w:rFonts w:ascii="PMingLiU" w:eastAsia="PMingLiU" w:hAnsi="PMingLiU" w:cs="Times New Roman" w:hint="eastAsia"/>
          <w:lang w:val="en-US"/>
        </w:rPr>
        <w:t>在各部院官員奏事完畢後</w:t>
      </w:r>
      <w:r w:rsidRPr="00BB5DC9">
        <w:rPr>
          <w:rFonts w:ascii="PMingLiU" w:eastAsia="PMingLiU" w:hAnsi="PMingLiU" w:cs="Times New Roman"/>
          <w:lang w:val="en-US"/>
        </w:rPr>
        <w:t>，</w:t>
      </w:r>
      <w:r w:rsidRPr="00BB5DC9">
        <w:rPr>
          <w:rFonts w:ascii="PMingLiU" w:eastAsia="PMingLiU" w:hAnsi="PMingLiU" w:cs="Times New Roman" w:hint="eastAsia"/>
          <w:lang w:val="en-US"/>
        </w:rPr>
        <w:t>與內閣大學士、學士等討論處理折本。所謂折本即是康熙帝對各部院進呈本章中加以折角標識之本章。這些本章</w:t>
      </w:r>
      <w:r w:rsidRPr="00BB5DC9">
        <w:rPr>
          <w:rFonts w:ascii="PMingLiU" w:eastAsia="PMingLiU" w:hAnsi="PMingLiU" w:cs="Times New Roman"/>
          <w:lang w:val="en-US"/>
        </w:rPr>
        <w:t>，</w:t>
      </w:r>
      <w:r w:rsidRPr="00BB5DC9">
        <w:rPr>
          <w:rFonts w:ascii="PMingLiU" w:eastAsia="PMingLiU" w:hAnsi="PMingLiU" w:cs="Times New Roman" w:hint="eastAsia"/>
          <w:lang w:val="en-US"/>
        </w:rPr>
        <w:t>大多已經大學士、學士等票擬</w:t>
      </w:r>
      <w:r w:rsidRPr="00BB5DC9">
        <w:rPr>
          <w:rFonts w:ascii="PMingLiU" w:eastAsia="PMingLiU" w:hAnsi="PMingLiU" w:cs="Times New Roman"/>
          <w:lang w:val="en-US"/>
        </w:rPr>
        <w:t>，</w:t>
      </w:r>
      <w:r w:rsidRPr="00BB5DC9">
        <w:rPr>
          <w:rFonts w:ascii="PMingLiU" w:eastAsia="PMingLiU" w:hAnsi="PMingLiU" w:cs="Times New Roman" w:hint="eastAsia"/>
          <w:lang w:val="en-US"/>
        </w:rPr>
        <w:t>即已代皇帝擬出初步處理意見。對於這些初步處理意見</w:t>
      </w:r>
      <w:r w:rsidRPr="00BB5DC9">
        <w:rPr>
          <w:rFonts w:ascii="PMingLiU" w:eastAsia="PMingLiU" w:hAnsi="PMingLiU" w:cs="Times New Roman"/>
          <w:lang w:val="en-US"/>
        </w:rPr>
        <w:t>，</w:t>
      </w:r>
      <w:r w:rsidRPr="00BB5DC9">
        <w:rPr>
          <w:rFonts w:ascii="PMingLiU" w:eastAsia="PMingLiU" w:hAnsi="PMingLiU" w:cs="Times New Roman" w:hint="eastAsia"/>
          <w:lang w:val="en-US"/>
        </w:rPr>
        <w:t>康熙帝或因不甚滿意</w:t>
      </w:r>
      <w:r w:rsidRPr="00BB5DC9">
        <w:rPr>
          <w:rFonts w:ascii="PMingLiU" w:eastAsia="PMingLiU" w:hAnsi="PMingLiU" w:cs="Times New Roman"/>
          <w:lang w:val="en-US"/>
        </w:rPr>
        <w:t>，</w:t>
      </w:r>
      <w:r w:rsidRPr="00BB5DC9">
        <w:rPr>
          <w:rFonts w:ascii="PMingLiU" w:eastAsia="PMingLiU" w:hAnsi="PMingLiU" w:cs="Times New Roman" w:hint="eastAsia"/>
          <w:lang w:val="en-US"/>
        </w:rPr>
        <w:t>或是爲了慎重處理</w:t>
      </w:r>
      <w:r w:rsidRPr="00BB5DC9">
        <w:rPr>
          <w:rFonts w:ascii="PMingLiU" w:eastAsia="PMingLiU" w:hAnsi="PMingLiU" w:cs="Times New Roman"/>
          <w:lang w:val="en-US"/>
        </w:rPr>
        <w:t>，</w:t>
      </w:r>
      <w:r w:rsidRPr="00BB5DC9">
        <w:rPr>
          <w:rFonts w:ascii="PMingLiU" w:eastAsia="PMingLiU" w:hAnsi="PMingLiU" w:cs="Times New Roman" w:hint="eastAsia"/>
          <w:lang w:val="en-US"/>
        </w:rPr>
        <w:t>故與大學士、學士等在御門聽政時重加研討、修改</w:t>
      </w:r>
      <w:r w:rsidRPr="00BB5DC9">
        <w:rPr>
          <w:rFonts w:ascii="PMingLiU" w:eastAsia="PMingLiU" w:hAnsi="PMingLiU" w:cs="Times New Roman"/>
          <w:lang w:val="en-US"/>
        </w:rPr>
        <w:t>，</w:t>
      </w:r>
      <w:r w:rsidRPr="00BB5DC9">
        <w:rPr>
          <w:rFonts w:ascii="PMingLiU" w:eastAsia="PMingLiU" w:hAnsi="PMingLiU" w:cs="Times New Roman" w:hint="eastAsia"/>
          <w:lang w:val="en-US"/>
        </w:rPr>
        <w:t>確定最後票籤內容</w:t>
      </w:r>
      <w:r w:rsidRPr="00BB5DC9">
        <w:rPr>
          <w:rFonts w:ascii="PMingLiU" w:eastAsia="PMingLiU" w:hAnsi="PMingLiU" w:cs="Times New Roman"/>
          <w:lang w:val="en-US"/>
        </w:rPr>
        <w:t>，</w:t>
      </w:r>
      <w:r w:rsidRPr="00BB5DC9">
        <w:rPr>
          <w:rFonts w:ascii="PMingLiU" w:eastAsia="PMingLiU" w:hAnsi="PMingLiU" w:cs="Times New Roman" w:hint="eastAsia"/>
          <w:lang w:val="en-US"/>
        </w:rPr>
        <w:t>由康熙帝硃筆批出</w:t>
      </w:r>
      <w:r w:rsidRPr="00BB5DC9">
        <w:rPr>
          <w:rFonts w:ascii="PMingLiU" w:eastAsia="PMingLiU" w:hAnsi="PMingLiU" w:cs="Times New Roman"/>
          <w:lang w:val="en-US"/>
        </w:rPr>
        <w:t>，</w:t>
      </w:r>
      <w:r w:rsidRPr="00BB5DC9">
        <w:rPr>
          <w:rFonts w:ascii="PMingLiU" w:eastAsia="PMingLiU" w:hAnsi="PMingLiU" w:cs="Times New Roman" w:hint="eastAsia"/>
          <w:lang w:val="en-US"/>
        </w:rPr>
        <w:t>作爲正式處理決定下發。一般情況下</w:t>
      </w:r>
      <w:r w:rsidRPr="00BB5DC9">
        <w:rPr>
          <w:rFonts w:ascii="PMingLiU" w:eastAsia="PMingLiU" w:hAnsi="PMingLiU" w:cs="Times New Roman"/>
          <w:lang w:val="en-US"/>
        </w:rPr>
        <w:t>，</w:t>
      </w:r>
      <w:r w:rsidRPr="00BB5DC9">
        <w:rPr>
          <w:rFonts w:ascii="PMingLiU" w:eastAsia="PMingLiU" w:hAnsi="PMingLiU" w:cs="Times New Roman" w:hint="eastAsia"/>
          <w:lang w:val="en-US"/>
        </w:rPr>
        <w:t>每次御門聽政都須處理一些折本</w:t>
      </w:r>
      <w:r w:rsidRPr="00BB5DC9">
        <w:rPr>
          <w:rFonts w:ascii="PMingLiU" w:eastAsia="PMingLiU" w:hAnsi="PMingLiU" w:cs="Times New Roman"/>
          <w:lang w:val="en-US"/>
        </w:rPr>
        <w:t>，</w:t>
      </w:r>
      <w:r w:rsidRPr="00BB5DC9">
        <w:rPr>
          <w:rFonts w:ascii="PMingLiU" w:eastAsia="PMingLiU" w:hAnsi="PMingLiU" w:cs="Times New Roman" w:hint="eastAsia"/>
          <w:lang w:val="en-US"/>
        </w:rPr>
        <w:t>有時還多達十數件。討論中</w:t>
      </w:r>
      <w:r w:rsidRPr="00BB5DC9">
        <w:rPr>
          <w:rFonts w:ascii="PMingLiU" w:eastAsia="PMingLiU" w:hAnsi="PMingLiU" w:cs="Times New Roman"/>
          <w:lang w:val="en-US"/>
        </w:rPr>
        <w:t>，</w:t>
      </w:r>
      <w:r w:rsidRPr="00BB5DC9">
        <w:rPr>
          <w:rFonts w:ascii="PMingLiU" w:eastAsia="PMingLiU" w:hAnsi="PMingLiU" w:cs="Times New Roman" w:hint="eastAsia"/>
          <w:lang w:val="en-US"/>
        </w:rPr>
        <w:t>康熙帝十分注意傾聽大學士、學士意見。最後處理</w:t>
      </w:r>
      <w:r w:rsidRPr="00BB5DC9">
        <w:rPr>
          <w:rFonts w:ascii="PMingLiU" w:eastAsia="PMingLiU" w:hAnsi="PMingLiU" w:cs="Times New Roman"/>
          <w:lang w:val="en-US"/>
        </w:rPr>
        <w:t>，</w:t>
      </w:r>
      <w:r w:rsidRPr="00BB5DC9">
        <w:rPr>
          <w:rFonts w:ascii="PMingLiU" w:eastAsia="PMingLiU" w:hAnsi="PMingLiU" w:cs="Times New Roman" w:hint="eastAsia"/>
          <w:lang w:val="en-US"/>
        </w:rPr>
        <w:t>也決不草率</w:t>
      </w:r>
      <w:r w:rsidRPr="00BB5DC9">
        <w:rPr>
          <w:rFonts w:ascii="PMingLiU" w:eastAsia="PMingLiU" w:hAnsi="PMingLiU" w:cs="Times New Roman"/>
          <w:lang w:val="en-US"/>
        </w:rPr>
        <w:t>，</w:t>
      </w:r>
      <w:r w:rsidRPr="00BB5DC9">
        <w:rPr>
          <w:rFonts w:ascii="PMingLiU" w:eastAsia="PMingLiU" w:hAnsi="PMingLiU" w:cs="Times New Roman" w:hint="eastAsia"/>
          <w:lang w:val="en-US"/>
        </w:rPr>
        <w:t>一時不能議定</w:t>
      </w:r>
      <w:r w:rsidRPr="00BB5DC9">
        <w:rPr>
          <w:rFonts w:ascii="PMingLiU" w:eastAsia="PMingLiU" w:hAnsi="PMingLiU" w:cs="Times New Roman"/>
          <w:lang w:val="en-US"/>
        </w:rPr>
        <w:t>，</w:t>
      </w:r>
      <w:r w:rsidRPr="00BB5DC9">
        <w:rPr>
          <w:rFonts w:ascii="PMingLiU" w:eastAsia="PMingLiU" w:hAnsi="PMingLiU" w:cs="Times New Roman" w:hint="eastAsia"/>
          <w:lang w:val="en-US"/>
        </w:rPr>
        <w:t>則交有關部院或九卿再加討論。日常事務之外</w:t>
      </w:r>
      <w:r w:rsidRPr="00BB5DC9">
        <w:rPr>
          <w:rFonts w:ascii="PMingLiU" w:eastAsia="PMingLiU" w:hAnsi="PMingLiU" w:cs="Times New Roman"/>
          <w:lang w:val="en-US"/>
        </w:rPr>
        <w:t>，</w:t>
      </w:r>
      <w:r w:rsidRPr="00BB5DC9">
        <w:rPr>
          <w:rFonts w:ascii="PMingLiU" w:eastAsia="PMingLiU" w:hAnsi="PMingLiU" w:cs="Times New Roman" w:hint="eastAsia"/>
          <w:lang w:val="en-US"/>
        </w:rPr>
        <w:t>不少重大事務如治理黃河</w:t>
      </w:r>
      <w:r w:rsidRPr="00BB5DC9">
        <w:rPr>
          <w:rFonts w:ascii="PMingLiU" w:eastAsia="PMingLiU" w:hAnsi="PMingLiU" w:cs="Times New Roman"/>
          <w:lang w:val="en-US"/>
        </w:rPr>
        <w:t>，</w:t>
      </w:r>
      <w:r w:rsidRPr="00BB5DC9">
        <w:rPr>
          <w:rFonts w:ascii="PMingLiU" w:eastAsia="PMingLiU" w:hAnsi="PMingLiU" w:cs="Times New Roman" w:hint="eastAsia"/>
          <w:lang w:val="en-US"/>
        </w:rPr>
        <w:t>統一臺灣有時也在御門聽政時作出決定。因而</w:t>
      </w:r>
      <w:r w:rsidRPr="00BB5DC9">
        <w:rPr>
          <w:rFonts w:ascii="PMingLiU" w:eastAsia="PMingLiU" w:hAnsi="PMingLiU" w:cs="Times New Roman"/>
          <w:lang w:val="en-US"/>
        </w:rPr>
        <w:t>，</w:t>
      </w:r>
      <w:r w:rsidRPr="00BB5DC9">
        <w:rPr>
          <w:rFonts w:ascii="PMingLiU" w:eastAsia="PMingLiU" w:hAnsi="PMingLiU" w:cs="Times New Roman" w:hint="eastAsia"/>
          <w:lang w:val="en-US"/>
        </w:rPr>
        <w:t>終康熙間</w:t>
      </w:r>
      <w:r w:rsidRPr="00BB5DC9">
        <w:rPr>
          <w:rFonts w:ascii="PMingLiU" w:eastAsia="PMingLiU" w:hAnsi="PMingLiU" w:cs="Times New Roman"/>
          <w:lang w:val="en-US"/>
        </w:rPr>
        <w:t>，</w:t>
      </w:r>
      <w:r w:rsidRPr="00BB5DC9">
        <w:rPr>
          <w:rFonts w:ascii="PMingLiU" w:eastAsia="PMingLiU" w:hAnsi="PMingLiU" w:cs="Times New Roman" w:hint="eastAsia"/>
          <w:lang w:val="en-US"/>
        </w:rPr>
        <w:t>作爲中樞決策的一種主要方式</w:t>
      </w:r>
      <w:r w:rsidRPr="00BB5DC9">
        <w:rPr>
          <w:rFonts w:ascii="PMingLiU" w:eastAsia="PMingLiU" w:hAnsi="PMingLiU" w:cs="Times New Roman"/>
          <w:lang w:val="en-US"/>
        </w:rPr>
        <w:t>，</w:t>
      </w:r>
      <w:r w:rsidRPr="00BB5DC9">
        <w:rPr>
          <w:rFonts w:ascii="PMingLiU" w:eastAsia="PMingLiU" w:hAnsi="PMingLiU" w:cs="Times New Roman" w:hint="eastAsia"/>
          <w:lang w:val="en-US"/>
        </w:rPr>
        <w:t>對於國家日常事務的處理和重大事務的決策</w:t>
      </w:r>
      <w:r w:rsidRPr="00BB5DC9">
        <w:rPr>
          <w:rFonts w:ascii="PMingLiU" w:eastAsia="PMingLiU" w:hAnsi="PMingLiU" w:cs="Times New Roman"/>
          <w:lang w:val="en-US"/>
        </w:rPr>
        <w:t>，</w:t>
      </w:r>
      <w:r w:rsidRPr="00BB5DC9">
        <w:rPr>
          <w:rFonts w:ascii="PMingLiU" w:eastAsia="PMingLiU" w:hAnsi="PMingLiU" w:cs="Times New Roman" w:hint="eastAsia"/>
          <w:lang w:val="en-US"/>
        </w:rPr>
        <w:t>御門聽政都發揮了重要的作用。因爲御門聽政在日常國務處理和重大事務決策中都發揮着重要的作用</w:t>
      </w:r>
      <w:r w:rsidRPr="00BB5DC9">
        <w:rPr>
          <w:rFonts w:ascii="PMingLiU" w:eastAsia="PMingLiU" w:hAnsi="PMingLiU" w:cs="Times New Roman"/>
          <w:lang w:val="en-US"/>
        </w:rPr>
        <w:t>，</w:t>
      </w:r>
      <w:r w:rsidRPr="00BB5DC9">
        <w:rPr>
          <w:rFonts w:ascii="PMingLiU" w:eastAsia="PMingLiU" w:hAnsi="PMingLiU" w:cs="Times New Roman" w:hint="eastAsia"/>
          <w:lang w:val="en-US"/>
        </w:rPr>
        <w:t>因而</w:t>
      </w:r>
      <w:r w:rsidRPr="00BB5DC9">
        <w:rPr>
          <w:rFonts w:ascii="PMingLiU" w:eastAsia="PMingLiU" w:hAnsi="PMingLiU" w:cs="Times New Roman"/>
          <w:lang w:val="en-US"/>
        </w:rPr>
        <w:t>，</w:t>
      </w:r>
      <w:r w:rsidRPr="00BB5DC9">
        <w:rPr>
          <w:rFonts w:ascii="PMingLiU" w:eastAsia="PMingLiU" w:hAnsi="PMingLiU" w:cs="Times New Roman" w:hint="eastAsia"/>
          <w:lang w:val="en-US"/>
        </w:rPr>
        <w:t>終康熙一朝</w:t>
      </w:r>
      <w:r w:rsidRPr="00BB5DC9">
        <w:rPr>
          <w:rFonts w:ascii="PMingLiU" w:eastAsia="PMingLiU" w:hAnsi="PMingLiU" w:cs="Times New Roman"/>
          <w:lang w:val="en-US"/>
        </w:rPr>
        <w:t>，</w:t>
      </w:r>
      <w:r w:rsidRPr="00BB5DC9">
        <w:rPr>
          <w:rFonts w:ascii="PMingLiU" w:eastAsia="PMingLiU" w:hAnsi="PMingLiU" w:cs="Times New Roman" w:hint="eastAsia"/>
          <w:lang w:val="en-US"/>
        </w:rPr>
        <w:t>康熙帝一直對其十分重視。三藩叛亂期間</w:t>
      </w:r>
      <w:r w:rsidRPr="00BB5DC9">
        <w:rPr>
          <w:rFonts w:ascii="PMingLiU" w:eastAsia="PMingLiU" w:hAnsi="PMingLiU" w:cs="Times New Roman"/>
          <w:lang w:val="en-US"/>
        </w:rPr>
        <w:t>，</w:t>
      </w:r>
      <w:r w:rsidRPr="00BB5DC9">
        <w:rPr>
          <w:rFonts w:ascii="PMingLiU" w:eastAsia="PMingLiU" w:hAnsi="PMingLiU" w:cs="Times New Roman" w:hint="eastAsia"/>
          <w:lang w:val="en-US"/>
        </w:rPr>
        <w:t>國家事務繁劇</w:t>
      </w:r>
      <w:r w:rsidRPr="00BB5DC9">
        <w:rPr>
          <w:rFonts w:ascii="PMingLiU" w:eastAsia="PMingLiU" w:hAnsi="PMingLiU" w:cs="Times New Roman"/>
          <w:lang w:val="en-US"/>
        </w:rPr>
        <w:t>，</w:t>
      </w:r>
      <w:r w:rsidRPr="00BB5DC9">
        <w:rPr>
          <w:rFonts w:ascii="PMingLiU" w:eastAsia="PMingLiU" w:hAnsi="PMingLiU" w:cs="Times New Roman" w:hint="eastAsia"/>
          <w:lang w:val="en-US"/>
        </w:rPr>
        <w:t>康熙帝不只自己堅持「昧爽視朝</w:t>
      </w:r>
      <w:r w:rsidRPr="00BB5DC9">
        <w:rPr>
          <w:rFonts w:ascii="PMingLiU" w:eastAsia="PMingLiU" w:hAnsi="PMingLiU" w:cs="Times New Roman"/>
          <w:lang w:val="en-US"/>
        </w:rPr>
        <w:t>，</w:t>
      </w:r>
      <w:r w:rsidRPr="00BB5DC9">
        <w:rPr>
          <w:rFonts w:ascii="PMingLiU" w:eastAsia="PMingLiU" w:hAnsi="PMingLiU" w:cs="Times New Roman" w:hint="eastAsia"/>
          <w:lang w:val="en-US"/>
        </w:rPr>
        <w:t>無有虛日」</w:t>
      </w:r>
      <w:r w:rsidRPr="00BB5DC9">
        <w:rPr>
          <w:rFonts w:ascii="PMingLiU" w:eastAsia="PMingLiU" w:hAnsi="PMingLiU" w:cs="Times New Roman"/>
          <w:lang w:val="en-US"/>
        </w:rPr>
        <w:t>，1</w:t>
      </w:r>
      <w:r w:rsidRPr="00BB5DC9">
        <w:rPr>
          <w:rFonts w:ascii="PMingLiU" w:eastAsia="PMingLiU" w:hAnsi="PMingLiU" w:cs="Times New Roman" w:hint="eastAsia"/>
          <w:lang w:val="en-US"/>
        </w:rPr>
        <w:t>而且</w:t>
      </w:r>
      <w:r w:rsidRPr="00BB5DC9">
        <w:rPr>
          <w:rFonts w:ascii="PMingLiU" w:eastAsia="PMingLiU" w:hAnsi="PMingLiU" w:cs="Times New Roman"/>
          <w:lang w:val="en-US"/>
        </w:rPr>
        <w:t>，</w:t>
      </w:r>
      <w:r w:rsidRPr="00BB5DC9">
        <w:rPr>
          <w:rFonts w:ascii="PMingLiU" w:eastAsia="PMingLiU" w:hAnsi="PMingLiU" w:cs="Times New Roman" w:hint="eastAsia"/>
          <w:lang w:val="en-US"/>
        </w:rPr>
        <w:t>也對臣下嚴格要求</w:t>
      </w:r>
      <w:r w:rsidRPr="00BB5DC9">
        <w:rPr>
          <w:rFonts w:ascii="PMingLiU" w:eastAsia="PMingLiU" w:hAnsi="PMingLiU" w:cs="Times New Roman"/>
          <w:lang w:val="en-US"/>
        </w:rPr>
        <w:t>，「</w:t>
      </w:r>
      <w:r w:rsidRPr="00BB5DC9">
        <w:rPr>
          <w:rFonts w:ascii="PMingLiU" w:eastAsia="PMingLiU" w:hAnsi="PMingLiU" w:cs="Times New Roman" w:hint="eastAsia"/>
          <w:lang w:val="en-US"/>
        </w:rPr>
        <w:t>嗣後滿漢大小官員</w:t>
      </w:r>
      <w:r w:rsidRPr="00BB5DC9">
        <w:rPr>
          <w:rFonts w:ascii="PMingLiU" w:eastAsia="PMingLiU" w:hAnsi="PMingLiU" w:cs="Times New Roman"/>
          <w:lang w:val="en-US"/>
        </w:rPr>
        <w:t>，</w:t>
      </w:r>
      <w:r w:rsidRPr="00BB5DC9">
        <w:rPr>
          <w:rFonts w:ascii="PMingLiU" w:eastAsia="PMingLiU" w:hAnsi="PMingLiU" w:cs="Times New Roman" w:hint="eastAsia"/>
          <w:lang w:val="en-US"/>
        </w:rPr>
        <w:t>除有事故外</w:t>
      </w:r>
      <w:r w:rsidRPr="00BB5DC9">
        <w:rPr>
          <w:rFonts w:ascii="PMingLiU" w:eastAsia="PMingLiU" w:hAnsi="PMingLiU" w:cs="Times New Roman"/>
          <w:lang w:val="en-US"/>
        </w:rPr>
        <w:t>，</w:t>
      </w:r>
      <w:r w:rsidRPr="00BB5DC9">
        <w:rPr>
          <w:rFonts w:ascii="PMingLiU" w:eastAsia="PMingLiU" w:hAnsi="PMingLiU" w:cs="Times New Roman" w:hint="eastAsia"/>
          <w:lang w:val="en-US"/>
        </w:rPr>
        <w:t>凡遇啓奏事宜</w:t>
      </w:r>
      <w:r w:rsidRPr="00BB5DC9">
        <w:rPr>
          <w:rFonts w:ascii="PMingLiU" w:eastAsia="PMingLiU" w:hAnsi="PMingLiU" w:cs="Times New Roman"/>
          <w:lang w:val="en-US"/>
        </w:rPr>
        <w:t>，</w:t>
      </w:r>
      <w:r w:rsidRPr="00BB5DC9">
        <w:rPr>
          <w:rFonts w:ascii="PMingLiU" w:eastAsia="PMingLiU" w:hAnsi="PMingLiU" w:cs="Times New Roman" w:hint="eastAsia"/>
          <w:lang w:val="en-US"/>
        </w:rPr>
        <w:t>俱著一同啓奏</w:t>
      </w:r>
      <w:r w:rsidRPr="00BB5DC9">
        <w:rPr>
          <w:rFonts w:ascii="PMingLiU" w:eastAsia="PMingLiU" w:hAnsi="PMingLiU" w:cs="Times New Roman"/>
          <w:lang w:val="en-US"/>
        </w:rPr>
        <w:t>，</w:t>
      </w:r>
      <w:r w:rsidRPr="00BB5DC9">
        <w:rPr>
          <w:rFonts w:ascii="PMingLiU" w:eastAsia="PMingLiU" w:hAnsi="PMingLiU" w:cs="Times New Roman" w:hint="eastAsia"/>
          <w:lang w:val="en-US"/>
        </w:rPr>
        <w:t>朕可以鑑其賢否</w:t>
      </w:r>
      <w:r w:rsidRPr="00BB5DC9">
        <w:rPr>
          <w:rFonts w:ascii="PMingLiU" w:eastAsia="PMingLiU" w:hAnsi="PMingLiU" w:cs="Times New Roman"/>
          <w:lang w:val="en-US"/>
        </w:rPr>
        <w:t>；</w:t>
      </w:r>
      <w:r w:rsidRPr="00BB5DC9">
        <w:rPr>
          <w:rFonts w:ascii="PMingLiU" w:eastAsia="PMingLiU" w:hAnsi="PMingLiU" w:cs="Times New Roman" w:hint="eastAsia"/>
          <w:lang w:val="en-US"/>
        </w:rPr>
        <w:t>其無啓奏各衙門官員</w:t>
      </w:r>
      <w:r w:rsidRPr="00BB5DC9">
        <w:rPr>
          <w:rFonts w:ascii="PMingLiU" w:eastAsia="PMingLiU" w:hAnsi="PMingLiU" w:cs="Times New Roman"/>
          <w:lang w:val="en-US"/>
        </w:rPr>
        <w:t>，</w:t>
      </w:r>
      <w:r w:rsidRPr="00BB5DC9">
        <w:rPr>
          <w:rFonts w:ascii="PMingLiU" w:eastAsia="PMingLiU" w:hAnsi="PMingLiU" w:cs="Times New Roman" w:hint="eastAsia"/>
          <w:lang w:val="en-US"/>
        </w:rPr>
        <w:t>亦着每日黎明</w:t>
      </w:r>
      <w:r w:rsidRPr="00BB5DC9">
        <w:rPr>
          <w:rFonts w:ascii="PMingLiU" w:eastAsia="PMingLiU" w:hAnsi="PMingLiU" w:cs="Times New Roman"/>
          <w:lang w:val="en-US"/>
        </w:rPr>
        <w:t>，</w:t>
      </w:r>
      <w:r w:rsidRPr="00BB5DC9">
        <w:rPr>
          <w:rFonts w:ascii="PMingLiU" w:eastAsia="PMingLiU" w:hAnsi="PMingLiU" w:cs="Times New Roman" w:hint="eastAsia"/>
          <w:lang w:val="en-US"/>
        </w:rPr>
        <w:t>齊集午門前</w:t>
      </w:r>
      <w:r w:rsidRPr="00BB5DC9">
        <w:rPr>
          <w:rFonts w:ascii="PMingLiU" w:eastAsia="PMingLiU" w:hAnsi="PMingLiU" w:cs="Times New Roman"/>
          <w:lang w:val="en-US"/>
        </w:rPr>
        <w:t>，</w:t>
      </w:r>
      <w:r w:rsidRPr="00BB5DC9">
        <w:rPr>
          <w:rFonts w:ascii="PMingLiU" w:eastAsia="PMingLiU" w:hAnsi="PMingLiU" w:cs="Times New Roman" w:hint="eastAsia"/>
          <w:lang w:val="en-US"/>
        </w:rPr>
        <w:t>俟啓奏畢同散。都察院堂官及科道官員</w:t>
      </w:r>
      <w:r w:rsidRPr="00BB5DC9">
        <w:rPr>
          <w:rFonts w:ascii="PMingLiU" w:eastAsia="PMingLiU" w:hAnsi="PMingLiU" w:cs="Times New Roman"/>
          <w:lang w:val="en-US"/>
        </w:rPr>
        <w:t>，</w:t>
      </w:r>
      <w:r w:rsidRPr="00BB5DC9">
        <w:rPr>
          <w:rFonts w:ascii="PMingLiU" w:eastAsia="PMingLiU" w:hAnsi="PMingLiU" w:cs="Times New Roman" w:hint="eastAsia"/>
          <w:lang w:val="en-US"/>
        </w:rPr>
        <w:t>無常奏事宜</w:t>
      </w:r>
      <w:r w:rsidRPr="00BB5DC9">
        <w:rPr>
          <w:rFonts w:ascii="PMingLiU" w:eastAsia="PMingLiU" w:hAnsi="PMingLiU" w:cs="Times New Roman"/>
          <w:lang w:val="en-US"/>
        </w:rPr>
        <w:t>，</w:t>
      </w:r>
      <w:r w:rsidRPr="00BB5DC9">
        <w:rPr>
          <w:rFonts w:ascii="PMingLiU" w:eastAsia="PMingLiU" w:hAnsi="PMingLiU" w:cs="Times New Roman" w:hint="eastAsia"/>
          <w:lang w:val="en-US"/>
        </w:rPr>
        <w:t>俱着每日黎明齊集午門。查滿漢部員、官員有怠惰規避者</w:t>
      </w:r>
      <w:r w:rsidRPr="00BB5DC9">
        <w:rPr>
          <w:rFonts w:ascii="PMingLiU" w:eastAsia="PMingLiU" w:hAnsi="PMingLiU" w:cs="Times New Roman"/>
          <w:lang w:val="en-US"/>
        </w:rPr>
        <w:t>，</w:t>
      </w:r>
      <w:r w:rsidRPr="00BB5DC9">
        <w:rPr>
          <w:rFonts w:ascii="PMingLiU" w:eastAsia="PMingLiU" w:hAnsi="PMingLiU" w:cs="Times New Roman" w:hint="eastAsia"/>
          <w:lang w:val="en-US"/>
        </w:rPr>
        <w:t>即行題參」。</w:t>
      </w:r>
    </w:p>
    <w:p w14:paraId="4CAB9853"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DFF78D9" w14:textId="77777777" w:rsidR="00F92B6D" w:rsidRPr="00BB5DC9" w:rsidRDefault="00F92B6D" w:rsidP="0005323D">
      <w:pPr>
        <w:spacing w:after="0" w:line="240" w:lineRule="auto"/>
        <w:rPr>
          <w:rFonts w:ascii="PMingLiU" w:eastAsia="PMingLiU" w:hAnsi="PMingLiU"/>
          <w:lang w:val="en-US"/>
        </w:rPr>
      </w:pPr>
    </w:p>
    <w:p w14:paraId="7CCC0EB8"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由於復設內閣、御門聽政以及議政王大臣會議、九卿會議和其他各種會議在中樞決策中作用的消長變化</w:t>
      </w:r>
      <w:r w:rsidRPr="00BB5DC9">
        <w:rPr>
          <w:rFonts w:ascii="PMingLiU" w:eastAsia="PMingLiU" w:hAnsi="PMingLiU" w:cs="Times New Roman"/>
          <w:lang w:val="en-US"/>
        </w:rPr>
        <w:t>，</w:t>
      </w:r>
      <w:r w:rsidRPr="00BB5DC9">
        <w:rPr>
          <w:rFonts w:ascii="PMingLiU" w:eastAsia="PMingLiU" w:hAnsi="PMingLiU" w:cs="Times New Roman" w:hint="eastAsia"/>
          <w:lang w:val="en-US"/>
        </w:rPr>
        <w:t>康熙時期</w:t>
      </w:r>
      <w:r w:rsidRPr="00BB5DC9">
        <w:rPr>
          <w:rFonts w:ascii="PMingLiU" w:eastAsia="PMingLiU" w:hAnsi="PMingLiU" w:cs="Times New Roman"/>
          <w:lang w:val="en-US"/>
        </w:rPr>
        <w:t>，</w:t>
      </w:r>
      <w:r w:rsidRPr="00BB5DC9">
        <w:rPr>
          <w:rFonts w:ascii="PMingLiU" w:eastAsia="PMingLiU" w:hAnsi="PMingLiU" w:cs="Times New Roman" w:hint="eastAsia"/>
          <w:lang w:val="en-US"/>
        </w:rPr>
        <w:t>中樞決策呈現了一些新的特點。其一是康熙帝的作用進一步突出。在中樞決策中</w:t>
      </w:r>
      <w:r w:rsidRPr="00BB5DC9">
        <w:rPr>
          <w:rFonts w:ascii="PMingLiU" w:eastAsia="PMingLiU" w:hAnsi="PMingLiU" w:cs="Times New Roman"/>
          <w:lang w:val="en-US"/>
        </w:rPr>
        <w:t>，</w:t>
      </w:r>
      <w:r w:rsidRPr="00BB5DC9">
        <w:rPr>
          <w:rFonts w:ascii="PMingLiU" w:eastAsia="PMingLiU" w:hAnsi="PMingLiU" w:cs="Times New Roman" w:hint="eastAsia"/>
          <w:lang w:val="en-US"/>
        </w:rPr>
        <w:t>康熙帝不但擁有對各種決策的批准權和否決權</w:t>
      </w:r>
      <w:r w:rsidRPr="00BB5DC9">
        <w:rPr>
          <w:rFonts w:ascii="PMingLiU" w:eastAsia="PMingLiU" w:hAnsi="PMingLiU" w:cs="Times New Roman"/>
          <w:lang w:val="en-US"/>
        </w:rPr>
        <w:t>，</w:t>
      </w:r>
      <w:r w:rsidRPr="00BB5DC9">
        <w:rPr>
          <w:rFonts w:ascii="PMingLiU" w:eastAsia="PMingLiU" w:hAnsi="PMingLiU" w:cs="Times New Roman" w:hint="eastAsia"/>
          <w:lang w:val="en-US"/>
        </w:rPr>
        <w:t>同時</w:t>
      </w:r>
      <w:r w:rsidRPr="00BB5DC9">
        <w:rPr>
          <w:rFonts w:ascii="PMingLiU" w:eastAsia="PMingLiU" w:hAnsi="PMingLiU" w:cs="Times New Roman"/>
          <w:lang w:val="en-US"/>
        </w:rPr>
        <w:t>，</w:t>
      </w:r>
      <w:r w:rsidRPr="00BB5DC9">
        <w:rPr>
          <w:rFonts w:ascii="PMingLiU" w:eastAsia="PMingLiU" w:hAnsi="PMingLiU" w:cs="Times New Roman" w:hint="eastAsia"/>
          <w:lang w:val="en-US"/>
        </w:rPr>
        <w:t>還作爲中樞決策主持人和主要決策人活躍在中樞機構中</w:t>
      </w:r>
      <w:r w:rsidRPr="00BB5DC9">
        <w:rPr>
          <w:rFonts w:ascii="PMingLiU" w:eastAsia="PMingLiU" w:hAnsi="PMingLiU" w:cs="Times New Roman"/>
          <w:lang w:val="en-US"/>
        </w:rPr>
        <w:t>；</w:t>
      </w:r>
      <w:r w:rsidRPr="00BB5DC9">
        <w:rPr>
          <w:rFonts w:ascii="PMingLiU" w:eastAsia="PMingLiU" w:hAnsi="PMingLiU" w:cs="Times New Roman" w:hint="eastAsia"/>
          <w:lang w:val="en-US"/>
        </w:rPr>
        <w:t>其二是由於決策機構健全</w:t>
      </w:r>
      <w:r w:rsidRPr="00BB5DC9">
        <w:rPr>
          <w:rFonts w:ascii="PMingLiU" w:eastAsia="PMingLiU" w:hAnsi="PMingLiU" w:cs="Times New Roman"/>
          <w:lang w:val="en-US"/>
        </w:rPr>
        <w:t>，</w:t>
      </w:r>
      <w:r w:rsidRPr="00BB5DC9">
        <w:rPr>
          <w:rFonts w:ascii="PMingLiU" w:eastAsia="PMingLiU" w:hAnsi="PMingLiU" w:cs="Times New Roman" w:hint="eastAsia"/>
          <w:lang w:val="en-US"/>
        </w:rPr>
        <w:t>決策程序完備</w:t>
      </w:r>
      <w:r w:rsidRPr="00BB5DC9">
        <w:rPr>
          <w:rFonts w:ascii="PMingLiU" w:eastAsia="PMingLiU" w:hAnsi="PMingLiU" w:cs="Times New Roman"/>
          <w:lang w:val="en-US"/>
        </w:rPr>
        <w:t>，</w:t>
      </w:r>
      <w:r w:rsidRPr="00BB5DC9">
        <w:rPr>
          <w:rFonts w:ascii="PMingLiU" w:eastAsia="PMingLiU" w:hAnsi="PMingLiU" w:cs="Times New Roman" w:hint="eastAsia"/>
          <w:lang w:val="en-US"/>
        </w:rPr>
        <w:t>在中樞決策尤其是一些重大問題的決策中</w:t>
      </w:r>
      <w:r w:rsidRPr="00BB5DC9">
        <w:rPr>
          <w:rFonts w:ascii="PMingLiU" w:eastAsia="PMingLiU" w:hAnsi="PMingLiU" w:cs="Times New Roman"/>
          <w:lang w:val="en-US"/>
        </w:rPr>
        <w:t>，</w:t>
      </w:r>
      <w:r w:rsidRPr="00BB5DC9">
        <w:rPr>
          <w:rFonts w:ascii="PMingLiU" w:eastAsia="PMingLiU" w:hAnsi="PMingLiU" w:cs="Times New Roman" w:hint="eastAsia"/>
          <w:lang w:val="en-US"/>
        </w:rPr>
        <w:t>隨意性、盲目性都有所減少</w:t>
      </w:r>
      <w:r w:rsidRPr="00BB5DC9">
        <w:rPr>
          <w:rFonts w:ascii="PMingLiU" w:eastAsia="PMingLiU" w:hAnsi="PMingLiU" w:cs="Times New Roman"/>
          <w:lang w:val="en-US"/>
        </w:rPr>
        <w:t>，</w:t>
      </w:r>
      <w:r w:rsidRPr="00BB5DC9">
        <w:rPr>
          <w:rFonts w:ascii="PMingLiU" w:eastAsia="PMingLiU" w:hAnsi="PMingLiU" w:cs="Times New Roman" w:hint="eastAsia"/>
          <w:lang w:val="en-US"/>
        </w:rPr>
        <w:t>準確性增加。所有這些</w:t>
      </w:r>
      <w:r w:rsidRPr="00BB5DC9">
        <w:rPr>
          <w:rFonts w:ascii="PMingLiU" w:eastAsia="PMingLiU" w:hAnsi="PMingLiU" w:cs="Times New Roman"/>
          <w:lang w:val="en-US"/>
        </w:rPr>
        <w:t>，</w:t>
      </w:r>
      <w:r w:rsidRPr="00BB5DC9">
        <w:rPr>
          <w:rFonts w:ascii="PMingLiU" w:eastAsia="PMingLiU" w:hAnsi="PMingLiU" w:cs="Times New Roman" w:hint="eastAsia"/>
          <w:lang w:val="en-US"/>
        </w:rPr>
        <w:t>對於康熙以後皇權的極度強化</w:t>
      </w:r>
      <w:r w:rsidRPr="00BB5DC9">
        <w:rPr>
          <w:rFonts w:ascii="PMingLiU" w:eastAsia="PMingLiU" w:hAnsi="PMingLiU" w:cs="Times New Roman"/>
          <w:lang w:val="en-US"/>
        </w:rPr>
        <w:t>，</w:t>
      </w:r>
      <w:r w:rsidRPr="00BB5DC9">
        <w:rPr>
          <w:rFonts w:ascii="PMingLiU" w:eastAsia="PMingLiU" w:hAnsi="PMingLiU" w:cs="Times New Roman" w:hint="eastAsia"/>
          <w:lang w:val="en-US"/>
        </w:rPr>
        <w:t>對於當時和此後政局的發展</w:t>
      </w:r>
      <w:r w:rsidRPr="00BB5DC9">
        <w:rPr>
          <w:rFonts w:ascii="PMingLiU" w:eastAsia="PMingLiU" w:hAnsi="PMingLiU" w:cs="Times New Roman"/>
          <w:lang w:val="en-US"/>
        </w:rPr>
        <w:t>，</w:t>
      </w:r>
      <w:r w:rsidRPr="00BB5DC9">
        <w:rPr>
          <w:rFonts w:ascii="PMingLiU" w:eastAsia="PMingLiU" w:hAnsi="PMingLiU" w:cs="Times New Roman" w:hint="eastAsia"/>
          <w:lang w:val="en-US"/>
        </w:rPr>
        <w:t>都產生了重要的影響。於此略舉兩例</w:t>
      </w:r>
      <w:r w:rsidRPr="00BB5DC9">
        <w:rPr>
          <w:rFonts w:ascii="PMingLiU" w:eastAsia="PMingLiU" w:hAnsi="PMingLiU" w:cs="Times New Roman"/>
          <w:lang w:val="en-US"/>
        </w:rPr>
        <w:t>，</w:t>
      </w:r>
      <w:r w:rsidRPr="00BB5DC9">
        <w:rPr>
          <w:rFonts w:ascii="PMingLiU" w:eastAsia="PMingLiU" w:hAnsi="PMingLiU" w:cs="Times New Roman" w:hint="eastAsia"/>
          <w:lang w:val="en-US"/>
        </w:rPr>
        <w:t>以見當時中樞決策之具體情況。</w:t>
      </w:r>
    </w:p>
    <w:p w14:paraId="3B5DACA5"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3B4FCE7"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lang w:val="en-US"/>
        </w:rPr>
        <w:br w:type="page"/>
      </w:r>
    </w:p>
    <w:p w14:paraId="2156DDEC"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lastRenderedPageBreak/>
        <w:tab/>
      </w:r>
      <w:r w:rsidRPr="00BB5DC9">
        <w:rPr>
          <w:rFonts w:ascii="PMingLiU" w:eastAsia="PMingLiU" w:hAnsi="PMingLiU" w:cs="Times New Roman" w:hint="eastAsia"/>
          <w:lang w:val="en-US"/>
        </w:rPr>
        <w:t>4. 例子</w:t>
      </w:r>
    </w:p>
    <w:p w14:paraId="1C8C5C76"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與康熙間治理黃河時採用多種決策方式相反</w:t>
      </w:r>
      <w:r w:rsidRPr="00BB5DC9">
        <w:rPr>
          <w:rFonts w:ascii="PMingLiU" w:eastAsia="PMingLiU" w:hAnsi="PMingLiU" w:cs="Times New Roman"/>
          <w:lang w:val="en-US"/>
        </w:rPr>
        <w:t>，</w:t>
      </w:r>
      <w:r w:rsidRPr="00BB5DC9">
        <w:rPr>
          <w:rFonts w:ascii="PMingLiU" w:eastAsia="PMingLiU" w:hAnsi="PMingLiU" w:cs="Times New Roman" w:hint="eastAsia"/>
          <w:lang w:val="en-US"/>
        </w:rPr>
        <w:t>爲抗擊噶爾丹入侵而部署的烏蘭布通之役則是決策形式頗爲單純的一種決策。繼康熙二十七年噶爾丹大舉進犯喀爾喀蒙古之後</w:t>
      </w:r>
      <w:r w:rsidRPr="00BB5DC9">
        <w:rPr>
          <w:rFonts w:ascii="PMingLiU" w:eastAsia="PMingLiU" w:hAnsi="PMingLiU" w:cs="Times New Roman"/>
          <w:lang w:val="en-US"/>
        </w:rPr>
        <w:t>，</w:t>
      </w:r>
      <w:r w:rsidRPr="00BB5DC9">
        <w:rPr>
          <w:rFonts w:ascii="PMingLiU" w:eastAsia="PMingLiU" w:hAnsi="PMingLiU" w:cs="Times New Roman" w:hint="eastAsia"/>
          <w:lang w:val="en-US"/>
        </w:rPr>
        <w:t>康熙二十九年春夏之間</w:t>
      </w:r>
      <w:r w:rsidRPr="00BB5DC9">
        <w:rPr>
          <w:rFonts w:ascii="PMingLiU" w:eastAsia="PMingLiU" w:hAnsi="PMingLiU" w:cs="Times New Roman"/>
          <w:lang w:val="en-US"/>
        </w:rPr>
        <w:t>，</w:t>
      </w:r>
      <w:r w:rsidRPr="00BB5DC9">
        <w:rPr>
          <w:rFonts w:ascii="PMingLiU" w:eastAsia="PMingLiU" w:hAnsi="PMingLiU" w:cs="Times New Roman" w:hint="eastAsia"/>
          <w:lang w:val="en-US"/>
        </w:rPr>
        <w:t>噶爾丹又自克魯倫河擁衆南下</w:t>
      </w:r>
      <w:r w:rsidRPr="00BB5DC9">
        <w:rPr>
          <w:rFonts w:ascii="PMingLiU" w:eastAsia="PMingLiU" w:hAnsi="PMingLiU" w:cs="Times New Roman"/>
          <w:lang w:val="en-US"/>
        </w:rPr>
        <w:t>，</w:t>
      </w:r>
      <w:r w:rsidRPr="00BB5DC9">
        <w:rPr>
          <w:rFonts w:ascii="PMingLiU" w:eastAsia="PMingLiU" w:hAnsi="PMingLiU" w:cs="Times New Roman" w:hint="eastAsia"/>
          <w:lang w:val="en-US"/>
        </w:rPr>
        <w:t>以索要仇人土謝圖汗、哲布尊丹巴呼土克圖爲辭</w:t>
      </w:r>
      <w:r w:rsidRPr="00BB5DC9">
        <w:rPr>
          <w:rFonts w:ascii="PMingLiU" w:eastAsia="PMingLiU" w:hAnsi="PMingLiU" w:cs="Times New Roman"/>
          <w:lang w:val="en-US"/>
        </w:rPr>
        <w:t>，</w:t>
      </w:r>
      <w:r w:rsidRPr="00BB5DC9">
        <w:rPr>
          <w:rFonts w:ascii="PMingLiU" w:eastAsia="PMingLiU" w:hAnsi="PMingLiU" w:cs="Times New Roman" w:hint="eastAsia"/>
          <w:lang w:val="en-US"/>
        </w:rPr>
        <w:t>企圖進犯清朝汛地。爲了保持北疆安定</w:t>
      </w:r>
      <w:r w:rsidRPr="00BB5DC9">
        <w:rPr>
          <w:rFonts w:ascii="PMingLiU" w:eastAsia="PMingLiU" w:hAnsi="PMingLiU" w:cs="Times New Roman"/>
          <w:lang w:val="en-US"/>
        </w:rPr>
        <w:t>，</w:t>
      </w:r>
      <w:r w:rsidRPr="00BB5DC9">
        <w:rPr>
          <w:rFonts w:ascii="PMingLiU" w:eastAsia="PMingLiU" w:hAnsi="PMingLiU" w:cs="Times New Roman" w:hint="eastAsia"/>
          <w:lang w:val="en-US"/>
        </w:rPr>
        <w:t>打擊噶爾丹氣焰</w:t>
      </w:r>
      <w:r w:rsidRPr="00BB5DC9">
        <w:rPr>
          <w:rFonts w:ascii="PMingLiU" w:eastAsia="PMingLiU" w:hAnsi="PMingLiU" w:cs="Times New Roman"/>
          <w:lang w:val="en-US"/>
        </w:rPr>
        <w:t>，</w:t>
      </w:r>
      <w:r w:rsidRPr="00BB5DC9">
        <w:rPr>
          <w:rFonts w:ascii="PMingLiU" w:eastAsia="PMingLiU" w:hAnsi="PMingLiU" w:cs="Times New Roman" w:hint="eastAsia"/>
          <w:lang w:val="en-US"/>
        </w:rPr>
        <w:t>康熙帝聲稱與其談判</w:t>
      </w:r>
      <w:r w:rsidRPr="00BB5DC9">
        <w:rPr>
          <w:rFonts w:ascii="PMingLiU" w:eastAsia="PMingLiU" w:hAnsi="PMingLiU" w:cs="Times New Roman"/>
          <w:lang w:val="en-US"/>
        </w:rPr>
        <w:t>，</w:t>
      </w:r>
      <w:r w:rsidRPr="00BB5DC9">
        <w:rPr>
          <w:rFonts w:ascii="PMingLiU" w:eastAsia="PMingLiU" w:hAnsi="PMingLiU" w:cs="Times New Roman" w:hint="eastAsia"/>
          <w:lang w:val="en-US"/>
        </w:rPr>
        <w:t>誘敵深入</w:t>
      </w:r>
      <w:r w:rsidRPr="00BB5DC9">
        <w:rPr>
          <w:rFonts w:ascii="PMingLiU" w:eastAsia="PMingLiU" w:hAnsi="PMingLiU" w:cs="Times New Roman"/>
          <w:lang w:val="en-US"/>
        </w:rPr>
        <w:t>，</w:t>
      </w:r>
      <w:r w:rsidRPr="00BB5DC9">
        <w:rPr>
          <w:rFonts w:ascii="PMingLiU" w:eastAsia="PMingLiU" w:hAnsi="PMingLiU" w:cs="Times New Roman" w:hint="eastAsia"/>
          <w:lang w:val="en-US"/>
        </w:rPr>
        <w:t>而後調動軍隊</w:t>
      </w:r>
      <w:r w:rsidRPr="00BB5DC9">
        <w:rPr>
          <w:rFonts w:ascii="PMingLiU" w:eastAsia="PMingLiU" w:hAnsi="PMingLiU" w:cs="Times New Roman"/>
          <w:lang w:val="en-US"/>
        </w:rPr>
        <w:t>，</w:t>
      </w:r>
      <w:r w:rsidRPr="00BB5DC9">
        <w:rPr>
          <w:rFonts w:ascii="PMingLiU" w:eastAsia="PMingLiU" w:hAnsi="PMingLiU" w:cs="Times New Roman" w:hint="eastAsia"/>
          <w:lang w:val="en-US"/>
        </w:rPr>
        <w:t>於烏蘭布通對其狠教訓。在部署和進行這場戰役中</w:t>
      </w:r>
      <w:r w:rsidRPr="00BB5DC9">
        <w:rPr>
          <w:rFonts w:ascii="PMingLiU" w:eastAsia="PMingLiU" w:hAnsi="PMingLiU" w:cs="Times New Roman"/>
          <w:lang w:val="en-US"/>
        </w:rPr>
        <w:t>，</w:t>
      </w:r>
      <w:r w:rsidRPr="00BB5DC9">
        <w:rPr>
          <w:rFonts w:ascii="PMingLiU" w:eastAsia="PMingLiU" w:hAnsi="PMingLiU" w:cs="Times New Roman" w:hint="eastAsia"/>
          <w:lang w:val="en-US"/>
        </w:rPr>
        <w:t>議政王大臣是康熙帝的主要臂膀</w:t>
      </w:r>
      <w:r w:rsidRPr="00BB5DC9">
        <w:rPr>
          <w:rFonts w:ascii="PMingLiU" w:eastAsia="PMingLiU" w:hAnsi="PMingLiU" w:cs="Times New Roman"/>
          <w:lang w:val="en-US"/>
        </w:rPr>
        <w:t>，</w:t>
      </w:r>
      <w:r w:rsidRPr="00BB5DC9">
        <w:rPr>
          <w:rFonts w:ascii="PMingLiU" w:eastAsia="PMingLiU" w:hAnsi="PMingLiU" w:cs="Times New Roman" w:hint="eastAsia"/>
          <w:lang w:val="en-US"/>
        </w:rPr>
        <w:t>在制定決策和執行決策中都做了大量的工作。其一</w:t>
      </w:r>
      <w:r w:rsidRPr="00BB5DC9">
        <w:rPr>
          <w:rFonts w:ascii="PMingLiU" w:eastAsia="PMingLiU" w:hAnsi="PMingLiU" w:cs="Times New Roman"/>
          <w:lang w:val="en-US"/>
        </w:rPr>
        <w:t>，</w:t>
      </w:r>
      <w:r w:rsidRPr="00BB5DC9">
        <w:rPr>
          <w:rFonts w:ascii="PMingLiU" w:eastAsia="PMingLiU" w:hAnsi="PMingLiU" w:cs="Times New Roman" w:hint="eastAsia"/>
          <w:lang w:val="en-US"/>
        </w:rPr>
        <w:t>康熙帝有關戰役部署的各項決策</w:t>
      </w:r>
      <w:r w:rsidRPr="00BB5DC9">
        <w:rPr>
          <w:rFonts w:ascii="PMingLiU" w:eastAsia="PMingLiU" w:hAnsi="PMingLiU" w:cs="Times New Roman"/>
          <w:lang w:val="en-US"/>
        </w:rPr>
        <w:t>，</w:t>
      </w:r>
      <w:r w:rsidRPr="00BB5DC9">
        <w:rPr>
          <w:rFonts w:ascii="PMingLiU" w:eastAsia="PMingLiU" w:hAnsi="PMingLiU" w:cs="Times New Roman" w:hint="eastAsia"/>
          <w:lang w:val="en-US"/>
        </w:rPr>
        <w:t>一般皆交議政王大臣討論。這樣做</w:t>
      </w:r>
      <w:r w:rsidRPr="00BB5DC9">
        <w:rPr>
          <w:rFonts w:ascii="PMingLiU" w:eastAsia="PMingLiU" w:hAnsi="PMingLiU" w:cs="Times New Roman"/>
          <w:lang w:val="en-US"/>
        </w:rPr>
        <w:t>，</w:t>
      </w:r>
      <w:r w:rsidRPr="00BB5DC9">
        <w:rPr>
          <w:rFonts w:ascii="PMingLiU" w:eastAsia="PMingLiU" w:hAnsi="PMingLiU" w:cs="Times New Roman" w:hint="eastAsia"/>
          <w:lang w:val="en-US"/>
        </w:rPr>
        <w:t>一是使議政王大臣瞭解康熙帝的戰役策劃</w:t>
      </w:r>
      <w:r w:rsidRPr="00BB5DC9">
        <w:rPr>
          <w:rFonts w:ascii="PMingLiU" w:eastAsia="PMingLiU" w:hAnsi="PMingLiU" w:cs="Times New Roman"/>
          <w:lang w:val="en-US"/>
        </w:rPr>
        <w:t>，</w:t>
      </w:r>
      <w:r w:rsidRPr="00BB5DC9">
        <w:rPr>
          <w:rFonts w:ascii="PMingLiU" w:eastAsia="PMingLiU" w:hAnsi="PMingLiU" w:cs="Times New Roman" w:hint="eastAsia"/>
          <w:lang w:val="en-US"/>
        </w:rPr>
        <w:t>以便日後作爲具體執行人員執行時不致出差錯。二是集思廣益</w:t>
      </w:r>
      <w:r w:rsidRPr="00BB5DC9">
        <w:rPr>
          <w:rFonts w:ascii="PMingLiU" w:eastAsia="PMingLiU" w:hAnsi="PMingLiU" w:cs="Times New Roman"/>
          <w:lang w:val="en-US"/>
        </w:rPr>
        <w:t>，</w:t>
      </w:r>
      <w:r w:rsidRPr="00BB5DC9">
        <w:rPr>
          <w:rFonts w:ascii="PMingLiU" w:eastAsia="PMingLiU" w:hAnsi="PMingLiU" w:cs="Times New Roman" w:hint="eastAsia"/>
          <w:lang w:val="en-US"/>
        </w:rPr>
        <w:t>發揮集體智慧</w:t>
      </w:r>
      <w:r w:rsidRPr="00BB5DC9">
        <w:rPr>
          <w:rFonts w:ascii="PMingLiU" w:eastAsia="PMingLiU" w:hAnsi="PMingLiU" w:cs="Times New Roman"/>
          <w:lang w:val="en-US"/>
        </w:rPr>
        <w:t>，</w:t>
      </w:r>
      <w:r w:rsidRPr="00BB5DC9">
        <w:rPr>
          <w:rFonts w:ascii="PMingLiU" w:eastAsia="PMingLiU" w:hAnsi="PMingLiU" w:cs="Times New Roman" w:hint="eastAsia"/>
          <w:lang w:val="en-US"/>
        </w:rPr>
        <w:t>豐富其中不完善部分</w:t>
      </w:r>
      <w:r w:rsidRPr="00BB5DC9">
        <w:rPr>
          <w:rFonts w:ascii="PMingLiU" w:eastAsia="PMingLiU" w:hAnsi="PMingLiU" w:cs="Times New Roman"/>
          <w:lang w:val="en-US"/>
        </w:rPr>
        <w:t>，</w:t>
      </w:r>
      <w:r w:rsidRPr="00BB5DC9">
        <w:rPr>
          <w:rFonts w:ascii="PMingLiU" w:eastAsia="PMingLiU" w:hAnsi="PMingLiU" w:cs="Times New Roman" w:hint="eastAsia"/>
          <w:lang w:val="en-US"/>
        </w:rPr>
        <w:t>以使決策更加準確。似此例證</w:t>
      </w:r>
      <w:r w:rsidRPr="00BB5DC9">
        <w:rPr>
          <w:rFonts w:ascii="PMingLiU" w:eastAsia="PMingLiU" w:hAnsi="PMingLiU" w:cs="Times New Roman"/>
          <w:lang w:val="en-US"/>
        </w:rPr>
        <w:t>，</w:t>
      </w:r>
      <w:r w:rsidRPr="00BB5DC9">
        <w:rPr>
          <w:rFonts w:ascii="PMingLiU" w:eastAsia="PMingLiU" w:hAnsi="PMingLiU" w:cs="Times New Roman" w:hint="eastAsia"/>
          <w:lang w:val="en-US"/>
        </w:rPr>
        <w:t>烏蘭布通戰役部署中所在多有。如康熙二十九年五月</w:t>
      </w:r>
      <w:r w:rsidRPr="00BB5DC9">
        <w:rPr>
          <w:rFonts w:ascii="PMingLiU" w:eastAsia="PMingLiU" w:hAnsi="PMingLiU" w:cs="Times New Roman"/>
          <w:lang w:val="en-US"/>
        </w:rPr>
        <w:t>，</w:t>
      </w:r>
      <w:r w:rsidRPr="00BB5DC9">
        <w:rPr>
          <w:rFonts w:ascii="PMingLiU" w:eastAsia="PMingLiU" w:hAnsi="PMingLiU" w:cs="Times New Roman" w:hint="eastAsia"/>
          <w:lang w:val="en-US"/>
        </w:rPr>
        <w:t>尚書阿喇尼奏報</w:t>
      </w:r>
      <w:r w:rsidRPr="00BB5DC9">
        <w:rPr>
          <w:rFonts w:ascii="PMingLiU" w:eastAsia="PMingLiU" w:hAnsi="PMingLiU" w:cs="Times New Roman"/>
          <w:lang w:val="en-US"/>
        </w:rPr>
        <w:t>，</w:t>
      </w:r>
      <w:r w:rsidRPr="00BB5DC9">
        <w:rPr>
          <w:rFonts w:ascii="PMingLiU" w:eastAsia="PMingLiU" w:hAnsi="PMingLiU" w:cs="Times New Roman" w:hint="eastAsia"/>
          <w:lang w:val="en-US"/>
        </w:rPr>
        <w:t>噶爾丹率衆三萬</w:t>
      </w:r>
      <w:r w:rsidRPr="00BB5DC9">
        <w:rPr>
          <w:rFonts w:ascii="PMingLiU" w:eastAsia="PMingLiU" w:hAnsi="PMingLiU" w:cs="Times New Roman"/>
          <w:lang w:val="en-US"/>
        </w:rPr>
        <w:t>，</w:t>
      </w:r>
      <w:r w:rsidRPr="00BB5DC9">
        <w:rPr>
          <w:rFonts w:ascii="PMingLiU" w:eastAsia="PMingLiU" w:hAnsi="PMingLiU" w:cs="Times New Roman" w:hint="eastAsia"/>
          <w:lang w:val="en-US"/>
        </w:rPr>
        <w:t>渡烏爾扎河南下</w:t>
      </w:r>
      <w:r w:rsidRPr="00BB5DC9">
        <w:rPr>
          <w:rFonts w:ascii="PMingLiU" w:eastAsia="PMingLiU" w:hAnsi="PMingLiU" w:cs="Times New Roman"/>
          <w:lang w:val="en-US"/>
        </w:rPr>
        <w:t>，</w:t>
      </w:r>
      <w:r w:rsidRPr="00BB5DC9">
        <w:rPr>
          <w:rFonts w:ascii="PMingLiU" w:eastAsia="PMingLiU" w:hAnsi="PMingLiU" w:cs="Times New Roman" w:hint="eastAsia"/>
          <w:lang w:val="en-US"/>
        </w:rPr>
        <w:t>又將請兵俄羅斯會攻喀爾喀並有進犯清朝汛地之勢。得知這一情報</w:t>
      </w:r>
      <w:r w:rsidRPr="00BB5DC9">
        <w:rPr>
          <w:rFonts w:ascii="PMingLiU" w:eastAsia="PMingLiU" w:hAnsi="PMingLiU" w:cs="Times New Roman"/>
          <w:lang w:val="en-US"/>
        </w:rPr>
        <w:t>，</w:t>
      </w:r>
      <w:r w:rsidRPr="00BB5DC9">
        <w:rPr>
          <w:rFonts w:ascii="PMingLiU" w:eastAsia="PMingLiU" w:hAnsi="PMingLiU" w:cs="Times New Roman" w:hint="eastAsia"/>
          <w:lang w:val="en-US"/>
        </w:rPr>
        <w:t>康熙帝當即決定</w:t>
      </w:r>
      <w:r w:rsidRPr="00BB5DC9">
        <w:rPr>
          <w:rFonts w:ascii="PMingLiU" w:eastAsia="PMingLiU" w:hAnsi="PMingLiU" w:cs="Times New Roman"/>
          <w:lang w:val="en-US"/>
        </w:rPr>
        <w:t>，</w:t>
      </w:r>
      <w:r w:rsidRPr="00BB5DC9">
        <w:rPr>
          <w:rFonts w:ascii="PMingLiU" w:eastAsia="PMingLiU" w:hAnsi="PMingLiU" w:cs="Times New Roman" w:hint="eastAsia"/>
          <w:lang w:val="en-US"/>
        </w:rPr>
        <w:t>徵調科爾沁、巴林、翁牛特各部以及京師八旗禁旅出師禦敵</w:t>
      </w:r>
      <w:r w:rsidRPr="00BB5DC9">
        <w:rPr>
          <w:rFonts w:ascii="PMingLiU" w:eastAsia="PMingLiU" w:hAnsi="PMingLiU" w:cs="Times New Roman"/>
          <w:lang w:val="en-US"/>
        </w:rPr>
        <w:t>，</w:t>
      </w:r>
      <w:r w:rsidRPr="00BB5DC9">
        <w:rPr>
          <w:rFonts w:ascii="PMingLiU" w:eastAsia="PMingLiU" w:hAnsi="PMingLiU" w:cs="Times New Roman" w:hint="eastAsia"/>
          <w:lang w:val="en-US"/>
        </w:rPr>
        <w:t>同時</w:t>
      </w:r>
      <w:r w:rsidRPr="00BB5DC9">
        <w:rPr>
          <w:rFonts w:ascii="PMingLiU" w:eastAsia="PMingLiU" w:hAnsi="PMingLiU" w:cs="Times New Roman"/>
          <w:lang w:val="en-US"/>
        </w:rPr>
        <w:t>，</w:t>
      </w:r>
      <w:r w:rsidRPr="00BB5DC9">
        <w:rPr>
          <w:rFonts w:ascii="PMingLiU" w:eastAsia="PMingLiU" w:hAnsi="PMingLiU" w:cs="Times New Roman" w:hint="eastAsia"/>
          <w:lang w:val="en-US"/>
        </w:rPr>
        <w:t>還命議政王大臣進行討論。同年六月</w:t>
      </w:r>
      <w:r w:rsidRPr="00BB5DC9">
        <w:rPr>
          <w:rFonts w:ascii="PMingLiU" w:eastAsia="PMingLiU" w:hAnsi="PMingLiU" w:cs="Times New Roman"/>
          <w:lang w:val="en-US"/>
        </w:rPr>
        <w:t>，</w:t>
      </w:r>
      <w:r w:rsidRPr="00BB5DC9">
        <w:rPr>
          <w:rFonts w:ascii="PMingLiU" w:eastAsia="PMingLiU" w:hAnsi="PMingLiU" w:cs="Times New Roman" w:hint="eastAsia"/>
          <w:lang w:val="en-US"/>
        </w:rPr>
        <w:t>阿喇尼又報</w:t>
      </w:r>
      <w:r w:rsidRPr="00BB5DC9">
        <w:rPr>
          <w:rFonts w:ascii="PMingLiU" w:eastAsia="PMingLiU" w:hAnsi="PMingLiU" w:cs="Times New Roman"/>
          <w:lang w:val="en-US"/>
        </w:rPr>
        <w:t>，</w:t>
      </w:r>
      <w:r w:rsidRPr="00BB5DC9">
        <w:rPr>
          <w:rFonts w:ascii="PMingLiU" w:eastAsia="PMingLiU" w:hAnsi="PMingLiU" w:cs="Times New Roman" w:hint="eastAsia"/>
          <w:lang w:val="en-US"/>
        </w:rPr>
        <w:t>噶爾丹率衆至喀爾喀河</w:t>
      </w:r>
      <w:r w:rsidRPr="00BB5DC9">
        <w:rPr>
          <w:rFonts w:ascii="PMingLiU" w:eastAsia="PMingLiU" w:hAnsi="PMingLiU" w:cs="Times New Roman"/>
          <w:lang w:val="en-US"/>
        </w:rPr>
        <w:t>，「</w:t>
      </w:r>
      <w:r w:rsidRPr="00BB5DC9">
        <w:rPr>
          <w:rFonts w:ascii="PMingLiU" w:eastAsia="PMingLiU" w:hAnsi="PMingLiU" w:cs="Times New Roman" w:hint="eastAsia"/>
          <w:lang w:val="en-US"/>
        </w:rPr>
        <w:t>距汛界僅一日程」。康熙帝以事關緊要</w:t>
      </w:r>
      <w:r w:rsidRPr="00BB5DC9">
        <w:rPr>
          <w:rFonts w:ascii="PMingLiU" w:eastAsia="PMingLiU" w:hAnsi="PMingLiU" w:cs="Times New Roman"/>
          <w:lang w:val="en-US"/>
        </w:rPr>
        <w:t>，</w:t>
      </w:r>
      <w:r w:rsidRPr="00BB5DC9">
        <w:rPr>
          <w:rFonts w:ascii="PMingLiU" w:eastAsia="PMingLiU" w:hAnsi="PMingLiU" w:cs="Times New Roman" w:hint="eastAsia"/>
          <w:lang w:val="en-US"/>
        </w:rPr>
        <w:t>再次調各路蒙古軍隊並增加徵調京師八旗兵數。同時</w:t>
      </w:r>
      <w:r w:rsidRPr="00BB5DC9">
        <w:rPr>
          <w:rFonts w:ascii="PMingLiU" w:eastAsia="PMingLiU" w:hAnsi="PMingLiU" w:cs="Times New Roman"/>
          <w:lang w:val="en-US"/>
        </w:rPr>
        <w:t>，</w:t>
      </w:r>
      <w:r w:rsidRPr="00BB5DC9">
        <w:rPr>
          <w:rFonts w:ascii="PMingLiU" w:eastAsia="PMingLiU" w:hAnsi="PMingLiU" w:cs="Times New Roman" w:hint="eastAsia"/>
          <w:lang w:val="en-US"/>
        </w:rPr>
        <w:t>又交議政王大臣討論。其二是命議政王大臣會議對康熙帝的一些決策進行討論並制定具體落實辦法</w:t>
      </w:r>
      <w:r w:rsidRPr="00BB5DC9">
        <w:rPr>
          <w:rFonts w:ascii="PMingLiU" w:eastAsia="PMingLiU" w:hAnsi="PMingLiU" w:cs="Times New Roman"/>
          <w:lang w:val="en-US"/>
        </w:rPr>
        <w:t>，</w:t>
      </w:r>
      <w:r w:rsidRPr="00BB5DC9">
        <w:rPr>
          <w:rFonts w:ascii="PMingLiU" w:eastAsia="PMingLiU" w:hAnsi="PMingLiU" w:cs="Times New Roman" w:hint="eastAsia"/>
          <w:lang w:val="en-US"/>
        </w:rPr>
        <w:t>報請康熙帝批准。如是年六月</w:t>
      </w:r>
      <w:r w:rsidRPr="00BB5DC9">
        <w:rPr>
          <w:rFonts w:ascii="PMingLiU" w:eastAsia="PMingLiU" w:hAnsi="PMingLiU" w:cs="Times New Roman"/>
          <w:lang w:val="en-US"/>
        </w:rPr>
        <w:t>，</w:t>
      </w:r>
      <w:r w:rsidRPr="00BB5DC9">
        <w:rPr>
          <w:rFonts w:ascii="PMingLiU" w:eastAsia="PMingLiU" w:hAnsi="PMingLiU" w:cs="Times New Roman" w:hint="eastAsia"/>
          <w:lang w:val="en-US"/>
        </w:rPr>
        <w:t>康熙帝獲知「噶爾丹追喀爾喀</w:t>
      </w:r>
      <w:r w:rsidRPr="00BB5DC9">
        <w:rPr>
          <w:rFonts w:ascii="PMingLiU" w:eastAsia="PMingLiU" w:hAnsi="PMingLiU" w:cs="Times New Roman"/>
          <w:lang w:val="en-US"/>
        </w:rPr>
        <w:t>，</w:t>
      </w:r>
      <w:r w:rsidRPr="00BB5DC9">
        <w:rPr>
          <w:rFonts w:ascii="PMingLiU" w:eastAsia="PMingLiU" w:hAnsi="PMingLiU" w:cs="Times New Roman" w:hint="eastAsia"/>
          <w:lang w:val="en-US"/>
        </w:rPr>
        <w:t>已進汛界」</w:t>
      </w:r>
      <w:r w:rsidRPr="00BB5DC9">
        <w:rPr>
          <w:rFonts w:ascii="PMingLiU" w:eastAsia="PMingLiU" w:hAnsi="PMingLiU" w:cs="Times New Roman"/>
          <w:lang w:val="en-US"/>
        </w:rPr>
        <w:t>，</w:t>
      </w:r>
      <w:r w:rsidRPr="00BB5DC9">
        <w:rPr>
          <w:rFonts w:ascii="PMingLiU" w:eastAsia="PMingLiU" w:hAnsi="PMingLiU" w:cs="Times New Roman" w:hint="eastAsia"/>
          <w:lang w:val="en-US"/>
        </w:rPr>
        <w:t>因而決定親往視師。同時下令兵分兩路</w:t>
      </w:r>
      <w:r w:rsidRPr="00BB5DC9">
        <w:rPr>
          <w:rFonts w:ascii="PMingLiU" w:eastAsia="PMingLiU" w:hAnsi="PMingLiU" w:cs="Times New Roman"/>
          <w:lang w:val="en-US"/>
        </w:rPr>
        <w:t>，「</w:t>
      </w:r>
      <w:r w:rsidRPr="00BB5DC9">
        <w:rPr>
          <w:rFonts w:ascii="PMingLiU" w:eastAsia="PMingLiU" w:hAnsi="PMingLiU" w:cs="Times New Roman" w:hint="eastAsia"/>
          <w:lang w:val="en-US"/>
        </w:rPr>
        <w:t>從徵諸王</w:t>
      </w:r>
      <w:r w:rsidRPr="00BB5DC9">
        <w:rPr>
          <w:rFonts w:ascii="PMingLiU" w:eastAsia="PMingLiU" w:hAnsi="PMingLiU" w:cs="Times New Roman"/>
          <w:lang w:val="en-US"/>
        </w:rPr>
        <w:t>，</w:t>
      </w:r>
      <w:r w:rsidRPr="00BB5DC9">
        <w:rPr>
          <w:rFonts w:ascii="PMingLiU" w:eastAsia="PMingLiU" w:hAnsi="PMingLiU" w:cs="Times New Roman" w:hint="eastAsia"/>
          <w:lang w:val="en-US"/>
        </w:rPr>
        <w:t>出喜峯口</w:t>
      </w:r>
      <w:r w:rsidRPr="00BB5DC9">
        <w:rPr>
          <w:rFonts w:ascii="PMingLiU" w:eastAsia="PMingLiU" w:hAnsi="PMingLiU" w:cs="Times New Roman"/>
          <w:lang w:val="en-US"/>
        </w:rPr>
        <w:t>；</w:t>
      </w:r>
      <w:r w:rsidRPr="00BB5DC9">
        <w:rPr>
          <w:rFonts w:ascii="PMingLiU" w:eastAsia="PMingLiU" w:hAnsi="PMingLiU" w:cs="Times New Roman" w:hint="eastAsia"/>
          <w:lang w:val="en-US"/>
        </w:rPr>
        <w:t>公蘇努等所鎮之軍隨行</w:t>
      </w:r>
      <w:r w:rsidRPr="00BB5DC9">
        <w:rPr>
          <w:rFonts w:ascii="PMingLiU" w:eastAsia="PMingLiU" w:hAnsi="PMingLiU" w:cs="Times New Roman"/>
          <w:lang w:val="en-US"/>
        </w:rPr>
        <w:t>，</w:t>
      </w:r>
      <w:r w:rsidRPr="00BB5DC9">
        <w:rPr>
          <w:rFonts w:ascii="PMingLiU" w:eastAsia="PMingLiU" w:hAnsi="PMingLiU" w:cs="Times New Roman" w:hint="eastAsia"/>
          <w:lang w:val="en-US"/>
        </w:rPr>
        <w:t>令諸王先進發」。</w:t>
      </w:r>
      <w:r w:rsidRPr="00BB5DC9">
        <w:rPr>
          <w:rFonts w:ascii="PMingLiU" w:eastAsia="PMingLiU" w:hAnsi="PMingLiU" w:cs="Times New Roman"/>
          <w:lang w:val="en-US"/>
        </w:rPr>
        <w:t>1</w:t>
      </w:r>
      <w:r w:rsidRPr="00BB5DC9">
        <w:rPr>
          <w:rFonts w:ascii="PMingLiU" w:eastAsia="PMingLiU" w:hAnsi="PMingLiU" w:cs="Times New Roman" w:hint="eastAsia"/>
          <w:lang w:val="en-US"/>
        </w:rPr>
        <w:t>並將這一決定交議政王大臣集議。經過討論</w:t>
      </w:r>
      <w:r w:rsidRPr="00BB5DC9">
        <w:rPr>
          <w:rFonts w:ascii="PMingLiU" w:eastAsia="PMingLiU" w:hAnsi="PMingLiU" w:cs="Times New Roman"/>
          <w:lang w:val="en-US"/>
        </w:rPr>
        <w:t>，</w:t>
      </w:r>
      <w:r w:rsidRPr="00BB5DC9">
        <w:rPr>
          <w:rFonts w:ascii="PMingLiU" w:eastAsia="PMingLiU" w:hAnsi="PMingLiU" w:cs="Times New Roman" w:hint="eastAsia"/>
          <w:lang w:val="en-US"/>
        </w:rPr>
        <w:t>議政王大臣上奏具體貫徹辦法</w:t>
      </w:r>
      <w:r w:rsidRPr="00BB5DC9">
        <w:rPr>
          <w:rFonts w:ascii="PMingLiU" w:eastAsia="PMingLiU" w:hAnsi="PMingLiU" w:cs="Times New Roman"/>
          <w:lang w:val="en-US"/>
        </w:rPr>
        <w:t>，「</w:t>
      </w:r>
      <w:r w:rsidRPr="00BB5DC9">
        <w:rPr>
          <w:rFonts w:ascii="PMingLiU" w:eastAsia="PMingLiU" w:hAnsi="PMingLiU" w:cs="Times New Roman" w:hint="eastAsia"/>
          <w:lang w:val="en-US"/>
        </w:rPr>
        <w:t>諸王軍隊以七月初四日起行」</w:t>
      </w:r>
      <w:r w:rsidRPr="00BB5DC9">
        <w:rPr>
          <w:rFonts w:ascii="PMingLiU" w:eastAsia="PMingLiU" w:hAnsi="PMingLiU" w:cs="Times New Roman"/>
          <w:lang w:val="en-US"/>
        </w:rPr>
        <w:t>，「</w:t>
      </w:r>
      <w:r w:rsidRPr="00BB5DC9">
        <w:rPr>
          <w:rFonts w:ascii="PMingLiU" w:eastAsia="PMingLiU" w:hAnsi="PMingLiU" w:cs="Times New Roman" w:hint="eastAsia"/>
          <w:lang w:val="en-US"/>
        </w:rPr>
        <w:t>駕發日期</w:t>
      </w:r>
      <w:r w:rsidRPr="00BB5DC9">
        <w:rPr>
          <w:rFonts w:ascii="PMingLiU" w:eastAsia="PMingLiU" w:hAnsi="PMingLiU" w:cs="Times New Roman"/>
          <w:lang w:val="en-US"/>
        </w:rPr>
        <w:t>，</w:t>
      </w:r>
      <w:r w:rsidRPr="00BB5DC9">
        <w:rPr>
          <w:rFonts w:ascii="PMingLiU" w:eastAsia="PMingLiU" w:hAnsi="PMingLiU" w:cs="Times New Roman" w:hint="eastAsia"/>
          <w:lang w:val="en-US"/>
        </w:rPr>
        <w:t>初六日爲宜」。康熙帝即予批准。三天後</w:t>
      </w:r>
      <w:r w:rsidRPr="00BB5DC9">
        <w:rPr>
          <w:rFonts w:ascii="PMingLiU" w:eastAsia="PMingLiU" w:hAnsi="PMingLiU" w:cs="Times New Roman"/>
          <w:lang w:val="en-US"/>
        </w:rPr>
        <w:t>，</w:t>
      </w:r>
      <w:r w:rsidRPr="00BB5DC9">
        <w:rPr>
          <w:rFonts w:ascii="PMingLiU" w:eastAsia="PMingLiU" w:hAnsi="PMingLiU" w:cs="Times New Roman" w:hint="eastAsia"/>
          <w:lang w:val="en-US"/>
        </w:rPr>
        <w:t>烏朱穆秦部額爾德尼貝勒又奏</w:t>
      </w:r>
      <w:r w:rsidRPr="00BB5DC9">
        <w:rPr>
          <w:rFonts w:ascii="PMingLiU" w:eastAsia="PMingLiU" w:hAnsi="PMingLiU" w:cs="Times New Roman"/>
          <w:lang w:val="en-US"/>
        </w:rPr>
        <w:t>，</w:t>
      </w:r>
      <w:r w:rsidRPr="00BB5DC9">
        <w:rPr>
          <w:rFonts w:ascii="PMingLiU" w:eastAsia="PMingLiU" w:hAnsi="PMingLiU" w:cs="Times New Roman" w:hint="eastAsia"/>
          <w:lang w:val="en-US"/>
        </w:rPr>
        <w:t>六月十四日</w:t>
      </w:r>
      <w:r w:rsidRPr="00BB5DC9">
        <w:rPr>
          <w:rFonts w:ascii="PMingLiU" w:eastAsia="PMingLiU" w:hAnsi="PMingLiU" w:cs="Times New Roman"/>
          <w:lang w:val="en-US"/>
        </w:rPr>
        <w:t>，</w:t>
      </w:r>
      <w:r w:rsidRPr="00BB5DC9">
        <w:rPr>
          <w:rFonts w:ascii="PMingLiU" w:eastAsia="PMingLiU" w:hAnsi="PMingLiU" w:cs="Times New Roman" w:hint="eastAsia"/>
          <w:lang w:val="en-US"/>
        </w:rPr>
        <w:t>噶爾丹兵至烏爾會河東烏蘭之地</w:t>
      </w:r>
      <w:r w:rsidRPr="00BB5DC9">
        <w:rPr>
          <w:rFonts w:ascii="PMingLiU" w:eastAsia="PMingLiU" w:hAnsi="PMingLiU" w:cs="Times New Roman"/>
          <w:lang w:val="en-US"/>
        </w:rPr>
        <w:t>，「</w:t>
      </w:r>
      <w:r w:rsidRPr="00BB5DC9">
        <w:rPr>
          <w:rFonts w:ascii="PMingLiU" w:eastAsia="PMingLiU" w:hAnsi="PMingLiU" w:cs="Times New Roman" w:hint="eastAsia"/>
          <w:lang w:val="en-US"/>
        </w:rPr>
        <w:t>臣屬人民</w:t>
      </w:r>
      <w:r w:rsidRPr="00BB5DC9">
        <w:rPr>
          <w:rFonts w:ascii="PMingLiU" w:eastAsia="PMingLiU" w:hAnsi="PMingLiU" w:cs="Times New Roman"/>
          <w:lang w:val="en-US"/>
        </w:rPr>
        <w:t>，</w:t>
      </w:r>
      <w:r w:rsidRPr="00BB5DC9">
        <w:rPr>
          <w:rFonts w:ascii="PMingLiU" w:eastAsia="PMingLiU" w:hAnsi="PMingLiU" w:cs="Times New Roman" w:hint="eastAsia"/>
          <w:lang w:val="en-US"/>
        </w:rPr>
        <w:t>多被劫掠」。爲此</w:t>
      </w:r>
      <w:r w:rsidRPr="00BB5DC9">
        <w:rPr>
          <w:rFonts w:ascii="PMingLiU" w:eastAsia="PMingLiU" w:hAnsi="PMingLiU" w:cs="Times New Roman"/>
          <w:lang w:val="en-US"/>
        </w:rPr>
        <w:t>，</w:t>
      </w:r>
      <w:r w:rsidRPr="00BB5DC9">
        <w:rPr>
          <w:rFonts w:ascii="PMingLiU" w:eastAsia="PMingLiU" w:hAnsi="PMingLiU" w:cs="Times New Roman" w:hint="eastAsia"/>
          <w:lang w:val="en-US"/>
        </w:rPr>
        <w:t>康熙帝決定</w:t>
      </w:r>
      <w:r w:rsidRPr="00BB5DC9">
        <w:rPr>
          <w:rFonts w:ascii="PMingLiU" w:eastAsia="PMingLiU" w:hAnsi="PMingLiU" w:cs="Times New Roman"/>
          <w:lang w:val="en-US"/>
        </w:rPr>
        <w:t>：「</w:t>
      </w:r>
      <w:r w:rsidRPr="00BB5DC9">
        <w:rPr>
          <w:rFonts w:ascii="PMingLiU" w:eastAsia="PMingLiU" w:hAnsi="PMingLiU" w:cs="Times New Roman" w:hint="eastAsia"/>
          <w:lang w:val="en-US"/>
        </w:rPr>
        <w:t>噶爾丹已至烏爾會河</w:t>
      </w:r>
      <w:r w:rsidRPr="00BB5DC9">
        <w:rPr>
          <w:rFonts w:ascii="PMingLiU" w:eastAsia="PMingLiU" w:hAnsi="PMingLiU" w:cs="Times New Roman"/>
          <w:lang w:val="en-US"/>
        </w:rPr>
        <w:t>，</w:t>
      </w:r>
      <w:r w:rsidRPr="00BB5DC9">
        <w:rPr>
          <w:rFonts w:ascii="PMingLiU" w:eastAsia="PMingLiU" w:hAnsi="PMingLiU" w:cs="Times New Roman" w:hint="eastAsia"/>
          <w:lang w:val="en-US"/>
        </w:rPr>
        <w:t>軍宜速出。其軍中無火器者</w:t>
      </w:r>
      <w:r w:rsidRPr="00BB5DC9">
        <w:rPr>
          <w:rFonts w:ascii="PMingLiU" w:eastAsia="PMingLiU" w:hAnsi="PMingLiU" w:cs="Times New Roman"/>
          <w:lang w:val="en-US"/>
        </w:rPr>
        <w:t>，</w:t>
      </w:r>
      <w:r w:rsidRPr="00BB5DC9">
        <w:rPr>
          <w:rFonts w:ascii="PMingLiU" w:eastAsia="PMingLiU" w:hAnsi="PMingLiU" w:cs="Times New Roman" w:hint="eastAsia"/>
          <w:lang w:val="en-US"/>
        </w:rPr>
        <w:t>與禁軍前所發兵及盛京兵俱應增發</w:t>
      </w:r>
      <w:r w:rsidRPr="00BB5DC9">
        <w:rPr>
          <w:rFonts w:ascii="PMingLiU" w:eastAsia="PMingLiU" w:hAnsi="PMingLiU" w:cs="Times New Roman"/>
          <w:lang w:val="en-US"/>
        </w:rPr>
        <w:t>，</w:t>
      </w:r>
      <w:r w:rsidRPr="00BB5DC9">
        <w:rPr>
          <w:rFonts w:ascii="PMingLiU" w:eastAsia="PMingLiU" w:hAnsi="PMingLiU" w:cs="Times New Roman" w:hint="eastAsia"/>
          <w:lang w:val="en-US"/>
        </w:rPr>
        <w:t>令議政王大臣速行詳議。」</w:t>
      </w:r>
      <w:r w:rsidRPr="00BB5DC9">
        <w:rPr>
          <w:rFonts w:ascii="PMingLiU" w:eastAsia="PMingLiU" w:hAnsi="PMingLiU" w:cs="Times New Roman"/>
          <w:lang w:val="en-US"/>
        </w:rPr>
        <w:t>3</w:t>
      </w:r>
      <w:r w:rsidRPr="00BB5DC9">
        <w:rPr>
          <w:rFonts w:ascii="PMingLiU" w:eastAsia="PMingLiU" w:hAnsi="PMingLiU" w:cs="Times New Roman" w:hint="eastAsia"/>
          <w:lang w:val="en-US"/>
        </w:rPr>
        <w:t>根據這一指示</w:t>
      </w:r>
      <w:r w:rsidRPr="00BB5DC9">
        <w:rPr>
          <w:rFonts w:ascii="PMingLiU" w:eastAsia="PMingLiU" w:hAnsi="PMingLiU" w:cs="Times New Roman"/>
          <w:lang w:val="en-US"/>
        </w:rPr>
        <w:t>，</w:t>
      </w:r>
      <w:r w:rsidRPr="00BB5DC9">
        <w:rPr>
          <w:rFonts w:ascii="PMingLiU" w:eastAsia="PMingLiU" w:hAnsi="PMingLiU" w:cs="Times New Roman" w:hint="eastAsia"/>
          <w:lang w:val="en-US"/>
        </w:rPr>
        <w:t>議政王大臣隨即討論擬定了具體執行辦法</w:t>
      </w:r>
      <w:r w:rsidRPr="00BB5DC9">
        <w:rPr>
          <w:rFonts w:ascii="PMingLiU" w:eastAsia="PMingLiU" w:hAnsi="PMingLiU" w:cs="Times New Roman"/>
          <w:lang w:val="en-US"/>
        </w:rPr>
        <w:t>，</w:t>
      </w:r>
      <w:r w:rsidRPr="00BB5DC9">
        <w:rPr>
          <w:rFonts w:ascii="PMingLiU" w:eastAsia="PMingLiU" w:hAnsi="PMingLiU" w:cs="Times New Roman" w:hint="eastAsia"/>
          <w:lang w:val="en-US"/>
        </w:rPr>
        <w:t>報康熙帝批准執行。其三</w:t>
      </w:r>
      <w:r w:rsidRPr="00BB5DC9">
        <w:rPr>
          <w:rFonts w:ascii="PMingLiU" w:eastAsia="PMingLiU" w:hAnsi="PMingLiU" w:cs="Times New Roman"/>
          <w:lang w:val="en-US"/>
        </w:rPr>
        <w:t>，</w:t>
      </w:r>
      <w:r w:rsidRPr="00BB5DC9">
        <w:rPr>
          <w:rFonts w:ascii="PMingLiU" w:eastAsia="PMingLiU" w:hAnsi="PMingLiU" w:cs="Times New Roman" w:hint="eastAsia"/>
          <w:lang w:val="en-US"/>
        </w:rPr>
        <w:t>對於一些問題</w:t>
      </w:r>
      <w:r w:rsidRPr="00BB5DC9">
        <w:rPr>
          <w:rFonts w:ascii="PMingLiU" w:eastAsia="PMingLiU" w:hAnsi="PMingLiU" w:cs="Times New Roman"/>
          <w:lang w:val="en-US"/>
        </w:rPr>
        <w:t>，</w:t>
      </w:r>
      <w:r w:rsidRPr="00BB5DC9">
        <w:rPr>
          <w:rFonts w:ascii="PMingLiU" w:eastAsia="PMingLiU" w:hAnsi="PMingLiU" w:cs="Times New Roman" w:hint="eastAsia"/>
          <w:lang w:val="en-US"/>
        </w:rPr>
        <w:t>康熙帝徑交議政王大臣討論處理意見</w:t>
      </w:r>
      <w:r w:rsidRPr="00BB5DC9">
        <w:rPr>
          <w:rFonts w:ascii="PMingLiU" w:eastAsia="PMingLiU" w:hAnsi="PMingLiU" w:cs="Times New Roman"/>
          <w:lang w:val="en-US"/>
        </w:rPr>
        <w:t>，</w:t>
      </w:r>
      <w:r w:rsidRPr="00BB5DC9">
        <w:rPr>
          <w:rFonts w:ascii="PMingLiU" w:eastAsia="PMingLiU" w:hAnsi="PMingLiU" w:cs="Times New Roman" w:hint="eastAsia"/>
          <w:lang w:val="en-US"/>
        </w:rPr>
        <w:t>報請康熙帝批准執行。如此前康熙帝派出阿喇尼</w:t>
      </w:r>
      <w:r w:rsidRPr="00BB5DC9">
        <w:rPr>
          <w:rFonts w:ascii="PMingLiU" w:eastAsia="PMingLiU" w:hAnsi="PMingLiU" w:cs="Times New Roman"/>
          <w:lang w:val="en-US"/>
        </w:rPr>
        <w:t>，</w:t>
      </w:r>
      <w:r w:rsidRPr="00BB5DC9">
        <w:rPr>
          <w:rFonts w:ascii="PMingLiU" w:eastAsia="PMingLiU" w:hAnsi="PMingLiU" w:cs="Times New Roman" w:hint="eastAsia"/>
          <w:lang w:val="en-US"/>
        </w:rPr>
        <w:t>本意是偵探敵情</w:t>
      </w:r>
      <w:r w:rsidRPr="00BB5DC9">
        <w:rPr>
          <w:rFonts w:ascii="PMingLiU" w:eastAsia="PMingLiU" w:hAnsi="PMingLiU" w:cs="Times New Roman"/>
          <w:lang w:val="en-US"/>
        </w:rPr>
        <w:t>，</w:t>
      </w:r>
      <w:r w:rsidRPr="00BB5DC9">
        <w:rPr>
          <w:rFonts w:ascii="PMingLiU" w:eastAsia="PMingLiU" w:hAnsi="PMingLiU" w:cs="Times New Roman" w:hint="eastAsia"/>
          <w:lang w:val="en-US"/>
        </w:rPr>
        <w:t>並非令其與敵作戰。但是</w:t>
      </w:r>
      <w:r w:rsidRPr="00BB5DC9">
        <w:rPr>
          <w:rFonts w:ascii="PMingLiU" w:eastAsia="PMingLiU" w:hAnsi="PMingLiU" w:cs="Times New Roman"/>
          <w:lang w:val="en-US"/>
        </w:rPr>
        <w:t>，</w:t>
      </w:r>
      <w:r w:rsidRPr="00BB5DC9">
        <w:rPr>
          <w:rFonts w:ascii="PMingLiU" w:eastAsia="PMingLiU" w:hAnsi="PMingLiU" w:cs="Times New Roman" w:hint="eastAsia"/>
          <w:lang w:val="en-US"/>
        </w:rPr>
        <w:t>六月二十一日</w:t>
      </w:r>
      <w:r w:rsidRPr="00BB5DC9">
        <w:rPr>
          <w:rFonts w:ascii="PMingLiU" w:eastAsia="PMingLiU" w:hAnsi="PMingLiU" w:cs="Times New Roman"/>
          <w:lang w:val="en-US"/>
        </w:rPr>
        <w:t>，</w:t>
      </w:r>
      <w:r w:rsidRPr="00BB5DC9">
        <w:rPr>
          <w:rFonts w:ascii="PMingLiU" w:eastAsia="PMingLiU" w:hAnsi="PMingLiU" w:cs="Times New Roman" w:hint="eastAsia"/>
          <w:lang w:val="en-US"/>
        </w:rPr>
        <w:t>阿喇尼竟違背節度</w:t>
      </w:r>
      <w:r w:rsidRPr="00BB5DC9">
        <w:rPr>
          <w:rFonts w:ascii="PMingLiU" w:eastAsia="PMingLiU" w:hAnsi="PMingLiU" w:cs="Times New Roman"/>
          <w:lang w:val="en-US"/>
        </w:rPr>
        <w:t>，</w:t>
      </w:r>
      <w:r w:rsidRPr="00BB5DC9">
        <w:rPr>
          <w:rFonts w:ascii="PMingLiU" w:eastAsia="PMingLiU" w:hAnsi="PMingLiU" w:cs="Times New Roman" w:hint="eastAsia"/>
          <w:lang w:val="en-US"/>
        </w:rPr>
        <w:t>率兵往襲噶爾丹並且戰敗</w:t>
      </w:r>
      <w:r w:rsidRPr="00BB5DC9">
        <w:rPr>
          <w:rFonts w:ascii="PMingLiU" w:eastAsia="PMingLiU" w:hAnsi="PMingLiU" w:cs="Times New Roman"/>
          <w:lang w:val="en-US"/>
        </w:rPr>
        <w:t>，</w:t>
      </w:r>
      <w:r w:rsidRPr="00BB5DC9">
        <w:rPr>
          <w:rFonts w:ascii="PMingLiU" w:eastAsia="PMingLiU" w:hAnsi="PMingLiU" w:cs="Times New Roman" w:hint="eastAsia"/>
          <w:lang w:val="en-US"/>
        </w:rPr>
        <w:t>從而影響了康熙帝誘敵深入</w:t>
      </w:r>
      <w:r w:rsidRPr="00BB5DC9">
        <w:rPr>
          <w:rFonts w:ascii="PMingLiU" w:eastAsia="PMingLiU" w:hAnsi="PMingLiU" w:cs="Times New Roman"/>
          <w:lang w:val="en-US"/>
        </w:rPr>
        <w:t>，</w:t>
      </w:r>
      <w:r w:rsidRPr="00BB5DC9">
        <w:rPr>
          <w:rFonts w:ascii="PMingLiU" w:eastAsia="PMingLiU" w:hAnsi="PMingLiU" w:cs="Times New Roman" w:hint="eastAsia"/>
          <w:lang w:val="en-US"/>
        </w:rPr>
        <w:t>聚而死之的全盤部署。康熙帝遂命議政王大臣會議處理。尋議</w:t>
      </w:r>
      <w:r w:rsidRPr="00BB5DC9">
        <w:rPr>
          <w:rFonts w:ascii="PMingLiU" w:eastAsia="PMingLiU" w:hAnsi="PMingLiU" w:cs="Times New Roman"/>
          <w:lang w:val="en-US"/>
        </w:rPr>
        <w:t>，「</w:t>
      </w:r>
      <w:r w:rsidRPr="00BB5DC9">
        <w:rPr>
          <w:rFonts w:ascii="PMingLiU" w:eastAsia="PMingLiU" w:hAnsi="PMingLiU" w:cs="Times New Roman" w:hint="eastAsia"/>
          <w:lang w:val="en-US"/>
        </w:rPr>
        <w:t>違命輕戰</w:t>
      </w:r>
      <w:r w:rsidRPr="00BB5DC9">
        <w:rPr>
          <w:rFonts w:ascii="PMingLiU" w:eastAsia="PMingLiU" w:hAnsi="PMingLiU" w:cs="Times New Roman"/>
          <w:lang w:val="en-US"/>
        </w:rPr>
        <w:t>，</w:t>
      </w:r>
      <w:r w:rsidRPr="00BB5DC9">
        <w:rPr>
          <w:rFonts w:ascii="PMingLiU" w:eastAsia="PMingLiU" w:hAnsi="PMingLiU" w:cs="Times New Roman" w:hint="eastAsia"/>
          <w:lang w:val="en-US"/>
        </w:rPr>
        <w:t>以致失利</w:t>
      </w:r>
      <w:r w:rsidRPr="00BB5DC9">
        <w:rPr>
          <w:rFonts w:ascii="PMingLiU" w:eastAsia="PMingLiU" w:hAnsi="PMingLiU" w:cs="Times New Roman"/>
          <w:lang w:val="en-US"/>
        </w:rPr>
        <w:t>，</w:t>
      </w:r>
      <w:r w:rsidRPr="00BB5DC9">
        <w:rPr>
          <w:rFonts w:ascii="PMingLiU" w:eastAsia="PMingLiU" w:hAnsi="PMingLiU" w:cs="Times New Roman" w:hint="eastAsia"/>
          <w:lang w:val="en-US"/>
        </w:rPr>
        <w:t>俱應革職」。</w:t>
      </w:r>
      <w:r w:rsidRPr="00BB5DC9">
        <w:rPr>
          <w:rFonts w:ascii="PMingLiU" w:eastAsia="PMingLiU" w:hAnsi="PMingLiU" w:cs="Times New Roman"/>
          <w:lang w:val="en-US"/>
        </w:rPr>
        <w:t>4</w:t>
      </w:r>
      <w:r w:rsidRPr="00BB5DC9">
        <w:rPr>
          <w:rFonts w:ascii="PMingLiU" w:eastAsia="PMingLiU" w:hAnsi="PMingLiU" w:cs="Times New Roman" w:hint="eastAsia"/>
          <w:lang w:val="en-US"/>
        </w:rPr>
        <w:t>上報康熙帝后</w:t>
      </w:r>
      <w:r w:rsidRPr="00BB5DC9">
        <w:rPr>
          <w:rFonts w:ascii="PMingLiU" w:eastAsia="PMingLiU" w:hAnsi="PMingLiU" w:cs="Times New Roman"/>
          <w:lang w:val="en-US"/>
        </w:rPr>
        <w:t>，</w:t>
      </w:r>
      <w:r w:rsidRPr="00BB5DC9">
        <w:rPr>
          <w:rFonts w:ascii="PMingLiU" w:eastAsia="PMingLiU" w:hAnsi="PMingLiU" w:cs="Times New Roman" w:hint="eastAsia"/>
          <w:lang w:val="en-US"/>
        </w:rPr>
        <w:t>康熙帝命革去議政</w:t>
      </w:r>
      <w:r w:rsidRPr="00BB5DC9">
        <w:rPr>
          <w:rFonts w:ascii="PMingLiU" w:eastAsia="PMingLiU" w:hAnsi="PMingLiU" w:cs="Times New Roman"/>
          <w:lang w:val="en-US"/>
        </w:rPr>
        <w:t>，</w:t>
      </w:r>
      <w:r w:rsidRPr="00BB5DC9">
        <w:rPr>
          <w:rFonts w:ascii="PMingLiU" w:eastAsia="PMingLiU" w:hAnsi="PMingLiU" w:cs="Times New Roman" w:hint="eastAsia"/>
          <w:lang w:val="en-US"/>
        </w:rPr>
        <w:t>降四級調用。其四</w:t>
      </w:r>
      <w:r w:rsidRPr="00BB5DC9">
        <w:rPr>
          <w:rFonts w:ascii="PMingLiU" w:eastAsia="PMingLiU" w:hAnsi="PMingLiU" w:cs="Times New Roman"/>
          <w:lang w:val="en-US"/>
        </w:rPr>
        <w:t>，</w:t>
      </w:r>
      <w:r w:rsidRPr="00BB5DC9">
        <w:rPr>
          <w:rFonts w:ascii="PMingLiU" w:eastAsia="PMingLiU" w:hAnsi="PMingLiU" w:cs="Times New Roman" w:hint="eastAsia"/>
          <w:lang w:val="en-US"/>
        </w:rPr>
        <w:t>是以議政王大臣作爲參贊辦事人員</w:t>
      </w:r>
      <w:r w:rsidRPr="00BB5DC9">
        <w:rPr>
          <w:rFonts w:ascii="PMingLiU" w:eastAsia="PMingLiU" w:hAnsi="PMingLiU" w:cs="Times New Roman"/>
          <w:lang w:val="en-US"/>
        </w:rPr>
        <w:t>，</w:t>
      </w:r>
      <w:r w:rsidRPr="00BB5DC9">
        <w:rPr>
          <w:rFonts w:ascii="PMingLiU" w:eastAsia="PMingLiU" w:hAnsi="PMingLiU" w:cs="Times New Roman" w:hint="eastAsia"/>
          <w:lang w:val="en-US"/>
        </w:rPr>
        <w:t>或者就決策提出補充性建議</w:t>
      </w:r>
      <w:r w:rsidRPr="00BB5DC9">
        <w:rPr>
          <w:rFonts w:ascii="PMingLiU" w:eastAsia="PMingLiU" w:hAnsi="PMingLiU" w:cs="Times New Roman"/>
          <w:lang w:val="en-US"/>
        </w:rPr>
        <w:t>，</w:t>
      </w:r>
      <w:r w:rsidRPr="00BB5DC9">
        <w:rPr>
          <w:rFonts w:ascii="PMingLiU" w:eastAsia="PMingLiU" w:hAnsi="PMingLiU" w:cs="Times New Roman" w:hint="eastAsia"/>
          <w:lang w:val="en-US"/>
        </w:rPr>
        <w:t>或者負責傳達諭旨。軍事涉機密</w:t>
      </w:r>
      <w:r w:rsidRPr="00BB5DC9">
        <w:rPr>
          <w:rFonts w:ascii="PMingLiU" w:eastAsia="PMingLiU" w:hAnsi="PMingLiU" w:cs="Times New Roman"/>
          <w:lang w:val="en-US"/>
        </w:rPr>
        <w:t>，</w:t>
      </w:r>
      <w:r w:rsidRPr="00BB5DC9">
        <w:rPr>
          <w:rFonts w:ascii="PMingLiU" w:eastAsia="PMingLiU" w:hAnsi="PMingLiU" w:cs="Times New Roman" w:hint="eastAsia"/>
          <w:lang w:val="en-US"/>
        </w:rPr>
        <w:t>康熙帝召集議政王大臣共議軍務或者專令其討論軍務</w:t>
      </w:r>
      <w:r w:rsidRPr="00BB5DC9">
        <w:rPr>
          <w:rFonts w:ascii="PMingLiU" w:eastAsia="PMingLiU" w:hAnsi="PMingLiU" w:cs="Times New Roman"/>
          <w:lang w:val="en-US"/>
        </w:rPr>
        <w:t>，</w:t>
      </w:r>
      <w:r w:rsidRPr="00BB5DC9">
        <w:rPr>
          <w:rFonts w:ascii="PMingLiU" w:eastAsia="PMingLiU" w:hAnsi="PMingLiU" w:cs="Times New Roman" w:hint="eastAsia"/>
          <w:lang w:val="en-US"/>
        </w:rPr>
        <w:t>非有特旨</w:t>
      </w:r>
      <w:r w:rsidRPr="00BB5DC9">
        <w:rPr>
          <w:rFonts w:ascii="PMingLiU" w:eastAsia="PMingLiU" w:hAnsi="PMingLiU" w:cs="Times New Roman"/>
          <w:lang w:val="en-US"/>
        </w:rPr>
        <w:t>，</w:t>
      </w:r>
      <w:r w:rsidRPr="00BB5DC9">
        <w:rPr>
          <w:rFonts w:ascii="PMingLiU" w:eastAsia="PMingLiU" w:hAnsi="PMingLiU" w:cs="Times New Roman" w:hint="eastAsia"/>
          <w:lang w:val="en-US"/>
        </w:rPr>
        <w:t>其他官員甚至兵部官員皆不得參加。爲了執行方便</w:t>
      </w:r>
      <w:r w:rsidRPr="00BB5DC9">
        <w:rPr>
          <w:rFonts w:ascii="PMingLiU" w:eastAsia="PMingLiU" w:hAnsi="PMingLiU" w:cs="Times New Roman"/>
          <w:lang w:val="en-US"/>
        </w:rPr>
        <w:t>，</w:t>
      </w:r>
      <w:r w:rsidRPr="00BB5DC9">
        <w:rPr>
          <w:rFonts w:ascii="PMingLiU" w:eastAsia="PMingLiU" w:hAnsi="PMingLiU" w:cs="Times New Roman" w:hint="eastAsia"/>
          <w:lang w:val="en-US"/>
        </w:rPr>
        <w:t>一般是由議政王大臣傳旨於兵部或相關機構</w:t>
      </w:r>
      <w:r w:rsidRPr="00BB5DC9">
        <w:rPr>
          <w:rFonts w:ascii="PMingLiU" w:eastAsia="PMingLiU" w:hAnsi="PMingLiU" w:cs="Times New Roman"/>
          <w:lang w:val="en-US"/>
        </w:rPr>
        <w:t>，</w:t>
      </w:r>
      <w:r w:rsidRPr="00BB5DC9">
        <w:rPr>
          <w:rFonts w:ascii="PMingLiU" w:eastAsia="PMingLiU" w:hAnsi="PMingLiU" w:cs="Times New Roman" w:hint="eastAsia"/>
          <w:lang w:val="en-US"/>
        </w:rPr>
        <w:t>交付執行。此外</w:t>
      </w:r>
      <w:r w:rsidRPr="00BB5DC9">
        <w:rPr>
          <w:rFonts w:ascii="PMingLiU" w:eastAsia="PMingLiU" w:hAnsi="PMingLiU" w:cs="Times New Roman"/>
          <w:lang w:val="en-US"/>
        </w:rPr>
        <w:t>，</w:t>
      </w:r>
      <w:r w:rsidRPr="00BB5DC9">
        <w:rPr>
          <w:rFonts w:ascii="PMingLiU" w:eastAsia="PMingLiU" w:hAnsi="PMingLiU" w:cs="Times New Roman" w:hint="eastAsia"/>
          <w:lang w:val="en-US"/>
        </w:rPr>
        <w:t>由於戰爭進展瞬息萬變</w:t>
      </w:r>
      <w:r w:rsidRPr="00BB5DC9">
        <w:rPr>
          <w:rFonts w:ascii="PMingLiU" w:eastAsia="PMingLiU" w:hAnsi="PMingLiU" w:cs="Times New Roman"/>
          <w:lang w:val="en-US"/>
        </w:rPr>
        <w:t>，</w:t>
      </w:r>
      <w:r w:rsidRPr="00BB5DC9">
        <w:rPr>
          <w:rFonts w:ascii="PMingLiU" w:eastAsia="PMingLiU" w:hAnsi="PMingLiU" w:cs="Times New Roman" w:hint="eastAsia"/>
          <w:lang w:val="en-US"/>
        </w:rPr>
        <w:t>康熙帝也需要議政王大臣充分發揮參謀作用</w:t>
      </w:r>
      <w:r w:rsidRPr="00BB5DC9">
        <w:rPr>
          <w:rFonts w:ascii="PMingLiU" w:eastAsia="PMingLiU" w:hAnsi="PMingLiU" w:cs="Times New Roman"/>
          <w:lang w:val="en-US"/>
        </w:rPr>
        <w:t>，</w:t>
      </w:r>
      <w:r w:rsidRPr="00BB5DC9">
        <w:rPr>
          <w:rFonts w:ascii="PMingLiU" w:eastAsia="PMingLiU" w:hAnsi="PMingLiU" w:cs="Times New Roman" w:hint="eastAsia"/>
          <w:lang w:val="en-US"/>
        </w:rPr>
        <w:t>根據情況發展</w:t>
      </w:r>
      <w:r w:rsidRPr="00BB5DC9">
        <w:rPr>
          <w:rFonts w:ascii="PMingLiU" w:eastAsia="PMingLiU" w:hAnsi="PMingLiU" w:cs="Times New Roman"/>
          <w:lang w:val="en-US"/>
        </w:rPr>
        <w:t>，</w:t>
      </w:r>
      <w:r w:rsidRPr="00BB5DC9">
        <w:rPr>
          <w:rFonts w:ascii="PMingLiU" w:eastAsia="PMingLiU" w:hAnsi="PMingLiU" w:cs="Times New Roman" w:hint="eastAsia"/>
          <w:lang w:val="en-US"/>
        </w:rPr>
        <w:t>隨時對已定部署提出修改和補充建議。因此</w:t>
      </w:r>
      <w:r w:rsidRPr="00BB5DC9">
        <w:rPr>
          <w:rFonts w:ascii="PMingLiU" w:eastAsia="PMingLiU" w:hAnsi="PMingLiU" w:cs="Times New Roman"/>
          <w:lang w:val="en-US"/>
        </w:rPr>
        <w:t>，</w:t>
      </w:r>
      <w:r w:rsidRPr="00BB5DC9">
        <w:rPr>
          <w:rFonts w:ascii="PMingLiU" w:eastAsia="PMingLiU" w:hAnsi="PMingLiU" w:cs="Times New Roman" w:hint="eastAsia"/>
          <w:lang w:val="en-US"/>
        </w:rPr>
        <w:t>是年七月</w:t>
      </w:r>
      <w:r w:rsidRPr="00BB5DC9">
        <w:rPr>
          <w:rFonts w:ascii="PMingLiU" w:eastAsia="PMingLiU" w:hAnsi="PMingLiU" w:cs="Times New Roman"/>
          <w:lang w:val="en-US"/>
        </w:rPr>
        <w:t>，</w:t>
      </w:r>
      <w:r w:rsidRPr="00BB5DC9">
        <w:rPr>
          <w:rFonts w:ascii="PMingLiU" w:eastAsia="PMingLiU" w:hAnsi="PMingLiU" w:cs="Times New Roman" w:hint="eastAsia"/>
          <w:lang w:val="en-US"/>
        </w:rPr>
        <w:t>京師兩路大軍先後北上</w:t>
      </w:r>
      <w:r w:rsidRPr="00BB5DC9">
        <w:rPr>
          <w:rFonts w:ascii="PMingLiU" w:eastAsia="PMingLiU" w:hAnsi="PMingLiU" w:cs="Times New Roman"/>
          <w:lang w:val="en-US"/>
        </w:rPr>
        <w:t>，</w:t>
      </w:r>
      <w:r w:rsidRPr="00BB5DC9">
        <w:rPr>
          <w:rFonts w:ascii="PMingLiU" w:eastAsia="PMingLiU" w:hAnsi="PMingLiU" w:cs="Times New Roman" w:hint="eastAsia"/>
          <w:lang w:val="en-US"/>
        </w:rPr>
        <w:t>康熙帝即令內大臣佟國綱、佟國維、索額圖、明珠、阿密達、都統蘇努、喇克達、彭春、阿席坦、諾邁等議政大臣發往軍前</w:t>
      </w:r>
      <w:r w:rsidRPr="00BB5DC9">
        <w:rPr>
          <w:rFonts w:ascii="PMingLiU" w:eastAsia="PMingLiU" w:hAnsi="PMingLiU" w:cs="Times New Roman"/>
          <w:lang w:val="en-US"/>
        </w:rPr>
        <w:t>，「</w:t>
      </w:r>
      <w:r w:rsidRPr="00BB5DC9">
        <w:rPr>
          <w:rFonts w:ascii="PMingLiU" w:eastAsia="PMingLiU" w:hAnsi="PMingLiU" w:cs="Times New Roman" w:hint="eastAsia"/>
          <w:lang w:val="en-US"/>
        </w:rPr>
        <w:t>俱參贊軍務」。</w:t>
      </w:r>
      <w:r w:rsidRPr="00BB5DC9">
        <w:rPr>
          <w:rFonts w:ascii="PMingLiU" w:eastAsia="PMingLiU" w:hAnsi="PMingLiU" w:cs="Times New Roman"/>
          <w:lang w:val="en-US"/>
        </w:rPr>
        <w:t>1</w:t>
      </w:r>
      <w:r w:rsidRPr="00BB5DC9">
        <w:rPr>
          <w:rFonts w:ascii="PMingLiU" w:eastAsia="PMingLiU" w:hAnsi="PMingLiU" w:cs="Times New Roman" w:hint="eastAsia"/>
          <w:lang w:val="en-US"/>
        </w:rPr>
        <w:t>其五</w:t>
      </w:r>
      <w:r w:rsidRPr="00BB5DC9">
        <w:rPr>
          <w:rFonts w:ascii="PMingLiU" w:eastAsia="PMingLiU" w:hAnsi="PMingLiU" w:cs="Times New Roman"/>
          <w:lang w:val="en-US"/>
        </w:rPr>
        <w:t>，</w:t>
      </w:r>
      <w:r w:rsidRPr="00BB5DC9">
        <w:rPr>
          <w:rFonts w:ascii="PMingLiU" w:eastAsia="PMingLiU" w:hAnsi="PMingLiU" w:cs="Times New Roman" w:hint="eastAsia"/>
          <w:lang w:val="en-US"/>
        </w:rPr>
        <w:t>是任命議政王大臣擔任將帥</w:t>
      </w:r>
      <w:r w:rsidRPr="00BB5DC9">
        <w:rPr>
          <w:rFonts w:ascii="PMingLiU" w:eastAsia="PMingLiU" w:hAnsi="PMingLiU" w:cs="Times New Roman"/>
          <w:lang w:val="en-US"/>
        </w:rPr>
        <w:t>，</w:t>
      </w:r>
      <w:r w:rsidRPr="00BB5DC9">
        <w:rPr>
          <w:rFonts w:ascii="PMingLiU" w:eastAsia="PMingLiU" w:hAnsi="PMingLiU" w:cs="Times New Roman" w:hint="eastAsia"/>
          <w:lang w:val="en-US"/>
        </w:rPr>
        <w:t>直接承擔執行中樞決策的重任。康熙二十九年七月</w:t>
      </w:r>
      <w:r w:rsidRPr="00BB5DC9">
        <w:rPr>
          <w:rFonts w:ascii="PMingLiU" w:eastAsia="PMingLiU" w:hAnsi="PMingLiU" w:cs="Times New Roman"/>
          <w:lang w:val="en-US"/>
        </w:rPr>
        <w:t>，</w:t>
      </w:r>
      <w:r w:rsidRPr="00BB5DC9">
        <w:rPr>
          <w:rFonts w:ascii="PMingLiU" w:eastAsia="PMingLiU" w:hAnsi="PMingLiU" w:cs="Times New Roman" w:hint="eastAsia"/>
          <w:lang w:val="en-US"/>
        </w:rPr>
        <w:t>康熙帝分別任命裕親王福全、恭親王常寧爲撫遠大將軍和安北大將軍</w:t>
      </w:r>
      <w:r w:rsidRPr="00BB5DC9">
        <w:rPr>
          <w:rFonts w:ascii="PMingLiU" w:eastAsia="PMingLiU" w:hAnsi="PMingLiU" w:cs="Times New Roman"/>
          <w:lang w:val="en-US"/>
        </w:rPr>
        <w:t>，</w:t>
      </w:r>
      <w:r w:rsidRPr="00BB5DC9">
        <w:rPr>
          <w:rFonts w:ascii="PMingLiU" w:eastAsia="PMingLiU" w:hAnsi="PMingLiU" w:cs="Times New Roman" w:hint="eastAsia"/>
          <w:lang w:val="en-US"/>
        </w:rPr>
        <w:t>任命皇長子允禔、簡親王雅布、信郡王鄂扎分別爲兩路副將軍</w:t>
      </w:r>
      <w:r w:rsidRPr="00BB5DC9">
        <w:rPr>
          <w:rFonts w:ascii="PMingLiU" w:eastAsia="PMingLiU" w:hAnsi="PMingLiU" w:cs="Times New Roman"/>
          <w:lang w:val="en-US"/>
        </w:rPr>
        <w:t>，</w:t>
      </w:r>
      <w:r w:rsidRPr="00BB5DC9">
        <w:rPr>
          <w:rFonts w:ascii="PMingLiU" w:eastAsia="PMingLiU" w:hAnsi="PMingLiU" w:cs="Times New Roman" w:hint="eastAsia"/>
          <w:lang w:val="en-US"/>
        </w:rPr>
        <w:t>率師北行。同時</w:t>
      </w:r>
      <w:r w:rsidRPr="00BB5DC9">
        <w:rPr>
          <w:rFonts w:ascii="PMingLiU" w:eastAsia="PMingLiU" w:hAnsi="PMingLiU" w:cs="Times New Roman"/>
          <w:lang w:val="en-US"/>
        </w:rPr>
        <w:t>，</w:t>
      </w:r>
      <w:r w:rsidRPr="00BB5DC9">
        <w:rPr>
          <w:rFonts w:ascii="PMingLiU" w:eastAsia="PMingLiU" w:hAnsi="PMingLiU" w:cs="Times New Roman" w:hint="eastAsia"/>
          <w:lang w:val="en-US"/>
        </w:rPr>
        <w:t>由於各旗都統、各部院尚書皆參與議政</w:t>
      </w:r>
      <w:r w:rsidRPr="00BB5DC9">
        <w:rPr>
          <w:rFonts w:ascii="PMingLiU" w:eastAsia="PMingLiU" w:hAnsi="PMingLiU" w:cs="Times New Roman"/>
          <w:lang w:val="en-US"/>
        </w:rPr>
        <w:t>，</w:t>
      </w:r>
      <w:r w:rsidRPr="00BB5DC9">
        <w:rPr>
          <w:rFonts w:ascii="PMingLiU" w:eastAsia="PMingLiU" w:hAnsi="PMingLiU" w:cs="Times New Roman" w:hint="eastAsia"/>
          <w:lang w:val="en-US"/>
        </w:rPr>
        <w:t>此時也都分任方面。可以說</w:t>
      </w:r>
      <w:r w:rsidRPr="00BB5DC9">
        <w:rPr>
          <w:rFonts w:ascii="PMingLiU" w:eastAsia="PMingLiU" w:hAnsi="PMingLiU" w:cs="Times New Roman"/>
          <w:lang w:val="en-US"/>
        </w:rPr>
        <w:t>，</w:t>
      </w:r>
      <w:r w:rsidRPr="00BB5DC9">
        <w:rPr>
          <w:rFonts w:ascii="PMingLiU" w:eastAsia="PMingLiU" w:hAnsi="PMingLiU" w:cs="Times New Roman" w:hint="eastAsia"/>
          <w:lang w:val="en-US"/>
        </w:rPr>
        <w:t>幾乎全體議政王大臣都直接參與了這一重大軍事決策的制定和執行。正是因此</w:t>
      </w:r>
      <w:r w:rsidRPr="00BB5DC9">
        <w:rPr>
          <w:rFonts w:ascii="PMingLiU" w:eastAsia="PMingLiU" w:hAnsi="PMingLiU" w:cs="Times New Roman"/>
          <w:lang w:val="en-US"/>
        </w:rPr>
        <w:t>，</w:t>
      </w:r>
      <w:r w:rsidRPr="00BB5DC9">
        <w:rPr>
          <w:rFonts w:ascii="PMingLiU" w:eastAsia="PMingLiU" w:hAnsi="PMingLiU" w:cs="Times New Roman" w:hint="eastAsia"/>
          <w:lang w:val="en-US"/>
        </w:rPr>
        <w:t>才保證了這場戰役的勝利。也正是因此</w:t>
      </w:r>
      <w:r w:rsidRPr="00BB5DC9">
        <w:rPr>
          <w:rFonts w:ascii="PMingLiU" w:eastAsia="PMingLiU" w:hAnsi="PMingLiU" w:cs="Times New Roman"/>
          <w:lang w:val="en-US"/>
        </w:rPr>
        <w:t>，</w:t>
      </w:r>
      <w:r w:rsidRPr="00BB5DC9">
        <w:rPr>
          <w:rFonts w:ascii="PMingLiU" w:eastAsia="PMingLiU" w:hAnsi="PMingLiU" w:cs="Times New Roman" w:hint="eastAsia"/>
          <w:lang w:val="en-US"/>
        </w:rPr>
        <w:t>此後數十年間</w:t>
      </w:r>
      <w:r w:rsidRPr="00BB5DC9">
        <w:rPr>
          <w:rFonts w:ascii="PMingLiU" w:eastAsia="PMingLiU" w:hAnsi="PMingLiU" w:cs="Times New Roman"/>
          <w:lang w:val="en-US"/>
        </w:rPr>
        <w:t>，</w:t>
      </w:r>
      <w:r w:rsidRPr="00BB5DC9">
        <w:rPr>
          <w:rFonts w:ascii="PMingLiU" w:eastAsia="PMingLiU" w:hAnsi="PMingLiU" w:cs="Times New Roman" w:hint="eastAsia"/>
          <w:lang w:val="en-US"/>
        </w:rPr>
        <w:t>議政王大臣在其他方面的作用雖然不斷降低</w:t>
      </w:r>
      <w:r w:rsidRPr="00BB5DC9">
        <w:rPr>
          <w:rFonts w:ascii="PMingLiU" w:eastAsia="PMingLiU" w:hAnsi="PMingLiU" w:cs="Times New Roman"/>
          <w:lang w:val="en-US"/>
        </w:rPr>
        <w:t>，</w:t>
      </w:r>
      <w:r w:rsidRPr="00BB5DC9">
        <w:rPr>
          <w:rFonts w:ascii="PMingLiU" w:eastAsia="PMingLiU" w:hAnsi="PMingLiU" w:cs="Times New Roman" w:hint="eastAsia"/>
          <w:lang w:val="en-US"/>
        </w:rPr>
        <w:t>但是在有關軍事活動的決策和執行中</w:t>
      </w:r>
      <w:r w:rsidRPr="00BB5DC9">
        <w:rPr>
          <w:rFonts w:ascii="PMingLiU" w:eastAsia="PMingLiU" w:hAnsi="PMingLiU" w:cs="Times New Roman"/>
          <w:lang w:val="en-US"/>
        </w:rPr>
        <w:t>，</w:t>
      </w:r>
      <w:r w:rsidRPr="00BB5DC9">
        <w:rPr>
          <w:rFonts w:ascii="PMingLiU" w:eastAsia="PMingLiU" w:hAnsi="PMingLiU" w:cs="Times New Roman" w:hint="eastAsia"/>
          <w:lang w:val="en-US"/>
        </w:rPr>
        <w:t>卻仍然發揮着重要的作用。</w:t>
      </w:r>
    </w:p>
    <w:p w14:paraId="4FC3D769"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272BA7FE" w14:textId="77777777" w:rsidR="00F92B6D" w:rsidRPr="00BB5DC9" w:rsidRDefault="00F92B6D" w:rsidP="0005323D">
      <w:pPr>
        <w:spacing w:after="0" w:line="240" w:lineRule="auto"/>
        <w:rPr>
          <w:rFonts w:ascii="PMingLiU" w:eastAsia="PMingLiU" w:hAnsi="PMingLiU"/>
        </w:rPr>
      </w:pPr>
    </w:p>
    <w:p w14:paraId="50D894BD" w14:textId="77777777" w:rsidR="00F92B6D" w:rsidRPr="00BB5DC9" w:rsidRDefault="00F92B6D" w:rsidP="0005323D">
      <w:pPr>
        <w:spacing w:after="0" w:line="240" w:lineRule="auto"/>
        <w:rPr>
          <w:rFonts w:ascii="PMingLiU" w:eastAsia="PMingLiU" w:hAnsi="PMingLiU"/>
          <w:lang w:val="en-US"/>
        </w:rPr>
      </w:pPr>
    </w:p>
    <w:p w14:paraId="1FCEEBDB"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lang w:val="en-US"/>
        </w:rPr>
        <w:br w:type="page"/>
      </w:r>
    </w:p>
    <w:p w14:paraId="6F1F67C3" w14:textId="77777777" w:rsidR="008372AD" w:rsidRPr="00BB5DC9" w:rsidRDefault="008372AD" w:rsidP="0005323D">
      <w:pPr>
        <w:spacing w:after="0" w:line="240" w:lineRule="auto"/>
        <w:rPr>
          <w:rFonts w:ascii="PMingLiU" w:eastAsia="PMingLiU" w:hAnsi="PMingLiU" w:cs="Times New Roman"/>
          <w:lang w:val="en-US"/>
        </w:rPr>
      </w:pPr>
    </w:p>
    <w:p w14:paraId="51503C27" w14:textId="4FE4860C" w:rsidR="00F92B6D" w:rsidRPr="00BB5DC9" w:rsidRDefault="008372AD" w:rsidP="00886A94">
      <w:pPr>
        <w:pStyle w:val="Heading2"/>
        <w:rPr>
          <w:rFonts w:ascii="PMingLiU" w:eastAsia="PMingLiU" w:hAnsi="PMingLiU"/>
          <w:lang w:val="en-US"/>
        </w:rPr>
      </w:pPr>
      <w:r w:rsidRPr="00BB5DC9">
        <w:rPr>
          <w:rFonts w:ascii="PMingLiU" w:eastAsia="PMingLiU" w:hAnsi="PMingLiU" w:cs="Times New Roman"/>
          <w:lang w:val="en-US"/>
        </w:rPr>
        <w:tab/>
      </w:r>
      <w:bookmarkStart w:id="9" w:name="_Toc221121008"/>
      <w:r w:rsidRPr="00BB5DC9">
        <w:rPr>
          <w:rFonts w:ascii="PMingLiU" w:eastAsia="PMingLiU" w:hAnsi="PMingLiU" w:cs="Times New Roman" w:hint="eastAsia"/>
          <w:lang w:val="en-US"/>
        </w:rPr>
        <w:t>5.</w:t>
      </w:r>
      <w:r w:rsidR="00886A94" w:rsidRPr="00BB5DC9">
        <w:rPr>
          <w:rFonts w:ascii="PMingLiU" w:eastAsia="PMingLiU" w:hAnsi="PMingLiU" w:cs="Times New Roman" w:hint="eastAsia"/>
          <w:lang w:val="en-US"/>
        </w:rPr>
        <w:t xml:space="preserve"> </w:t>
      </w:r>
      <w:r w:rsidR="00F92B6D" w:rsidRPr="00BB5DC9">
        <w:rPr>
          <w:rFonts w:ascii="PMingLiU" w:eastAsia="PMingLiU" w:hAnsi="PMingLiU" w:hint="eastAsia"/>
        </w:rPr>
        <w:t>信息輸送</w:t>
      </w:r>
      <w:bookmarkEnd w:id="9"/>
    </w:p>
    <w:p w14:paraId="0E208188"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康熙時期</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清朝政府的信息輸送制度在順治時期的基礎上進一步完善並在不少方面有較大創新。其主要表現是</w:t>
      </w:r>
      <w:r w:rsidRPr="00BB5DC9">
        <w:rPr>
          <w:rFonts w:ascii="PMingLiU" w:eastAsia="PMingLiU" w:hAnsi="PMingLiU" w:cs="Times New Roman"/>
          <w:lang w:val="en-US"/>
        </w:rPr>
        <w:t>，</w:t>
      </w:r>
      <w:r w:rsidRPr="00BB5DC9">
        <w:rPr>
          <w:rFonts w:ascii="PMingLiU" w:eastAsia="PMingLiU" w:hAnsi="PMingLiU" w:cs="Times New Roman" w:hint="eastAsia"/>
          <w:lang w:val="en-US"/>
        </w:rPr>
        <w:t>帝王自我教育制度得到了堅持</w:t>
      </w:r>
      <w:r w:rsidRPr="00BB5DC9">
        <w:rPr>
          <w:rFonts w:ascii="PMingLiU" w:eastAsia="PMingLiU" w:hAnsi="PMingLiU" w:cs="Times New Roman"/>
          <w:lang w:val="en-US"/>
        </w:rPr>
        <w:t>，</w:t>
      </w:r>
      <w:r w:rsidRPr="00BB5DC9">
        <w:rPr>
          <w:rFonts w:ascii="PMingLiU" w:eastAsia="PMingLiU" w:hAnsi="PMingLiU" w:cs="Times New Roman" w:hint="eastAsia"/>
          <w:lang w:val="en-US"/>
        </w:rPr>
        <w:t>而且還將教育內容擴大到自然科學知識併爲此建立了相應的機構和制度</w:t>
      </w:r>
      <w:r w:rsidRPr="00BB5DC9">
        <w:rPr>
          <w:rFonts w:ascii="PMingLiU" w:eastAsia="PMingLiU" w:hAnsi="PMingLiU" w:cs="Times New Roman"/>
          <w:lang w:val="en-US"/>
        </w:rPr>
        <w:t>，</w:t>
      </w:r>
      <w:r w:rsidRPr="00BB5DC9">
        <w:rPr>
          <w:rFonts w:ascii="PMingLiU" w:eastAsia="PMingLiU" w:hAnsi="PMingLiU" w:cs="Times New Roman" w:hint="eastAsia"/>
          <w:lang w:val="en-US"/>
        </w:rPr>
        <w:t>題奏本章等主要上行文書的有關制度更加健全</w:t>
      </w:r>
      <w:r w:rsidRPr="00BB5DC9">
        <w:rPr>
          <w:rFonts w:ascii="PMingLiU" w:eastAsia="PMingLiU" w:hAnsi="PMingLiU" w:cs="Times New Roman"/>
          <w:lang w:val="en-US"/>
        </w:rPr>
        <w:t>，</w:t>
      </w:r>
      <w:r w:rsidRPr="00BB5DC9">
        <w:rPr>
          <w:rFonts w:ascii="PMingLiU" w:eastAsia="PMingLiU" w:hAnsi="PMingLiU" w:cs="Times New Roman" w:hint="eastAsia"/>
          <w:lang w:val="en-US"/>
        </w:rPr>
        <w:t>驛遞制度進一步得到整頓並在範圍上遍及全國</w:t>
      </w:r>
      <w:r w:rsidRPr="00BB5DC9">
        <w:rPr>
          <w:rFonts w:ascii="PMingLiU" w:eastAsia="PMingLiU" w:hAnsi="PMingLiU" w:cs="Times New Roman"/>
          <w:lang w:val="en-US"/>
        </w:rPr>
        <w:t>，</w:t>
      </w:r>
      <w:r w:rsidRPr="00BB5DC9">
        <w:rPr>
          <w:rFonts w:ascii="PMingLiU" w:eastAsia="PMingLiU" w:hAnsi="PMingLiU" w:cs="Times New Roman" w:hint="eastAsia"/>
          <w:lang w:val="en-US"/>
        </w:rPr>
        <w:t>通過推行奏摺、外出巡幸和設置安塘筆帖式創立了信息輸送的新形式和新的信息輸送系統。與此同時</w:t>
      </w:r>
      <w:r w:rsidRPr="00BB5DC9">
        <w:rPr>
          <w:rFonts w:ascii="PMingLiU" w:eastAsia="PMingLiU" w:hAnsi="PMingLiU" w:cs="Times New Roman"/>
          <w:lang w:val="en-US"/>
        </w:rPr>
        <w:t>，</w:t>
      </w:r>
      <w:r w:rsidRPr="00BB5DC9">
        <w:rPr>
          <w:rFonts w:ascii="PMingLiU" w:eastAsia="PMingLiU" w:hAnsi="PMingLiU" w:cs="Times New Roman" w:hint="eastAsia"/>
          <w:lang w:val="en-US"/>
        </w:rPr>
        <w:t>滿漢翻譯人才的培養和使用繼續受到重視。所有這些</w:t>
      </w:r>
      <w:r w:rsidRPr="00BB5DC9">
        <w:rPr>
          <w:rFonts w:ascii="PMingLiU" w:eastAsia="PMingLiU" w:hAnsi="PMingLiU" w:cs="Times New Roman"/>
          <w:lang w:val="en-US"/>
        </w:rPr>
        <w:t>，</w:t>
      </w:r>
      <w:r w:rsidRPr="00BB5DC9">
        <w:rPr>
          <w:rFonts w:ascii="PMingLiU" w:eastAsia="PMingLiU" w:hAnsi="PMingLiU" w:cs="Times New Roman" w:hint="eastAsia"/>
          <w:lang w:val="en-US"/>
        </w:rPr>
        <w:t>不但使清朝政府的信息輸送基本上擺脫了前明窠臼</w:t>
      </w:r>
      <w:r w:rsidRPr="00BB5DC9">
        <w:rPr>
          <w:rFonts w:ascii="PMingLiU" w:eastAsia="PMingLiU" w:hAnsi="PMingLiU" w:cs="Times New Roman"/>
          <w:lang w:val="en-US"/>
        </w:rPr>
        <w:t>，</w:t>
      </w:r>
      <w:r w:rsidRPr="00BB5DC9">
        <w:rPr>
          <w:rFonts w:ascii="PMingLiU" w:eastAsia="PMingLiU" w:hAnsi="PMingLiU" w:cs="Times New Roman" w:hint="eastAsia"/>
          <w:lang w:val="en-US"/>
        </w:rPr>
        <w:t>同時</w:t>
      </w:r>
      <w:r w:rsidRPr="00BB5DC9">
        <w:rPr>
          <w:rFonts w:ascii="PMingLiU" w:eastAsia="PMingLiU" w:hAnsi="PMingLiU" w:cs="Times New Roman"/>
          <w:lang w:val="en-US"/>
        </w:rPr>
        <w:t>，</w:t>
      </w:r>
      <w:r w:rsidRPr="00BB5DC9">
        <w:rPr>
          <w:rFonts w:ascii="PMingLiU" w:eastAsia="PMingLiU" w:hAnsi="PMingLiU" w:cs="Times New Roman" w:hint="eastAsia"/>
          <w:lang w:val="en-US"/>
        </w:rPr>
        <w:t>對於當時和此後一個時期清朝政局的健康發展也起到了重要的作用。</w:t>
      </w:r>
    </w:p>
    <w:p w14:paraId="1015FE53"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6CA674E" w14:textId="77777777" w:rsidR="00F92B6D" w:rsidRPr="00BB5DC9" w:rsidRDefault="00F92B6D" w:rsidP="0005323D">
      <w:pPr>
        <w:spacing w:after="0" w:line="240" w:lineRule="auto"/>
        <w:rPr>
          <w:rFonts w:ascii="PMingLiU" w:eastAsia="PMingLiU" w:hAnsi="PMingLiU"/>
          <w:lang w:val="en-US"/>
        </w:rPr>
      </w:pPr>
    </w:p>
    <w:p w14:paraId="0DE9FB2C" w14:textId="77777777" w:rsidR="00F92B6D" w:rsidRPr="00BB5DC9" w:rsidRDefault="00F92B6D" w:rsidP="0005323D">
      <w:pPr>
        <w:spacing w:after="0" w:line="240" w:lineRule="auto"/>
        <w:rPr>
          <w:rFonts w:ascii="PMingLiU" w:eastAsia="PMingLiU" w:hAnsi="PMingLiU" w:cs="Times New Roman"/>
        </w:rPr>
      </w:pPr>
    </w:p>
    <w:p w14:paraId="645586AC" w14:textId="5CE9746E"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008372AD" w:rsidRPr="00BB5DC9">
        <w:rPr>
          <w:rFonts w:ascii="PMingLiU" w:eastAsia="PMingLiU" w:hAnsi="PMingLiU" w:cs="Times New Roman"/>
          <w:lang w:val="en-US"/>
        </w:rPr>
        <w:tab/>
      </w:r>
      <w:r w:rsidRPr="00BB5DC9">
        <w:rPr>
          <w:rFonts w:ascii="PMingLiU" w:eastAsia="PMingLiU" w:hAnsi="PMingLiU" w:cs="Times New Roman" w:hint="eastAsia"/>
          <w:lang w:val="en-US"/>
        </w:rPr>
        <w:t>1. 健全驛遞制度</w:t>
      </w:r>
    </w:p>
    <w:p w14:paraId="401C5D76"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再次</w:t>
      </w:r>
      <w:r w:rsidRPr="00BB5DC9">
        <w:rPr>
          <w:rFonts w:ascii="PMingLiU" w:eastAsia="PMingLiU" w:hAnsi="PMingLiU" w:cs="Times New Roman"/>
          <w:lang w:val="en-US"/>
        </w:rPr>
        <w:t>，</w:t>
      </w:r>
      <w:r w:rsidRPr="00BB5DC9">
        <w:rPr>
          <w:rFonts w:ascii="PMingLiU" w:eastAsia="PMingLiU" w:hAnsi="PMingLiU" w:cs="Times New Roman" w:hint="eastAsia"/>
          <w:lang w:val="en-US"/>
        </w:rPr>
        <w:t>是進一步健全驛遞制度並不斷增設驛遞路線。其一是作出各種規定</w:t>
      </w:r>
      <w:r w:rsidRPr="00BB5DC9">
        <w:rPr>
          <w:rFonts w:ascii="PMingLiU" w:eastAsia="PMingLiU" w:hAnsi="PMingLiU" w:cs="Times New Roman"/>
          <w:lang w:val="en-US"/>
        </w:rPr>
        <w:t>，</w:t>
      </w:r>
      <w:r w:rsidRPr="00BB5DC9">
        <w:rPr>
          <w:rFonts w:ascii="PMingLiU" w:eastAsia="PMingLiU" w:hAnsi="PMingLiU" w:cs="Times New Roman" w:hint="eastAsia"/>
          <w:lang w:val="en-US"/>
        </w:rPr>
        <w:t>進一步健全驛遞制度。康熙三年、六年</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清朝政府先後規定各級官員使用驛馬數目並頒發各省使用驛馬正式憑證——勘合、火牌。同時</w:t>
      </w:r>
      <w:r w:rsidRPr="00BB5DC9">
        <w:rPr>
          <w:rFonts w:ascii="PMingLiU" w:eastAsia="PMingLiU" w:hAnsi="PMingLiU" w:cs="Times New Roman"/>
          <w:lang w:val="en-US"/>
        </w:rPr>
        <w:t>，</w:t>
      </w:r>
      <w:r w:rsidRPr="00BB5DC9">
        <w:rPr>
          <w:rFonts w:ascii="PMingLiU" w:eastAsia="PMingLiU" w:hAnsi="PMingLiU" w:cs="Times New Roman" w:hint="eastAsia"/>
          <w:lang w:val="en-US"/>
        </w:rPr>
        <w:t>嚴禁各省督撫提鎮道以私票支用驛馬。「以後除兵部火牌、勘合外</w:t>
      </w:r>
      <w:r w:rsidRPr="00BB5DC9">
        <w:rPr>
          <w:rFonts w:ascii="PMingLiU" w:eastAsia="PMingLiU" w:hAnsi="PMingLiU" w:cs="Times New Roman"/>
          <w:lang w:val="en-US"/>
        </w:rPr>
        <w:t>，</w:t>
      </w:r>
      <w:r w:rsidRPr="00BB5DC9">
        <w:rPr>
          <w:rFonts w:ascii="PMingLiU" w:eastAsia="PMingLiU" w:hAnsi="PMingLiU" w:cs="Times New Roman" w:hint="eastAsia"/>
          <w:lang w:val="en-US"/>
        </w:rPr>
        <w:t>其文武各官給予私票</w:t>
      </w:r>
      <w:r w:rsidRPr="00BB5DC9">
        <w:rPr>
          <w:rFonts w:ascii="PMingLiU" w:eastAsia="PMingLiU" w:hAnsi="PMingLiU" w:cs="Times New Roman"/>
          <w:lang w:val="en-US"/>
        </w:rPr>
        <w:t>，</w:t>
      </w:r>
      <w:r w:rsidRPr="00BB5DC9">
        <w:rPr>
          <w:rFonts w:ascii="PMingLiU" w:eastAsia="PMingLiU" w:hAnsi="PMingLiU" w:cs="Times New Roman" w:hint="eastAsia"/>
          <w:lang w:val="en-US"/>
        </w:rPr>
        <w:t>著概行停止」。康熙七年七月</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清朝政府又命各部院衙門</w:t>
      </w:r>
      <w:r w:rsidRPr="00BB5DC9">
        <w:rPr>
          <w:rFonts w:ascii="PMingLiU" w:eastAsia="PMingLiU" w:hAnsi="PMingLiU" w:cs="Times New Roman"/>
          <w:lang w:val="en-US"/>
        </w:rPr>
        <w:t>：「</w:t>
      </w:r>
      <w:r w:rsidRPr="00BB5DC9">
        <w:rPr>
          <w:rFonts w:ascii="PMingLiU" w:eastAsia="PMingLiU" w:hAnsi="PMingLiU" w:cs="Times New Roman" w:hint="eastAsia"/>
          <w:lang w:val="en-US"/>
        </w:rPr>
        <w:t>凡不繫具題緊要事情</w:t>
      </w:r>
      <w:r w:rsidRPr="00BB5DC9">
        <w:rPr>
          <w:rFonts w:ascii="PMingLiU" w:eastAsia="PMingLiU" w:hAnsi="PMingLiU" w:cs="Times New Roman"/>
          <w:lang w:val="en-US"/>
        </w:rPr>
        <w:t>，</w:t>
      </w:r>
      <w:r w:rsidRPr="00BB5DC9">
        <w:rPr>
          <w:rFonts w:ascii="PMingLiU" w:eastAsia="PMingLiU" w:hAnsi="PMingLiU" w:cs="Times New Roman" w:hint="eastAsia"/>
          <w:lang w:val="en-US"/>
        </w:rPr>
        <w:t>概不準給驛站」。與此同時</w:t>
      </w:r>
      <w:r w:rsidRPr="00BB5DC9">
        <w:rPr>
          <w:rFonts w:ascii="PMingLiU" w:eastAsia="PMingLiU" w:hAnsi="PMingLiU" w:cs="Times New Roman"/>
          <w:lang w:val="en-US"/>
        </w:rPr>
        <w:t>，</w:t>
      </w:r>
      <w:r w:rsidRPr="00BB5DC9">
        <w:rPr>
          <w:rFonts w:ascii="PMingLiU" w:eastAsia="PMingLiU" w:hAnsi="PMingLiU" w:cs="Times New Roman" w:hint="eastAsia"/>
          <w:lang w:val="en-US"/>
        </w:rPr>
        <w:t>對於全國各地驛站</w:t>
      </w:r>
      <w:r w:rsidRPr="00BB5DC9">
        <w:rPr>
          <w:rFonts w:ascii="PMingLiU" w:eastAsia="PMingLiU" w:hAnsi="PMingLiU" w:cs="Times New Roman"/>
          <w:lang w:val="en-US"/>
        </w:rPr>
        <w:t>，</w:t>
      </w:r>
      <w:r w:rsidRPr="00BB5DC9">
        <w:rPr>
          <w:rFonts w:ascii="PMingLiU" w:eastAsia="PMingLiU" w:hAnsi="PMingLiU" w:cs="Times New Roman" w:hint="eastAsia"/>
          <w:lang w:val="en-US"/>
        </w:rPr>
        <w:t>也積極加以整頓。康熙六年</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清朝政府規定驛遞人員行經路線俱於勘合、火牌內明白填注</w:t>
      </w:r>
      <w:r w:rsidRPr="00BB5DC9">
        <w:rPr>
          <w:rFonts w:ascii="PMingLiU" w:eastAsia="PMingLiU" w:hAnsi="PMingLiU" w:cs="Times New Roman"/>
          <w:lang w:val="en-US"/>
        </w:rPr>
        <w:t>，</w:t>
      </w:r>
      <w:r w:rsidRPr="00BB5DC9">
        <w:rPr>
          <w:rFonts w:ascii="PMingLiU" w:eastAsia="PMingLiU" w:hAnsi="PMingLiU" w:cs="Times New Roman" w:hint="eastAsia"/>
          <w:lang w:val="en-US"/>
        </w:rPr>
        <w:t>不許枉道。©康熙九年四月</w:t>
      </w:r>
      <w:r w:rsidRPr="00BB5DC9">
        <w:rPr>
          <w:rFonts w:ascii="PMingLiU" w:eastAsia="PMingLiU" w:hAnsi="PMingLiU" w:cs="Times New Roman"/>
          <w:lang w:val="en-US"/>
        </w:rPr>
        <w:t>，</w:t>
      </w:r>
      <w:r w:rsidRPr="00BB5DC9">
        <w:rPr>
          <w:rFonts w:ascii="PMingLiU" w:eastAsia="PMingLiU" w:hAnsi="PMingLiU" w:cs="Times New Roman" w:hint="eastAsia"/>
          <w:lang w:val="en-US"/>
        </w:rPr>
        <w:t>爲了加強驛站馬匹管理</w:t>
      </w:r>
      <w:r w:rsidRPr="00BB5DC9">
        <w:rPr>
          <w:rFonts w:ascii="PMingLiU" w:eastAsia="PMingLiU" w:hAnsi="PMingLiU" w:cs="Times New Roman"/>
          <w:lang w:val="en-US"/>
        </w:rPr>
        <w:t>，</w:t>
      </w:r>
      <w:r w:rsidRPr="00BB5DC9">
        <w:rPr>
          <w:rFonts w:ascii="PMingLiU" w:eastAsia="PMingLiU" w:hAnsi="PMingLiU" w:cs="Times New Roman" w:hint="eastAsia"/>
          <w:lang w:val="en-US"/>
        </w:rPr>
        <w:t>又規定</w:t>
      </w:r>
      <w:r w:rsidRPr="00BB5DC9">
        <w:rPr>
          <w:rFonts w:ascii="PMingLiU" w:eastAsia="PMingLiU" w:hAnsi="PMingLiU" w:cs="Times New Roman"/>
          <w:lang w:val="en-US"/>
        </w:rPr>
        <w:t>：「</w:t>
      </w:r>
      <w:r w:rsidRPr="00BB5DC9">
        <w:rPr>
          <w:rFonts w:ascii="PMingLiU" w:eastAsia="PMingLiU" w:hAnsi="PMingLiU" w:cs="Times New Roman" w:hint="eastAsia"/>
          <w:lang w:val="en-US"/>
        </w:rPr>
        <w:t>各州縣額設馬匹</w:t>
      </w:r>
      <w:r w:rsidRPr="00BB5DC9">
        <w:rPr>
          <w:rFonts w:ascii="PMingLiU" w:eastAsia="PMingLiU" w:hAnsi="PMingLiU" w:cs="Times New Roman"/>
          <w:lang w:val="en-US"/>
        </w:rPr>
        <w:t>，</w:t>
      </w:r>
      <w:r w:rsidRPr="00BB5DC9">
        <w:rPr>
          <w:rFonts w:ascii="PMingLiU" w:eastAsia="PMingLiU" w:hAnsi="PMingLiU" w:cs="Times New Roman" w:hint="eastAsia"/>
          <w:lang w:val="en-US"/>
        </w:rPr>
        <w:t>俱印烙各州縣字樣。」與此同時</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清朝政府還多次頒令</w:t>
      </w:r>
      <w:r w:rsidRPr="00BB5DC9">
        <w:rPr>
          <w:rFonts w:ascii="PMingLiU" w:eastAsia="PMingLiU" w:hAnsi="PMingLiU" w:cs="Times New Roman"/>
          <w:lang w:val="en-US"/>
        </w:rPr>
        <w:t>，</w:t>
      </w:r>
      <w:r w:rsidRPr="00BB5DC9">
        <w:rPr>
          <w:rFonts w:ascii="PMingLiU" w:eastAsia="PMingLiU" w:hAnsi="PMingLiU" w:cs="Times New Roman" w:hint="eastAsia"/>
          <w:lang w:val="en-US"/>
        </w:rPr>
        <w:t>嚴禁各級官員騷擾驛站。康熙四十年六月</w:t>
      </w:r>
      <w:r w:rsidRPr="00BB5DC9">
        <w:rPr>
          <w:rFonts w:ascii="PMingLiU" w:eastAsia="PMingLiU" w:hAnsi="PMingLiU" w:cs="Times New Roman"/>
          <w:lang w:val="en-US"/>
        </w:rPr>
        <w:t>，</w:t>
      </w:r>
      <w:r w:rsidRPr="00BB5DC9">
        <w:rPr>
          <w:rFonts w:ascii="PMingLiU" w:eastAsia="PMingLiU" w:hAnsi="PMingLiU" w:cs="Times New Roman" w:hint="eastAsia"/>
          <w:lang w:val="en-US"/>
        </w:rPr>
        <w:t>康熙帝還特諭內閣大學士等</w:t>
      </w:r>
      <w:r w:rsidRPr="00BB5DC9">
        <w:rPr>
          <w:rFonts w:ascii="PMingLiU" w:eastAsia="PMingLiU" w:hAnsi="PMingLiU" w:cs="Times New Roman"/>
          <w:lang w:val="en-US"/>
        </w:rPr>
        <w:t>：「</w:t>
      </w:r>
      <w:r w:rsidRPr="00BB5DC9">
        <w:rPr>
          <w:rFonts w:ascii="PMingLiU" w:eastAsia="PMingLiU" w:hAnsi="PMingLiU" w:cs="Times New Roman" w:hint="eastAsia"/>
          <w:lang w:val="en-US"/>
        </w:rPr>
        <w:t>傳諭坐檯筆帖式</w:t>
      </w:r>
      <w:r w:rsidRPr="00BB5DC9">
        <w:rPr>
          <w:rFonts w:ascii="PMingLiU" w:eastAsia="PMingLiU" w:hAnsi="PMingLiU" w:cs="Times New Roman"/>
          <w:lang w:val="en-US"/>
        </w:rPr>
        <w:t>，</w:t>
      </w:r>
      <w:r w:rsidRPr="00BB5DC9">
        <w:rPr>
          <w:rFonts w:ascii="PMingLiU" w:eastAsia="PMingLiU" w:hAnsi="PMingLiU" w:cs="Times New Roman" w:hint="eastAsia"/>
          <w:lang w:val="en-US"/>
        </w:rPr>
        <w:t>凡御遣奉差人員及京都差送物件人員</w:t>
      </w:r>
      <w:r w:rsidRPr="00BB5DC9">
        <w:rPr>
          <w:rFonts w:ascii="PMingLiU" w:eastAsia="PMingLiU" w:hAnsi="PMingLiU" w:cs="Times New Roman"/>
          <w:lang w:val="en-US"/>
        </w:rPr>
        <w:t>，</w:t>
      </w:r>
      <w:r w:rsidRPr="00BB5DC9">
        <w:rPr>
          <w:rFonts w:ascii="PMingLiU" w:eastAsia="PMingLiU" w:hAnsi="PMingLiU" w:cs="Times New Roman" w:hint="eastAsia"/>
          <w:lang w:val="en-US"/>
        </w:rPr>
        <w:t>往來俱書姓名</w:t>
      </w:r>
      <w:r w:rsidRPr="00BB5DC9">
        <w:rPr>
          <w:rFonts w:ascii="PMingLiU" w:eastAsia="PMingLiU" w:hAnsi="PMingLiU" w:cs="Times New Roman"/>
          <w:lang w:val="en-US"/>
        </w:rPr>
        <w:t>，</w:t>
      </w:r>
      <w:r w:rsidRPr="00BB5DC9">
        <w:rPr>
          <w:rFonts w:ascii="PMingLiU" w:eastAsia="PMingLiU" w:hAnsi="PMingLiU" w:cs="Times New Roman" w:hint="eastAsia"/>
          <w:lang w:val="en-US"/>
        </w:rPr>
        <w:t>並記其隨從騎之數</w:t>
      </w:r>
      <w:r w:rsidRPr="00BB5DC9">
        <w:rPr>
          <w:rFonts w:ascii="PMingLiU" w:eastAsia="PMingLiU" w:hAnsi="PMingLiU" w:cs="Times New Roman"/>
          <w:lang w:val="en-US"/>
        </w:rPr>
        <w:t>，</w:t>
      </w:r>
      <w:r w:rsidRPr="00BB5DC9">
        <w:rPr>
          <w:rFonts w:ascii="PMingLiU" w:eastAsia="PMingLiU" w:hAnsi="PMingLiU" w:cs="Times New Roman" w:hint="eastAsia"/>
          <w:lang w:val="en-US"/>
        </w:rPr>
        <w:t>報爾等知之。倘有冒乘驛馬者</w:t>
      </w:r>
      <w:r w:rsidRPr="00BB5DC9">
        <w:rPr>
          <w:rFonts w:ascii="PMingLiU" w:eastAsia="PMingLiU" w:hAnsi="PMingLiU" w:cs="Times New Roman"/>
          <w:lang w:val="en-US"/>
        </w:rPr>
        <w:t>，</w:t>
      </w:r>
      <w:r w:rsidRPr="00BB5DC9">
        <w:rPr>
          <w:rFonts w:ascii="PMingLiU" w:eastAsia="PMingLiU" w:hAnsi="PMingLiU" w:cs="Times New Roman" w:hint="eastAsia"/>
          <w:lang w:val="en-US"/>
        </w:rPr>
        <w:t>指名題參。」進一步就各地驛站驛馬每年分數作出有關規定。其二</w:t>
      </w:r>
      <w:r w:rsidRPr="00BB5DC9">
        <w:rPr>
          <w:rFonts w:ascii="PMingLiU" w:eastAsia="PMingLiU" w:hAnsi="PMingLiU" w:cs="Times New Roman"/>
          <w:lang w:val="en-US"/>
        </w:rPr>
        <w:t>，</w:t>
      </w:r>
      <w:r w:rsidRPr="00BB5DC9">
        <w:rPr>
          <w:rFonts w:ascii="PMingLiU" w:eastAsia="PMingLiU" w:hAnsi="PMingLiU" w:cs="Times New Roman" w:hint="eastAsia"/>
          <w:lang w:val="en-US"/>
        </w:rPr>
        <w:t>康熙時期</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清朝政府還根據軍政事務需要</w:t>
      </w:r>
      <w:r w:rsidRPr="00BB5DC9">
        <w:rPr>
          <w:rFonts w:ascii="PMingLiU" w:eastAsia="PMingLiU" w:hAnsi="PMingLiU" w:cs="Times New Roman"/>
          <w:lang w:val="en-US"/>
        </w:rPr>
        <w:t>，</w:t>
      </w:r>
      <w:r w:rsidRPr="00BB5DC9">
        <w:rPr>
          <w:rFonts w:ascii="PMingLiU" w:eastAsia="PMingLiU" w:hAnsi="PMingLiU" w:cs="Times New Roman" w:hint="eastAsia"/>
          <w:lang w:val="en-US"/>
        </w:rPr>
        <w:t>不斷開闢新的驛遞路線</w:t>
      </w:r>
      <w:r w:rsidRPr="00BB5DC9">
        <w:rPr>
          <w:rFonts w:ascii="PMingLiU" w:eastAsia="PMingLiU" w:hAnsi="PMingLiU" w:cs="Times New Roman"/>
          <w:lang w:val="en-US"/>
        </w:rPr>
        <w:t>，</w:t>
      </w:r>
      <w:r w:rsidRPr="00BB5DC9">
        <w:rPr>
          <w:rFonts w:ascii="PMingLiU" w:eastAsia="PMingLiU" w:hAnsi="PMingLiU" w:cs="Times New Roman" w:hint="eastAsia"/>
          <w:lang w:val="en-US"/>
        </w:rPr>
        <w:t>添建新的驛站。三藩叛亂期間</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清朝政府即根據需要添建杭州至衢州等驛遞路線。</w:t>
      </w:r>
      <w:r w:rsidRPr="00BB5DC9">
        <w:rPr>
          <w:rFonts w:ascii="PMingLiU" w:eastAsia="PMingLiU" w:hAnsi="PMingLiU" w:cs="Times New Roman"/>
          <w:lang w:val="en-US"/>
        </w:rPr>
        <w:t>2</w:t>
      </w:r>
      <w:r w:rsidRPr="00BB5DC9">
        <w:rPr>
          <w:rFonts w:ascii="PMingLiU" w:eastAsia="PMingLiU" w:hAnsi="PMingLiU" w:cs="Times New Roman" w:hint="eastAsia"/>
          <w:lang w:val="en-US"/>
        </w:rPr>
        <w:t>而後</w:t>
      </w:r>
      <w:r w:rsidRPr="00BB5DC9">
        <w:rPr>
          <w:rFonts w:ascii="PMingLiU" w:eastAsia="PMingLiU" w:hAnsi="PMingLiU" w:cs="Times New Roman"/>
          <w:lang w:val="en-US"/>
        </w:rPr>
        <w:t>，</w:t>
      </w:r>
      <w:r w:rsidRPr="00BB5DC9">
        <w:rPr>
          <w:rFonts w:ascii="PMingLiU" w:eastAsia="PMingLiU" w:hAnsi="PMingLiU" w:cs="Times New Roman" w:hint="eastAsia"/>
          <w:lang w:val="en-US"/>
        </w:rPr>
        <w:t>在抗擊沙俄侵略黑龍江期間</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清朝政府又于吉林烏喇至黑龍江、黑龍江墨爾根至雅克薩之間建起新的驛遞路線。康熙二十九年以後</w:t>
      </w:r>
      <w:r w:rsidRPr="00BB5DC9">
        <w:rPr>
          <w:rFonts w:ascii="PMingLiU" w:eastAsia="PMingLiU" w:hAnsi="PMingLiU" w:cs="Times New Roman"/>
          <w:lang w:val="en-US"/>
        </w:rPr>
        <w:t>，</w:t>
      </w:r>
      <w:r w:rsidRPr="00BB5DC9">
        <w:rPr>
          <w:rFonts w:ascii="PMingLiU" w:eastAsia="PMingLiU" w:hAnsi="PMingLiU" w:cs="Times New Roman" w:hint="eastAsia"/>
          <w:lang w:val="en-US"/>
        </w:rPr>
        <w:t>在平定噶爾丹叛亂期間</w:t>
      </w:r>
      <w:r w:rsidRPr="00BB5DC9">
        <w:rPr>
          <w:rFonts w:ascii="PMingLiU" w:eastAsia="PMingLiU" w:hAnsi="PMingLiU" w:cs="Times New Roman"/>
          <w:lang w:val="en-US"/>
        </w:rPr>
        <w:t>，</w:t>
      </w:r>
      <w:r w:rsidRPr="00BB5DC9">
        <w:rPr>
          <w:rFonts w:ascii="PMingLiU" w:eastAsia="PMingLiU" w:hAnsi="PMingLiU" w:cs="Times New Roman" w:hint="eastAsia"/>
          <w:lang w:val="en-US"/>
        </w:rPr>
        <w:t>出於軍需運輸、傳遞文報的需要</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清朝政府又於沿邊喜峯口、古北口、獨石口、張家口、殺虎口等五口之外分中西兩路設站</w:t>
      </w:r>
      <w:r w:rsidRPr="00BB5DC9">
        <w:rPr>
          <w:rFonts w:ascii="PMingLiU" w:eastAsia="PMingLiU" w:hAnsi="PMingLiU" w:cs="Times New Roman"/>
          <w:lang w:val="en-US"/>
        </w:rPr>
        <w:t>，</w:t>
      </w:r>
      <w:r w:rsidRPr="00BB5DC9">
        <w:rPr>
          <w:rFonts w:ascii="PMingLiU" w:eastAsia="PMingLiU" w:hAnsi="PMingLiU" w:cs="Times New Roman" w:hint="eastAsia"/>
          <w:lang w:val="en-US"/>
        </w:rPr>
        <w:t>並派駐坐檯筆帖式、兵丁等</w:t>
      </w:r>
      <w:r w:rsidRPr="00BB5DC9">
        <w:rPr>
          <w:rFonts w:ascii="PMingLiU" w:eastAsia="PMingLiU" w:hAnsi="PMingLiU" w:cs="Times New Roman"/>
          <w:lang w:val="en-US"/>
        </w:rPr>
        <w:t>，</w:t>
      </w:r>
      <w:r w:rsidRPr="00BB5DC9">
        <w:rPr>
          <w:rFonts w:ascii="PMingLiU" w:eastAsia="PMingLiU" w:hAnsi="PMingLiU" w:cs="Times New Roman" w:hint="eastAsia"/>
          <w:lang w:val="en-US"/>
        </w:rPr>
        <w:t>管理站務。康熙末</w:t>
      </w:r>
      <w:r w:rsidRPr="00BB5DC9">
        <w:rPr>
          <w:rFonts w:ascii="PMingLiU" w:eastAsia="PMingLiU" w:hAnsi="PMingLiU" w:cs="Times New Roman"/>
          <w:lang w:val="en-US"/>
        </w:rPr>
        <w:t>，</w:t>
      </w:r>
      <w:r w:rsidRPr="00BB5DC9">
        <w:rPr>
          <w:rFonts w:ascii="PMingLiU" w:eastAsia="PMingLiU" w:hAnsi="PMingLiU" w:cs="Times New Roman" w:hint="eastAsia"/>
          <w:lang w:val="en-US"/>
        </w:rPr>
        <w:t>爲了平定策妄阿拉布坦叛亂</w:t>
      </w:r>
      <w:r w:rsidRPr="00BB5DC9">
        <w:rPr>
          <w:rFonts w:ascii="PMingLiU" w:eastAsia="PMingLiU" w:hAnsi="PMingLiU" w:cs="Times New Roman"/>
          <w:lang w:val="en-US"/>
        </w:rPr>
        <w:t>，</w:t>
      </w:r>
      <w:r w:rsidRPr="00BB5DC9">
        <w:rPr>
          <w:rFonts w:ascii="PMingLiU" w:eastAsia="PMingLiU" w:hAnsi="PMingLiU" w:cs="Times New Roman" w:hint="eastAsia"/>
          <w:lang w:val="en-US"/>
        </w:rPr>
        <w:t>安定西藏</w:t>
      </w:r>
      <w:r w:rsidRPr="00BB5DC9">
        <w:rPr>
          <w:rFonts w:ascii="PMingLiU" w:eastAsia="PMingLiU" w:hAnsi="PMingLiU" w:cs="Times New Roman"/>
          <w:lang w:val="en-US"/>
        </w:rPr>
        <w:t>，</w:t>
      </w:r>
      <w:r w:rsidRPr="00BB5DC9">
        <w:rPr>
          <w:rFonts w:ascii="PMingLiU" w:eastAsia="PMingLiU" w:hAnsi="PMingLiU" w:cs="Times New Roman" w:hint="eastAsia"/>
          <w:lang w:val="en-US"/>
        </w:rPr>
        <w:t>有鑑「摺奏往來</w:t>
      </w:r>
      <w:r w:rsidRPr="00BB5DC9">
        <w:rPr>
          <w:rFonts w:ascii="PMingLiU" w:eastAsia="PMingLiU" w:hAnsi="PMingLiU" w:cs="Times New Roman"/>
          <w:lang w:val="en-US"/>
        </w:rPr>
        <w:t>，</w:t>
      </w:r>
      <w:r w:rsidRPr="00BB5DC9">
        <w:rPr>
          <w:rFonts w:ascii="PMingLiU" w:eastAsia="PMingLiU" w:hAnsi="PMingLiU" w:cs="Times New Roman" w:hint="eastAsia"/>
          <w:lang w:val="en-US"/>
        </w:rPr>
        <w:t>十倍昔時」</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清朝政府又酌增四川各站驛馬</w:t>
      </w:r>
      <w:r w:rsidRPr="00BB5DC9">
        <w:rPr>
          <w:rFonts w:ascii="PMingLiU" w:eastAsia="PMingLiU" w:hAnsi="PMingLiU" w:cs="Times New Roman"/>
          <w:lang w:val="en-US"/>
        </w:rPr>
        <w:t>，</w:t>
      </w:r>
      <w:r w:rsidRPr="00BB5DC9">
        <w:rPr>
          <w:rFonts w:ascii="PMingLiU" w:eastAsia="PMingLiU" w:hAnsi="PMingLiU" w:cs="Times New Roman" w:hint="eastAsia"/>
          <w:lang w:val="en-US"/>
        </w:rPr>
        <w:t>添設腰站並於雲南添設入藏二十一站。其中一些驛站</w:t>
      </w:r>
      <w:r w:rsidRPr="00BB5DC9">
        <w:rPr>
          <w:rFonts w:ascii="PMingLiU" w:eastAsia="PMingLiU" w:hAnsi="PMingLiU" w:cs="Times New Roman"/>
          <w:lang w:val="en-US"/>
        </w:rPr>
        <w:t>，</w:t>
      </w:r>
      <w:r w:rsidRPr="00BB5DC9">
        <w:rPr>
          <w:rFonts w:ascii="PMingLiU" w:eastAsia="PMingLiU" w:hAnsi="PMingLiU" w:cs="Times New Roman" w:hint="eastAsia"/>
          <w:lang w:val="en-US"/>
        </w:rPr>
        <w:t>雖在戰爭結束之後即加裁撤</w:t>
      </w:r>
      <w:r w:rsidRPr="00BB5DC9">
        <w:rPr>
          <w:rFonts w:ascii="PMingLiU" w:eastAsia="PMingLiU" w:hAnsi="PMingLiU" w:cs="Times New Roman"/>
          <w:lang w:val="en-US"/>
        </w:rPr>
        <w:t>，</w:t>
      </w:r>
      <w:r w:rsidRPr="00BB5DC9">
        <w:rPr>
          <w:rFonts w:ascii="PMingLiU" w:eastAsia="PMingLiU" w:hAnsi="PMingLiU" w:cs="Times New Roman" w:hint="eastAsia"/>
          <w:lang w:val="en-US"/>
        </w:rPr>
        <w:t>但是</w:t>
      </w:r>
      <w:r w:rsidRPr="00BB5DC9">
        <w:rPr>
          <w:rFonts w:ascii="PMingLiU" w:eastAsia="PMingLiU" w:hAnsi="PMingLiU" w:cs="Times New Roman"/>
          <w:lang w:val="en-US"/>
        </w:rPr>
        <w:t>，</w:t>
      </w:r>
      <w:r w:rsidRPr="00BB5DC9">
        <w:rPr>
          <w:rFonts w:ascii="PMingLiU" w:eastAsia="PMingLiU" w:hAnsi="PMingLiU" w:cs="Times New Roman" w:hint="eastAsia"/>
          <w:lang w:val="en-US"/>
        </w:rPr>
        <w:t>也有不少仍予保留而成爲永久性驛遞路線。可以說</w:t>
      </w:r>
      <w:r w:rsidRPr="00BB5DC9">
        <w:rPr>
          <w:rFonts w:ascii="PMingLiU" w:eastAsia="PMingLiU" w:hAnsi="PMingLiU" w:cs="Times New Roman"/>
          <w:lang w:val="en-US"/>
        </w:rPr>
        <w:t>，</w:t>
      </w:r>
      <w:r w:rsidRPr="00BB5DC9">
        <w:rPr>
          <w:rFonts w:ascii="PMingLiU" w:eastAsia="PMingLiU" w:hAnsi="PMingLiU" w:cs="Times New Roman" w:hint="eastAsia"/>
          <w:lang w:val="en-US"/>
        </w:rPr>
        <w:t>隨着清朝中央政府直接統治區域的不斷擴大</w:t>
      </w:r>
      <w:r w:rsidRPr="00BB5DC9">
        <w:rPr>
          <w:rFonts w:ascii="PMingLiU" w:eastAsia="PMingLiU" w:hAnsi="PMingLiU" w:cs="Times New Roman"/>
          <w:lang w:val="en-US"/>
        </w:rPr>
        <w:t>，</w:t>
      </w:r>
      <w:r w:rsidRPr="00BB5DC9">
        <w:rPr>
          <w:rFonts w:ascii="PMingLiU" w:eastAsia="PMingLiU" w:hAnsi="PMingLiU" w:cs="Times New Roman" w:hint="eastAsia"/>
          <w:lang w:val="en-US"/>
        </w:rPr>
        <w:t>至康熙之末</w:t>
      </w:r>
      <w:r w:rsidRPr="00BB5DC9">
        <w:rPr>
          <w:rFonts w:ascii="PMingLiU" w:eastAsia="PMingLiU" w:hAnsi="PMingLiU" w:cs="Times New Roman"/>
          <w:lang w:val="en-US"/>
        </w:rPr>
        <w:t>，</w:t>
      </w:r>
      <w:r w:rsidRPr="00BB5DC9">
        <w:rPr>
          <w:rFonts w:ascii="PMingLiU" w:eastAsia="PMingLiU" w:hAnsi="PMingLiU" w:cs="Times New Roman" w:hint="eastAsia"/>
          <w:lang w:val="en-US"/>
        </w:rPr>
        <w:t>由京師通往全國各地的驛站也已進一步完善。因而</w:t>
      </w:r>
      <w:r w:rsidRPr="00BB5DC9">
        <w:rPr>
          <w:rFonts w:ascii="PMingLiU" w:eastAsia="PMingLiU" w:hAnsi="PMingLiU" w:cs="Times New Roman"/>
          <w:lang w:val="en-US"/>
        </w:rPr>
        <w:t>，</w:t>
      </w:r>
      <w:r w:rsidRPr="00BB5DC9">
        <w:rPr>
          <w:rFonts w:ascii="PMingLiU" w:eastAsia="PMingLiU" w:hAnsi="PMingLiU" w:cs="Times New Roman" w:hint="eastAsia"/>
          <w:lang w:val="en-US"/>
        </w:rPr>
        <w:t>康熙五十六年十一月</w:t>
      </w:r>
      <w:r w:rsidRPr="00BB5DC9">
        <w:rPr>
          <w:rFonts w:ascii="PMingLiU" w:eastAsia="PMingLiU" w:hAnsi="PMingLiU" w:cs="Times New Roman"/>
          <w:lang w:val="en-US"/>
        </w:rPr>
        <w:t>，</w:t>
      </w:r>
      <w:r w:rsidRPr="00BB5DC9">
        <w:rPr>
          <w:rFonts w:ascii="PMingLiU" w:eastAsia="PMingLiU" w:hAnsi="PMingLiU" w:cs="Times New Roman" w:hint="eastAsia"/>
          <w:lang w:val="en-US"/>
        </w:rPr>
        <w:t>康熙帝曾不無得意地說</w:t>
      </w:r>
      <w:r w:rsidRPr="00BB5DC9">
        <w:rPr>
          <w:rFonts w:ascii="PMingLiU" w:eastAsia="PMingLiU" w:hAnsi="PMingLiU" w:cs="Times New Roman"/>
          <w:lang w:val="en-US"/>
        </w:rPr>
        <w:t>：「</w:t>
      </w:r>
      <w:r w:rsidRPr="00BB5DC9">
        <w:rPr>
          <w:rFonts w:ascii="PMingLiU" w:eastAsia="PMingLiU" w:hAnsi="PMingLiU" w:cs="Times New Roman" w:hint="eastAsia"/>
          <w:lang w:val="en-US"/>
        </w:rPr>
        <w:t>我朝驛遞之設最善。西邊五千餘裏</w:t>
      </w:r>
      <w:r w:rsidRPr="00BB5DC9">
        <w:rPr>
          <w:rFonts w:ascii="PMingLiU" w:eastAsia="PMingLiU" w:hAnsi="PMingLiU" w:cs="Times New Roman"/>
          <w:lang w:val="en-US"/>
        </w:rPr>
        <w:t>，</w:t>
      </w:r>
      <w:r w:rsidRPr="00BB5DC9">
        <w:rPr>
          <w:rFonts w:ascii="PMingLiU" w:eastAsia="PMingLiU" w:hAnsi="PMingLiU" w:cs="Times New Roman" w:hint="eastAsia"/>
          <w:lang w:val="en-US"/>
        </w:rPr>
        <w:t>九日可到</w:t>
      </w:r>
      <w:r w:rsidRPr="00BB5DC9">
        <w:rPr>
          <w:rFonts w:ascii="PMingLiU" w:eastAsia="PMingLiU" w:hAnsi="PMingLiU" w:cs="Times New Roman"/>
          <w:lang w:val="en-US"/>
        </w:rPr>
        <w:t>；</w:t>
      </w:r>
      <w:r w:rsidRPr="00BB5DC9">
        <w:rPr>
          <w:rFonts w:ascii="PMingLiU" w:eastAsia="PMingLiU" w:hAnsi="PMingLiU" w:cs="Times New Roman" w:hint="eastAsia"/>
          <w:lang w:val="en-US"/>
        </w:rPr>
        <w:t>荊州、西安</w:t>
      </w:r>
      <w:r w:rsidRPr="00BB5DC9">
        <w:rPr>
          <w:rFonts w:ascii="PMingLiU" w:eastAsia="PMingLiU" w:hAnsi="PMingLiU" w:cs="Times New Roman"/>
          <w:lang w:val="en-US"/>
        </w:rPr>
        <w:t>，</w:t>
      </w:r>
      <w:r w:rsidRPr="00BB5DC9">
        <w:rPr>
          <w:rFonts w:ascii="PMingLiU" w:eastAsia="PMingLiU" w:hAnsi="PMingLiU" w:cs="Times New Roman" w:hint="eastAsia"/>
          <w:lang w:val="en-US"/>
        </w:rPr>
        <w:t>五日可到</w:t>
      </w:r>
      <w:r w:rsidRPr="00BB5DC9">
        <w:rPr>
          <w:rFonts w:ascii="PMingLiU" w:eastAsia="PMingLiU" w:hAnsi="PMingLiU" w:cs="Times New Roman"/>
          <w:lang w:val="en-US"/>
        </w:rPr>
        <w:t>；</w:t>
      </w:r>
      <w:r w:rsidRPr="00BB5DC9">
        <w:rPr>
          <w:rFonts w:ascii="PMingLiU" w:eastAsia="PMingLiU" w:hAnsi="PMingLiU" w:cs="Times New Roman" w:hint="eastAsia"/>
          <w:lang w:val="en-US"/>
        </w:rPr>
        <w:t>浙江</w:t>
      </w:r>
      <w:r w:rsidRPr="00BB5DC9">
        <w:rPr>
          <w:rFonts w:ascii="PMingLiU" w:eastAsia="PMingLiU" w:hAnsi="PMingLiU" w:cs="Times New Roman"/>
          <w:lang w:val="en-US"/>
        </w:rPr>
        <w:t>，</w:t>
      </w:r>
      <w:r w:rsidRPr="00BB5DC9">
        <w:rPr>
          <w:rFonts w:ascii="PMingLiU" w:eastAsia="PMingLiU" w:hAnsi="PMingLiU" w:cs="Times New Roman" w:hint="eastAsia"/>
          <w:lang w:val="en-US"/>
        </w:rPr>
        <w:t>四日可到。」</w:t>
      </w:r>
      <w:r w:rsidRPr="00BB5DC9">
        <w:rPr>
          <w:rFonts w:ascii="PMingLiU" w:eastAsia="PMingLiU" w:hAnsi="PMingLiU" w:cs="Times New Roman"/>
          <w:lang w:val="en-US"/>
        </w:rPr>
        <w:t>1</w:t>
      </w:r>
      <w:r w:rsidRPr="00BB5DC9">
        <w:rPr>
          <w:rFonts w:ascii="PMingLiU" w:eastAsia="PMingLiU" w:hAnsi="PMingLiU" w:cs="Times New Roman" w:hint="eastAsia"/>
          <w:lang w:val="en-US"/>
        </w:rPr>
        <w:t>對於中央與各地之間的信息往來</w:t>
      </w:r>
      <w:r w:rsidRPr="00BB5DC9">
        <w:rPr>
          <w:rFonts w:ascii="PMingLiU" w:eastAsia="PMingLiU" w:hAnsi="PMingLiU" w:cs="Times New Roman"/>
          <w:lang w:val="en-US"/>
        </w:rPr>
        <w:t>，</w:t>
      </w:r>
      <w:r w:rsidRPr="00BB5DC9">
        <w:rPr>
          <w:rFonts w:ascii="PMingLiU" w:eastAsia="PMingLiU" w:hAnsi="PMingLiU" w:cs="Times New Roman" w:hint="eastAsia"/>
          <w:lang w:val="en-US"/>
        </w:rPr>
        <w:t>對於維護國家的統一都發揮了極其重要的作用。</w:t>
      </w:r>
    </w:p>
    <w:p w14:paraId="1B3A3DB4"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245DE0F5" w14:textId="77777777" w:rsidR="00F92B6D" w:rsidRPr="00BB5DC9" w:rsidRDefault="00F92B6D" w:rsidP="0005323D">
      <w:pPr>
        <w:spacing w:after="0" w:line="240" w:lineRule="auto"/>
        <w:rPr>
          <w:rFonts w:ascii="PMingLiU" w:eastAsia="PMingLiU" w:hAnsi="PMingLiU"/>
          <w:lang w:val="en-US"/>
        </w:rPr>
      </w:pPr>
    </w:p>
    <w:p w14:paraId="408BE42E" w14:textId="03247A1B"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008372AD" w:rsidRPr="00BB5DC9">
        <w:rPr>
          <w:rFonts w:ascii="PMingLiU" w:eastAsia="PMingLiU" w:hAnsi="PMingLiU" w:cs="Times New Roman"/>
          <w:lang w:val="en-US"/>
        </w:rPr>
        <w:tab/>
      </w:r>
      <w:r w:rsidRPr="00BB5DC9">
        <w:rPr>
          <w:rFonts w:ascii="PMingLiU" w:eastAsia="PMingLiU" w:hAnsi="PMingLiU" w:cs="Times New Roman" w:hint="eastAsia"/>
          <w:lang w:val="en-US"/>
        </w:rPr>
        <w:t>2. 奏摺</w:t>
      </w:r>
    </w:p>
    <w:p w14:paraId="51BD95FF"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再其次</w:t>
      </w:r>
      <w:r w:rsidRPr="00BB5DC9">
        <w:rPr>
          <w:rFonts w:ascii="PMingLiU" w:eastAsia="PMingLiU" w:hAnsi="PMingLiU" w:cs="Times New Roman"/>
          <w:lang w:val="en-US"/>
        </w:rPr>
        <w:t>，</w:t>
      </w:r>
      <w:r w:rsidRPr="00BB5DC9">
        <w:rPr>
          <w:rFonts w:ascii="PMingLiU" w:eastAsia="PMingLiU" w:hAnsi="PMingLiU" w:cs="Times New Roman" w:hint="eastAsia"/>
          <w:lang w:val="en-US"/>
        </w:rPr>
        <w:t>康熙時期</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清朝政府還創立了新的信息輸送形式和新的信息輸送系統。其中</w:t>
      </w:r>
      <w:r w:rsidRPr="00BB5DC9">
        <w:rPr>
          <w:rFonts w:ascii="PMingLiU" w:eastAsia="PMingLiU" w:hAnsi="PMingLiU" w:cs="Times New Roman"/>
          <w:lang w:val="en-US"/>
        </w:rPr>
        <w:t>，</w:t>
      </w:r>
      <w:r w:rsidRPr="00BB5DC9">
        <w:rPr>
          <w:rFonts w:ascii="PMingLiU" w:eastAsia="PMingLiU" w:hAnsi="PMingLiU" w:cs="Times New Roman" w:hint="eastAsia"/>
          <w:lang w:val="en-US"/>
        </w:rPr>
        <w:t>新的信息輸送形式是於題奏本章之外</w:t>
      </w:r>
      <w:r w:rsidRPr="00BB5DC9">
        <w:rPr>
          <w:rFonts w:ascii="PMingLiU" w:eastAsia="PMingLiU" w:hAnsi="PMingLiU" w:cs="Times New Roman"/>
          <w:lang w:val="en-US"/>
        </w:rPr>
        <w:t>，</w:t>
      </w:r>
      <w:r w:rsidRPr="00BB5DC9">
        <w:rPr>
          <w:rFonts w:ascii="PMingLiU" w:eastAsia="PMingLiU" w:hAnsi="PMingLiU" w:cs="Times New Roman" w:hint="eastAsia"/>
          <w:lang w:val="en-US"/>
        </w:rPr>
        <w:t>奏摺作爲一種重要的上行文書開始滲入國家政治生活。新的信息輸送系統則是於戰爭時期設立安塘筆帖式以加強對信</w:t>
      </w:r>
      <w:r w:rsidRPr="00BB5DC9">
        <w:rPr>
          <w:rFonts w:ascii="PMingLiU" w:eastAsia="PMingLiU" w:hAnsi="PMingLiU" w:cs="Times New Roman"/>
          <w:lang w:val="en-US"/>
        </w:rPr>
        <w:t>＠</w:t>
      </w:r>
      <w:r w:rsidRPr="00BB5DC9">
        <w:rPr>
          <w:rFonts w:ascii="PMingLiU" w:eastAsia="PMingLiU" w:hAnsi="PMingLiU" w:cs="Times New Roman" w:hint="eastAsia"/>
          <w:lang w:val="en-US"/>
        </w:rPr>
        <w:t>《清聖祖實錄》卷二八一康熙五十七年閏八月《清聖祖實錄》卷四十七康熙十三年五月</w:t>
      </w:r>
      <w:r w:rsidRPr="00BB5DC9">
        <w:rPr>
          <w:rFonts w:ascii="PMingLiU" w:eastAsia="PMingLiU" w:hAnsi="PMingLiU" w:cs="Times New Roman"/>
          <w:lang w:val="en-US"/>
        </w:rPr>
        <w:t>3</w:t>
      </w:r>
      <w:r w:rsidRPr="00BB5DC9">
        <w:rPr>
          <w:rFonts w:ascii="PMingLiU" w:eastAsia="PMingLiU" w:hAnsi="PMingLiU" w:cs="Times New Roman" w:hint="eastAsia"/>
          <w:lang w:val="en-US"/>
        </w:rPr>
        <w:t>《清聖祖實錄》卷二八八康熙五十九年六月</w:t>
      </w:r>
      <w:r w:rsidRPr="00BB5DC9">
        <w:rPr>
          <w:rFonts w:ascii="PMingLiU" w:eastAsia="PMingLiU" w:hAnsi="PMingLiU" w:cs="Times New Roman"/>
          <w:lang w:val="en-US"/>
        </w:rPr>
        <w:t>0</w:t>
      </w:r>
      <w:r w:rsidRPr="00BB5DC9">
        <w:rPr>
          <w:rFonts w:ascii="PMingLiU" w:eastAsia="PMingLiU" w:hAnsi="PMingLiU" w:cs="Times New Roman" w:hint="eastAsia"/>
          <w:lang w:val="en-US"/>
        </w:rPr>
        <w:t>《清聖祖實錄》卷二七五康熙五十六年十一月</w:t>
      </w:r>
      <w:r w:rsidRPr="00BB5DC9">
        <w:rPr>
          <w:rFonts w:ascii="PMingLiU" w:eastAsia="PMingLiU" w:hAnsi="PMingLiU" w:cs="Times New Roman"/>
          <w:lang w:val="en-US"/>
        </w:rPr>
        <w:t>•163＋</w:t>
      </w:r>
      <w:r w:rsidRPr="00BB5DC9">
        <w:rPr>
          <w:rFonts w:ascii="PMingLiU" w:eastAsia="PMingLiU" w:hAnsi="PMingLiU" w:cs="Times New Roman" w:hint="eastAsia"/>
          <w:lang w:val="en-US"/>
        </w:rPr>
        <w:t>清代中樞決策研究</w:t>
      </w:r>
      <w:r w:rsidRPr="00BB5DC9">
        <w:rPr>
          <w:rFonts w:ascii="PMingLiU" w:eastAsia="PMingLiU" w:hAnsi="PMingLiU" w:cs="Times New Roman"/>
          <w:lang w:val="en-US"/>
        </w:rPr>
        <w:t>｝</w:t>
      </w:r>
      <w:r w:rsidRPr="00BB5DC9">
        <w:rPr>
          <w:rFonts w:ascii="PMingLiU" w:eastAsia="PMingLiU" w:hAnsi="PMingLiU" w:cs="Times New Roman" w:hint="eastAsia"/>
          <w:lang w:val="en-US"/>
        </w:rPr>
        <w:t>息輸送工作的管理。這些措施</w:t>
      </w:r>
      <w:r w:rsidRPr="00BB5DC9">
        <w:rPr>
          <w:rFonts w:ascii="PMingLiU" w:eastAsia="PMingLiU" w:hAnsi="PMingLiU" w:cs="Times New Roman"/>
          <w:lang w:val="en-US"/>
        </w:rPr>
        <w:t>，</w:t>
      </w:r>
      <w:r w:rsidRPr="00BB5DC9">
        <w:rPr>
          <w:rFonts w:ascii="PMingLiU" w:eastAsia="PMingLiU" w:hAnsi="PMingLiU" w:cs="Times New Roman" w:hint="eastAsia"/>
          <w:lang w:val="en-US"/>
        </w:rPr>
        <w:t>不但大大拓寬了信息輸送渠道</w:t>
      </w:r>
      <w:r w:rsidRPr="00BB5DC9">
        <w:rPr>
          <w:rFonts w:ascii="PMingLiU" w:eastAsia="PMingLiU" w:hAnsi="PMingLiU" w:cs="Times New Roman"/>
          <w:lang w:val="en-US"/>
        </w:rPr>
        <w:t>，</w:t>
      </w:r>
      <w:r w:rsidRPr="00BB5DC9">
        <w:rPr>
          <w:rFonts w:ascii="PMingLiU" w:eastAsia="PMingLiU" w:hAnsi="PMingLiU" w:cs="Times New Roman" w:hint="eastAsia"/>
          <w:lang w:val="en-US"/>
        </w:rPr>
        <w:t>同時</w:t>
      </w:r>
      <w:r w:rsidRPr="00BB5DC9">
        <w:rPr>
          <w:rFonts w:ascii="PMingLiU" w:eastAsia="PMingLiU" w:hAnsi="PMingLiU" w:cs="Times New Roman"/>
          <w:lang w:val="en-US"/>
        </w:rPr>
        <w:t>，</w:t>
      </w:r>
      <w:r w:rsidRPr="00BB5DC9">
        <w:rPr>
          <w:rFonts w:ascii="PMingLiU" w:eastAsia="PMingLiU" w:hAnsi="PMingLiU" w:cs="Times New Roman" w:hint="eastAsia"/>
          <w:lang w:val="en-US"/>
        </w:rPr>
        <w:t>也扭轉了長期以來在信息輸送中最高統治者所處的被動局面</w:t>
      </w:r>
      <w:r w:rsidRPr="00BB5DC9">
        <w:rPr>
          <w:rFonts w:ascii="PMingLiU" w:eastAsia="PMingLiU" w:hAnsi="PMingLiU" w:cs="Times New Roman"/>
          <w:lang w:val="en-US"/>
        </w:rPr>
        <w:t>，</w:t>
      </w:r>
      <w:r w:rsidRPr="00BB5DC9">
        <w:rPr>
          <w:rFonts w:ascii="PMingLiU" w:eastAsia="PMingLiU" w:hAnsi="PMingLiU" w:cs="Times New Roman" w:hint="eastAsia"/>
          <w:lang w:val="en-US"/>
        </w:rPr>
        <w:t>對於中樞機構的正確決策和康熙時期國家政局的健康發展都起到了重要的作用。作爲一種上行文書</w:t>
      </w:r>
      <w:r w:rsidRPr="00BB5DC9">
        <w:rPr>
          <w:rFonts w:ascii="PMingLiU" w:eastAsia="PMingLiU" w:hAnsi="PMingLiU" w:cs="Times New Roman"/>
          <w:lang w:val="en-US"/>
        </w:rPr>
        <w:t>，</w:t>
      </w:r>
      <w:r w:rsidRPr="00BB5DC9">
        <w:rPr>
          <w:rFonts w:ascii="PMingLiU" w:eastAsia="PMingLiU" w:hAnsi="PMingLiU" w:cs="Times New Roman" w:hint="eastAsia"/>
          <w:lang w:val="en-US"/>
        </w:rPr>
        <w:t>早在順治時期</w:t>
      </w:r>
      <w:r w:rsidRPr="00BB5DC9">
        <w:rPr>
          <w:rFonts w:ascii="PMingLiU" w:eastAsia="PMingLiU" w:hAnsi="PMingLiU" w:cs="Times New Roman"/>
          <w:lang w:val="en-US"/>
        </w:rPr>
        <w:t>，</w:t>
      </w:r>
      <w:r w:rsidRPr="00BB5DC9">
        <w:rPr>
          <w:rFonts w:ascii="PMingLiU" w:eastAsia="PMingLiU" w:hAnsi="PMingLiU" w:cs="Times New Roman" w:hint="eastAsia"/>
          <w:lang w:val="en-US"/>
        </w:rPr>
        <w:t>奏摺即已出現。不過當時似是科道和在京滿漢官員所進密疏之別稱。順治帝去世</w:t>
      </w:r>
      <w:r w:rsidRPr="00BB5DC9">
        <w:rPr>
          <w:rFonts w:ascii="PMingLiU" w:eastAsia="PMingLiU" w:hAnsi="PMingLiU" w:cs="Times New Roman"/>
          <w:lang w:val="en-US"/>
        </w:rPr>
        <w:t>，</w:t>
      </w:r>
      <w:r w:rsidRPr="00BB5DC9">
        <w:rPr>
          <w:rFonts w:ascii="PMingLiU" w:eastAsia="PMingLiU" w:hAnsi="PMingLiU" w:cs="Times New Roman" w:hint="eastAsia"/>
          <w:lang w:val="en-US"/>
        </w:rPr>
        <w:t>輔臣執政</w:t>
      </w:r>
      <w:r w:rsidRPr="00BB5DC9">
        <w:rPr>
          <w:rFonts w:ascii="PMingLiU" w:eastAsia="PMingLiU" w:hAnsi="PMingLiU" w:cs="Times New Roman"/>
          <w:lang w:val="en-US"/>
        </w:rPr>
        <w:t>，</w:t>
      </w:r>
      <w:r w:rsidRPr="00BB5DC9">
        <w:rPr>
          <w:rFonts w:ascii="PMingLiU" w:eastAsia="PMingLiU" w:hAnsi="PMingLiU" w:cs="Times New Roman" w:hint="eastAsia"/>
          <w:lang w:val="en-US"/>
        </w:rPr>
        <w:t>這一文書制度隨即廢止。直至康熙帝親政之後</w:t>
      </w:r>
      <w:r w:rsidRPr="00BB5DC9">
        <w:rPr>
          <w:rFonts w:ascii="PMingLiU" w:eastAsia="PMingLiU" w:hAnsi="PMingLiU" w:cs="Times New Roman"/>
          <w:lang w:val="en-US"/>
        </w:rPr>
        <w:t>，</w:t>
      </w:r>
      <w:r w:rsidRPr="00BB5DC9">
        <w:rPr>
          <w:rFonts w:ascii="PMingLiU" w:eastAsia="PMingLiU" w:hAnsi="PMingLiU" w:cs="Times New Roman" w:hint="eastAsia"/>
          <w:lang w:val="en-US"/>
        </w:rPr>
        <w:t>才又出現奏摺、摺子、奏帖、摺奏等名稱。最初</w:t>
      </w:r>
      <w:r w:rsidRPr="00BB5DC9">
        <w:rPr>
          <w:rFonts w:ascii="PMingLiU" w:eastAsia="PMingLiU" w:hAnsi="PMingLiU" w:cs="Times New Roman"/>
          <w:lang w:val="en-US"/>
        </w:rPr>
        <w:t>，</w:t>
      </w:r>
      <w:r w:rsidRPr="00BB5DC9">
        <w:rPr>
          <w:rFonts w:ascii="PMingLiU" w:eastAsia="PMingLiU" w:hAnsi="PMingLiU" w:cs="Times New Roman" w:hint="eastAsia"/>
          <w:lang w:val="en-US"/>
        </w:rPr>
        <w:t>只限於滿官使用</w:t>
      </w:r>
      <w:r w:rsidRPr="00BB5DC9">
        <w:rPr>
          <w:rFonts w:ascii="PMingLiU" w:eastAsia="PMingLiU" w:hAnsi="PMingLiU" w:cs="Times New Roman"/>
          <w:lang w:val="en-US"/>
        </w:rPr>
        <w:t>，</w:t>
      </w:r>
      <w:r w:rsidRPr="00BB5DC9">
        <w:rPr>
          <w:rFonts w:ascii="PMingLiU" w:eastAsia="PMingLiU" w:hAnsi="PMingLiU" w:cs="Times New Roman" w:hint="eastAsia"/>
          <w:lang w:val="en-US"/>
        </w:rPr>
        <w:t>只是用於請安、謝恩、慶賀之類</w:t>
      </w:r>
      <w:r w:rsidRPr="00BB5DC9">
        <w:rPr>
          <w:rFonts w:ascii="PMingLiU" w:eastAsia="PMingLiU" w:hAnsi="PMingLiU" w:cs="Times New Roman"/>
          <w:lang w:val="en-US"/>
        </w:rPr>
        <w:t>，</w:t>
      </w:r>
      <w:r w:rsidRPr="00BB5DC9">
        <w:rPr>
          <w:rFonts w:ascii="PMingLiU" w:eastAsia="PMingLiU" w:hAnsi="PMingLiU" w:cs="Times New Roman" w:hint="eastAsia"/>
          <w:lang w:val="en-US"/>
        </w:rPr>
        <w:t>和國家政治生活並無什麼關係。大約在康熙二十年左右</w:t>
      </w:r>
      <w:r w:rsidRPr="00BB5DC9">
        <w:rPr>
          <w:rFonts w:ascii="PMingLiU" w:eastAsia="PMingLiU" w:hAnsi="PMingLiU" w:cs="Times New Roman"/>
          <w:lang w:val="en-US"/>
        </w:rPr>
        <w:t>，</w:t>
      </w:r>
      <w:r w:rsidRPr="00BB5DC9">
        <w:rPr>
          <w:rFonts w:ascii="PMingLiU" w:eastAsia="PMingLiU" w:hAnsi="PMingLiU" w:cs="Times New Roman" w:hint="eastAsia"/>
          <w:lang w:val="en-US"/>
        </w:rPr>
        <w:t>中央官員開始以奏摺奏報政事</w:t>
      </w:r>
      <w:r w:rsidRPr="00BB5DC9">
        <w:rPr>
          <w:rFonts w:ascii="PMingLiU" w:eastAsia="PMingLiU" w:hAnsi="PMingLiU" w:cs="Times New Roman"/>
          <w:lang w:val="en-US"/>
        </w:rPr>
        <w:t>，</w:t>
      </w:r>
      <w:r w:rsidRPr="00BB5DC9">
        <w:rPr>
          <w:rFonts w:ascii="PMingLiU" w:eastAsia="PMingLiU" w:hAnsi="PMingLiU" w:cs="Times New Roman" w:hint="eastAsia"/>
          <w:lang w:val="en-US"/>
        </w:rPr>
        <w:t>使用人員也從滿官擴大到漢官。據《康熙起居注》康熙二十年十月初二日條下載</w:t>
      </w:r>
      <w:r w:rsidRPr="00BB5DC9">
        <w:rPr>
          <w:rFonts w:ascii="PMingLiU" w:eastAsia="PMingLiU" w:hAnsi="PMingLiU" w:cs="Times New Roman"/>
          <w:lang w:val="en-US"/>
        </w:rPr>
        <w:t>：「</w:t>
      </w:r>
      <w:r w:rsidRPr="00BB5DC9">
        <w:rPr>
          <w:rFonts w:ascii="PMingLiU" w:eastAsia="PMingLiU" w:hAnsi="PMingLiU" w:cs="Times New Roman" w:hint="eastAsia"/>
          <w:lang w:val="en-US"/>
        </w:rPr>
        <w:t>大學士、學士等會同戶部並倉場</w:t>
      </w:r>
      <w:r w:rsidRPr="00BB5DC9">
        <w:rPr>
          <w:rFonts w:ascii="PMingLiU" w:eastAsia="PMingLiU" w:hAnsi="PMingLiU" w:cs="Times New Roman"/>
          <w:lang w:val="en-US"/>
        </w:rPr>
        <w:t>，</w:t>
      </w:r>
      <w:r w:rsidRPr="00BB5DC9">
        <w:rPr>
          <w:rFonts w:ascii="PMingLiU" w:eastAsia="PMingLiU" w:hAnsi="PMingLiU" w:cs="Times New Roman" w:hint="eastAsia"/>
          <w:lang w:val="en-US"/>
        </w:rPr>
        <w:t>爲漕運阻具折請旨。」</w:t>
      </w:r>
      <w:r w:rsidRPr="00BB5DC9">
        <w:rPr>
          <w:rFonts w:ascii="PMingLiU" w:eastAsia="PMingLiU" w:hAnsi="PMingLiU" w:cs="Times New Roman"/>
          <w:lang w:val="en-US"/>
        </w:rPr>
        <w:t>1</w:t>
      </w:r>
      <w:r w:rsidRPr="00BB5DC9">
        <w:rPr>
          <w:rFonts w:ascii="PMingLiU" w:eastAsia="PMingLiU" w:hAnsi="PMingLiU" w:cs="Times New Roman" w:hint="eastAsia"/>
          <w:lang w:val="en-US"/>
        </w:rPr>
        <w:t>而後</w:t>
      </w:r>
      <w:r w:rsidRPr="00BB5DC9">
        <w:rPr>
          <w:rFonts w:ascii="PMingLiU" w:eastAsia="PMingLiU" w:hAnsi="PMingLiU" w:cs="Times New Roman"/>
          <w:lang w:val="en-US"/>
        </w:rPr>
        <w:t>，</w:t>
      </w:r>
      <w:r w:rsidRPr="00BB5DC9">
        <w:rPr>
          <w:rFonts w:ascii="PMingLiU" w:eastAsia="PMingLiU" w:hAnsi="PMingLiU" w:cs="Times New Roman" w:hint="eastAsia"/>
          <w:lang w:val="en-US"/>
        </w:rPr>
        <w:t>數年中</w:t>
      </w:r>
      <w:r w:rsidRPr="00BB5DC9">
        <w:rPr>
          <w:rFonts w:ascii="PMingLiU" w:eastAsia="PMingLiU" w:hAnsi="PMingLiU" w:cs="Times New Roman"/>
          <w:lang w:val="en-US"/>
        </w:rPr>
        <w:t>，</w:t>
      </w:r>
      <w:r w:rsidRPr="00BB5DC9">
        <w:rPr>
          <w:rFonts w:ascii="PMingLiU" w:eastAsia="PMingLiU" w:hAnsi="PMingLiU" w:cs="Times New Roman" w:hint="eastAsia"/>
          <w:lang w:val="en-US"/>
        </w:rPr>
        <w:t>中央政府部院官員或以個人</w:t>
      </w:r>
      <w:r w:rsidRPr="00BB5DC9">
        <w:rPr>
          <w:rFonts w:ascii="PMingLiU" w:eastAsia="PMingLiU" w:hAnsi="PMingLiU" w:cs="Times New Roman"/>
          <w:lang w:val="en-US"/>
        </w:rPr>
        <w:t>，</w:t>
      </w:r>
      <w:r w:rsidRPr="00BB5DC9">
        <w:rPr>
          <w:rFonts w:ascii="PMingLiU" w:eastAsia="PMingLiU" w:hAnsi="PMingLiU" w:cs="Times New Roman" w:hint="eastAsia"/>
          <w:lang w:val="en-US"/>
        </w:rPr>
        <w:t>或以機構使用奏摺陳奏政事的記載便不絕於書。其中有的是有關機構和官員主動具折言事</w:t>
      </w:r>
      <w:r w:rsidRPr="00BB5DC9">
        <w:rPr>
          <w:rFonts w:ascii="PMingLiU" w:eastAsia="PMingLiU" w:hAnsi="PMingLiU" w:cs="Times New Roman"/>
          <w:lang w:val="en-US"/>
        </w:rPr>
        <w:t>，</w:t>
      </w:r>
      <w:r w:rsidRPr="00BB5DC9">
        <w:rPr>
          <w:rFonts w:ascii="PMingLiU" w:eastAsia="PMingLiU" w:hAnsi="PMingLiU" w:cs="Times New Roman" w:hint="eastAsia"/>
          <w:lang w:val="en-US"/>
        </w:rPr>
        <w:t>有的是應康熙帝的要求而具折彙報情況。</w:t>
      </w:r>
    </w:p>
    <w:p w14:paraId="713036F1"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1B8BD8D" w14:textId="77777777" w:rsidR="00F92B6D" w:rsidRPr="00BB5DC9" w:rsidRDefault="00F92B6D" w:rsidP="0005323D">
      <w:pPr>
        <w:spacing w:after="0" w:line="240" w:lineRule="auto"/>
        <w:rPr>
          <w:rFonts w:ascii="PMingLiU" w:eastAsia="PMingLiU" w:hAnsi="PMingLiU"/>
        </w:rPr>
      </w:pPr>
    </w:p>
    <w:p w14:paraId="074CA9C3"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康熙三十年代以後</w:t>
      </w:r>
      <w:r w:rsidRPr="00BB5DC9">
        <w:rPr>
          <w:rFonts w:ascii="PMingLiU" w:eastAsia="PMingLiU" w:hAnsi="PMingLiU" w:cs="Times New Roman"/>
          <w:lang w:val="en-US"/>
        </w:rPr>
        <w:t>，</w:t>
      </w:r>
      <w:r w:rsidRPr="00BB5DC9">
        <w:rPr>
          <w:rFonts w:ascii="PMingLiU" w:eastAsia="PMingLiU" w:hAnsi="PMingLiU" w:cs="Times New Roman" w:hint="eastAsia"/>
          <w:lang w:val="en-US"/>
        </w:rPr>
        <w:t>在繼續使用奏摺的過程中</w:t>
      </w:r>
      <w:r w:rsidRPr="00BB5DC9">
        <w:rPr>
          <w:rFonts w:ascii="PMingLiU" w:eastAsia="PMingLiU" w:hAnsi="PMingLiU" w:cs="Times New Roman"/>
          <w:lang w:val="en-US"/>
        </w:rPr>
        <w:t>，</w:t>
      </w:r>
      <w:r w:rsidRPr="00BB5DC9">
        <w:rPr>
          <w:rFonts w:ascii="PMingLiU" w:eastAsia="PMingLiU" w:hAnsi="PMingLiU" w:cs="Times New Roman" w:hint="eastAsia"/>
          <w:lang w:val="en-US"/>
        </w:rPr>
        <w:t>最高統治者進一步發現了奏摺的保密性能並因此而使之得到更爲迅速的發展。按照規定</w:t>
      </w:r>
      <w:r w:rsidRPr="00BB5DC9">
        <w:rPr>
          <w:rFonts w:ascii="PMingLiU" w:eastAsia="PMingLiU" w:hAnsi="PMingLiU" w:cs="Times New Roman"/>
          <w:lang w:val="en-US"/>
        </w:rPr>
        <w:t>，</w:t>
      </w:r>
      <w:r w:rsidRPr="00BB5DC9">
        <w:rPr>
          <w:rFonts w:ascii="PMingLiU" w:eastAsia="PMingLiU" w:hAnsi="PMingLiU" w:cs="Times New Roman" w:hint="eastAsia"/>
          <w:lang w:val="en-US"/>
        </w:rPr>
        <w:t>清朝題奏文書</w:t>
      </w:r>
      <w:r w:rsidRPr="00BB5DC9">
        <w:rPr>
          <w:rFonts w:ascii="PMingLiU" w:eastAsia="PMingLiU" w:hAnsi="PMingLiU" w:cs="Times New Roman"/>
          <w:lang w:val="en-US"/>
        </w:rPr>
        <w:t>，</w:t>
      </w:r>
      <w:r w:rsidRPr="00BB5DC9">
        <w:rPr>
          <w:rFonts w:ascii="PMingLiU" w:eastAsia="PMingLiU" w:hAnsi="PMingLiU" w:cs="Times New Roman" w:hint="eastAsia"/>
          <w:lang w:val="en-US"/>
        </w:rPr>
        <w:t>無論通本或者部本</w:t>
      </w:r>
      <w:r w:rsidRPr="00BB5DC9">
        <w:rPr>
          <w:rFonts w:ascii="PMingLiU" w:eastAsia="PMingLiU" w:hAnsi="PMingLiU" w:cs="Times New Roman"/>
          <w:lang w:val="en-US"/>
        </w:rPr>
        <w:t>，</w:t>
      </w:r>
      <w:r w:rsidRPr="00BB5DC9">
        <w:rPr>
          <w:rFonts w:ascii="PMingLiU" w:eastAsia="PMingLiU" w:hAnsi="PMingLiU" w:cs="Times New Roman" w:hint="eastAsia"/>
          <w:lang w:val="en-US"/>
        </w:rPr>
        <w:t>都要經過許多機構轉遞</w:t>
      </w:r>
      <w:r w:rsidRPr="00BB5DC9">
        <w:rPr>
          <w:rFonts w:ascii="PMingLiU" w:eastAsia="PMingLiU" w:hAnsi="PMingLiU" w:cs="Times New Roman"/>
          <w:lang w:val="en-US"/>
        </w:rPr>
        <w:t>，</w:t>
      </w:r>
      <w:r w:rsidRPr="00BB5DC9">
        <w:rPr>
          <w:rFonts w:ascii="PMingLiU" w:eastAsia="PMingLiU" w:hAnsi="PMingLiU" w:cs="Times New Roman" w:hint="eastAsia"/>
          <w:lang w:val="en-US"/>
        </w:rPr>
        <w:t>而且</w:t>
      </w:r>
      <w:r w:rsidRPr="00BB5DC9">
        <w:rPr>
          <w:rFonts w:ascii="PMingLiU" w:eastAsia="PMingLiU" w:hAnsi="PMingLiU" w:cs="Times New Roman"/>
          <w:lang w:val="en-US"/>
        </w:rPr>
        <w:t>，</w:t>
      </w:r>
      <w:r w:rsidRPr="00BB5DC9">
        <w:rPr>
          <w:rFonts w:ascii="PMingLiU" w:eastAsia="PMingLiU" w:hAnsi="PMingLiU" w:cs="Times New Roman" w:hint="eastAsia"/>
          <w:lang w:val="en-US"/>
        </w:rPr>
        <w:t>還因有副本、貼黃制度而極不利於保密。皇帝下達諭旨</w:t>
      </w:r>
      <w:r w:rsidRPr="00BB5DC9">
        <w:rPr>
          <w:rFonts w:ascii="PMingLiU" w:eastAsia="PMingLiU" w:hAnsi="PMingLiU" w:cs="Times New Roman"/>
          <w:lang w:val="en-US"/>
        </w:rPr>
        <w:t>，</w:t>
      </w:r>
      <w:r w:rsidRPr="00BB5DC9">
        <w:rPr>
          <w:rFonts w:ascii="PMingLiU" w:eastAsia="PMingLiU" w:hAnsi="PMingLiU" w:cs="Times New Roman" w:hint="eastAsia"/>
          <w:lang w:val="en-US"/>
        </w:rPr>
        <w:t>也須經過傳抄錄副和多重機構轉發始能到達執行機構或官員手中</w:t>
      </w:r>
      <w:r w:rsidRPr="00BB5DC9">
        <w:rPr>
          <w:rFonts w:ascii="PMingLiU" w:eastAsia="PMingLiU" w:hAnsi="PMingLiU" w:cs="Times New Roman"/>
          <w:lang w:val="en-US"/>
        </w:rPr>
        <w:t>，</w:t>
      </w:r>
      <w:r w:rsidRPr="00BB5DC9">
        <w:rPr>
          <w:rFonts w:ascii="PMingLiU" w:eastAsia="PMingLiU" w:hAnsi="PMingLiU" w:cs="Times New Roman" w:hint="eastAsia"/>
          <w:lang w:val="en-US"/>
        </w:rPr>
        <w:t>失密機會也在在皆有。奏摺由具奏機構或者個人直接面奏皇帝或者封章直達御前</w:t>
      </w:r>
      <w:r w:rsidRPr="00BB5DC9">
        <w:rPr>
          <w:rFonts w:ascii="PMingLiU" w:eastAsia="PMingLiU" w:hAnsi="PMingLiU" w:cs="Times New Roman"/>
          <w:lang w:val="en-US"/>
        </w:rPr>
        <w:t>，</w:t>
      </w:r>
      <w:r w:rsidRPr="00BB5DC9">
        <w:rPr>
          <w:rFonts w:ascii="PMingLiU" w:eastAsia="PMingLiU" w:hAnsi="PMingLiU" w:cs="Times New Roman" w:hint="eastAsia"/>
          <w:lang w:val="en-US"/>
        </w:rPr>
        <w:t>經由皇帝以硃批諭旨形式下達執行機構以及官員</w:t>
      </w:r>
      <w:r w:rsidRPr="00BB5DC9">
        <w:rPr>
          <w:rFonts w:ascii="PMingLiU" w:eastAsia="PMingLiU" w:hAnsi="PMingLiU" w:cs="Times New Roman"/>
          <w:lang w:val="en-US"/>
        </w:rPr>
        <w:t>，</w:t>
      </w:r>
      <w:r w:rsidRPr="00BB5DC9">
        <w:rPr>
          <w:rFonts w:ascii="PMingLiU" w:eastAsia="PMingLiU" w:hAnsi="PMingLiU" w:cs="Times New Roman" w:hint="eastAsia"/>
          <w:lang w:val="en-US"/>
        </w:rPr>
        <w:t>這就從根本上堵塞了其輸送過程中失密的可能性。因而</w:t>
      </w:r>
      <w:r w:rsidRPr="00BB5DC9">
        <w:rPr>
          <w:rFonts w:ascii="PMingLiU" w:eastAsia="PMingLiU" w:hAnsi="PMingLiU" w:cs="Times New Roman"/>
          <w:lang w:val="en-US"/>
        </w:rPr>
        <w:t>，</w:t>
      </w:r>
      <w:r w:rsidRPr="00BB5DC9">
        <w:rPr>
          <w:rFonts w:ascii="PMingLiU" w:eastAsia="PMingLiU" w:hAnsi="PMingLiU" w:cs="Times New Roman" w:hint="eastAsia"/>
          <w:lang w:val="en-US"/>
        </w:rPr>
        <w:t>從康熙三十年代初開始</w:t>
      </w:r>
      <w:r w:rsidRPr="00BB5DC9">
        <w:rPr>
          <w:rFonts w:ascii="PMingLiU" w:eastAsia="PMingLiU" w:hAnsi="PMingLiU" w:cs="Times New Roman"/>
          <w:lang w:val="en-US"/>
        </w:rPr>
        <w:t>，</w:t>
      </w:r>
      <w:r w:rsidRPr="00BB5DC9">
        <w:rPr>
          <w:rFonts w:ascii="PMingLiU" w:eastAsia="PMingLiU" w:hAnsi="PMingLiU" w:cs="Times New Roman" w:hint="eastAsia"/>
          <w:lang w:val="en-US"/>
        </w:rPr>
        <w:t>康熙帝即令一些臣工以奏摺密陳政事。最初</w:t>
      </w:r>
      <w:r w:rsidRPr="00BB5DC9">
        <w:rPr>
          <w:rFonts w:ascii="PMingLiU" w:eastAsia="PMingLiU" w:hAnsi="PMingLiU" w:cs="Times New Roman"/>
          <w:lang w:val="en-US"/>
        </w:rPr>
        <w:t>，</w:t>
      </w:r>
      <w:r w:rsidRPr="00BB5DC9">
        <w:rPr>
          <w:rFonts w:ascii="PMingLiU" w:eastAsia="PMingLiU" w:hAnsi="PMingLiU" w:cs="Times New Roman" w:hint="eastAsia"/>
          <w:lang w:val="en-US"/>
        </w:rPr>
        <w:t>被賦以這一權利的只是在外任職的少數皇室家奴和個別親信臣工如蘇州織造李煦、江寧織造曹寅以及工部尚書王鴻緒等。</w:t>
      </w:r>
    </w:p>
    <w:p w14:paraId="231941A8"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AF89D21" w14:textId="77777777" w:rsidR="00F92B6D" w:rsidRPr="00BB5DC9" w:rsidRDefault="00F92B6D" w:rsidP="0005323D">
      <w:pPr>
        <w:spacing w:after="0" w:line="240" w:lineRule="auto"/>
        <w:rPr>
          <w:rFonts w:ascii="PMingLiU" w:eastAsia="PMingLiU" w:hAnsi="PMingLiU"/>
        </w:rPr>
      </w:pPr>
    </w:p>
    <w:p w14:paraId="4EB0BF53"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康熙五十年代初</w:t>
      </w:r>
      <w:r w:rsidRPr="00BB5DC9">
        <w:rPr>
          <w:rFonts w:ascii="PMingLiU" w:eastAsia="PMingLiU" w:hAnsi="PMingLiU" w:cs="Times New Roman"/>
          <w:lang w:val="en-US"/>
        </w:rPr>
        <w:t>，</w:t>
      </w:r>
      <w:r w:rsidRPr="00BB5DC9">
        <w:rPr>
          <w:rFonts w:ascii="PMingLiU" w:eastAsia="PMingLiU" w:hAnsi="PMingLiU" w:cs="Times New Roman" w:hint="eastAsia"/>
          <w:lang w:val="en-US"/>
        </w:rPr>
        <w:t>皇儲矛盾再度激化。康熙五十一年正月</w:t>
      </w:r>
      <w:r w:rsidRPr="00BB5DC9">
        <w:rPr>
          <w:rFonts w:ascii="PMingLiU" w:eastAsia="PMingLiU" w:hAnsi="PMingLiU" w:cs="Times New Roman"/>
          <w:lang w:val="en-US"/>
        </w:rPr>
        <w:t>，</w:t>
      </w:r>
      <w:r w:rsidRPr="00BB5DC9">
        <w:rPr>
          <w:rFonts w:ascii="PMingLiU" w:eastAsia="PMingLiU" w:hAnsi="PMingLiU" w:cs="Times New Roman" w:hint="eastAsia"/>
          <w:lang w:val="en-US"/>
        </w:rPr>
        <w:t>康熙帝又令京中大臣如領侍衛內大臣、大學士、尚書、副都統、侍郎、學士、副都御史等三品以上大臣使用密摺糾參「亂臣賊子」、「大貪大奸之輩」。因爲此類奏摺事關機密</w:t>
      </w:r>
      <w:r w:rsidRPr="00BB5DC9">
        <w:rPr>
          <w:rFonts w:ascii="PMingLiU" w:eastAsia="PMingLiU" w:hAnsi="PMingLiU" w:cs="Times New Roman"/>
          <w:lang w:val="en-US"/>
        </w:rPr>
        <w:t>，</w:t>
      </w:r>
      <w:r w:rsidRPr="00BB5DC9">
        <w:rPr>
          <w:rFonts w:ascii="PMingLiU" w:eastAsia="PMingLiU" w:hAnsi="PMingLiU" w:cs="Times New Roman" w:hint="eastAsia"/>
          <w:lang w:val="en-US"/>
        </w:rPr>
        <w:t>康熙帝特別注意保密並制定了幾條制度。一是具折人必須親書密摺或者由自己子弟書寫。如於李煦、王鴻緒、曹寅等</w:t>
      </w:r>
      <w:r w:rsidRPr="00BB5DC9">
        <w:rPr>
          <w:rFonts w:ascii="PMingLiU" w:eastAsia="PMingLiU" w:hAnsi="PMingLiU" w:cs="Times New Roman"/>
          <w:lang w:val="en-US"/>
        </w:rPr>
        <w:t>，</w:t>
      </w:r>
      <w:r w:rsidRPr="00BB5DC9">
        <w:rPr>
          <w:rFonts w:ascii="PMingLiU" w:eastAsia="PMingLiU" w:hAnsi="PMingLiU" w:cs="Times New Roman" w:hint="eastAsia"/>
          <w:lang w:val="en-US"/>
        </w:rPr>
        <w:t>則要求其「親手蜜蜜寫來奏聞。」對於貴州巡撫劉蔭樞</w:t>
      </w:r>
      <w:r w:rsidRPr="00BB5DC9">
        <w:rPr>
          <w:rFonts w:ascii="PMingLiU" w:eastAsia="PMingLiU" w:hAnsi="PMingLiU" w:cs="Times New Roman"/>
          <w:lang w:val="en-US"/>
        </w:rPr>
        <w:t>，</w:t>
      </w:r>
      <w:r w:rsidRPr="00BB5DC9">
        <w:rPr>
          <w:rFonts w:ascii="PMingLiU" w:eastAsia="PMingLiU" w:hAnsi="PMingLiU" w:cs="Times New Roman" w:hint="eastAsia"/>
          <w:lang w:val="en-US"/>
        </w:rPr>
        <w:t>則諭令</w:t>
      </w:r>
      <w:r w:rsidRPr="00BB5DC9">
        <w:rPr>
          <w:rFonts w:ascii="PMingLiU" w:eastAsia="PMingLiU" w:hAnsi="PMingLiU" w:cs="Times New Roman"/>
          <w:lang w:val="en-US"/>
        </w:rPr>
        <w:t>：「</w:t>
      </w:r>
      <w:r w:rsidRPr="00BB5DC9">
        <w:rPr>
          <w:rFonts w:ascii="PMingLiU" w:eastAsia="PMingLiU" w:hAnsi="PMingLiU" w:cs="Times New Roman" w:hint="eastAsia"/>
          <w:lang w:val="en-US"/>
        </w:rPr>
        <w:t>已後凡奏摺須爾親手二是堅持奏摺自閱自批</w:t>
      </w:r>
      <w:r w:rsidRPr="00BB5DC9">
        <w:rPr>
          <w:rFonts w:ascii="PMingLiU" w:eastAsia="PMingLiU" w:hAnsi="PMingLiU" w:cs="Times New Roman"/>
          <w:lang w:val="en-US"/>
        </w:rPr>
        <w:t>，</w:t>
      </w:r>
      <w:r w:rsidRPr="00BB5DC9">
        <w:rPr>
          <w:rFonts w:ascii="PMingLiU" w:eastAsia="PMingLiU" w:hAnsi="PMingLiU" w:cs="Times New Roman" w:hint="eastAsia"/>
          <w:lang w:val="en-US"/>
        </w:rPr>
        <w:t>以防泄密。如康熙五十四年十月</w:t>
      </w:r>
      <w:r w:rsidRPr="00BB5DC9">
        <w:rPr>
          <w:rFonts w:ascii="PMingLiU" w:eastAsia="PMingLiU" w:hAnsi="PMingLiU" w:cs="Times New Roman"/>
          <w:lang w:val="en-US"/>
        </w:rPr>
        <w:t>，</w:t>
      </w:r>
      <w:r w:rsidRPr="00BB5DC9">
        <w:rPr>
          <w:rFonts w:ascii="PMingLiU" w:eastAsia="PMingLiU" w:hAnsi="PMingLiU" w:cs="Times New Roman" w:hint="eastAsia"/>
          <w:lang w:val="en-US"/>
        </w:rPr>
        <w:t>康熙帝稱</w:t>
      </w:r>
      <w:r w:rsidRPr="00BB5DC9">
        <w:rPr>
          <w:rFonts w:ascii="PMingLiU" w:eastAsia="PMingLiU" w:hAnsi="PMingLiU" w:cs="Times New Roman"/>
          <w:lang w:val="en-US"/>
        </w:rPr>
        <w:t>：「</w:t>
      </w:r>
      <w:r w:rsidRPr="00BB5DC9">
        <w:rPr>
          <w:rFonts w:ascii="PMingLiU" w:eastAsia="PMingLiU" w:hAnsi="PMingLiU" w:cs="Times New Roman" w:hint="eastAsia"/>
          <w:lang w:val="en-US"/>
        </w:rPr>
        <w:t>各處奏摺所批硃筆諭旨</w:t>
      </w:r>
      <w:r w:rsidRPr="00BB5DC9">
        <w:rPr>
          <w:rFonts w:ascii="PMingLiU" w:eastAsia="PMingLiU" w:hAnsi="PMingLiU" w:cs="Times New Roman"/>
          <w:lang w:val="en-US"/>
        </w:rPr>
        <w:t>，</w:t>
      </w:r>
      <w:r w:rsidRPr="00BB5DC9">
        <w:rPr>
          <w:rFonts w:ascii="PMingLiU" w:eastAsia="PMingLiU" w:hAnsi="PMingLiU" w:cs="Times New Roman" w:hint="eastAsia"/>
          <w:lang w:val="en-US"/>
        </w:rPr>
        <w:t>皆出朕手</w:t>
      </w:r>
      <w:r w:rsidRPr="00BB5DC9">
        <w:rPr>
          <w:rFonts w:ascii="PMingLiU" w:eastAsia="PMingLiU" w:hAnsi="PMingLiU" w:cs="Times New Roman"/>
          <w:lang w:val="en-US"/>
        </w:rPr>
        <w:t>，</w:t>
      </w:r>
      <w:r w:rsidRPr="00BB5DC9">
        <w:rPr>
          <w:rFonts w:ascii="PMingLiU" w:eastAsia="PMingLiU" w:hAnsi="PMingLiU" w:cs="Times New Roman" w:hint="eastAsia"/>
          <w:lang w:val="en-US"/>
        </w:rPr>
        <w:t>無代書之人。此番出巡</w:t>
      </w:r>
      <w:r w:rsidRPr="00BB5DC9">
        <w:rPr>
          <w:rFonts w:ascii="PMingLiU" w:eastAsia="PMingLiU" w:hAnsi="PMingLiU" w:cs="Times New Roman"/>
          <w:lang w:val="en-US"/>
        </w:rPr>
        <w:t>，</w:t>
      </w:r>
      <w:r w:rsidRPr="00BB5DC9">
        <w:rPr>
          <w:rFonts w:ascii="PMingLiU" w:eastAsia="PMingLiU" w:hAnsi="PMingLiU" w:cs="Times New Roman" w:hint="eastAsia"/>
          <w:lang w:val="en-US"/>
        </w:rPr>
        <w:t>朕以右手病</w:t>
      </w:r>
      <w:r w:rsidRPr="00BB5DC9">
        <w:rPr>
          <w:rFonts w:ascii="PMingLiU" w:eastAsia="PMingLiU" w:hAnsi="PMingLiU" w:cs="Times New Roman"/>
          <w:lang w:val="en-US"/>
        </w:rPr>
        <w:t>，</w:t>
      </w:r>
      <w:r w:rsidRPr="00BB5DC9">
        <w:rPr>
          <w:rFonts w:ascii="PMingLiU" w:eastAsia="PMingLiU" w:hAnsi="PMingLiU" w:cs="Times New Roman" w:hint="eastAsia"/>
          <w:lang w:val="en-US"/>
        </w:rPr>
        <w:t>不能寫字</w:t>
      </w:r>
      <w:r w:rsidRPr="00BB5DC9">
        <w:rPr>
          <w:rFonts w:ascii="PMingLiU" w:eastAsia="PMingLiU" w:hAnsi="PMingLiU" w:cs="Times New Roman"/>
          <w:lang w:val="en-US"/>
        </w:rPr>
        <w:t>，</w:t>
      </w:r>
      <w:r w:rsidRPr="00BB5DC9">
        <w:rPr>
          <w:rFonts w:ascii="PMingLiU" w:eastAsia="PMingLiU" w:hAnsi="PMingLiU" w:cs="Times New Roman" w:hint="eastAsia"/>
          <w:lang w:val="en-US"/>
        </w:rPr>
        <w:t>用左手執筆批旨</w:t>
      </w:r>
      <w:r w:rsidRPr="00BB5DC9">
        <w:rPr>
          <w:rFonts w:ascii="PMingLiU" w:eastAsia="PMingLiU" w:hAnsi="PMingLiU" w:cs="Times New Roman"/>
          <w:lang w:val="en-US"/>
        </w:rPr>
        <w:t>，</w:t>
      </w:r>
      <w:r w:rsidRPr="00BB5DC9">
        <w:rPr>
          <w:rFonts w:ascii="PMingLiU" w:eastAsia="PMingLiU" w:hAnsi="PMingLiU" w:cs="Times New Roman" w:hint="eastAsia"/>
          <w:lang w:val="en-US"/>
        </w:rPr>
        <w:t>斷不假手於人。故凡所奏事件</w:t>
      </w:r>
      <w:r w:rsidRPr="00BB5DC9">
        <w:rPr>
          <w:rFonts w:ascii="PMingLiU" w:eastAsia="PMingLiU" w:hAnsi="PMingLiU" w:cs="Times New Roman"/>
          <w:lang w:val="en-US"/>
        </w:rPr>
        <w:t>，</w:t>
      </w:r>
      <w:r w:rsidRPr="00BB5DC9">
        <w:rPr>
          <w:rFonts w:ascii="PMingLiU" w:eastAsia="PMingLiU" w:hAnsi="PMingLiU" w:cs="Times New Roman" w:hint="eastAsia"/>
          <w:lang w:val="en-US"/>
        </w:rPr>
        <w:t>惟朕及原奏人知之。若有漏泄</w:t>
      </w:r>
      <w:r w:rsidRPr="00BB5DC9">
        <w:rPr>
          <w:rFonts w:ascii="PMingLiU" w:eastAsia="PMingLiU" w:hAnsi="PMingLiU" w:cs="Times New Roman"/>
          <w:lang w:val="en-US"/>
        </w:rPr>
        <w:t>，</w:t>
      </w:r>
      <w:r w:rsidRPr="00BB5DC9">
        <w:rPr>
          <w:rFonts w:ascii="PMingLiU" w:eastAsia="PMingLiU" w:hAnsi="PMingLiU" w:cs="Times New Roman" w:hint="eastAsia"/>
          <w:lang w:val="en-US"/>
        </w:rPr>
        <w:t>亦系原奏者不密。朕聽政年久</w:t>
      </w:r>
      <w:r w:rsidRPr="00BB5DC9">
        <w:rPr>
          <w:rFonts w:ascii="PMingLiU" w:eastAsia="PMingLiU" w:hAnsi="PMingLiU" w:cs="Times New Roman"/>
          <w:lang w:val="en-US"/>
        </w:rPr>
        <w:t>，</w:t>
      </w:r>
      <w:r w:rsidRPr="00BB5DC9">
        <w:rPr>
          <w:rFonts w:ascii="PMingLiU" w:eastAsia="PMingLiU" w:hAnsi="PMingLiU" w:cs="Times New Roman" w:hint="eastAsia"/>
          <w:lang w:val="en-US"/>
        </w:rPr>
        <w:t>未嘗輕以語人也。」</w:t>
      </w:r>
      <w:r w:rsidRPr="00BB5DC9">
        <w:rPr>
          <w:rFonts w:ascii="PMingLiU" w:eastAsia="PMingLiU" w:hAnsi="PMingLiU" w:cs="Times New Roman"/>
          <w:lang w:val="en-US"/>
        </w:rPr>
        <w:t>3</w:t>
      </w:r>
      <w:r w:rsidRPr="00BB5DC9">
        <w:rPr>
          <w:rFonts w:ascii="PMingLiU" w:eastAsia="PMingLiU" w:hAnsi="PMingLiU" w:cs="Times New Roman" w:hint="eastAsia"/>
          <w:lang w:val="en-US"/>
        </w:rPr>
        <w:t>三是繞過通政司、內閣</w:t>
      </w:r>
      <w:r w:rsidRPr="00BB5DC9">
        <w:rPr>
          <w:rFonts w:ascii="PMingLiU" w:eastAsia="PMingLiU" w:hAnsi="PMingLiU" w:cs="Times New Roman"/>
          <w:lang w:val="en-US"/>
        </w:rPr>
        <w:t>，</w:t>
      </w:r>
      <w:r w:rsidRPr="00BB5DC9">
        <w:rPr>
          <w:rFonts w:ascii="PMingLiU" w:eastAsia="PMingLiU" w:hAnsi="PMingLiU" w:cs="Times New Roman" w:hint="eastAsia"/>
          <w:lang w:val="en-US"/>
        </w:rPr>
        <w:t>另闢進折途徑。外省奏摺到京</w:t>
      </w:r>
      <w:r w:rsidRPr="00BB5DC9">
        <w:rPr>
          <w:rFonts w:ascii="PMingLiU" w:eastAsia="PMingLiU" w:hAnsi="PMingLiU" w:cs="Times New Roman"/>
          <w:lang w:val="en-US"/>
        </w:rPr>
        <w:t>，</w:t>
      </w:r>
      <w:r w:rsidRPr="00BB5DC9">
        <w:rPr>
          <w:rFonts w:ascii="PMingLiU" w:eastAsia="PMingLiU" w:hAnsi="PMingLiU" w:cs="Times New Roman" w:hint="eastAsia"/>
          <w:lang w:val="en-US"/>
        </w:rPr>
        <w:t>或京官奏摺</w:t>
      </w:r>
      <w:r w:rsidRPr="00BB5DC9">
        <w:rPr>
          <w:rFonts w:ascii="PMingLiU" w:eastAsia="PMingLiU" w:hAnsi="PMingLiU" w:cs="Times New Roman"/>
          <w:lang w:val="en-US"/>
        </w:rPr>
        <w:t>，</w:t>
      </w:r>
      <w:r w:rsidRPr="00BB5DC9">
        <w:rPr>
          <w:rFonts w:ascii="PMingLiU" w:eastAsia="PMingLiU" w:hAnsi="PMingLiU" w:cs="Times New Roman" w:hint="eastAsia"/>
          <w:lang w:val="en-US"/>
        </w:rPr>
        <w:t>例詣「宮門」呈遞以徑達御前。如果皇帝駐暢春園或秋木蘭</w:t>
      </w:r>
      <w:r w:rsidRPr="00BB5DC9">
        <w:rPr>
          <w:rFonts w:ascii="PMingLiU" w:eastAsia="PMingLiU" w:hAnsi="PMingLiU" w:cs="Times New Roman"/>
          <w:lang w:val="en-US"/>
        </w:rPr>
        <w:t>，</w:t>
      </w:r>
      <w:r w:rsidRPr="00BB5DC9">
        <w:rPr>
          <w:rFonts w:ascii="PMingLiU" w:eastAsia="PMingLiU" w:hAnsi="PMingLiU" w:cs="Times New Roman" w:hint="eastAsia"/>
          <w:lang w:val="en-US"/>
        </w:rPr>
        <w:t>則赴暢春園或至熱河行在進折。奏事官員分侍衛、太監組成</w:t>
      </w:r>
      <w:r w:rsidRPr="00BB5DC9">
        <w:rPr>
          <w:rFonts w:ascii="PMingLiU" w:eastAsia="PMingLiU" w:hAnsi="PMingLiU" w:cs="Times New Roman"/>
          <w:lang w:val="en-US"/>
        </w:rPr>
        <w:t>，</w:t>
      </w:r>
      <w:r w:rsidRPr="00BB5DC9">
        <w:rPr>
          <w:rFonts w:ascii="PMingLiU" w:eastAsia="PMingLiU" w:hAnsi="PMingLiU" w:cs="Times New Roman" w:hint="eastAsia"/>
          <w:lang w:val="en-US"/>
        </w:rPr>
        <w:t>負責接折並轉遞御前。有時</w:t>
      </w:r>
      <w:r w:rsidRPr="00BB5DC9">
        <w:rPr>
          <w:rFonts w:ascii="PMingLiU" w:eastAsia="PMingLiU" w:hAnsi="PMingLiU" w:cs="Times New Roman"/>
          <w:lang w:val="en-US"/>
        </w:rPr>
        <w:t>，</w:t>
      </w:r>
      <w:r w:rsidRPr="00BB5DC9">
        <w:rPr>
          <w:rFonts w:ascii="PMingLiU" w:eastAsia="PMingLiU" w:hAnsi="PMingLiU" w:cs="Times New Roman" w:hint="eastAsia"/>
          <w:lang w:val="en-US"/>
        </w:rPr>
        <w:t>康熙帝還專門召見外省官員進人員</w:t>
      </w:r>
      <w:r w:rsidRPr="00BB5DC9">
        <w:rPr>
          <w:rFonts w:ascii="PMingLiU" w:eastAsia="PMingLiU" w:hAnsi="PMingLiU" w:cs="Times New Roman"/>
          <w:lang w:val="en-US"/>
        </w:rPr>
        <w:t>，</w:t>
      </w:r>
      <w:r w:rsidRPr="00BB5DC9">
        <w:rPr>
          <w:rFonts w:ascii="PMingLiU" w:eastAsia="PMingLiU" w:hAnsi="PMingLiU" w:cs="Times New Roman" w:hint="eastAsia"/>
          <w:lang w:val="en-US"/>
        </w:rPr>
        <w:t>以覈實真僞並詢問有關情況。由於採取上述諸多措施</w:t>
      </w:r>
      <w:r w:rsidRPr="00BB5DC9">
        <w:rPr>
          <w:rFonts w:ascii="PMingLiU" w:eastAsia="PMingLiU" w:hAnsi="PMingLiU" w:cs="Times New Roman"/>
          <w:lang w:val="en-US"/>
        </w:rPr>
        <w:t>，</w:t>
      </w:r>
      <w:r w:rsidRPr="00BB5DC9">
        <w:rPr>
          <w:rFonts w:ascii="PMingLiU" w:eastAsia="PMingLiU" w:hAnsi="PMingLiU" w:cs="Times New Roman" w:hint="eastAsia"/>
          <w:lang w:val="en-US"/>
        </w:rPr>
        <w:t>康熙時期</w:t>
      </w:r>
      <w:r w:rsidRPr="00BB5DC9">
        <w:rPr>
          <w:rFonts w:ascii="PMingLiU" w:eastAsia="PMingLiU" w:hAnsi="PMingLiU" w:cs="Times New Roman"/>
          <w:lang w:val="en-US"/>
        </w:rPr>
        <w:t>，</w:t>
      </w:r>
      <w:r w:rsidRPr="00BB5DC9">
        <w:rPr>
          <w:rFonts w:ascii="PMingLiU" w:eastAsia="PMingLiU" w:hAnsi="PMingLiU" w:cs="Times New Roman" w:hint="eastAsia"/>
          <w:lang w:val="en-US"/>
        </w:rPr>
        <w:t>雖然具奏人員一再增加</w:t>
      </w:r>
      <w:r w:rsidRPr="00BB5DC9">
        <w:rPr>
          <w:rFonts w:ascii="PMingLiU" w:eastAsia="PMingLiU" w:hAnsi="PMingLiU" w:cs="Times New Roman"/>
          <w:lang w:val="en-US"/>
        </w:rPr>
        <w:t>，</w:t>
      </w:r>
      <w:r w:rsidRPr="00BB5DC9">
        <w:rPr>
          <w:rFonts w:ascii="PMingLiU" w:eastAsia="PMingLiU" w:hAnsi="PMingLiU" w:cs="Times New Roman" w:hint="eastAsia"/>
          <w:lang w:val="en-US"/>
        </w:rPr>
        <w:t>但是奏摺傳遞一直暢通無阻</w:t>
      </w:r>
      <w:r w:rsidRPr="00BB5DC9">
        <w:rPr>
          <w:rFonts w:ascii="PMingLiU" w:eastAsia="PMingLiU" w:hAnsi="PMingLiU" w:cs="Times New Roman"/>
          <w:lang w:val="en-US"/>
        </w:rPr>
        <w:t>，</w:t>
      </w:r>
      <w:r w:rsidRPr="00BB5DC9">
        <w:rPr>
          <w:rFonts w:ascii="PMingLiU" w:eastAsia="PMingLiU" w:hAnsi="PMingLiU" w:cs="Times New Roman" w:hint="eastAsia"/>
          <w:lang w:val="en-US"/>
        </w:rPr>
        <w:t>同時</w:t>
      </w:r>
      <w:r w:rsidRPr="00BB5DC9">
        <w:rPr>
          <w:rFonts w:ascii="PMingLiU" w:eastAsia="PMingLiU" w:hAnsi="PMingLiU" w:cs="Times New Roman"/>
          <w:lang w:val="en-US"/>
        </w:rPr>
        <w:t>，</w:t>
      </w:r>
      <w:r w:rsidRPr="00BB5DC9">
        <w:rPr>
          <w:rFonts w:ascii="PMingLiU" w:eastAsia="PMingLiU" w:hAnsi="PMingLiU" w:cs="Times New Roman" w:hint="eastAsia"/>
          <w:lang w:val="en-US"/>
        </w:rPr>
        <w:t>也很少發生失密現象。康熙帝也通過奏摺獲取了大量的正式奏本章所不能獲取的情報</w:t>
      </w:r>
      <w:r w:rsidRPr="00BB5DC9">
        <w:rPr>
          <w:rFonts w:ascii="PMingLiU" w:eastAsia="PMingLiU" w:hAnsi="PMingLiU" w:cs="Times New Roman"/>
          <w:lang w:val="en-US"/>
        </w:rPr>
        <w:t>，</w:t>
      </w:r>
      <w:r w:rsidRPr="00BB5DC9">
        <w:rPr>
          <w:rFonts w:ascii="PMingLiU" w:eastAsia="PMingLiU" w:hAnsi="PMingLiU" w:cs="Times New Roman" w:hint="eastAsia"/>
          <w:lang w:val="en-US"/>
        </w:rPr>
        <w:t>對於國務的處理發揮了重要的作用。大約在開創親信臣工奴才使用奏摺密陳政事之後不久</w:t>
      </w:r>
      <w:r w:rsidRPr="00BB5DC9">
        <w:rPr>
          <w:rFonts w:ascii="PMingLiU" w:eastAsia="PMingLiU" w:hAnsi="PMingLiU" w:cs="Times New Roman"/>
          <w:lang w:val="en-US"/>
        </w:rPr>
        <w:t>，</w:t>
      </w:r>
      <w:r w:rsidRPr="00BB5DC9">
        <w:rPr>
          <w:rFonts w:ascii="PMingLiU" w:eastAsia="PMingLiU" w:hAnsi="PMingLiU" w:cs="Times New Roman" w:hint="eastAsia"/>
          <w:lang w:val="en-US"/>
        </w:rPr>
        <w:t>康熙三十年代中期以後</w:t>
      </w:r>
      <w:r w:rsidRPr="00BB5DC9">
        <w:rPr>
          <w:rFonts w:ascii="PMingLiU" w:eastAsia="PMingLiU" w:hAnsi="PMingLiU" w:cs="Times New Roman"/>
          <w:lang w:val="en-US"/>
        </w:rPr>
        <w:t>，</w:t>
      </w:r>
      <w:r w:rsidRPr="00BB5DC9">
        <w:rPr>
          <w:rFonts w:ascii="PMingLiU" w:eastAsia="PMingLiU" w:hAnsi="PMingLiU" w:cs="Times New Roman" w:hint="eastAsia"/>
          <w:lang w:val="en-US"/>
        </w:rPr>
        <w:t>康熙帝又開創了使用奏摺的新方式</w:t>
      </w:r>
      <w:r w:rsidRPr="00BB5DC9">
        <w:rPr>
          <w:rFonts w:ascii="PMingLiU" w:eastAsia="PMingLiU" w:hAnsi="PMingLiU" w:cs="Times New Roman"/>
          <w:lang w:val="en-US"/>
        </w:rPr>
        <w:t>，</w:t>
      </w:r>
      <w:r w:rsidRPr="00BB5DC9">
        <w:rPr>
          <w:rFonts w:ascii="PMingLiU" w:eastAsia="PMingLiU" w:hAnsi="PMingLiU" w:cs="Times New Roman" w:hint="eastAsia"/>
          <w:lang w:val="en-US"/>
        </w:rPr>
        <w:t>即允許外地將軍、督撫、提鎮、總兵等同中央部院官員一樣</w:t>
      </w:r>
      <w:r w:rsidRPr="00BB5DC9">
        <w:rPr>
          <w:rFonts w:ascii="PMingLiU" w:eastAsia="PMingLiU" w:hAnsi="PMingLiU" w:cs="Times New Roman"/>
          <w:lang w:val="en-US"/>
        </w:rPr>
        <w:t>，</w:t>
      </w:r>
      <w:r w:rsidRPr="00BB5DC9">
        <w:rPr>
          <w:rFonts w:ascii="PMingLiU" w:eastAsia="PMingLiU" w:hAnsi="PMingLiU" w:cs="Times New Roman" w:hint="eastAsia"/>
          <w:lang w:val="en-US"/>
        </w:rPr>
        <w:t>凡遇緊急、重要、疑難事件</w:t>
      </w:r>
      <w:r w:rsidRPr="00BB5DC9">
        <w:rPr>
          <w:rFonts w:ascii="PMingLiU" w:eastAsia="PMingLiU" w:hAnsi="PMingLiU" w:cs="Times New Roman"/>
          <w:lang w:val="en-US"/>
        </w:rPr>
        <w:t>，</w:t>
      </w:r>
      <w:r w:rsidRPr="00BB5DC9">
        <w:rPr>
          <w:rFonts w:ascii="PMingLiU" w:eastAsia="PMingLiU" w:hAnsi="PMingLiU" w:cs="Times New Roman" w:hint="eastAsia"/>
          <w:lang w:val="en-US"/>
        </w:rPr>
        <w:t>使用奏摺</w:t>
      </w:r>
      <w:r w:rsidRPr="00BB5DC9">
        <w:rPr>
          <w:rFonts w:ascii="PMingLiU" w:eastAsia="PMingLiU" w:hAnsi="PMingLiU" w:cs="Times New Roman"/>
          <w:lang w:val="en-US"/>
        </w:rPr>
        <w:t>，</w:t>
      </w:r>
      <w:r w:rsidRPr="00BB5DC9">
        <w:rPr>
          <w:rFonts w:ascii="PMingLiU" w:eastAsia="PMingLiU" w:hAnsi="PMingLiU" w:cs="Times New Roman" w:hint="eastAsia"/>
          <w:lang w:val="en-US"/>
        </w:rPr>
        <w:t>繞過通政司、內閣</w:t>
      </w:r>
      <w:r w:rsidRPr="00BB5DC9">
        <w:rPr>
          <w:rFonts w:ascii="PMingLiU" w:eastAsia="PMingLiU" w:hAnsi="PMingLiU" w:cs="Times New Roman"/>
          <w:lang w:val="en-US"/>
        </w:rPr>
        <w:t>，</w:t>
      </w:r>
      <w:r w:rsidRPr="00BB5DC9">
        <w:rPr>
          <w:rFonts w:ascii="PMingLiU" w:eastAsia="PMingLiU" w:hAnsi="PMingLiU" w:cs="Times New Roman" w:hint="eastAsia"/>
          <w:lang w:val="en-US"/>
        </w:rPr>
        <w:t>直抵禦前</w:t>
      </w:r>
      <w:r w:rsidRPr="00BB5DC9">
        <w:rPr>
          <w:rFonts w:ascii="PMingLiU" w:eastAsia="PMingLiU" w:hAnsi="PMingLiU" w:cs="Times New Roman"/>
          <w:lang w:val="en-US"/>
        </w:rPr>
        <w:t>，</w:t>
      </w:r>
      <w:r w:rsidRPr="00BB5DC9">
        <w:rPr>
          <w:rFonts w:ascii="PMingLiU" w:eastAsia="PMingLiU" w:hAnsi="PMingLiU" w:cs="Times New Roman" w:hint="eastAsia"/>
          <w:lang w:val="en-US"/>
        </w:rPr>
        <w:t>請旨處理。最初</w:t>
      </w:r>
      <w:r w:rsidRPr="00BB5DC9">
        <w:rPr>
          <w:rFonts w:ascii="PMingLiU" w:eastAsia="PMingLiU" w:hAnsi="PMingLiU" w:cs="Times New Roman"/>
          <w:lang w:val="en-US"/>
        </w:rPr>
        <w:t>，</w:t>
      </w:r>
      <w:r w:rsidRPr="00BB5DC9">
        <w:rPr>
          <w:rFonts w:ascii="PMingLiU" w:eastAsia="PMingLiU" w:hAnsi="PMingLiU" w:cs="Times New Roman" w:hint="eastAsia"/>
          <w:lang w:val="en-US"/>
        </w:rPr>
        <w:t>只是個別地方官員於個別特殊事件處理時採取此種方式</w:t>
      </w:r>
    </w:p>
    <w:p w14:paraId="6DA89FCD"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790774B4" w14:textId="77777777" w:rsidR="00F92B6D" w:rsidRPr="00BB5DC9" w:rsidRDefault="00F92B6D" w:rsidP="0005323D">
      <w:pPr>
        <w:spacing w:after="0" w:line="240" w:lineRule="auto"/>
        <w:rPr>
          <w:rFonts w:ascii="PMingLiU" w:eastAsia="PMingLiU" w:hAnsi="PMingLiU"/>
          <w:lang w:val="en-US"/>
        </w:rPr>
      </w:pPr>
    </w:p>
    <w:p w14:paraId="2E15198C"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。康熙四十年代以後</w:t>
      </w:r>
      <w:r w:rsidRPr="00BB5DC9">
        <w:rPr>
          <w:rFonts w:ascii="PMingLiU" w:eastAsia="PMingLiU" w:hAnsi="PMingLiU" w:cs="Times New Roman"/>
          <w:lang w:val="en-US"/>
        </w:rPr>
        <w:t>，</w:t>
      </w:r>
      <w:r w:rsidRPr="00BB5DC9">
        <w:rPr>
          <w:rFonts w:ascii="PMingLiU" w:eastAsia="PMingLiU" w:hAnsi="PMingLiU" w:cs="Times New Roman" w:hint="eastAsia"/>
          <w:lang w:val="en-US"/>
        </w:rPr>
        <w:t>遂在地方官員中普及開來。其大致程序是</w:t>
      </w:r>
      <w:r w:rsidRPr="00BB5DC9">
        <w:rPr>
          <w:rFonts w:ascii="PMingLiU" w:eastAsia="PMingLiU" w:hAnsi="PMingLiU" w:cs="Times New Roman"/>
          <w:lang w:val="en-US"/>
        </w:rPr>
        <w:t>：</w:t>
      </w:r>
      <w:r w:rsidRPr="00BB5DC9">
        <w:rPr>
          <w:rFonts w:ascii="PMingLiU" w:eastAsia="PMingLiU" w:hAnsi="PMingLiU" w:cs="Times New Roman" w:hint="eastAsia"/>
          <w:lang w:val="en-US"/>
        </w:rPr>
        <w:t>地方重要、緊急、疑難事務</w:t>
      </w:r>
      <w:r w:rsidRPr="00BB5DC9">
        <w:rPr>
          <w:rFonts w:ascii="PMingLiU" w:eastAsia="PMingLiU" w:hAnsi="PMingLiU" w:cs="Times New Roman"/>
          <w:lang w:val="en-US"/>
        </w:rPr>
        <w:t>，</w:t>
      </w:r>
      <w:r w:rsidRPr="00BB5DC9">
        <w:rPr>
          <w:rFonts w:ascii="PMingLiU" w:eastAsia="PMingLiU" w:hAnsi="PMingLiU" w:cs="Times New Roman" w:hint="eastAsia"/>
          <w:lang w:val="en-US"/>
        </w:rPr>
        <w:t>大多先由督撫提鎮等地方官吏具折向康熙帝請旨。硃批允准後</w:t>
      </w:r>
      <w:r w:rsidRPr="00BB5DC9">
        <w:rPr>
          <w:rFonts w:ascii="PMingLiU" w:eastAsia="PMingLiU" w:hAnsi="PMingLiU" w:cs="Times New Roman"/>
          <w:lang w:val="en-US"/>
        </w:rPr>
        <w:t>，</w:t>
      </w:r>
      <w:r w:rsidRPr="00BB5DC9">
        <w:rPr>
          <w:rFonts w:ascii="PMingLiU" w:eastAsia="PMingLiU" w:hAnsi="PMingLiU" w:cs="Times New Roman" w:hint="eastAsia"/>
          <w:lang w:val="en-US"/>
        </w:rPr>
        <w:t>再正式具題並諮知關係部院</w:t>
      </w:r>
      <w:r w:rsidRPr="00BB5DC9">
        <w:rPr>
          <w:rFonts w:ascii="PMingLiU" w:eastAsia="PMingLiU" w:hAnsi="PMingLiU" w:cs="Times New Roman"/>
          <w:lang w:val="en-US"/>
        </w:rPr>
        <w:t>，</w:t>
      </w:r>
      <w:r w:rsidRPr="00BB5DC9">
        <w:rPr>
          <w:rFonts w:ascii="PMingLiU" w:eastAsia="PMingLiU" w:hAnsi="PMingLiU" w:cs="Times New Roman" w:hint="eastAsia"/>
          <w:lang w:val="en-US"/>
        </w:rPr>
        <w:t>完成公文批准手續並正式執行。隨着這一制度的推行</w:t>
      </w:r>
      <w:r w:rsidRPr="00BB5DC9">
        <w:rPr>
          <w:rFonts w:ascii="PMingLiU" w:eastAsia="PMingLiU" w:hAnsi="PMingLiU" w:cs="Times New Roman"/>
          <w:lang w:val="en-US"/>
        </w:rPr>
        <w:t>，</w:t>
      </w:r>
      <w:r w:rsidRPr="00BB5DC9">
        <w:rPr>
          <w:rFonts w:ascii="PMingLiU" w:eastAsia="PMingLiU" w:hAnsi="PMingLiU" w:cs="Times New Roman" w:hint="eastAsia"/>
          <w:lang w:val="en-US"/>
        </w:rPr>
        <w:t>對於一些情況緊急的奏摺</w:t>
      </w:r>
      <w:r w:rsidRPr="00BB5DC9">
        <w:rPr>
          <w:rFonts w:ascii="PMingLiU" w:eastAsia="PMingLiU" w:hAnsi="PMingLiU" w:cs="Times New Roman"/>
          <w:lang w:val="en-US"/>
        </w:rPr>
        <w:t>，</w:t>
      </w:r>
      <w:r w:rsidRPr="00BB5DC9">
        <w:rPr>
          <w:rFonts w:ascii="PMingLiU" w:eastAsia="PMingLiU" w:hAnsi="PMingLiU" w:cs="Times New Roman" w:hint="eastAsia"/>
          <w:lang w:val="en-US"/>
        </w:rPr>
        <w:t>如果待硃批允准後再正式具題</w:t>
      </w:r>
      <w:r w:rsidRPr="00BB5DC9">
        <w:rPr>
          <w:rFonts w:ascii="PMingLiU" w:eastAsia="PMingLiU" w:hAnsi="PMingLiU" w:cs="Times New Roman"/>
          <w:lang w:val="en-US"/>
        </w:rPr>
        <w:t>，</w:t>
      </w:r>
      <w:r w:rsidRPr="00BB5DC9">
        <w:rPr>
          <w:rFonts w:ascii="PMingLiU" w:eastAsia="PMingLiU" w:hAnsi="PMingLiU" w:cs="Times New Roman" w:hint="eastAsia"/>
          <w:lang w:val="en-US"/>
        </w:rPr>
        <w:t>將會貽誤時機。康熙帝則徑將奏摺交閣部議行或者直接敕部遵行。從而使其與題本一樣具有正式公文作用。康熙五十年代</w:t>
      </w:r>
      <w:r w:rsidRPr="00BB5DC9">
        <w:rPr>
          <w:rFonts w:ascii="PMingLiU" w:eastAsia="PMingLiU" w:hAnsi="PMingLiU" w:cs="Times New Roman"/>
          <w:lang w:val="en-US"/>
        </w:rPr>
        <w:t>，</w:t>
      </w:r>
      <w:r w:rsidRPr="00BB5DC9">
        <w:rPr>
          <w:rFonts w:ascii="PMingLiU" w:eastAsia="PMingLiU" w:hAnsi="PMingLiU" w:cs="Times New Roman" w:hint="eastAsia"/>
          <w:lang w:val="en-US"/>
        </w:rPr>
        <w:t>此類奏摺在數量上大有超越中央部院奏摺請旨和親信臣工家奴祕密奏摺之勢</w:t>
      </w:r>
      <w:r w:rsidRPr="00BB5DC9">
        <w:rPr>
          <w:rFonts w:ascii="PMingLiU" w:eastAsia="PMingLiU" w:hAnsi="PMingLiU" w:cs="Times New Roman"/>
          <w:lang w:val="en-US"/>
        </w:rPr>
        <w:t>，</w:t>
      </w:r>
      <w:r w:rsidRPr="00BB5DC9">
        <w:rPr>
          <w:rFonts w:ascii="PMingLiU" w:eastAsia="PMingLiU" w:hAnsi="PMingLiU" w:cs="Times New Roman" w:hint="eastAsia"/>
          <w:lang w:val="en-US"/>
        </w:rPr>
        <w:t>並與上述兩類奏摺一起構成了奏摺的主要組成部分。對於康熙帝較快地獲取地方信息</w:t>
      </w:r>
      <w:r w:rsidRPr="00BB5DC9">
        <w:rPr>
          <w:rFonts w:ascii="PMingLiU" w:eastAsia="PMingLiU" w:hAnsi="PMingLiU" w:cs="Times New Roman"/>
          <w:lang w:val="en-US"/>
        </w:rPr>
        <w:t>，</w:t>
      </w:r>
      <w:r w:rsidRPr="00BB5DC9">
        <w:rPr>
          <w:rFonts w:ascii="PMingLiU" w:eastAsia="PMingLiU" w:hAnsi="PMingLiU" w:cs="Times New Roman" w:hint="eastAsia"/>
          <w:lang w:val="en-US"/>
        </w:rPr>
        <w:t>對於中樞決策準確程度的提高</w:t>
      </w:r>
      <w:r w:rsidRPr="00BB5DC9">
        <w:rPr>
          <w:rFonts w:ascii="PMingLiU" w:eastAsia="PMingLiU" w:hAnsi="PMingLiU" w:cs="Times New Roman"/>
          <w:lang w:val="en-US"/>
        </w:rPr>
        <w:t>，</w:t>
      </w:r>
      <w:r w:rsidRPr="00BB5DC9">
        <w:rPr>
          <w:rFonts w:ascii="PMingLiU" w:eastAsia="PMingLiU" w:hAnsi="PMingLiU" w:cs="Times New Roman" w:hint="eastAsia"/>
          <w:lang w:val="en-US"/>
        </w:rPr>
        <w:t>都發揮了重要的作用。</w:t>
      </w:r>
    </w:p>
    <w:p w14:paraId="7A81E8F2"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4D28AFE" w14:textId="77777777" w:rsidR="00F92B6D" w:rsidRPr="00BB5DC9" w:rsidRDefault="00F92B6D" w:rsidP="0005323D">
      <w:pPr>
        <w:spacing w:after="0" w:line="240" w:lineRule="auto"/>
        <w:rPr>
          <w:rFonts w:ascii="PMingLiU" w:eastAsia="PMingLiU" w:hAnsi="PMingLiU"/>
          <w:lang w:val="en-US"/>
        </w:rPr>
      </w:pPr>
    </w:p>
    <w:p w14:paraId="7C2B0E82"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lang w:val="en-US"/>
        </w:rPr>
        <w:br w:type="page"/>
      </w:r>
    </w:p>
    <w:p w14:paraId="1AD88212" w14:textId="72341C6A"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lastRenderedPageBreak/>
        <w:tab/>
      </w:r>
      <w:r w:rsidR="008372AD" w:rsidRPr="00BB5DC9">
        <w:rPr>
          <w:rFonts w:ascii="PMingLiU" w:eastAsia="PMingLiU" w:hAnsi="PMingLiU" w:cs="Times New Roman"/>
          <w:lang w:val="en-US"/>
        </w:rPr>
        <w:tab/>
      </w:r>
      <w:r w:rsidR="008372AD" w:rsidRPr="00BB5DC9">
        <w:rPr>
          <w:rFonts w:ascii="PMingLiU" w:eastAsia="PMingLiU" w:hAnsi="PMingLiU" w:cs="Times New Roman" w:hint="eastAsia"/>
          <w:lang w:val="en-US"/>
        </w:rPr>
        <w:t>3</w:t>
      </w:r>
      <w:r w:rsidRPr="00BB5DC9">
        <w:rPr>
          <w:rFonts w:ascii="PMingLiU" w:eastAsia="PMingLiU" w:hAnsi="PMingLiU" w:cs="Times New Roman" w:hint="eastAsia"/>
          <w:lang w:val="en-US"/>
        </w:rPr>
        <w:t>. 安塘筆帖式</w:t>
      </w:r>
    </w:p>
    <w:p w14:paraId="7F02B524"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新的信息輸送系統——安塘筆帖式的設立</w:t>
      </w:r>
      <w:r w:rsidRPr="00BB5DC9">
        <w:rPr>
          <w:rFonts w:ascii="PMingLiU" w:eastAsia="PMingLiU" w:hAnsi="PMingLiU" w:cs="Times New Roman"/>
          <w:lang w:val="en-US"/>
        </w:rPr>
        <w:t>，</w:t>
      </w:r>
      <w:r w:rsidRPr="00BB5DC9">
        <w:rPr>
          <w:rFonts w:ascii="PMingLiU" w:eastAsia="PMingLiU" w:hAnsi="PMingLiU" w:cs="Times New Roman" w:hint="eastAsia"/>
          <w:lang w:val="en-US"/>
        </w:rPr>
        <w:t>和奏摺的出現大致同時。清初以來</w:t>
      </w:r>
      <w:r w:rsidRPr="00BB5DC9">
        <w:rPr>
          <w:rFonts w:ascii="PMingLiU" w:eastAsia="PMingLiU" w:hAnsi="PMingLiU" w:cs="Times New Roman"/>
          <w:lang w:val="en-US"/>
        </w:rPr>
        <w:t>，</w:t>
      </w:r>
      <w:r w:rsidRPr="00BB5DC9">
        <w:rPr>
          <w:rFonts w:ascii="PMingLiU" w:eastAsia="PMingLiU" w:hAnsi="PMingLiU" w:cs="Times New Roman" w:hint="eastAsia"/>
          <w:lang w:val="en-US"/>
        </w:rPr>
        <w:t>筆帖式一直職司口頭和文筆翻譯</w:t>
      </w:r>
      <w:r w:rsidRPr="00BB5DC9">
        <w:rPr>
          <w:rFonts w:ascii="PMingLiU" w:eastAsia="PMingLiU" w:hAnsi="PMingLiU" w:cs="Times New Roman"/>
          <w:lang w:val="en-US"/>
        </w:rPr>
        <w:t>，</w:t>
      </w:r>
      <w:r w:rsidRPr="00BB5DC9">
        <w:rPr>
          <w:rFonts w:ascii="PMingLiU" w:eastAsia="PMingLiU" w:hAnsi="PMingLiU" w:cs="Times New Roman" w:hint="eastAsia"/>
          <w:lang w:val="en-US"/>
        </w:rPr>
        <w:t>是信息輸送人員構成中的重要組成部分。康熙初年</w:t>
      </w:r>
      <w:r w:rsidRPr="00BB5DC9">
        <w:rPr>
          <w:rFonts w:ascii="PMingLiU" w:eastAsia="PMingLiU" w:hAnsi="PMingLiU" w:cs="Times New Roman"/>
          <w:lang w:val="en-US"/>
        </w:rPr>
        <w:t>，</w:t>
      </w:r>
      <w:r w:rsidRPr="00BB5DC9">
        <w:rPr>
          <w:rFonts w:ascii="PMingLiU" w:eastAsia="PMingLiU" w:hAnsi="PMingLiU" w:cs="Times New Roman" w:hint="eastAsia"/>
          <w:lang w:val="en-US"/>
        </w:rPr>
        <w:t>因爲清兵入關已近三十年</w:t>
      </w:r>
      <w:r w:rsidRPr="00BB5DC9">
        <w:rPr>
          <w:rFonts w:ascii="PMingLiU" w:eastAsia="PMingLiU" w:hAnsi="PMingLiU" w:cs="Times New Roman"/>
          <w:lang w:val="en-US"/>
        </w:rPr>
        <w:t>，</w:t>
      </w:r>
      <w:r w:rsidRPr="00BB5DC9">
        <w:rPr>
          <w:rFonts w:ascii="PMingLiU" w:eastAsia="PMingLiU" w:hAnsi="PMingLiU" w:cs="Times New Roman" w:hint="eastAsia"/>
          <w:lang w:val="en-US"/>
        </w:rPr>
        <w:t>多數滿洲官員已經通曉漢語。因而</w:t>
      </w:r>
      <w:r w:rsidRPr="00BB5DC9">
        <w:rPr>
          <w:rFonts w:ascii="PMingLiU" w:eastAsia="PMingLiU" w:hAnsi="PMingLiU" w:cs="Times New Roman"/>
          <w:lang w:val="en-US"/>
        </w:rPr>
        <w:t>，</w:t>
      </w:r>
      <w:r w:rsidRPr="00BB5DC9">
        <w:rPr>
          <w:rFonts w:ascii="PMingLiU" w:eastAsia="PMingLiU" w:hAnsi="PMingLiU" w:cs="Times New Roman" w:hint="eastAsia"/>
          <w:lang w:val="en-US"/>
        </w:rPr>
        <w:t>康熙十年正月</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清朝政府下令</w:t>
      </w:r>
      <w:r w:rsidRPr="00BB5DC9">
        <w:rPr>
          <w:rFonts w:ascii="PMingLiU" w:eastAsia="PMingLiU" w:hAnsi="PMingLiU" w:cs="Times New Roman"/>
          <w:lang w:val="en-US"/>
        </w:rPr>
        <w:t>：「</w:t>
      </w:r>
      <w:r w:rsidRPr="00BB5DC9">
        <w:rPr>
          <w:rFonts w:ascii="PMingLiU" w:eastAsia="PMingLiU" w:hAnsi="PMingLiU" w:cs="Times New Roman" w:hint="eastAsia"/>
          <w:lang w:val="en-US"/>
        </w:rPr>
        <w:t>今各滿洲官員既諳漢語</w:t>
      </w:r>
      <w:r w:rsidRPr="00BB5DC9">
        <w:rPr>
          <w:rFonts w:ascii="PMingLiU" w:eastAsia="PMingLiU" w:hAnsi="PMingLiU" w:cs="Times New Roman"/>
          <w:lang w:val="en-US"/>
        </w:rPr>
        <w:t>，</w:t>
      </w:r>
      <w:r w:rsidRPr="00BB5DC9">
        <w:rPr>
          <w:rFonts w:ascii="PMingLiU" w:eastAsia="PMingLiU" w:hAnsi="PMingLiU" w:cs="Times New Roman" w:hint="eastAsia"/>
          <w:lang w:val="en-US"/>
        </w:rPr>
        <w:t>嗣後內部院</w:t>
      </w:r>
      <w:r w:rsidRPr="00BB5DC9">
        <w:rPr>
          <w:rFonts w:ascii="PMingLiU" w:eastAsia="PMingLiU" w:hAnsi="PMingLiU" w:cs="Times New Roman"/>
          <w:lang w:val="en-US"/>
        </w:rPr>
        <w:t>，</w:t>
      </w:r>
      <w:r w:rsidRPr="00BB5DC9">
        <w:rPr>
          <w:rFonts w:ascii="PMingLiU" w:eastAsia="PMingLiU" w:hAnsi="PMingLiU" w:cs="Times New Roman" w:hint="eastAsia"/>
          <w:lang w:val="en-US"/>
        </w:rPr>
        <w:t>外而各省將軍衙門通事悉罷。」</w:t>
      </w:r>
      <w:r w:rsidRPr="00BB5DC9">
        <w:rPr>
          <w:rFonts w:ascii="PMingLiU" w:eastAsia="PMingLiU" w:hAnsi="PMingLiU" w:cs="Times New Roman"/>
          <w:lang w:val="en-US"/>
        </w:rPr>
        <w:t>1</w:t>
      </w:r>
      <w:r w:rsidRPr="00BB5DC9">
        <w:rPr>
          <w:rFonts w:ascii="PMingLiU" w:eastAsia="PMingLiU" w:hAnsi="PMingLiU" w:cs="Times New Roman" w:hint="eastAsia"/>
          <w:lang w:val="en-US"/>
        </w:rPr>
        <w:t>然而</w:t>
      </w:r>
      <w:r w:rsidRPr="00BB5DC9">
        <w:rPr>
          <w:rFonts w:ascii="PMingLiU" w:eastAsia="PMingLiU" w:hAnsi="PMingLiU" w:cs="Times New Roman"/>
          <w:lang w:val="en-US"/>
        </w:rPr>
        <w:t>，</w:t>
      </w:r>
      <w:r w:rsidRPr="00BB5DC9">
        <w:rPr>
          <w:rFonts w:ascii="PMingLiU" w:eastAsia="PMingLiU" w:hAnsi="PMingLiU" w:cs="Times New Roman" w:hint="eastAsia"/>
          <w:lang w:val="en-US"/>
        </w:rPr>
        <w:t>不久之後爆發的三藩叛亂使得筆帖式重新受到重用。三藩叛亂髮動之初</w:t>
      </w:r>
      <w:r w:rsidRPr="00BB5DC9">
        <w:rPr>
          <w:rFonts w:ascii="PMingLiU" w:eastAsia="PMingLiU" w:hAnsi="PMingLiU" w:cs="Times New Roman"/>
          <w:lang w:val="en-US"/>
        </w:rPr>
        <w:t>，</w:t>
      </w:r>
      <w:r w:rsidRPr="00BB5DC9">
        <w:rPr>
          <w:rFonts w:ascii="PMingLiU" w:eastAsia="PMingLiU" w:hAnsi="PMingLiU" w:cs="Times New Roman" w:hint="eastAsia"/>
          <w:lang w:val="en-US"/>
        </w:rPr>
        <w:t>因爲清軍各路將領虛報軍情</w:t>
      </w:r>
      <w:r w:rsidRPr="00BB5DC9">
        <w:rPr>
          <w:rFonts w:ascii="PMingLiU" w:eastAsia="PMingLiU" w:hAnsi="PMingLiU" w:cs="Times New Roman"/>
          <w:lang w:val="en-US"/>
        </w:rPr>
        <w:t>，</w:t>
      </w:r>
      <w:r w:rsidRPr="00BB5DC9">
        <w:rPr>
          <w:rFonts w:ascii="PMingLiU" w:eastAsia="PMingLiU" w:hAnsi="PMingLiU" w:cs="Times New Roman" w:hint="eastAsia"/>
          <w:lang w:val="en-US"/>
        </w:rPr>
        <w:t>貪功求賞</w:t>
      </w:r>
      <w:r w:rsidRPr="00BB5DC9">
        <w:rPr>
          <w:rFonts w:ascii="PMingLiU" w:eastAsia="PMingLiU" w:hAnsi="PMingLiU" w:cs="Times New Roman"/>
          <w:lang w:val="en-US"/>
        </w:rPr>
        <w:t>，</w:t>
      </w:r>
      <w:r w:rsidRPr="00BB5DC9">
        <w:rPr>
          <w:rFonts w:ascii="PMingLiU" w:eastAsia="PMingLiU" w:hAnsi="PMingLiU" w:cs="Times New Roman" w:hint="eastAsia"/>
          <w:lang w:val="en-US"/>
        </w:rPr>
        <w:t>或者掩飾失利</w:t>
      </w:r>
      <w:r w:rsidRPr="00BB5DC9">
        <w:rPr>
          <w:rFonts w:ascii="PMingLiU" w:eastAsia="PMingLiU" w:hAnsi="PMingLiU" w:cs="Times New Roman"/>
          <w:lang w:val="en-US"/>
        </w:rPr>
        <w:t>，</w:t>
      </w:r>
      <w:r w:rsidRPr="00BB5DC9">
        <w:rPr>
          <w:rFonts w:ascii="PMingLiU" w:eastAsia="PMingLiU" w:hAnsi="PMingLiU" w:cs="Times New Roman" w:hint="eastAsia"/>
          <w:lang w:val="en-US"/>
        </w:rPr>
        <w:t>前線形勢相當被動。爲了掌握前線各路軍隊的確實情況</w:t>
      </w:r>
      <w:r w:rsidRPr="00BB5DC9">
        <w:rPr>
          <w:rFonts w:ascii="PMingLiU" w:eastAsia="PMingLiU" w:hAnsi="PMingLiU" w:cs="Times New Roman"/>
          <w:lang w:val="en-US"/>
        </w:rPr>
        <w:t>，</w:t>
      </w:r>
      <w:r w:rsidRPr="00BB5DC9">
        <w:rPr>
          <w:rFonts w:ascii="PMingLiU" w:eastAsia="PMingLiU" w:hAnsi="PMingLiU" w:cs="Times New Roman" w:hint="eastAsia"/>
          <w:lang w:val="en-US"/>
        </w:rPr>
        <w:t>以便指揮全局</w:t>
      </w:r>
      <w:r w:rsidRPr="00BB5DC9">
        <w:rPr>
          <w:rFonts w:ascii="PMingLiU" w:eastAsia="PMingLiU" w:hAnsi="PMingLiU" w:cs="Times New Roman"/>
          <w:lang w:val="en-US"/>
        </w:rPr>
        <w:t>，</w:t>
      </w:r>
      <w:r w:rsidRPr="00BB5DC9">
        <w:rPr>
          <w:rFonts w:ascii="PMingLiU" w:eastAsia="PMingLiU" w:hAnsi="PMingLiU" w:cs="Times New Roman" w:hint="eastAsia"/>
          <w:lang w:val="en-US"/>
        </w:rPr>
        <w:t>規定方略</w:t>
      </w:r>
      <w:r w:rsidRPr="00BB5DC9">
        <w:rPr>
          <w:rFonts w:ascii="PMingLiU" w:eastAsia="PMingLiU" w:hAnsi="PMingLiU" w:cs="Times New Roman"/>
          <w:lang w:val="en-US"/>
        </w:rPr>
        <w:t>，</w:t>
      </w:r>
      <w:r w:rsidRPr="00BB5DC9">
        <w:rPr>
          <w:rFonts w:ascii="PMingLiU" w:eastAsia="PMingLiU" w:hAnsi="PMingLiU" w:cs="Times New Roman" w:hint="eastAsia"/>
          <w:lang w:val="en-US"/>
        </w:rPr>
        <w:t>康熙十三年三月</w:t>
      </w:r>
      <w:r w:rsidRPr="00BB5DC9">
        <w:rPr>
          <w:rFonts w:ascii="PMingLiU" w:eastAsia="PMingLiU" w:hAnsi="PMingLiU" w:cs="Times New Roman"/>
          <w:lang w:val="en-US"/>
        </w:rPr>
        <w:t>，</w:t>
      </w:r>
      <w:r w:rsidRPr="00BB5DC9">
        <w:rPr>
          <w:rFonts w:ascii="PMingLiU" w:eastAsia="PMingLiU" w:hAnsi="PMingLiU" w:cs="Times New Roman" w:hint="eastAsia"/>
          <w:lang w:val="en-US"/>
        </w:rPr>
        <w:t>康熙帝「命諸路設筆帖式馳遞軍情」。</w:t>
      </w:r>
      <w:r w:rsidRPr="00BB5DC9">
        <w:rPr>
          <w:rFonts w:ascii="PMingLiU" w:eastAsia="PMingLiU" w:hAnsi="PMingLiU" w:cs="Times New Roman"/>
          <w:lang w:val="en-US"/>
        </w:rPr>
        <w:t>2</w:t>
      </w:r>
      <w:r w:rsidRPr="00BB5DC9">
        <w:rPr>
          <w:rFonts w:ascii="PMingLiU" w:eastAsia="PMingLiU" w:hAnsi="PMingLiU" w:cs="Times New Roman" w:hint="eastAsia"/>
          <w:lang w:val="en-US"/>
        </w:rPr>
        <w:t>按照這一命令</w:t>
      </w:r>
      <w:r w:rsidRPr="00BB5DC9">
        <w:rPr>
          <w:rFonts w:ascii="PMingLiU" w:eastAsia="PMingLiU" w:hAnsi="PMingLiU" w:cs="Times New Roman"/>
          <w:lang w:val="en-US"/>
        </w:rPr>
        <w:t>，「</w:t>
      </w:r>
      <w:r w:rsidRPr="00BB5DC9">
        <w:rPr>
          <w:rFonts w:ascii="PMingLiU" w:eastAsia="PMingLiU" w:hAnsi="PMingLiU" w:cs="Times New Roman" w:hint="eastAsia"/>
          <w:lang w:val="en-US"/>
        </w:rPr>
        <w:t>兵部於驛傳之外</w:t>
      </w:r>
      <w:r w:rsidRPr="00BB5DC9">
        <w:rPr>
          <w:rFonts w:ascii="PMingLiU" w:eastAsia="PMingLiU" w:hAnsi="PMingLiU" w:cs="Times New Roman"/>
          <w:lang w:val="en-US"/>
        </w:rPr>
        <w:t>，</w:t>
      </w:r>
      <w:r w:rsidRPr="00BB5DC9">
        <w:rPr>
          <w:rFonts w:ascii="PMingLiU" w:eastAsia="PMingLiU" w:hAnsi="PMingLiU" w:cs="Times New Roman" w:hint="eastAsia"/>
          <w:lang w:val="en-US"/>
        </w:rPr>
        <w:t>每四百里置筆帖式、撥什庫各一</w:t>
      </w:r>
      <w:r w:rsidRPr="00BB5DC9">
        <w:rPr>
          <w:rFonts w:ascii="PMingLiU" w:eastAsia="PMingLiU" w:hAnsi="PMingLiU" w:cs="Times New Roman"/>
          <w:lang w:val="en-US"/>
        </w:rPr>
        <w:t>，</w:t>
      </w:r>
      <w:r w:rsidRPr="00BB5DC9">
        <w:rPr>
          <w:rFonts w:ascii="PMingLiU" w:eastAsia="PMingLiU" w:hAnsi="PMingLiU" w:cs="Times New Roman" w:hint="eastAsia"/>
          <w:lang w:val="en-US"/>
        </w:rPr>
        <w:t>以速郵傳</w:t>
      </w:r>
      <w:r w:rsidRPr="00BB5DC9">
        <w:rPr>
          <w:rFonts w:ascii="PMingLiU" w:eastAsia="PMingLiU" w:hAnsi="PMingLiU" w:cs="Times New Roman"/>
          <w:lang w:val="en-US"/>
        </w:rPr>
        <w:t>，</w:t>
      </w:r>
      <w:r w:rsidRPr="00BB5DC9">
        <w:rPr>
          <w:rFonts w:ascii="PMingLiU" w:eastAsia="PMingLiU" w:hAnsi="PMingLiU" w:cs="Times New Roman" w:hint="eastAsia"/>
          <w:lang w:val="en-US"/>
        </w:rPr>
        <w:t>法奸宄</w:t>
      </w:r>
      <w:r w:rsidRPr="00BB5DC9">
        <w:rPr>
          <w:rFonts w:ascii="PMingLiU" w:eastAsia="PMingLiU" w:hAnsi="PMingLiU" w:cs="Times New Roman"/>
          <w:lang w:val="en-US"/>
        </w:rPr>
        <w:t>，</w:t>
      </w:r>
      <w:r w:rsidRPr="00BB5DC9">
        <w:rPr>
          <w:rFonts w:ascii="PMingLiU" w:eastAsia="PMingLiU" w:hAnsi="PMingLiU" w:cs="Times New Roman" w:hint="eastAsia"/>
          <w:lang w:val="en-US"/>
        </w:rPr>
        <w:t>防詐僞」。有鑑戰區遼闊</w:t>
      </w:r>
      <w:r w:rsidRPr="00BB5DC9">
        <w:rPr>
          <w:rFonts w:ascii="PMingLiU" w:eastAsia="PMingLiU" w:hAnsi="PMingLiU" w:cs="Times New Roman"/>
          <w:lang w:val="en-US"/>
        </w:rPr>
        <w:t>，</w:t>
      </w:r>
      <w:r w:rsidRPr="00BB5DC9">
        <w:rPr>
          <w:rFonts w:ascii="PMingLiU" w:eastAsia="PMingLiU" w:hAnsi="PMingLiU" w:cs="Times New Roman" w:hint="eastAsia"/>
          <w:lang w:val="en-US"/>
        </w:rPr>
        <w:t>現有筆帖式不敷派撥。康熙十五年</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清朝政府又下令將現有</w:t>
      </w:r>
      <w:r w:rsidRPr="00BB5DC9">
        <w:rPr>
          <w:rFonts w:ascii="PMingLiU" w:eastAsia="PMingLiU" w:hAnsi="PMingLiU" w:cs="Times New Roman"/>
          <w:lang w:val="en-US"/>
        </w:rPr>
        <w:t>「</w:t>
      </w:r>
      <w:r w:rsidRPr="00BB5DC9">
        <w:rPr>
          <w:rFonts w:ascii="PMingLiU" w:eastAsia="PMingLiU" w:hAnsi="PMingLiU" w:cs="Times New Roman" w:hint="eastAsia"/>
          <w:lang w:val="en-US"/>
        </w:rPr>
        <w:t>滿洲、蒙古、漢軍旗下生員」</w:t>
      </w:r>
      <w:r w:rsidRPr="00BB5DC9">
        <w:rPr>
          <w:rFonts w:ascii="PMingLiU" w:eastAsia="PMingLiU" w:hAnsi="PMingLiU" w:cs="Times New Roman"/>
          <w:lang w:val="en-US"/>
        </w:rPr>
        <w:t>，「</w:t>
      </w:r>
      <w:r w:rsidRPr="00BB5DC9">
        <w:rPr>
          <w:rFonts w:ascii="PMingLiU" w:eastAsia="PMingLiU" w:hAnsi="PMingLiU" w:cs="Times New Roman" w:hint="eastAsia"/>
          <w:lang w:val="en-US"/>
        </w:rPr>
        <w:t>以無品筆帖式註冊錄用」。這樣</w:t>
      </w:r>
      <w:r w:rsidRPr="00BB5DC9">
        <w:rPr>
          <w:rFonts w:ascii="PMingLiU" w:eastAsia="PMingLiU" w:hAnsi="PMingLiU" w:cs="Times New Roman"/>
          <w:lang w:val="en-US"/>
        </w:rPr>
        <w:t>，</w:t>
      </w:r>
      <w:r w:rsidRPr="00BB5DC9">
        <w:rPr>
          <w:rFonts w:ascii="PMingLiU" w:eastAsia="PMingLiU" w:hAnsi="PMingLiU" w:cs="Times New Roman" w:hint="eastAsia"/>
          <w:lang w:val="en-US"/>
        </w:rPr>
        <w:t>大批筆帖式先後離京南下</w:t>
      </w:r>
      <w:r w:rsidRPr="00BB5DC9">
        <w:rPr>
          <w:rFonts w:ascii="PMingLiU" w:eastAsia="PMingLiU" w:hAnsi="PMingLiU" w:cs="Times New Roman"/>
          <w:lang w:val="en-US"/>
        </w:rPr>
        <w:t>，</w:t>
      </w:r>
      <w:r w:rsidRPr="00BB5DC9">
        <w:rPr>
          <w:rFonts w:ascii="PMingLiU" w:eastAsia="PMingLiU" w:hAnsi="PMingLiU" w:cs="Times New Roman" w:hint="eastAsia"/>
          <w:lang w:val="en-US"/>
        </w:rPr>
        <w:t>或據守全國交通幹線主要驛站</w:t>
      </w:r>
      <w:r w:rsidRPr="00BB5DC9">
        <w:rPr>
          <w:rFonts w:ascii="PMingLiU" w:eastAsia="PMingLiU" w:hAnsi="PMingLiU" w:cs="Times New Roman"/>
          <w:lang w:val="en-US"/>
        </w:rPr>
        <w:t>，</w:t>
      </w:r>
      <w:r w:rsidRPr="00BB5DC9">
        <w:rPr>
          <w:rFonts w:ascii="PMingLiU" w:eastAsia="PMingLiU" w:hAnsi="PMingLiU" w:cs="Times New Roman" w:hint="eastAsia"/>
          <w:lang w:val="en-US"/>
        </w:rPr>
        <w:t>或徑赴各省督撫衙門及主要戰區軍中</w:t>
      </w:r>
      <w:r w:rsidRPr="00BB5DC9">
        <w:rPr>
          <w:rFonts w:ascii="PMingLiU" w:eastAsia="PMingLiU" w:hAnsi="PMingLiU" w:cs="Times New Roman"/>
          <w:lang w:val="en-US"/>
        </w:rPr>
        <w:t>，</w:t>
      </w:r>
      <w:r w:rsidRPr="00BB5DC9">
        <w:rPr>
          <w:rFonts w:ascii="PMingLiU" w:eastAsia="PMingLiU" w:hAnsi="PMingLiU" w:cs="Times New Roman" w:hint="eastAsia"/>
          <w:lang w:val="en-US"/>
        </w:rPr>
        <w:t>隨軍行動</w:t>
      </w:r>
      <w:r w:rsidRPr="00BB5DC9">
        <w:rPr>
          <w:rFonts w:ascii="PMingLiU" w:eastAsia="PMingLiU" w:hAnsi="PMingLiU" w:cs="Times New Roman"/>
          <w:lang w:val="en-US"/>
        </w:rPr>
        <w:t>，</w:t>
      </w:r>
      <w:r w:rsidRPr="00BB5DC9">
        <w:rPr>
          <w:rFonts w:ascii="PMingLiU" w:eastAsia="PMingLiU" w:hAnsi="PMingLiU" w:cs="Times New Roman" w:hint="eastAsia"/>
          <w:lang w:val="en-US"/>
        </w:rPr>
        <w:t>考察監督中樞決策的執行貫徹情況並隨時將有關情況通過驛站飛遞中央。由於各路筆帖式在行政系統上直屬兵部</w:t>
      </w:r>
      <w:r w:rsidRPr="00BB5DC9">
        <w:rPr>
          <w:rFonts w:ascii="PMingLiU" w:eastAsia="PMingLiU" w:hAnsi="PMingLiU" w:cs="Times New Roman"/>
          <w:lang w:val="en-US"/>
        </w:rPr>
        <w:t>，</w:t>
      </w:r>
      <w:r w:rsidRPr="00BB5DC9">
        <w:rPr>
          <w:rFonts w:ascii="PMingLiU" w:eastAsia="PMingLiU" w:hAnsi="PMingLiU" w:cs="Times New Roman" w:hint="eastAsia"/>
          <w:lang w:val="en-US"/>
        </w:rPr>
        <w:t>不受地方督撫軍管轄</w:t>
      </w:r>
      <w:r w:rsidRPr="00BB5DC9">
        <w:rPr>
          <w:rFonts w:ascii="PMingLiU" w:eastAsia="PMingLiU" w:hAnsi="PMingLiU" w:cs="Times New Roman"/>
          <w:lang w:val="en-US"/>
        </w:rPr>
        <w:t>，</w:t>
      </w:r>
      <w:r w:rsidRPr="00BB5DC9">
        <w:rPr>
          <w:rFonts w:ascii="PMingLiU" w:eastAsia="PMingLiU" w:hAnsi="PMingLiU" w:cs="Times New Roman" w:hint="eastAsia"/>
          <w:lang w:val="en-US"/>
        </w:rPr>
        <w:t>同時</w:t>
      </w:r>
      <w:r w:rsidRPr="00BB5DC9">
        <w:rPr>
          <w:rFonts w:ascii="PMingLiU" w:eastAsia="PMingLiU" w:hAnsi="PMingLiU" w:cs="Times New Roman"/>
          <w:lang w:val="en-US"/>
        </w:rPr>
        <w:t>，</w:t>
      </w:r>
      <w:r w:rsidRPr="00BB5DC9">
        <w:rPr>
          <w:rFonts w:ascii="PMingLiU" w:eastAsia="PMingLiU" w:hAnsi="PMingLiU" w:cs="Times New Roman" w:hint="eastAsia"/>
          <w:lang w:val="en-US"/>
        </w:rPr>
        <w:t>又是以報告情況爲專職</w:t>
      </w:r>
      <w:r w:rsidRPr="00BB5DC9">
        <w:rPr>
          <w:rFonts w:ascii="PMingLiU" w:eastAsia="PMingLiU" w:hAnsi="PMingLiU" w:cs="Times New Roman"/>
          <w:lang w:val="en-US"/>
        </w:rPr>
        <w:t>，</w:t>
      </w:r>
      <w:r w:rsidRPr="00BB5DC9">
        <w:rPr>
          <w:rFonts w:ascii="PMingLiU" w:eastAsia="PMingLiU" w:hAnsi="PMingLiU" w:cs="Times New Roman" w:hint="eastAsia"/>
          <w:lang w:val="en-US"/>
        </w:rPr>
        <w:t>因而</w:t>
      </w:r>
      <w:r w:rsidRPr="00BB5DC9">
        <w:rPr>
          <w:rFonts w:ascii="PMingLiU" w:eastAsia="PMingLiU" w:hAnsi="PMingLiU" w:cs="Times New Roman"/>
          <w:lang w:val="en-US"/>
        </w:rPr>
        <w:t>，</w:t>
      </w:r>
      <w:r w:rsidRPr="00BB5DC9">
        <w:rPr>
          <w:rFonts w:ascii="PMingLiU" w:eastAsia="PMingLiU" w:hAnsi="PMingLiU" w:cs="Times New Roman" w:hint="eastAsia"/>
          <w:lang w:val="en-US"/>
        </w:rPr>
        <w:t>既能較快地傳遞前線情報</w:t>
      </w:r>
      <w:r w:rsidRPr="00BB5DC9">
        <w:rPr>
          <w:rFonts w:ascii="PMingLiU" w:eastAsia="PMingLiU" w:hAnsi="PMingLiU" w:cs="Times New Roman"/>
          <w:lang w:val="en-US"/>
        </w:rPr>
        <w:t>，</w:t>
      </w:r>
      <w:r w:rsidRPr="00BB5DC9">
        <w:rPr>
          <w:rFonts w:ascii="PMingLiU" w:eastAsia="PMingLiU" w:hAnsi="PMingLiU" w:cs="Times New Roman" w:hint="eastAsia"/>
          <w:lang w:val="en-US"/>
        </w:rPr>
        <w:t>同時</w:t>
      </w:r>
      <w:r w:rsidRPr="00BB5DC9">
        <w:rPr>
          <w:rFonts w:ascii="PMingLiU" w:eastAsia="PMingLiU" w:hAnsi="PMingLiU" w:cs="Times New Roman"/>
          <w:lang w:val="en-US"/>
        </w:rPr>
        <w:t>，</w:t>
      </w:r>
      <w:r w:rsidRPr="00BB5DC9">
        <w:rPr>
          <w:rFonts w:ascii="PMingLiU" w:eastAsia="PMingLiU" w:hAnsi="PMingLiU" w:cs="Times New Roman" w:hint="eastAsia"/>
          <w:lang w:val="en-US"/>
        </w:rPr>
        <w:t>也有效地防止了地方上的假情報輸入中央。因而</w:t>
      </w:r>
      <w:r w:rsidRPr="00BB5DC9">
        <w:rPr>
          <w:rFonts w:ascii="PMingLiU" w:eastAsia="PMingLiU" w:hAnsi="PMingLiU" w:cs="Times New Roman"/>
          <w:lang w:val="en-US"/>
        </w:rPr>
        <w:t>，</w:t>
      </w:r>
      <w:r w:rsidRPr="00BB5DC9">
        <w:rPr>
          <w:rFonts w:ascii="PMingLiU" w:eastAsia="PMingLiU" w:hAnsi="PMingLiU" w:cs="Times New Roman" w:hint="eastAsia"/>
          <w:lang w:val="en-US"/>
        </w:rPr>
        <w:t>這一情報系統建立不久</w:t>
      </w:r>
      <w:r w:rsidRPr="00BB5DC9">
        <w:rPr>
          <w:rFonts w:ascii="PMingLiU" w:eastAsia="PMingLiU" w:hAnsi="PMingLiU" w:cs="Times New Roman"/>
          <w:lang w:val="en-US"/>
        </w:rPr>
        <w:t>，</w:t>
      </w:r>
      <w:r w:rsidRPr="00BB5DC9">
        <w:rPr>
          <w:rFonts w:ascii="PMingLiU" w:eastAsia="PMingLiU" w:hAnsi="PMingLiU" w:cs="Times New Roman" w:hint="eastAsia"/>
          <w:lang w:val="en-US"/>
        </w:rPr>
        <w:t>即在平叛戰爭中起到了重要的作用。如康熙十三年四月</w:t>
      </w:r>
      <w:r w:rsidRPr="00BB5DC9">
        <w:rPr>
          <w:rFonts w:ascii="PMingLiU" w:eastAsia="PMingLiU" w:hAnsi="PMingLiU" w:cs="Times New Roman"/>
          <w:lang w:val="en-US"/>
        </w:rPr>
        <w:t>，</w:t>
      </w:r>
      <w:r w:rsidRPr="00BB5DC9">
        <w:rPr>
          <w:rFonts w:ascii="PMingLiU" w:eastAsia="PMingLiU" w:hAnsi="PMingLiU" w:cs="Times New Roman" w:hint="eastAsia"/>
          <w:lang w:val="en-US"/>
        </w:rPr>
        <w:t>安塘筆帖式即密報前鄭氏將領、河北總兵官蔡祿「潛通叛鎮楊來嘉</w:t>
      </w:r>
      <w:r w:rsidRPr="00BB5DC9">
        <w:rPr>
          <w:rFonts w:ascii="PMingLiU" w:eastAsia="PMingLiU" w:hAnsi="PMingLiU" w:cs="Times New Roman"/>
          <w:lang w:val="en-US"/>
        </w:rPr>
        <w:t>，</w:t>
      </w:r>
      <w:r w:rsidRPr="00BB5DC9">
        <w:rPr>
          <w:rFonts w:ascii="PMingLiU" w:eastAsia="PMingLiU" w:hAnsi="PMingLiU" w:cs="Times New Roman" w:hint="eastAsia"/>
          <w:lang w:val="en-US"/>
        </w:rPr>
        <w:t>令兵丁借稱捕魚</w:t>
      </w:r>
      <w:r w:rsidRPr="00BB5DC9">
        <w:rPr>
          <w:rFonts w:ascii="PMingLiU" w:eastAsia="PMingLiU" w:hAnsi="PMingLiU" w:cs="Times New Roman"/>
          <w:lang w:val="en-US"/>
        </w:rPr>
        <w:t>，</w:t>
      </w:r>
      <w:r w:rsidRPr="00BB5DC9">
        <w:rPr>
          <w:rFonts w:ascii="PMingLiU" w:eastAsia="PMingLiU" w:hAnsi="PMingLiU" w:cs="Times New Roman" w:hint="eastAsia"/>
          <w:lang w:val="en-US"/>
        </w:rPr>
        <w:t>披甲行走</w:t>
      </w:r>
      <w:r w:rsidRPr="00BB5DC9">
        <w:rPr>
          <w:rFonts w:ascii="PMingLiU" w:eastAsia="PMingLiU" w:hAnsi="PMingLiU" w:cs="Times New Roman"/>
          <w:lang w:val="en-US"/>
        </w:rPr>
        <w:t>，</w:t>
      </w:r>
      <w:r w:rsidRPr="00BB5DC9">
        <w:rPr>
          <w:rFonts w:ascii="PMingLiU" w:eastAsia="PMingLiU" w:hAnsi="PMingLiU" w:cs="Times New Roman" w:hint="eastAsia"/>
          <w:lang w:val="en-US"/>
        </w:rPr>
        <w:t>有叛狀」。康熙帝隨即派內大臣阿密達率精銳部隊前赴蔡祿駐地懷慶</w:t>
      </w:r>
      <w:r w:rsidRPr="00BB5DC9">
        <w:rPr>
          <w:rFonts w:ascii="PMingLiU" w:eastAsia="PMingLiU" w:hAnsi="PMingLiU" w:cs="Times New Roman"/>
          <w:lang w:val="en-US"/>
        </w:rPr>
        <w:t>，</w:t>
      </w:r>
      <w:r w:rsidRPr="00BB5DC9">
        <w:rPr>
          <w:rFonts w:ascii="PMingLiU" w:eastAsia="PMingLiU" w:hAnsi="PMingLiU" w:cs="Times New Roman" w:hint="eastAsia"/>
          <w:lang w:val="en-US"/>
        </w:rPr>
        <w:t>將其剿滅。正是由於獲取情報迅速、準確</w:t>
      </w:r>
      <w:r w:rsidRPr="00BB5DC9">
        <w:rPr>
          <w:rFonts w:ascii="PMingLiU" w:eastAsia="PMingLiU" w:hAnsi="PMingLiU" w:cs="Times New Roman"/>
          <w:lang w:val="en-US"/>
        </w:rPr>
        <w:t>，</w:t>
      </w:r>
      <w:r w:rsidRPr="00BB5DC9">
        <w:rPr>
          <w:rFonts w:ascii="PMingLiU" w:eastAsia="PMingLiU" w:hAnsi="PMingLiU" w:cs="Times New Roman" w:hint="eastAsia"/>
          <w:lang w:val="en-US"/>
        </w:rPr>
        <w:t>才使在清朝統治中心發動的這場叛亂迅速平息。又如康熙十六年六月</w:t>
      </w:r>
      <w:r w:rsidRPr="00BB5DC9">
        <w:rPr>
          <w:rFonts w:ascii="PMingLiU" w:eastAsia="PMingLiU" w:hAnsi="PMingLiU" w:cs="Times New Roman"/>
          <w:lang w:val="en-US"/>
        </w:rPr>
        <w:t>，</w:t>
      </w:r>
      <w:r w:rsidRPr="00BB5DC9">
        <w:rPr>
          <w:rFonts w:ascii="PMingLiU" w:eastAsia="PMingLiU" w:hAnsi="PMingLiU" w:cs="Times New Roman" w:hint="eastAsia"/>
          <w:lang w:val="en-US"/>
        </w:rPr>
        <w:t>潮州守將劉進忠、劉炎等降而復叛</w:t>
      </w:r>
      <w:r w:rsidRPr="00BB5DC9">
        <w:rPr>
          <w:rFonts w:ascii="PMingLiU" w:eastAsia="PMingLiU" w:hAnsi="PMingLiU" w:cs="Times New Roman"/>
          <w:lang w:val="en-US"/>
        </w:rPr>
        <w:t>，</w:t>
      </w:r>
      <w:r w:rsidRPr="00BB5DC9">
        <w:rPr>
          <w:rFonts w:ascii="PMingLiU" w:eastAsia="PMingLiU" w:hAnsi="PMingLiU" w:cs="Times New Roman" w:hint="eastAsia"/>
          <w:lang w:val="en-US"/>
        </w:rPr>
        <w:t>同年十一月</w:t>
      </w:r>
      <w:r w:rsidRPr="00BB5DC9">
        <w:rPr>
          <w:rFonts w:ascii="PMingLiU" w:eastAsia="PMingLiU" w:hAnsi="PMingLiU" w:cs="Times New Roman"/>
          <w:lang w:val="en-US"/>
        </w:rPr>
        <w:t>，</w:t>
      </w:r>
      <w:r w:rsidRPr="00BB5DC9">
        <w:rPr>
          <w:rFonts w:ascii="PMingLiU" w:eastAsia="PMingLiU" w:hAnsi="PMingLiU" w:cs="Times New Roman" w:hint="eastAsia"/>
          <w:lang w:val="en-US"/>
        </w:rPr>
        <w:t>叛軍將領韓大衆據江西萬安縣梁口等重要情報也都是由安塘筆帖式首先報告並由康熙帝及時作出決策</w:t>
      </w:r>
      <w:r w:rsidRPr="00BB5DC9">
        <w:rPr>
          <w:rFonts w:ascii="PMingLiU" w:eastAsia="PMingLiU" w:hAnsi="PMingLiU" w:cs="Times New Roman"/>
          <w:lang w:val="en-US"/>
        </w:rPr>
        <w:t>，</w:t>
      </w:r>
      <w:r w:rsidRPr="00BB5DC9">
        <w:rPr>
          <w:rFonts w:ascii="PMingLiU" w:eastAsia="PMingLiU" w:hAnsi="PMingLiU" w:cs="Times New Roman" w:hint="eastAsia"/>
          <w:lang w:val="en-US"/>
        </w:rPr>
        <w:t>從而避免了更大的損失。而且</w:t>
      </w:r>
      <w:r w:rsidRPr="00BB5DC9">
        <w:rPr>
          <w:rFonts w:ascii="PMingLiU" w:eastAsia="PMingLiU" w:hAnsi="PMingLiU" w:cs="Times New Roman"/>
          <w:lang w:val="en-US"/>
        </w:rPr>
        <w:t>，</w:t>
      </w:r>
      <w:r w:rsidRPr="00BB5DC9">
        <w:rPr>
          <w:rFonts w:ascii="PMingLiU" w:eastAsia="PMingLiU" w:hAnsi="PMingLiU" w:cs="Times New Roman" w:hint="eastAsia"/>
          <w:lang w:val="en-US"/>
        </w:rPr>
        <w:t>彙報敵情之外</w:t>
      </w:r>
      <w:r w:rsidRPr="00BB5DC9">
        <w:rPr>
          <w:rFonts w:ascii="PMingLiU" w:eastAsia="PMingLiU" w:hAnsi="PMingLiU" w:cs="Times New Roman"/>
          <w:lang w:val="en-US"/>
        </w:rPr>
        <w:t>，</w:t>
      </w:r>
      <w:r w:rsidRPr="00BB5DC9">
        <w:rPr>
          <w:rFonts w:ascii="PMingLiU" w:eastAsia="PMingLiU" w:hAnsi="PMingLiU" w:cs="Times New Roman" w:hint="eastAsia"/>
          <w:lang w:val="en-US"/>
        </w:rPr>
        <w:t>安塘筆帖式還大量彙報清軍將領的情況。如康熙十九年九月</w:t>
      </w:r>
      <w:r w:rsidRPr="00BB5DC9">
        <w:rPr>
          <w:rFonts w:ascii="PMingLiU" w:eastAsia="PMingLiU" w:hAnsi="PMingLiU" w:cs="Times New Roman"/>
          <w:lang w:val="en-US"/>
        </w:rPr>
        <w:t>，</w:t>
      </w:r>
      <w:r w:rsidRPr="00BB5DC9">
        <w:rPr>
          <w:rFonts w:ascii="PMingLiU" w:eastAsia="PMingLiU" w:hAnsi="PMingLiU" w:cs="Times New Roman" w:hint="eastAsia"/>
          <w:lang w:val="en-US"/>
        </w:rPr>
        <w:t>安塘筆帖式蘇擺即報告將軍噶爾漢等遲延觀望</w:t>
      </w:r>
      <w:r w:rsidRPr="00BB5DC9">
        <w:rPr>
          <w:rFonts w:ascii="PMingLiU" w:eastAsia="PMingLiU" w:hAnsi="PMingLiU" w:cs="Times New Roman"/>
          <w:lang w:val="en-US"/>
        </w:rPr>
        <w:t>，「</w:t>
      </w:r>
      <w:r w:rsidRPr="00BB5DC9">
        <w:rPr>
          <w:rFonts w:ascii="PMingLiU" w:eastAsia="PMingLiU" w:hAnsi="PMingLiU" w:cs="Times New Roman" w:hint="eastAsia"/>
          <w:lang w:val="en-US"/>
        </w:rPr>
        <w:t>不親自赴巫山夔州</w:t>
      </w:r>
      <w:r w:rsidRPr="00BB5DC9">
        <w:rPr>
          <w:rFonts w:ascii="PMingLiU" w:eastAsia="PMingLiU" w:hAnsi="PMingLiU" w:cs="Times New Roman"/>
          <w:lang w:val="en-US"/>
        </w:rPr>
        <w:t>，</w:t>
      </w:r>
      <w:r w:rsidRPr="00BB5DC9">
        <w:rPr>
          <w:rFonts w:ascii="PMingLiU" w:eastAsia="PMingLiU" w:hAnsi="PMingLiU" w:cs="Times New Roman" w:hint="eastAsia"/>
          <w:lang w:val="en-US"/>
        </w:rPr>
        <w:t>剿除小丑」</w:t>
      </w:r>
      <w:r w:rsidRPr="00BB5DC9">
        <w:rPr>
          <w:rFonts w:ascii="PMingLiU" w:eastAsia="PMingLiU" w:hAnsi="PMingLiU" w:cs="Times New Roman"/>
          <w:lang w:val="en-US"/>
        </w:rPr>
        <w:t>，</w:t>
      </w:r>
      <w:r w:rsidRPr="00BB5DC9">
        <w:rPr>
          <w:rFonts w:ascii="PMingLiU" w:eastAsia="PMingLiU" w:hAnsi="PMingLiU" w:cs="Times New Roman" w:hint="eastAsia"/>
          <w:lang w:val="en-US"/>
        </w:rPr>
        <w:t>康熙帝隨即諭令兵部調查</w:t>
      </w:r>
      <w:r w:rsidRPr="00BB5DC9">
        <w:rPr>
          <w:rFonts w:ascii="PMingLiU" w:eastAsia="PMingLiU" w:hAnsi="PMingLiU" w:cs="Times New Roman"/>
          <w:lang w:val="en-US"/>
        </w:rPr>
        <w:t>，</w:t>
      </w:r>
      <w:r w:rsidRPr="00BB5DC9">
        <w:rPr>
          <w:rFonts w:ascii="PMingLiU" w:eastAsia="PMingLiU" w:hAnsi="PMingLiU" w:cs="Times New Roman" w:hint="eastAsia"/>
          <w:lang w:val="en-US"/>
        </w:rPr>
        <w:t>催促進兵。又如康熙十七年三月</w:t>
      </w:r>
      <w:r w:rsidRPr="00BB5DC9">
        <w:rPr>
          <w:rFonts w:ascii="PMingLiU" w:eastAsia="PMingLiU" w:hAnsi="PMingLiU" w:cs="Times New Roman"/>
          <w:lang w:val="en-US"/>
        </w:rPr>
        <w:t>，</w:t>
      </w:r>
      <w:r w:rsidRPr="00BB5DC9">
        <w:rPr>
          <w:rFonts w:ascii="PMingLiU" w:eastAsia="PMingLiU" w:hAnsi="PMingLiU" w:cs="Times New Roman" w:hint="eastAsia"/>
          <w:lang w:val="en-US"/>
        </w:rPr>
        <w:t>鄭經進逼海澄</w:t>
      </w:r>
      <w:r w:rsidRPr="00BB5DC9">
        <w:rPr>
          <w:rFonts w:ascii="PMingLiU" w:eastAsia="PMingLiU" w:hAnsi="PMingLiU" w:cs="Times New Roman"/>
          <w:lang w:val="en-US"/>
        </w:rPr>
        <w:t>，</w:t>
      </w:r>
      <w:r w:rsidRPr="00BB5DC9">
        <w:rPr>
          <w:rFonts w:ascii="PMingLiU" w:eastAsia="PMingLiU" w:hAnsi="PMingLiU" w:cs="Times New Roman" w:hint="eastAsia"/>
          <w:lang w:val="en-US"/>
        </w:rPr>
        <w:t>清軍失利</w:t>
      </w:r>
      <w:r w:rsidRPr="00BB5DC9">
        <w:rPr>
          <w:rFonts w:ascii="PMingLiU" w:eastAsia="PMingLiU" w:hAnsi="PMingLiU" w:cs="Times New Roman"/>
          <w:lang w:val="en-US"/>
        </w:rPr>
        <w:t>，</w:t>
      </w:r>
      <w:r w:rsidRPr="00BB5DC9">
        <w:rPr>
          <w:rFonts w:ascii="PMingLiU" w:eastAsia="PMingLiU" w:hAnsi="PMingLiU" w:cs="Times New Roman" w:hint="eastAsia"/>
          <w:lang w:val="en-US"/>
        </w:rPr>
        <w:t>平和、長泰、海澄相繼失守</w:t>
      </w:r>
      <w:r w:rsidRPr="00BB5DC9">
        <w:rPr>
          <w:rFonts w:ascii="PMingLiU" w:eastAsia="PMingLiU" w:hAnsi="PMingLiU" w:cs="Times New Roman"/>
          <w:lang w:val="en-US"/>
        </w:rPr>
        <w:t>，</w:t>
      </w:r>
      <w:r w:rsidRPr="00BB5DC9">
        <w:rPr>
          <w:rFonts w:ascii="PMingLiU" w:eastAsia="PMingLiU" w:hAnsi="PMingLiU" w:cs="Times New Roman" w:hint="eastAsia"/>
          <w:lang w:val="en-US"/>
        </w:rPr>
        <w:t>而閩省總督郎廷相等卻虛報軍情</w:t>
      </w:r>
      <w:r w:rsidRPr="00BB5DC9">
        <w:rPr>
          <w:rFonts w:ascii="PMingLiU" w:eastAsia="PMingLiU" w:hAnsi="PMingLiU" w:cs="Times New Roman"/>
          <w:lang w:val="en-US"/>
        </w:rPr>
        <w:t>，</w:t>
      </w:r>
      <w:r w:rsidRPr="00BB5DC9">
        <w:rPr>
          <w:rFonts w:ascii="PMingLiU" w:eastAsia="PMingLiU" w:hAnsi="PMingLiU" w:cs="Times New Roman" w:hint="eastAsia"/>
          <w:lang w:val="en-US"/>
        </w:rPr>
        <w:t>謊稱</w:t>
      </w:r>
      <w:r w:rsidRPr="00BB5DC9">
        <w:rPr>
          <w:rFonts w:ascii="PMingLiU" w:eastAsia="PMingLiU" w:hAnsi="PMingLiU" w:cs="Times New Roman"/>
          <w:lang w:val="en-US"/>
        </w:rPr>
        <w:t>：「</w:t>
      </w:r>
      <w:r w:rsidRPr="00BB5DC9">
        <w:rPr>
          <w:rFonts w:ascii="PMingLiU" w:eastAsia="PMingLiU" w:hAnsi="PMingLiU" w:cs="Times New Roman" w:hint="eastAsia"/>
          <w:lang w:val="en-US"/>
        </w:rPr>
        <w:t>連破漳州海賊</w:t>
      </w:r>
      <w:r w:rsidRPr="00BB5DC9">
        <w:rPr>
          <w:rFonts w:ascii="PMingLiU" w:eastAsia="PMingLiU" w:hAnsi="PMingLiU" w:cs="Times New Roman"/>
          <w:lang w:val="en-US"/>
        </w:rPr>
        <w:t>，</w:t>
      </w:r>
      <w:r w:rsidRPr="00BB5DC9">
        <w:rPr>
          <w:rFonts w:ascii="PMingLiU" w:eastAsia="PMingLiU" w:hAnsi="PMingLiU" w:cs="Times New Roman" w:hint="eastAsia"/>
          <w:lang w:val="en-US"/>
        </w:rPr>
        <w:t>陣斬僞提督、總兵等</w:t>
      </w:r>
      <w:r w:rsidRPr="00BB5DC9">
        <w:rPr>
          <w:rFonts w:ascii="PMingLiU" w:eastAsia="PMingLiU" w:hAnsi="PMingLiU" w:cs="Times New Roman"/>
          <w:lang w:val="en-US"/>
        </w:rPr>
        <w:t>，</w:t>
      </w:r>
      <w:r w:rsidRPr="00BB5DC9">
        <w:rPr>
          <w:rFonts w:ascii="PMingLiU" w:eastAsia="PMingLiU" w:hAnsi="PMingLiU" w:cs="Times New Roman" w:hint="eastAsia"/>
          <w:lang w:val="en-US"/>
        </w:rPr>
        <w:t>焚燒敵營</w:t>
      </w:r>
      <w:r w:rsidRPr="00BB5DC9">
        <w:rPr>
          <w:rFonts w:ascii="PMingLiU" w:eastAsia="PMingLiU" w:hAnsi="PMingLiU" w:cs="Times New Roman"/>
          <w:lang w:val="en-US"/>
        </w:rPr>
        <w:t>，</w:t>
      </w:r>
      <w:r w:rsidRPr="00BB5DC9">
        <w:rPr>
          <w:rFonts w:ascii="PMingLiU" w:eastAsia="PMingLiU" w:hAnsi="PMingLiU" w:cs="Times New Roman" w:hint="eastAsia"/>
          <w:lang w:val="en-US"/>
        </w:rPr>
        <w:t>獻僞印札、船械無算。」但因漳州筆帖式據實彙報</w:t>
      </w:r>
      <w:r w:rsidRPr="00BB5DC9">
        <w:rPr>
          <w:rFonts w:ascii="PMingLiU" w:eastAsia="PMingLiU" w:hAnsi="PMingLiU" w:cs="Times New Roman"/>
          <w:lang w:val="en-US"/>
        </w:rPr>
        <w:t>，</w:t>
      </w:r>
      <w:r w:rsidRPr="00BB5DC9">
        <w:rPr>
          <w:rFonts w:ascii="PMingLiU" w:eastAsia="PMingLiU" w:hAnsi="PMingLiU" w:cs="Times New Roman" w:hint="eastAsia"/>
          <w:lang w:val="en-US"/>
        </w:rPr>
        <w:t>康熙帝遂連降嚴旨</w:t>
      </w:r>
      <w:r w:rsidRPr="00BB5DC9">
        <w:rPr>
          <w:rFonts w:ascii="PMingLiU" w:eastAsia="PMingLiU" w:hAnsi="PMingLiU" w:cs="Times New Roman"/>
          <w:lang w:val="en-US"/>
        </w:rPr>
        <w:t>，</w:t>
      </w:r>
      <w:r w:rsidRPr="00BB5DC9">
        <w:rPr>
          <w:rFonts w:ascii="PMingLiU" w:eastAsia="PMingLiU" w:hAnsi="PMingLiU" w:cs="Times New Roman" w:hint="eastAsia"/>
          <w:lang w:val="en-US"/>
        </w:rPr>
        <w:t>斥責郎廷相、康親王傑書等</w:t>
      </w:r>
      <w:r w:rsidRPr="00BB5DC9">
        <w:rPr>
          <w:rFonts w:ascii="PMingLiU" w:eastAsia="PMingLiU" w:hAnsi="PMingLiU" w:cs="Times New Roman"/>
          <w:lang w:val="en-US"/>
        </w:rPr>
        <w:t>「</w:t>
      </w:r>
      <w:r w:rsidRPr="00BB5DC9">
        <w:rPr>
          <w:rFonts w:ascii="PMingLiU" w:eastAsia="PMingLiU" w:hAnsi="PMingLiU" w:cs="Times New Roman" w:hint="eastAsia"/>
          <w:lang w:val="en-US"/>
        </w:rPr>
        <w:t>海賊侵犯內地</w:t>
      </w:r>
      <w:r w:rsidRPr="00BB5DC9">
        <w:rPr>
          <w:rFonts w:ascii="PMingLiU" w:eastAsia="PMingLiU" w:hAnsi="PMingLiU" w:cs="Times New Roman"/>
          <w:lang w:val="en-US"/>
        </w:rPr>
        <w:t>，</w:t>
      </w:r>
      <w:r w:rsidRPr="00BB5DC9">
        <w:rPr>
          <w:rFonts w:ascii="PMingLiU" w:eastAsia="PMingLiU" w:hAnsi="PMingLiU" w:cs="Times New Roman" w:hint="eastAsia"/>
          <w:lang w:val="en-US"/>
        </w:rPr>
        <w:t>事前不能預防</w:t>
      </w:r>
      <w:r w:rsidRPr="00BB5DC9">
        <w:rPr>
          <w:rFonts w:ascii="PMingLiU" w:eastAsia="PMingLiU" w:hAnsi="PMingLiU" w:cs="Times New Roman"/>
          <w:lang w:val="en-US"/>
        </w:rPr>
        <w:t>，</w:t>
      </w:r>
      <w:r w:rsidRPr="00BB5DC9">
        <w:rPr>
          <w:rFonts w:ascii="PMingLiU" w:eastAsia="PMingLiU" w:hAnsi="PMingLiU" w:cs="Times New Roman" w:hint="eastAsia"/>
          <w:lang w:val="en-US"/>
        </w:rPr>
        <w:t>事後不能剿御」</w:t>
      </w:r>
      <w:r w:rsidRPr="00BB5DC9">
        <w:rPr>
          <w:rFonts w:ascii="PMingLiU" w:eastAsia="PMingLiU" w:hAnsi="PMingLiU" w:cs="Times New Roman"/>
          <w:lang w:val="en-US"/>
        </w:rPr>
        <w:t>，</w:t>
      </w:r>
      <w:r w:rsidRPr="00BB5DC9">
        <w:rPr>
          <w:rFonts w:ascii="PMingLiU" w:eastAsia="PMingLiU" w:hAnsi="PMingLiU" w:cs="Times New Roman" w:hint="eastAsia"/>
          <w:lang w:val="en-US"/>
        </w:rPr>
        <w:t>並撤換總督郎廷相、提督段應舉</w:t>
      </w:r>
      <w:r w:rsidRPr="00BB5DC9">
        <w:rPr>
          <w:rFonts w:ascii="PMingLiU" w:eastAsia="PMingLiU" w:hAnsi="PMingLiU" w:cs="Times New Roman"/>
          <w:lang w:val="en-US"/>
        </w:rPr>
        <w:t>，</w:t>
      </w:r>
      <w:r w:rsidRPr="00BB5DC9">
        <w:rPr>
          <w:rFonts w:ascii="PMingLiU" w:eastAsia="PMingLiU" w:hAnsi="PMingLiU" w:cs="Times New Roman" w:hint="eastAsia"/>
          <w:lang w:val="en-US"/>
        </w:rPr>
        <w:t>命令康親王傑書「悉心籌度</w:t>
      </w:r>
      <w:r w:rsidRPr="00BB5DC9">
        <w:rPr>
          <w:rFonts w:ascii="PMingLiU" w:eastAsia="PMingLiU" w:hAnsi="PMingLiU" w:cs="Times New Roman"/>
          <w:lang w:val="en-US"/>
        </w:rPr>
        <w:t>，</w:t>
      </w:r>
      <w:r w:rsidRPr="00BB5DC9">
        <w:rPr>
          <w:rFonts w:ascii="PMingLiU" w:eastAsia="PMingLiU" w:hAnsi="PMingLiU" w:cs="Times New Roman" w:hint="eastAsia"/>
          <w:lang w:val="en-US"/>
        </w:rPr>
        <w:t>謀慮萬全</w:t>
      </w:r>
      <w:r w:rsidRPr="00BB5DC9">
        <w:rPr>
          <w:rFonts w:ascii="PMingLiU" w:eastAsia="PMingLiU" w:hAnsi="PMingLiU" w:cs="Times New Roman"/>
          <w:lang w:val="en-US"/>
        </w:rPr>
        <w:t>，</w:t>
      </w:r>
      <w:r w:rsidRPr="00BB5DC9">
        <w:rPr>
          <w:rFonts w:ascii="PMingLiU" w:eastAsia="PMingLiU" w:hAnsi="PMingLiU" w:cs="Times New Roman" w:hint="eastAsia"/>
          <w:lang w:val="en-US"/>
        </w:rPr>
        <w:t>速滅賊氛」。</w:t>
      </w:r>
      <w:r w:rsidRPr="00BB5DC9">
        <w:rPr>
          <w:rFonts w:ascii="PMingLiU" w:eastAsia="PMingLiU" w:hAnsi="PMingLiU" w:cs="Times New Roman"/>
          <w:lang w:val="en-US"/>
        </w:rPr>
        <w:t>1</w:t>
      </w:r>
      <w:r w:rsidRPr="00BB5DC9">
        <w:rPr>
          <w:rFonts w:ascii="PMingLiU" w:eastAsia="PMingLiU" w:hAnsi="PMingLiU" w:cs="Times New Roman" w:hint="eastAsia"/>
          <w:lang w:val="en-US"/>
        </w:rPr>
        <w:t>由於在平定三藩叛亂中安塘筆帖式在傳遞情報和監督官員將領兩個方面都發揮了重要的作用</w:t>
      </w:r>
      <w:r w:rsidRPr="00BB5DC9">
        <w:rPr>
          <w:rFonts w:ascii="PMingLiU" w:eastAsia="PMingLiU" w:hAnsi="PMingLiU" w:cs="Times New Roman"/>
          <w:lang w:val="en-US"/>
        </w:rPr>
        <w:t>，</w:t>
      </w:r>
      <w:r w:rsidRPr="00BB5DC9">
        <w:rPr>
          <w:rFonts w:ascii="PMingLiU" w:eastAsia="PMingLiU" w:hAnsi="PMingLiU" w:cs="Times New Roman" w:hint="eastAsia"/>
          <w:lang w:val="en-US"/>
        </w:rPr>
        <w:t>因而</w:t>
      </w:r>
      <w:r w:rsidRPr="00BB5DC9">
        <w:rPr>
          <w:rFonts w:ascii="PMingLiU" w:eastAsia="PMingLiU" w:hAnsi="PMingLiU" w:cs="Times New Roman"/>
          <w:lang w:val="en-US"/>
        </w:rPr>
        <w:t>，</w:t>
      </w:r>
      <w:r w:rsidRPr="00BB5DC9">
        <w:rPr>
          <w:rFonts w:ascii="PMingLiU" w:eastAsia="PMingLiU" w:hAnsi="PMingLiU" w:cs="Times New Roman" w:hint="eastAsia"/>
          <w:lang w:val="en-US"/>
        </w:rPr>
        <w:t>此後凡逢內外戰爭</w:t>
      </w:r>
      <w:r w:rsidRPr="00BB5DC9">
        <w:rPr>
          <w:rFonts w:ascii="PMingLiU" w:eastAsia="PMingLiU" w:hAnsi="PMingLiU" w:cs="Times New Roman"/>
          <w:lang w:val="en-US"/>
        </w:rPr>
        <w:t>，</w:t>
      </w:r>
      <w:r w:rsidRPr="00BB5DC9">
        <w:rPr>
          <w:rFonts w:ascii="PMingLiU" w:eastAsia="PMingLiU" w:hAnsi="PMingLiU" w:cs="Times New Roman" w:hint="eastAsia"/>
          <w:lang w:val="en-US"/>
        </w:rPr>
        <w:t>康熙帝即大量派出坐檯筆帖式。如康熙三十五年二月</w:t>
      </w:r>
      <w:r w:rsidRPr="00BB5DC9">
        <w:rPr>
          <w:rFonts w:ascii="PMingLiU" w:eastAsia="PMingLiU" w:hAnsi="PMingLiU" w:cs="Times New Roman"/>
          <w:lang w:val="en-US"/>
        </w:rPr>
        <w:t>，</w:t>
      </w:r>
      <w:r w:rsidRPr="00BB5DC9">
        <w:rPr>
          <w:rFonts w:ascii="PMingLiU" w:eastAsia="PMingLiU" w:hAnsi="PMingLiU" w:cs="Times New Roman" w:hint="eastAsia"/>
          <w:lang w:val="en-US"/>
        </w:rPr>
        <w:t>徵討噶爾丹</w:t>
      </w:r>
      <w:r w:rsidRPr="00BB5DC9">
        <w:rPr>
          <w:rFonts w:ascii="PMingLiU" w:eastAsia="PMingLiU" w:hAnsi="PMingLiU" w:cs="Times New Roman"/>
          <w:lang w:val="en-US"/>
        </w:rPr>
        <w:t>，</w:t>
      </w:r>
      <w:r w:rsidRPr="00BB5DC9">
        <w:rPr>
          <w:rFonts w:ascii="PMingLiU" w:eastAsia="PMingLiU" w:hAnsi="PMingLiU" w:cs="Times New Roman" w:hint="eastAsia"/>
          <w:lang w:val="en-US"/>
        </w:rPr>
        <w:t>即於沿途「每驛用筆帖式一員、撥什庫二名」。</w:t>
      </w:r>
      <w:r w:rsidRPr="00BB5DC9">
        <w:rPr>
          <w:rFonts w:ascii="PMingLiU" w:eastAsia="PMingLiU" w:hAnsi="PMingLiU" w:cs="Times New Roman"/>
          <w:lang w:val="en-US"/>
        </w:rPr>
        <w:t>2</w:t>
      </w:r>
      <w:r w:rsidRPr="00BB5DC9">
        <w:rPr>
          <w:rFonts w:ascii="PMingLiU" w:eastAsia="PMingLiU" w:hAnsi="PMingLiU" w:cs="Times New Roman" w:hint="eastAsia"/>
          <w:lang w:val="en-US"/>
        </w:rPr>
        <w:t>康熙以後</w:t>
      </w:r>
      <w:r w:rsidRPr="00BB5DC9">
        <w:rPr>
          <w:rFonts w:ascii="PMingLiU" w:eastAsia="PMingLiU" w:hAnsi="PMingLiU" w:cs="Times New Roman"/>
          <w:lang w:val="en-US"/>
        </w:rPr>
        <w:t>，</w:t>
      </w:r>
      <w:r w:rsidRPr="00BB5DC9">
        <w:rPr>
          <w:rFonts w:ascii="PMingLiU" w:eastAsia="PMingLiU" w:hAnsi="PMingLiU" w:cs="Times New Roman" w:hint="eastAsia"/>
          <w:lang w:val="en-US"/>
        </w:rPr>
        <w:t>對於這一制度</w:t>
      </w:r>
      <w:r w:rsidRPr="00BB5DC9">
        <w:rPr>
          <w:rFonts w:ascii="PMingLiU" w:eastAsia="PMingLiU" w:hAnsi="PMingLiU" w:cs="Times New Roman"/>
          <w:lang w:val="en-US"/>
        </w:rPr>
        <w:t>，</w:t>
      </w:r>
      <w:r w:rsidRPr="00BB5DC9">
        <w:rPr>
          <w:rFonts w:ascii="PMingLiU" w:eastAsia="PMingLiU" w:hAnsi="PMingLiU" w:cs="Times New Roman" w:hint="eastAsia"/>
          <w:lang w:val="en-US"/>
        </w:rPr>
        <w:t>雍乾諸帝也都遵守不替。總之</w:t>
      </w:r>
      <w:r w:rsidRPr="00BB5DC9">
        <w:rPr>
          <w:rFonts w:ascii="PMingLiU" w:eastAsia="PMingLiU" w:hAnsi="PMingLiU" w:cs="Times New Roman"/>
          <w:lang w:val="en-US"/>
        </w:rPr>
        <w:t>，</w:t>
      </w:r>
      <w:r w:rsidRPr="00BB5DC9">
        <w:rPr>
          <w:rFonts w:ascii="PMingLiU" w:eastAsia="PMingLiU" w:hAnsi="PMingLiU" w:cs="Times New Roman" w:hint="eastAsia"/>
          <w:lang w:val="en-US"/>
        </w:rPr>
        <w:t>以筆帖式情報系統用於戰爭是康熙帝對舊有信息輸送系統的一個重要的發展和創新</w:t>
      </w:r>
      <w:r w:rsidRPr="00BB5DC9">
        <w:rPr>
          <w:rFonts w:ascii="PMingLiU" w:eastAsia="PMingLiU" w:hAnsi="PMingLiU" w:cs="Times New Roman"/>
          <w:lang w:val="en-US"/>
        </w:rPr>
        <w:t>，</w:t>
      </w:r>
      <w:r w:rsidRPr="00BB5DC9">
        <w:rPr>
          <w:rFonts w:ascii="PMingLiU" w:eastAsia="PMingLiU" w:hAnsi="PMingLiU" w:cs="Times New Roman" w:hint="eastAsia"/>
          <w:lang w:val="en-US"/>
        </w:rPr>
        <w:t>對於康熙時期及其以後清朝政局的發展都起到了重要的作用。</w:t>
      </w:r>
    </w:p>
    <w:p w14:paraId="25EC26A8"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F93C92E" w14:textId="77777777" w:rsidR="00F92B6D" w:rsidRPr="00BB5DC9" w:rsidRDefault="00F92B6D" w:rsidP="0005323D">
      <w:pPr>
        <w:spacing w:after="0" w:line="240" w:lineRule="auto"/>
        <w:rPr>
          <w:rFonts w:ascii="PMingLiU" w:eastAsia="PMingLiU" w:hAnsi="PMingLiU"/>
        </w:rPr>
      </w:pPr>
    </w:p>
    <w:p w14:paraId="1399D4DD" w14:textId="77777777" w:rsidR="00F92B6D" w:rsidRPr="00BB5DC9" w:rsidRDefault="00F92B6D" w:rsidP="0005323D">
      <w:pPr>
        <w:spacing w:after="0" w:line="240" w:lineRule="auto"/>
        <w:rPr>
          <w:rFonts w:ascii="PMingLiU" w:eastAsia="PMingLiU" w:hAnsi="PMingLiU"/>
          <w:lang w:val="en-US"/>
        </w:rPr>
      </w:pPr>
    </w:p>
    <w:p w14:paraId="0F87CC06"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lang w:val="en-US"/>
        </w:rPr>
        <w:br w:type="page"/>
      </w:r>
    </w:p>
    <w:p w14:paraId="67AABC52"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lastRenderedPageBreak/>
        <w:tab/>
      </w:r>
      <w:r w:rsidRPr="00BB5DC9">
        <w:rPr>
          <w:rFonts w:ascii="PMingLiU" w:eastAsia="PMingLiU" w:hAnsi="PMingLiU" w:cs="Times New Roman" w:hint="eastAsia"/>
          <w:lang w:val="en-US"/>
        </w:rPr>
        <w:t>5. 起居注館</w:t>
      </w:r>
    </w:p>
    <w:p w14:paraId="1C079432"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清朝入關後</w:t>
      </w:r>
      <w:r w:rsidRPr="00BB5DC9">
        <w:rPr>
          <w:rFonts w:ascii="PMingLiU" w:eastAsia="PMingLiU" w:hAnsi="PMingLiU" w:cs="Times New Roman"/>
          <w:lang w:val="en-US"/>
        </w:rPr>
        <w:t>，</w:t>
      </w:r>
      <w:r w:rsidRPr="00BB5DC9">
        <w:rPr>
          <w:rFonts w:ascii="PMingLiU" w:eastAsia="PMingLiU" w:hAnsi="PMingLiU" w:cs="Times New Roman" w:hint="eastAsia"/>
          <w:lang w:val="en-US"/>
        </w:rPr>
        <w:t>不少漢族臣工即一再建議仿效前朝先例設立起居注館</w:t>
      </w:r>
      <w:r w:rsidRPr="00BB5DC9">
        <w:rPr>
          <w:rFonts w:ascii="PMingLiU" w:eastAsia="PMingLiU" w:hAnsi="PMingLiU" w:cs="Times New Roman"/>
          <w:lang w:val="en-US"/>
        </w:rPr>
        <w:t>，「</w:t>
      </w:r>
      <w:r w:rsidRPr="00BB5DC9">
        <w:rPr>
          <w:rFonts w:ascii="PMingLiU" w:eastAsia="PMingLiU" w:hAnsi="PMingLiU" w:cs="Times New Roman" w:hint="eastAsia"/>
          <w:lang w:val="en-US"/>
        </w:rPr>
        <w:t>遴選儒臣</w:t>
      </w:r>
      <w:r w:rsidRPr="00BB5DC9">
        <w:rPr>
          <w:rFonts w:ascii="PMingLiU" w:eastAsia="PMingLiU" w:hAnsi="PMingLiU" w:cs="Times New Roman"/>
          <w:lang w:val="en-US"/>
        </w:rPr>
        <w:t>，</w:t>
      </w:r>
      <w:r w:rsidRPr="00BB5DC9">
        <w:rPr>
          <w:rFonts w:ascii="PMingLiU" w:eastAsia="PMingLiU" w:hAnsi="PMingLiU" w:cs="Times New Roman" w:hint="eastAsia"/>
          <w:lang w:val="en-US"/>
        </w:rPr>
        <w:t>筆左右</w:t>
      </w:r>
      <w:r w:rsidRPr="00BB5DC9">
        <w:rPr>
          <w:rFonts w:ascii="PMingLiU" w:eastAsia="PMingLiU" w:hAnsi="PMingLiU" w:cs="Times New Roman"/>
          <w:lang w:val="en-US"/>
        </w:rPr>
        <w:t>，</w:t>
      </w:r>
      <w:r w:rsidRPr="00BB5DC9">
        <w:rPr>
          <w:rFonts w:ascii="PMingLiU" w:eastAsia="PMingLiU" w:hAnsi="PMingLiU" w:cs="Times New Roman" w:hint="eastAsia"/>
          <w:lang w:val="en-US"/>
        </w:rPr>
        <w:t>一言一動</w:t>
      </w:r>
      <w:r w:rsidRPr="00BB5DC9">
        <w:rPr>
          <w:rFonts w:ascii="PMingLiU" w:eastAsia="PMingLiU" w:hAnsi="PMingLiU" w:cs="Times New Roman"/>
          <w:lang w:val="en-US"/>
        </w:rPr>
        <w:t>，</w:t>
      </w:r>
      <w:r w:rsidRPr="00BB5DC9">
        <w:rPr>
          <w:rFonts w:ascii="PMingLiU" w:eastAsia="PMingLiU" w:hAnsi="PMingLiU" w:cs="Times New Roman" w:hint="eastAsia"/>
          <w:lang w:val="en-US"/>
        </w:rPr>
        <w:t>書之簡冊</w:t>
      </w:r>
      <w:r w:rsidRPr="00BB5DC9">
        <w:rPr>
          <w:rFonts w:ascii="PMingLiU" w:eastAsia="PMingLiU" w:hAnsi="PMingLiU" w:cs="Times New Roman"/>
          <w:lang w:val="en-US"/>
        </w:rPr>
        <w:t>，</w:t>
      </w:r>
      <w:r w:rsidRPr="00BB5DC9">
        <w:rPr>
          <w:rFonts w:ascii="PMingLiU" w:eastAsia="PMingLiU" w:hAnsi="PMingLiU" w:cs="Times New Roman" w:hint="eastAsia"/>
          <w:lang w:val="en-US"/>
        </w:rPr>
        <w:t>以</w:t>
      </w:r>
      <w:r w:rsidRPr="00BB5DC9">
        <w:rPr>
          <w:rFonts w:ascii="PMingLiU" w:eastAsia="PMingLiU" w:hAnsi="PMingLiU" w:cs="Times New Roman"/>
          <w:lang w:val="en-US"/>
        </w:rPr>
        <w:t>1</w:t>
      </w:r>
      <w:r w:rsidRPr="00BB5DC9">
        <w:rPr>
          <w:rFonts w:ascii="PMingLiU" w:eastAsia="PMingLiU" w:hAnsi="PMingLiU" w:cs="Times New Roman" w:hint="eastAsia"/>
          <w:lang w:val="en-US"/>
        </w:rPr>
        <w:t>《清聖祖實錄》卷八康熙二年正月</w:t>
      </w:r>
      <w:r w:rsidRPr="00BB5DC9">
        <w:rPr>
          <w:rFonts w:ascii="PMingLiU" w:eastAsia="PMingLiU" w:hAnsi="PMingLiU" w:cs="Times New Roman"/>
          <w:lang w:val="en-US"/>
        </w:rPr>
        <w:t>＊181</w:t>
      </w:r>
      <w:r w:rsidRPr="00BB5DC9">
        <w:rPr>
          <w:rFonts w:ascii="PMingLiU" w:eastAsia="PMingLiU" w:hAnsi="PMingLiU" w:cs="Times New Roman" w:hint="eastAsia"/>
          <w:lang w:val="en-US"/>
        </w:rPr>
        <w:t>清代中樞決策研究</w:t>
      </w:r>
      <w:r w:rsidRPr="00BB5DC9">
        <w:rPr>
          <w:rFonts w:ascii="PMingLiU" w:eastAsia="PMingLiU" w:hAnsi="PMingLiU" w:cs="Times New Roman"/>
          <w:lang w:val="en-US"/>
        </w:rPr>
        <w:t>；</w:t>
      </w:r>
      <w:r w:rsidRPr="00BB5DC9">
        <w:rPr>
          <w:rFonts w:ascii="PMingLiU" w:eastAsia="PMingLiU" w:hAnsi="PMingLiU" w:cs="Times New Roman" w:hint="eastAsia"/>
          <w:lang w:val="en-US"/>
        </w:rPr>
        <w:t>垂永久」。</w:t>
      </w:r>
      <w:r w:rsidRPr="00BB5DC9">
        <w:rPr>
          <w:rFonts w:ascii="PMingLiU" w:eastAsia="PMingLiU" w:hAnsi="PMingLiU" w:cs="Times New Roman"/>
          <w:lang w:val="en-US"/>
        </w:rPr>
        <w:t>1</w:t>
      </w:r>
      <w:r w:rsidRPr="00BB5DC9">
        <w:rPr>
          <w:rFonts w:ascii="PMingLiU" w:eastAsia="PMingLiU" w:hAnsi="PMingLiU" w:cs="Times New Roman" w:hint="eastAsia"/>
          <w:lang w:val="en-US"/>
        </w:rPr>
        <w:t>在這些臣工的反覆要求下</w:t>
      </w:r>
      <w:r w:rsidRPr="00BB5DC9">
        <w:rPr>
          <w:rFonts w:ascii="PMingLiU" w:eastAsia="PMingLiU" w:hAnsi="PMingLiU" w:cs="Times New Roman"/>
          <w:lang w:val="en-US"/>
        </w:rPr>
        <w:t>，</w:t>
      </w:r>
      <w:r w:rsidRPr="00BB5DC9">
        <w:rPr>
          <w:rFonts w:ascii="PMingLiU" w:eastAsia="PMingLiU" w:hAnsi="PMingLiU" w:cs="Times New Roman" w:hint="eastAsia"/>
          <w:lang w:val="en-US"/>
        </w:rPr>
        <w:t>康熙九年</w:t>
      </w:r>
      <w:r w:rsidRPr="00BB5DC9">
        <w:rPr>
          <w:rFonts w:ascii="PMingLiU" w:eastAsia="PMingLiU" w:hAnsi="PMingLiU" w:cs="Times New Roman"/>
          <w:lang w:val="en-US"/>
        </w:rPr>
        <w:t>，</w:t>
      </w:r>
      <w:r w:rsidRPr="00BB5DC9">
        <w:rPr>
          <w:rFonts w:ascii="PMingLiU" w:eastAsia="PMingLiU" w:hAnsi="PMingLiU" w:cs="Times New Roman" w:hint="eastAsia"/>
          <w:lang w:val="en-US"/>
        </w:rPr>
        <w:t>康熙帝正式下令設立起居注衙門於太和門西廊</w:t>
      </w:r>
      <w:r w:rsidRPr="00BB5DC9">
        <w:rPr>
          <w:rFonts w:ascii="PMingLiU" w:eastAsia="PMingLiU" w:hAnsi="PMingLiU" w:cs="Times New Roman"/>
          <w:lang w:val="en-US"/>
        </w:rPr>
        <w:t>，</w:t>
      </w:r>
      <w:r w:rsidRPr="00BB5DC9">
        <w:rPr>
          <w:rFonts w:ascii="PMingLiU" w:eastAsia="PMingLiU" w:hAnsi="PMingLiU" w:cs="Times New Roman" w:hint="eastAsia"/>
          <w:lang w:val="en-US"/>
        </w:rPr>
        <w:t>並以日講官兼攝起居注官</w:t>
      </w:r>
      <w:r w:rsidRPr="00BB5DC9">
        <w:rPr>
          <w:rFonts w:ascii="PMingLiU" w:eastAsia="PMingLiU" w:hAnsi="PMingLiU" w:cs="Times New Roman"/>
          <w:lang w:val="en-US"/>
        </w:rPr>
        <w:t>，</w:t>
      </w:r>
      <w:r w:rsidRPr="00BB5DC9">
        <w:rPr>
          <w:rFonts w:ascii="PMingLiU" w:eastAsia="PMingLiU" w:hAnsi="PMingLiU" w:cs="Times New Roman" w:hint="eastAsia"/>
          <w:lang w:val="en-US"/>
        </w:rPr>
        <w:t>每日由滿漢起居注官各一員待值</w:t>
      </w:r>
      <w:r w:rsidRPr="00BB5DC9">
        <w:rPr>
          <w:rFonts w:ascii="PMingLiU" w:eastAsia="PMingLiU" w:hAnsi="PMingLiU" w:cs="Times New Roman"/>
          <w:lang w:val="en-US"/>
        </w:rPr>
        <w:t>，</w:t>
      </w:r>
      <w:r w:rsidRPr="00BB5DC9">
        <w:rPr>
          <w:rFonts w:ascii="PMingLiU" w:eastAsia="PMingLiU" w:hAnsi="PMingLiU" w:cs="Times New Roman" w:hint="eastAsia"/>
          <w:lang w:val="en-US"/>
        </w:rPr>
        <w:t>所有朝會及御經筵、臨雍、軍禮、耕耤、祭祀、謁陵等各種活動皆加記載。退值後</w:t>
      </w:r>
      <w:r w:rsidRPr="00BB5DC9">
        <w:rPr>
          <w:rFonts w:ascii="PMingLiU" w:eastAsia="PMingLiU" w:hAnsi="PMingLiU" w:cs="Times New Roman"/>
          <w:lang w:val="en-US"/>
        </w:rPr>
        <w:t>，</w:t>
      </w:r>
      <w:r w:rsidRPr="00BB5DC9">
        <w:rPr>
          <w:rFonts w:ascii="PMingLiU" w:eastAsia="PMingLiU" w:hAnsi="PMingLiU" w:cs="Times New Roman" w:hint="eastAsia"/>
          <w:lang w:val="en-US"/>
        </w:rPr>
        <w:t>會同所有記注官員</w:t>
      </w:r>
      <w:r w:rsidRPr="00BB5DC9">
        <w:rPr>
          <w:rFonts w:ascii="PMingLiU" w:eastAsia="PMingLiU" w:hAnsi="PMingLiU" w:cs="Times New Roman"/>
          <w:lang w:val="en-US"/>
        </w:rPr>
        <w:t>，</w:t>
      </w:r>
      <w:r w:rsidRPr="00BB5DC9">
        <w:rPr>
          <w:rFonts w:ascii="PMingLiU" w:eastAsia="PMingLiU" w:hAnsi="PMingLiU" w:cs="Times New Roman" w:hint="eastAsia"/>
          <w:lang w:val="en-US"/>
        </w:rPr>
        <w:t>訂正補充</w:t>
      </w:r>
      <w:r w:rsidRPr="00BB5DC9">
        <w:rPr>
          <w:rFonts w:ascii="PMingLiU" w:eastAsia="PMingLiU" w:hAnsi="PMingLiU" w:cs="Times New Roman"/>
          <w:lang w:val="en-US"/>
        </w:rPr>
        <w:t>，</w:t>
      </w:r>
      <w:r w:rsidRPr="00BB5DC9">
        <w:rPr>
          <w:rFonts w:ascii="PMingLiU" w:eastAsia="PMingLiU" w:hAnsi="PMingLiU" w:cs="Times New Roman" w:hint="eastAsia"/>
          <w:lang w:val="en-US"/>
        </w:rPr>
        <w:t>繕爲滿漢兩種文字正本</w:t>
      </w:r>
      <w:r w:rsidRPr="00BB5DC9">
        <w:rPr>
          <w:rFonts w:ascii="PMingLiU" w:eastAsia="PMingLiU" w:hAnsi="PMingLiU" w:cs="Times New Roman"/>
          <w:lang w:val="en-US"/>
        </w:rPr>
        <w:t>，</w:t>
      </w:r>
      <w:r w:rsidRPr="00BB5DC9">
        <w:rPr>
          <w:rFonts w:ascii="PMingLiU" w:eastAsia="PMingLiU" w:hAnsi="PMingLiU" w:cs="Times New Roman" w:hint="eastAsia"/>
          <w:lang w:val="en-US"/>
        </w:rPr>
        <w:t>按月成冊</w:t>
      </w:r>
      <w:r w:rsidRPr="00BB5DC9">
        <w:rPr>
          <w:rFonts w:ascii="PMingLiU" w:eastAsia="PMingLiU" w:hAnsi="PMingLiU" w:cs="Times New Roman"/>
          <w:lang w:val="en-US"/>
        </w:rPr>
        <w:t>，</w:t>
      </w:r>
      <w:r w:rsidRPr="00BB5DC9">
        <w:rPr>
          <w:rFonts w:ascii="PMingLiU" w:eastAsia="PMingLiU" w:hAnsi="PMingLiU" w:cs="Times New Roman" w:hint="eastAsia"/>
          <w:lang w:val="en-US"/>
        </w:rPr>
        <w:t>按年編定</w:t>
      </w:r>
      <w:r w:rsidRPr="00BB5DC9">
        <w:rPr>
          <w:rFonts w:ascii="PMingLiU" w:eastAsia="PMingLiU" w:hAnsi="PMingLiU" w:cs="Times New Roman"/>
          <w:lang w:val="en-US"/>
        </w:rPr>
        <w:t>，</w:t>
      </w:r>
      <w:r w:rsidRPr="00BB5DC9">
        <w:rPr>
          <w:rFonts w:ascii="PMingLiU" w:eastAsia="PMingLiU" w:hAnsi="PMingLiU" w:cs="Times New Roman" w:hint="eastAsia"/>
          <w:lang w:val="en-US"/>
        </w:rPr>
        <w:t>加蓋翰林院印信。奏聞皇帝后</w:t>
      </w:r>
      <w:r w:rsidRPr="00BB5DC9">
        <w:rPr>
          <w:rFonts w:ascii="PMingLiU" w:eastAsia="PMingLiU" w:hAnsi="PMingLiU" w:cs="Times New Roman"/>
          <w:lang w:val="en-US"/>
        </w:rPr>
        <w:t>，</w:t>
      </w:r>
      <w:r w:rsidRPr="00BB5DC9">
        <w:rPr>
          <w:rFonts w:ascii="PMingLiU" w:eastAsia="PMingLiU" w:hAnsi="PMingLiU" w:cs="Times New Roman" w:hint="eastAsia"/>
          <w:lang w:val="en-US"/>
        </w:rPr>
        <w:t>正本送內閣收貯</w:t>
      </w:r>
      <w:r w:rsidRPr="00BB5DC9">
        <w:rPr>
          <w:rFonts w:ascii="PMingLiU" w:eastAsia="PMingLiU" w:hAnsi="PMingLiU" w:cs="Times New Roman"/>
          <w:lang w:val="en-US"/>
        </w:rPr>
        <w:t>，</w:t>
      </w:r>
      <w:r w:rsidRPr="00BB5DC9">
        <w:rPr>
          <w:rFonts w:ascii="PMingLiU" w:eastAsia="PMingLiU" w:hAnsi="PMingLiU" w:cs="Times New Roman" w:hint="eastAsia"/>
          <w:lang w:val="en-US"/>
        </w:rPr>
        <w:t>稿本仍存翰林院。這樣</w:t>
      </w:r>
      <w:r w:rsidRPr="00BB5DC9">
        <w:rPr>
          <w:rFonts w:ascii="PMingLiU" w:eastAsia="PMingLiU" w:hAnsi="PMingLiU" w:cs="Times New Roman"/>
          <w:lang w:val="en-US"/>
        </w:rPr>
        <w:t>，</w:t>
      </w:r>
      <w:r w:rsidRPr="00BB5DC9">
        <w:rPr>
          <w:rFonts w:ascii="PMingLiU" w:eastAsia="PMingLiU" w:hAnsi="PMingLiU" w:cs="Times New Roman" w:hint="eastAsia"/>
          <w:lang w:val="en-US"/>
        </w:rPr>
        <w:t>起居注衙門的設置</w:t>
      </w:r>
      <w:r w:rsidRPr="00BB5DC9">
        <w:rPr>
          <w:rFonts w:ascii="PMingLiU" w:eastAsia="PMingLiU" w:hAnsi="PMingLiU" w:cs="Times New Roman"/>
          <w:lang w:val="en-US"/>
        </w:rPr>
        <w:t>，</w:t>
      </w:r>
      <w:r w:rsidRPr="00BB5DC9">
        <w:rPr>
          <w:rFonts w:ascii="PMingLiU" w:eastAsia="PMingLiU" w:hAnsi="PMingLiU" w:cs="Times New Roman" w:hint="eastAsia"/>
          <w:lang w:val="en-US"/>
        </w:rPr>
        <w:t>使得康熙時期的信息保存與整理又出現了新的機構和形式。起居注衙門設置之後</w:t>
      </w:r>
      <w:r w:rsidRPr="00BB5DC9">
        <w:rPr>
          <w:rFonts w:ascii="PMingLiU" w:eastAsia="PMingLiU" w:hAnsi="PMingLiU" w:cs="Times New Roman"/>
          <w:lang w:val="en-US"/>
        </w:rPr>
        <w:t>，</w:t>
      </w:r>
      <w:r w:rsidRPr="00BB5DC9">
        <w:rPr>
          <w:rFonts w:ascii="PMingLiU" w:eastAsia="PMingLiU" w:hAnsi="PMingLiU" w:cs="Times New Roman" w:hint="eastAsia"/>
          <w:lang w:val="en-US"/>
        </w:rPr>
        <w:t>對於其保存和整理信息的各種活動</w:t>
      </w:r>
      <w:r w:rsidRPr="00BB5DC9">
        <w:rPr>
          <w:rFonts w:ascii="PMingLiU" w:eastAsia="PMingLiU" w:hAnsi="PMingLiU" w:cs="Times New Roman"/>
          <w:lang w:val="en-US"/>
        </w:rPr>
        <w:t>，</w:t>
      </w:r>
      <w:r w:rsidRPr="00BB5DC9">
        <w:rPr>
          <w:rFonts w:ascii="PMingLiU" w:eastAsia="PMingLiU" w:hAnsi="PMingLiU" w:cs="Times New Roman" w:hint="eastAsia"/>
          <w:lang w:val="en-US"/>
        </w:rPr>
        <w:t>康熙帝一度頗爲關心和支持。</w:t>
      </w:r>
    </w:p>
    <w:p w14:paraId="69CD060C"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796DE9ED" w14:textId="77777777" w:rsidR="00F92B6D" w:rsidRPr="00BB5DC9" w:rsidRDefault="00F92B6D" w:rsidP="0005323D">
      <w:pPr>
        <w:spacing w:after="0" w:line="240" w:lineRule="auto"/>
        <w:rPr>
          <w:rFonts w:ascii="PMingLiU" w:eastAsia="PMingLiU" w:hAnsi="PMingLiU"/>
        </w:rPr>
      </w:pPr>
    </w:p>
    <w:p w14:paraId="08B414B3"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其一是允許記注官員每日隨侍左右</w:t>
      </w:r>
      <w:r w:rsidRPr="00BB5DC9">
        <w:rPr>
          <w:rFonts w:ascii="PMingLiU" w:eastAsia="PMingLiU" w:hAnsi="PMingLiU" w:cs="Times New Roman"/>
          <w:lang w:val="en-US"/>
        </w:rPr>
        <w:t>，</w:t>
      </w:r>
      <w:r w:rsidRPr="00BB5DC9">
        <w:rPr>
          <w:rFonts w:ascii="PMingLiU" w:eastAsia="PMingLiU" w:hAnsi="PMingLiU" w:cs="Times New Roman" w:hint="eastAsia"/>
          <w:lang w:val="en-US"/>
        </w:rPr>
        <w:t>記載自己的一言一動</w:t>
      </w:r>
      <w:r w:rsidRPr="00BB5DC9">
        <w:rPr>
          <w:rFonts w:ascii="PMingLiU" w:eastAsia="PMingLiU" w:hAnsi="PMingLiU" w:cs="Times New Roman"/>
          <w:lang w:val="en-US"/>
        </w:rPr>
        <w:t>，</w:t>
      </w:r>
      <w:r w:rsidRPr="00BB5DC9">
        <w:rPr>
          <w:rFonts w:ascii="PMingLiU" w:eastAsia="PMingLiU" w:hAnsi="PMingLiU" w:cs="Times New Roman" w:hint="eastAsia"/>
          <w:lang w:val="en-US"/>
        </w:rPr>
        <w:t>甚至康熙帝向太皇太后、皇太後「昏定晨省</w:t>
      </w:r>
      <w:r w:rsidRPr="00BB5DC9">
        <w:rPr>
          <w:rFonts w:ascii="PMingLiU" w:eastAsia="PMingLiU" w:hAnsi="PMingLiU" w:cs="Times New Roman"/>
          <w:lang w:val="en-US"/>
        </w:rPr>
        <w:t>，</w:t>
      </w:r>
      <w:r w:rsidRPr="00BB5DC9">
        <w:rPr>
          <w:rFonts w:ascii="PMingLiU" w:eastAsia="PMingLiU" w:hAnsi="PMingLiU" w:cs="Times New Roman" w:hint="eastAsia"/>
          <w:lang w:val="en-US"/>
        </w:rPr>
        <w:t>問安視膳」</w:t>
      </w:r>
      <w:r w:rsidRPr="00BB5DC9">
        <w:rPr>
          <w:rFonts w:ascii="PMingLiU" w:eastAsia="PMingLiU" w:hAnsi="PMingLiU" w:cs="Times New Roman"/>
          <w:lang w:val="en-US"/>
        </w:rPr>
        <w:t>，</w:t>
      </w:r>
      <w:r w:rsidRPr="00BB5DC9">
        <w:rPr>
          <w:rFonts w:ascii="PMingLiU" w:eastAsia="PMingLiU" w:hAnsi="PMingLiU" w:cs="Times New Roman" w:hint="eastAsia"/>
          <w:lang w:val="en-US"/>
        </w:rPr>
        <w:t>記注官也都隨側。</w:t>
      </w:r>
      <w:r w:rsidRPr="00BB5DC9">
        <w:rPr>
          <w:rFonts w:ascii="PMingLiU" w:eastAsia="PMingLiU" w:hAnsi="PMingLiU" w:cs="Times New Roman"/>
          <w:lang w:val="en-US"/>
        </w:rPr>
        <w:t>2</w:t>
      </w:r>
      <w:r w:rsidRPr="00BB5DC9">
        <w:rPr>
          <w:rFonts w:ascii="PMingLiU" w:eastAsia="PMingLiU" w:hAnsi="PMingLiU" w:cs="Times New Roman" w:hint="eastAsia"/>
          <w:lang w:val="en-US"/>
        </w:rPr>
        <w:t>直至康熙十四年四月方纔取消這一規定。其二是允許記注官員參加有關國家機密事務的討論並記載有關內容。康熙十八年九月</w:t>
      </w:r>
      <w:r w:rsidRPr="00BB5DC9">
        <w:rPr>
          <w:rFonts w:ascii="PMingLiU" w:eastAsia="PMingLiU" w:hAnsi="PMingLiU" w:cs="Times New Roman"/>
          <w:lang w:val="en-US"/>
        </w:rPr>
        <w:t>，</w:t>
      </w:r>
      <w:r w:rsidRPr="00BB5DC9">
        <w:rPr>
          <w:rFonts w:ascii="PMingLiU" w:eastAsia="PMingLiU" w:hAnsi="PMingLiU" w:cs="Times New Roman" w:hint="eastAsia"/>
          <w:lang w:val="en-US"/>
        </w:rPr>
        <w:t>康熙帝諭令大學士等</w:t>
      </w:r>
      <w:r w:rsidRPr="00BB5DC9">
        <w:rPr>
          <w:rFonts w:ascii="PMingLiU" w:eastAsia="PMingLiU" w:hAnsi="PMingLiU" w:cs="Times New Roman"/>
          <w:lang w:val="en-US"/>
        </w:rPr>
        <w:t>：「</w:t>
      </w:r>
      <w:r w:rsidRPr="00BB5DC9">
        <w:rPr>
          <w:rFonts w:ascii="PMingLiU" w:eastAsia="PMingLiU" w:hAnsi="PMingLiU" w:cs="Times New Roman" w:hint="eastAsia"/>
          <w:lang w:val="en-US"/>
        </w:rPr>
        <w:t>朕每日聽政</w:t>
      </w:r>
      <w:r w:rsidRPr="00BB5DC9">
        <w:rPr>
          <w:rFonts w:ascii="PMingLiU" w:eastAsia="PMingLiU" w:hAnsi="PMingLiU" w:cs="Times New Roman"/>
          <w:lang w:val="en-US"/>
        </w:rPr>
        <w:t>，</w:t>
      </w:r>
      <w:r w:rsidRPr="00BB5DC9">
        <w:rPr>
          <w:rFonts w:ascii="PMingLiU" w:eastAsia="PMingLiU" w:hAnsi="PMingLiU" w:cs="Times New Roman" w:hint="eastAsia"/>
          <w:lang w:val="en-US"/>
        </w:rPr>
        <w:t>一切折出票籤</w:t>
      </w:r>
      <w:r w:rsidRPr="00BB5DC9">
        <w:rPr>
          <w:rFonts w:ascii="PMingLiU" w:eastAsia="PMingLiU" w:hAnsi="PMingLiU" w:cs="Times New Roman"/>
          <w:lang w:val="en-US"/>
        </w:rPr>
        <w:t>，</w:t>
      </w:r>
      <w:r w:rsidRPr="00BB5DC9">
        <w:rPr>
          <w:rFonts w:ascii="PMingLiU" w:eastAsia="PMingLiU" w:hAnsi="PMingLiU" w:cs="Times New Roman" w:hint="eastAsia"/>
          <w:lang w:val="en-US"/>
        </w:rPr>
        <w:t>應商酌者</w:t>
      </w:r>
      <w:r w:rsidRPr="00BB5DC9">
        <w:rPr>
          <w:rFonts w:ascii="PMingLiU" w:eastAsia="PMingLiU" w:hAnsi="PMingLiU" w:cs="Times New Roman"/>
          <w:lang w:val="en-US"/>
        </w:rPr>
        <w:t>，</w:t>
      </w:r>
      <w:r w:rsidRPr="00BB5DC9">
        <w:rPr>
          <w:rFonts w:ascii="PMingLiU" w:eastAsia="PMingLiU" w:hAnsi="PMingLiU" w:cs="Times New Roman" w:hint="eastAsia"/>
          <w:lang w:val="en-US"/>
        </w:rPr>
        <w:t>皆國家切要政務</w:t>
      </w:r>
      <w:r w:rsidRPr="00BB5DC9">
        <w:rPr>
          <w:rFonts w:ascii="PMingLiU" w:eastAsia="PMingLiU" w:hAnsi="PMingLiU" w:cs="Times New Roman"/>
          <w:lang w:val="en-US"/>
        </w:rPr>
        <w:t>，</w:t>
      </w:r>
      <w:r w:rsidRPr="00BB5DC9">
        <w:rPr>
          <w:rFonts w:ascii="PMingLiU" w:eastAsia="PMingLiU" w:hAnsi="PMingLiU" w:cs="Times New Roman" w:hint="eastAsia"/>
          <w:lang w:val="en-US"/>
        </w:rPr>
        <w:t>得失所繫。今後起居注官除照常記注外</w:t>
      </w:r>
      <w:r w:rsidRPr="00BB5DC9">
        <w:rPr>
          <w:rFonts w:ascii="PMingLiU" w:eastAsia="PMingLiU" w:hAnsi="PMingLiU" w:cs="Times New Roman"/>
          <w:lang w:val="en-US"/>
        </w:rPr>
        <w:t>，</w:t>
      </w:r>
      <w:r w:rsidRPr="00BB5DC9">
        <w:rPr>
          <w:rFonts w:ascii="PMingLiU" w:eastAsia="PMingLiU" w:hAnsi="PMingLiU" w:cs="Times New Roman" w:hint="eastAsia"/>
          <w:lang w:val="en-US"/>
        </w:rPr>
        <w:t>遇有折本啓奏</w:t>
      </w:r>
      <w:r w:rsidRPr="00BB5DC9">
        <w:rPr>
          <w:rFonts w:ascii="PMingLiU" w:eastAsia="PMingLiU" w:hAnsi="PMingLiU" w:cs="Times New Roman"/>
          <w:lang w:val="en-US"/>
        </w:rPr>
        <w:t>，</w:t>
      </w:r>
      <w:r w:rsidRPr="00BB5DC9">
        <w:rPr>
          <w:rFonts w:ascii="PMingLiU" w:eastAsia="PMingLiU" w:hAnsi="PMingLiU" w:cs="Times New Roman" w:hint="eastAsia"/>
          <w:lang w:val="en-US"/>
        </w:rPr>
        <w:t>俱令侍班記注。惟會議機密事情及召諸臣近前口諭</w:t>
      </w:r>
      <w:r w:rsidRPr="00BB5DC9">
        <w:rPr>
          <w:rFonts w:ascii="PMingLiU" w:eastAsia="PMingLiU" w:hAnsi="PMingLiU" w:cs="Times New Roman"/>
          <w:lang w:val="en-US"/>
        </w:rPr>
        <w:t>，</w:t>
      </w:r>
      <w:r w:rsidRPr="00BB5DC9">
        <w:rPr>
          <w:rFonts w:ascii="PMingLiU" w:eastAsia="PMingLiU" w:hAnsi="PMingLiU" w:cs="Times New Roman" w:hint="eastAsia"/>
          <w:lang w:val="en-US"/>
        </w:rPr>
        <w:t>記注官不必待班。」</w:t>
      </w:r>
      <w:r w:rsidRPr="00BB5DC9">
        <w:rPr>
          <w:rFonts w:ascii="PMingLiU" w:eastAsia="PMingLiU" w:hAnsi="PMingLiU" w:cs="Times New Roman"/>
          <w:lang w:val="en-US"/>
        </w:rPr>
        <w:t>3</w:t>
      </w:r>
      <w:r w:rsidRPr="00BB5DC9">
        <w:rPr>
          <w:rFonts w:ascii="PMingLiU" w:eastAsia="PMingLiU" w:hAnsi="PMingLiU" w:cs="Times New Roman" w:hint="eastAsia"/>
          <w:lang w:val="en-US"/>
        </w:rPr>
        <w:t>其三是有時還主動向記注官員提供記載內容。如康熙十二年時一次地震後</w:t>
      </w:r>
      <w:r w:rsidRPr="00BB5DC9">
        <w:rPr>
          <w:rFonts w:ascii="PMingLiU" w:eastAsia="PMingLiU" w:hAnsi="PMingLiU" w:cs="Times New Roman"/>
          <w:lang w:val="en-US"/>
        </w:rPr>
        <w:t>，</w:t>
      </w:r>
      <w:r w:rsidRPr="00BB5DC9">
        <w:rPr>
          <w:rFonts w:ascii="PMingLiU" w:eastAsia="PMingLiU" w:hAnsi="PMingLiU" w:cs="Times New Roman" w:hint="eastAsia"/>
          <w:lang w:val="en-US"/>
        </w:rPr>
        <w:t>康熙帝在向太皇太后問安時</w:t>
      </w:r>
      <w:r w:rsidRPr="00BB5DC9">
        <w:rPr>
          <w:rFonts w:ascii="PMingLiU" w:eastAsia="PMingLiU" w:hAnsi="PMingLiU" w:cs="Times New Roman"/>
          <w:lang w:val="en-US"/>
        </w:rPr>
        <w:t>，</w:t>
      </w:r>
      <w:r w:rsidRPr="00BB5DC9">
        <w:rPr>
          <w:rFonts w:ascii="PMingLiU" w:eastAsia="PMingLiU" w:hAnsi="PMingLiU" w:cs="Times New Roman" w:hint="eastAsia"/>
          <w:lang w:val="en-US"/>
        </w:rPr>
        <w:t>太皇太后告誡他說</w:t>
      </w:r>
      <w:r w:rsidRPr="00BB5DC9">
        <w:rPr>
          <w:rFonts w:ascii="PMingLiU" w:eastAsia="PMingLiU" w:hAnsi="PMingLiU" w:cs="Times New Roman"/>
          <w:lang w:val="en-US"/>
        </w:rPr>
        <w:t>：「</w:t>
      </w:r>
      <w:r w:rsidRPr="00BB5DC9">
        <w:rPr>
          <w:rFonts w:ascii="PMingLiU" w:eastAsia="PMingLiU" w:hAnsi="PMingLiU" w:cs="Times New Roman" w:hint="eastAsia"/>
          <w:lang w:val="en-US"/>
        </w:rPr>
        <w:t>人君遇有災異</w:t>
      </w:r>
      <w:r w:rsidRPr="00BB5DC9">
        <w:rPr>
          <w:rFonts w:ascii="PMingLiU" w:eastAsia="PMingLiU" w:hAnsi="PMingLiU" w:cs="Times New Roman"/>
          <w:lang w:val="en-US"/>
        </w:rPr>
        <w:t>，</w:t>
      </w:r>
      <w:r w:rsidRPr="00BB5DC9">
        <w:rPr>
          <w:rFonts w:ascii="PMingLiU" w:eastAsia="PMingLiU" w:hAnsi="PMingLiU" w:cs="Times New Roman" w:hint="eastAsia"/>
          <w:lang w:val="en-US"/>
        </w:rPr>
        <w:t>當益加修省</w:t>
      </w:r>
      <w:r w:rsidRPr="00BB5DC9">
        <w:rPr>
          <w:rFonts w:ascii="PMingLiU" w:eastAsia="PMingLiU" w:hAnsi="PMingLiU" w:cs="Times New Roman"/>
          <w:lang w:val="en-US"/>
        </w:rPr>
        <w:t>，</w:t>
      </w:r>
      <w:r w:rsidRPr="00BB5DC9">
        <w:rPr>
          <w:rFonts w:ascii="PMingLiU" w:eastAsia="PMingLiU" w:hAnsi="PMingLiU" w:cs="Times New Roman" w:hint="eastAsia"/>
          <w:lang w:val="en-US"/>
        </w:rPr>
        <w:t>然亦在平時用人行政敬承天意耳</w:t>
      </w:r>
      <w:r w:rsidRPr="00BB5DC9">
        <w:rPr>
          <w:rFonts w:ascii="PMingLiU" w:eastAsia="PMingLiU" w:hAnsi="PMingLiU" w:cs="Times New Roman"/>
          <w:lang w:val="en-US"/>
        </w:rPr>
        <w:t>，</w:t>
      </w:r>
      <w:r w:rsidRPr="00BB5DC9">
        <w:rPr>
          <w:rFonts w:ascii="PMingLiU" w:eastAsia="PMingLiU" w:hAnsi="PMingLiU" w:cs="Times New Roman" w:hint="eastAsia"/>
          <w:lang w:val="en-US"/>
        </w:rPr>
        <w:t>康熙帝問安退出</w:t>
      </w:r>
      <w:r w:rsidRPr="00BB5DC9">
        <w:rPr>
          <w:rFonts w:ascii="PMingLiU" w:eastAsia="PMingLiU" w:hAnsi="PMingLiU" w:cs="Times New Roman"/>
          <w:lang w:val="en-US"/>
        </w:rPr>
        <w:t>，</w:t>
      </w:r>
      <w:r w:rsidRPr="00BB5DC9">
        <w:rPr>
          <w:rFonts w:ascii="PMingLiU" w:eastAsia="PMingLiU" w:hAnsi="PMingLiU" w:cs="Times New Roman" w:hint="eastAsia"/>
          <w:lang w:val="en-US"/>
        </w:rPr>
        <w:t>隨即諭令記注官員將此加以記載。康熙二十九年三月</w:t>
      </w:r>
      <w:r w:rsidRPr="00BB5DC9">
        <w:rPr>
          <w:rFonts w:ascii="PMingLiU" w:eastAsia="PMingLiU" w:hAnsi="PMingLiU" w:cs="Times New Roman"/>
          <w:lang w:val="en-US"/>
        </w:rPr>
        <w:t>，</w:t>
      </w:r>
      <w:r w:rsidRPr="00BB5DC9">
        <w:rPr>
          <w:rFonts w:ascii="PMingLiU" w:eastAsia="PMingLiU" w:hAnsi="PMingLiU" w:cs="Times New Roman" w:hint="eastAsia"/>
          <w:lang w:val="en-US"/>
        </w:rPr>
        <w:t>康熙帝又諭令將康熙二十四、五兩年所閱《綱鑑大全》、《綱目全編》二書御製論斷一○七則交起居注館記注。其四是不斷增加記注官員。起居注衙門設置之初</w:t>
      </w:r>
      <w:r w:rsidRPr="00BB5DC9">
        <w:rPr>
          <w:rFonts w:ascii="PMingLiU" w:eastAsia="PMingLiU" w:hAnsi="PMingLiU" w:cs="Times New Roman"/>
          <w:lang w:val="en-US"/>
        </w:rPr>
        <w:t>，</w:t>
      </w:r>
      <w:r w:rsidRPr="00BB5DC9">
        <w:rPr>
          <w:rFonts w:ascii="PMingLiU" w:eastAsia="PMingLiU" w:hAnsi="PMingLiU" w:cs="Times New Roman" w:hint="eastAsia"/>
          <w:lang w:val="en-US"/>
        </w:rPr>
        <w:t>已有滿洲記注官四員</w:t>
      </w:r>
      <w:r w:rsidRPr="00BB5DC9">
        <w:rPr>
          <w:rFonts w:ascii="PMingLiU" w:eastAsia="PMingLiU" w:hAnsi="PMingLiU" w:cs="Times New Roman"/>
          <w:lang w:val="en-US"/>
        </w:rPr>
        <w:t>，</w:t>
      </w:r>
      <w:r w:rsidRPr="00BB5DC9">
        <w:rPr>
          <w:rFonts w:ascii="PMingLiU" w:eastAsia="PMingLiU" w:hAnsi="PMingLiU" w:cs="Times New Roman" w:hint="eastAsia"/>
          <w:lang w:val="en-US"/>
        </w:rPr>
        <w:t>漢記注官八員</w:t>
      </w:r>
      <w:r w:rsidRPr="00BB5DC9">
        <w:rPr>
          <w:rFonts w:ascii="PMingLiU" w:eastAsia="PMingLiU" w:hAnsi="PMingLiU" w:cs="Times New Roman"/>
          <w:lang w:val="en-US"/>
        </w:rPr>
        <w:t>，</w:t>
      </w:r>
      <w:r w:rsidRPr="00BB5DC9">
        <w:rPr>
          <w:rFonts w:ascii="PMingLiU" w:eastAsia="PMingLiU" w:hAnsi="PMingLiU" w:cs="Times New Roman" w:hint="eastAsia"/>
          <w:lang w:val="en-US"/>
        </w:rPr>
        <w:t>清文主事一員</w:t>
      </w:r>
      <w:r w:rsidRPr="00BB5DC9">
        <w:rPr>
          <w:rFonts w:ascii="PMingLiU" w:eastAsia="PMingLiU" w:hAnsi="PMingLiU" w:cs="Times New Roman"/>
          <w:lang w:val="en-US"/>
        </w:rPr>
        <w:t>，</w:t>
      </w:r>
      <w:r w:rsidRPr="00BB5DC9">
        <w:rPr>
          <w:rFonts w:ascii="PMingLiU" w:eastAsia="PMingLiU" w:hAnsi="PMingLiU" w:cs="Times New Roman" w:hint="eastAsia"/>
          <w:lang w:val="en-US"/>
        </w:rPr>
        <w:t>清漢文主事二員</w:t>
      </w:r>
      <w:r w:rsidRPr="00BB5DC9">
        <w:rPr>
          <w:rFonts w:ascii="PMingLiU" w:eastAsia="PMingLiU" w:hAnsi="PMingLiU" w:cs="Times New Roman"/>
          <w:lang w:val="en-US"/>
        </w:rPr>
        <w:t>，</w:t>
      </w:r>
      <w:r w:rsidRPr="00BB5DC9">
        <w:rPr>
          <w:rFonts w:ascii="PMingLiU" w:eastAsia="PMingLiU" w:hAnsi="PMingLiU" w:cs="Times New Roman" w:hint="eastAsia"/>
          <w:lang w:val="en-US"/>
        </w:rPr>
        <w:t>漢字主事一員</w:t>
      </w:r>
      <w:r w:rsidRPr="00BB5DC9">
        <w:rPr>
          <w:rFonts w:ascii="PMingLiU" w:eastAsia="PMingLiU" w:hAnsi="PMingLiU" w:cs="Times New Roman"/>
          <w:lang w:val="en-US"/>
        </w:rPr>
        <w:t>，</w:t>
      </w:r>
      <w:r w:rsidRPr="00BB5DC9">
        <w:rPr>
          <w:rFonts w:ascii="PMingLiU" w:eastAsia="PMingLiU" w:hAnsi="PMingLiU" w:cs="Times New Roman" w:hint="eastAsia"/>
          <w:lang w:val="en-US"/>
        </w:rPr>
        <w:t>清文筆帖式四員</w:t>
      </w:r>
      <w:r w:rsidRPr="00BB5DC9">
        <w:rPr>
          <w:rFonts w:ascii="PMingLiU" w:eastAsia="PMingLiU" w:hAnsi="PMingLiU" w:cs="Times New Roman"/>
          <w:lang w:val="en-US"/>
        </w:rPr>
        <w:t>，</w:t>
      </w:r>
      <w:r w:rsidRPr="00BB5DC9">
        <w:rPr>
          <w:rFonts w:ascii="PMingLiU" w:eastAsia="PMingLiU" w:hAnsi="PMingLiU" w:cs="Times New Roman" w:hint="eastAsia"/>
          <w:lang w:val="en-US"/>
        </w:rPr>
        <w:t>漢文筆帖式四員</w:t>
      </w:r>
      <w:r w:rsidRPr="00BB5DC9">
        <w:rPr>
          <w:rFonts w:ascii="PMingLiU" w:eastAsia="PMingLiU" w:hAnsi="PMingLiU" w:cs="Times New Roman"/>
          <w:lang w:val="en-US"/>
        </w:rPr>
        <w:t>，</w:t>
      </w:r>
      <w:r w:rsidRPr="00BB5DC9">
        <w:rPr>
          <w:rFonts w:ascii="PMingLiU" w:eastAsia="PMingLiU" w:hAnsi="PMingLiU" w:cs="Times New Roman" w:hint="eastAsia"/>
          <w:lang w:val="en-US"/>
        </w:rPr>
        <w:t>漢軍筆帖式四員。但是</w:t>
      </w:r>
      <w:r w:rsidRPr="00BB5DC9">
        <w:rPr>
          <w:rFonts w:ascii="PMingLiU" w:eastAsia="PMingLiU" w:hAnsi="PMingLiU" w:cs="Times New Roman"/>
          <w:lang w:val="en-US"/>
        </w:rPr>
        <w:t>，</w:t>
      </w:r>
      <w:r w:rsidRPr="00BB5DC9">
        <w:rPr>
          <w:rFonts w:ascii="PMingLiU" w:eastAsia="PMingLiU" w:hAnsi="PMingLiU" w:cs="Times New Roman" w:hint="eastAsia"/>
          <w:lang w:val="en-US"/>
        </w:rPr>
        <w:t>康熙帝仍是隻嫌其少</w:t>
      </w:r>
      <w:r w:rsidRPr="00BB5DC9">
        <w:rPr>
          <w:rFonts w:ascii="PMingLiU" w:eastAsia="PMingLiU" w:hAnsi="PMingLiU" w:cs="Times New Roman"/>
          <w:lang w:val="en-US"/>
        </w:rPr>
        <w:t>，</w:t>
      </w:r>
      <w:r w:rsidRPr="00BB5DC9">
        <w:rPr>
          <w:rFonts w:ascii="PMingLiU" w:eastAsia="PMingLiU" w:hAnsi="PMingLiU" w:cs="Times New Roman" w:hint="eastAsia"/>
          <w:lang w:val="en-US"/>
        </w:rPr>
        <w:t>不嫌其多</w:t>
      </w:r>
      <w:r w:rsidRPr="00BB5DC9">
        <w:rPr>
          <w:rFonts w:ascii="PMingLiU" w:eastAsia="PMingLiU" w:hAnsi="PMingLiU" w:cs="Times New Roman"/>
          <w:lang w:val="en-US"/>
        </w:rPr>
        <w:t>，</w:t>
      </w:r>
      <w:r w:rsidRPr="00BB5DC9">
        <w:rPr>
          <w:rFonts w:ascii="PMingLiU" w:eastAsia="PMingLiU" w:hAnsi="PMingLiU" w:cs="Times New Roman" w:hint="eastAsia"/>
          <w:lang w:val="en-US"/>
        </w:rPr>
        <w:t>康熙十一年</w:t>
      </w:r>
      <w:r w:rsidRPr="00BB5DC9">
        <w:rPr>
          <w:rFonts w:ascii="PMingLiU" w:eastAsia="PMingLiU" w:hAnsi="PMingLiU" w:cs="Times New Roman"/>
          <w:lang w:val="en-US"/>
        </w:rPr>
        <w:t>，</w:t>
      </w:r>
      <w:r w:rsidRPr="00BB5DC9">
        <w:rPr>
          <w:rFonts w:ascii="PMingLiU" w:eastAsia="PMingLiU" w:hAnsi="PMingLiU" w:cs="Times New Roman" w:hint="eastAsia"/>
          <w:lang w:val="en-US"/>
        </w:rPr>
        <w:t>增設清文筆帖式四員</w:t>
      </w:r>
      <w:r w:rsidRPr="00BB5DC9">
        <w:rPr>
          <w:rFonts w:ascii="PMingLiU" w:eastAsia="PMingLiU" w:hAnsi="PMingLiU" w:cs="Times New Roman"/>
          <w:lang w:val="en-US"/>
        </w:rPr>
        <w:t>，</w:t>
      </w:r>
      <w:r w:rsidRPr="00BB5DC9">
        <w:rPr>
          <w:rFonts w:ascii="PMingLiU" w:eastAsia="PMingLiU" w:hAnsi="PMingLiU" w:cs="Times New Roman" w:hint="eastAsia"/>
          <w:lang w:val="en-US"/>
        </w:rPr>
        <w:t>清漢文筆帖式二員。十二年</w:t>
      </w:r>
      <w:r w:rsidRPr="00BB5DC9">
        <w:rPr>
          <w:rFonts w:ascii="PMingLiU" w:eastAsia="PMingLiU" w:hAnsi="PMingLiU" w:cs="Times New Roman"/>
          <w:lang w:val="en-US"/>
        </w:rPr>
        <w:t>，</w:t>
      </w:r>
      <w:r w:rsidRPr="00BB5DC9">
        <w:rPr>
          <w:rFonts w:ascii="PMingLiU" w:eastAsia="PMingLiU" w:hAnsi="PMingLiU" w:cs="Times New Roman" w:hint="eastAsia"/>
          <w:lang w:val="en-US"/>
        </w:rPr>
        <w:t>增設滿洲記注官一員</w:t>
      </w:r>
      <w:r w:rsidRPr="00BB5DC9">
        <w:rPr>
          <w:rFonts w:ascii="PMingLiU" w:eastAsia="PMingLiU" w:hAnsi="PMingLiU" w:cs="Times New Roman"/>
          <w:lang w:val="en-US"/>
        </w:rPr>
        <w:t>，</w:t>
      </w:r>
      <w:r w:rsidRPr="00BB5DC9">
        <w:rPr>
          <w:rFonts w:ascii="PMingLiU" w:eastAsia="PMingLiU" w:hAnsi="PMingLiU" w:cs="Times New Roman" w:hint="eastAsia"/>
          <w:lang w:val="en-US"/>
        </w:rPr>
        <w:t>漢記注官二員。十六年</w:t>
      </w:r>
      <w:r w:rsidRPr="00BB5DC9">
        <w:rPr>
          <w:rFonts w:ascii="PMingLiU" w:eastAsia="PMingLiU" w:hAnsi="PMingLiU" w:cs="Times New Roman"/>
          <w:lang w:val="en-US"/>
        </w:rPr>
        <w:t>，</w:t>
      </w:r>
      <w:r w:rsidRPr="00BB5DC9">
        <w:rPr>
          <w:rFonts w:ascii="PMingLiU" w:eastAsia="PMingLiU" w:hAnsi="PMingLiU" w:cs="Times New Roman" w:hint="eastAsia"/>
          <w:lang w:val="en-US"/>
        </w:rPr>
        <w:t>增設滿洲記注官一員。二十年</w:t>
      </w:r>
      <w:r w:rsidRPr="00BB5DC9">
        <w:rPr>
          <w:rFonts w:ascii="PMingLiU" w:eastAsia="PMingLiU" w:hAnsi="PMingLiU" w:cs="Times New Roman"/>
          <w:lang w:val="en-US"/>
        </w:rPr>
        <w:t>，</w:t>
      </w:r>
      <w:r w:rsidRPr="00BB5DC9">
        <w:rPr>
          <w:rFonts w:ascii="PMingLiU" w:eastAsia="PMingLiU" w:hAnsi="PMingLiU" w:cs="Times New Roman" w:hint="eastAsia"/>
          <w:lang w:val="en-US"/>
        </w:rPr>
        <w:t>又增漢記注官八員。在康熙帝的支持下</w:t>
      </w:r>
      <w:r w:rsidRPr="00BB5DC9">
        <w:rPr>
          <w:rFonts w:ascii="PMingLiU" w:eastAsia="PMingLiU" w:hAnsi="PMingLiU" w:cs="Times New Roman"/>
          <w:lang w:val="en-US"/>
        </w:rPr>
        <w:t>，</w:t>
      </w:r>
      <w:r w:rsidRPr="00BB5DC9">
        <w:rPr>
          <w:rFonts w:ascii="PMingLiU" w:eastAsia="PMingLiU" w:hAnsi="PMingLiU" w:cs="Times New Roman" w:hint="eastAsia"/>
          <w:lang w:val="en-US"/>
        </w:rPr>
        <w:t>由記注官員整理而成的《康熙起居注》以康熙帝活動爲中心</w:t>
      </w:r>
      <w:r w:rsidRPr="00BB5DC9">
        <w:rPr>
          <w:rFonts w:ascii="PMingLiU" w:eastAsia="PMingLiU" w:hAnsi="PMingLiU" w:cs="Times New Roman"/>
          <w:lang w:val="en-US"/>
        </w:rPr>
        <w:t>，</w:t>
      </w:r>
      <w:r w:rsidRPr="00BB5DC9">
        <w:rPr>
          <w:rFonts w:ascii="PMingLiU" w:eastAsia="PMingLiU" w:hAnsi="PMingLiU" w:cs="Times New Roman" w:hint="eastAsia"/>
          <w:lang w:val="en-US"/>
        </w:rPr>
        <w:t>以年月日時間爲綱</w:t>
      </w:r>
      <w:r w:rsidRPr="00BB5DC9">
        <w:rPr>
          <w:rFonts w:ascii="PMingLiU" w:eastAsia="PMingLiU" w:hAnsi="PMingLiU" w:cs="Times New Roman"/>
          <w:lang w:val="en-US"/>
        </w:rPr>
        <w:t>，</w:t>
      </w:r>
      <w:r w:rsidRPr="00BB5DC9">
        <w:rPr>
          <w:rFonts w:ascii="PMingLiU" w:eastAsia="PMingLiU" w:hAnsi="PMingLiU" w:cs="Times New Roman" w:hint="eastAsia"/>
          <w:lang w:val="en-US"/>
        </w:rPr>
        <w:t>保存了康熙有關政治、經濟、軍事、民族、外交、文化等多方面的大量的資料。而且</w:t>
      </w:r>
      <w:r w:rsidRPr="00BB5DC9">
        <w:rPr>
          <w:rFonts w:ascii="PMingLiU" w:eastAsia="PMingLiU" w:hAnsi="PMingLiU" w:cs="Times New Roman"/>
          <w:lang w:val="en-US"/>
        </w:rPr>
        <w:t>，</w:t>
      </w:r>
      <w:r w:rsidRPr="00BB5DC9">
        <w:rPr>
          <w:rFonts w:ascii="PMingLiU" w:eastAsia="PMingLiU" w:hAnsi="PMingLiU" w:cs="Times New Roman" w:hint="eastAsia"/>
          <w:lang w:val="en-US"/>
        </w:rPr>
        <w:t>由於其史料來源直接</w:t>
      </w:r>
      <w:r w:rsidRPr="00BB5DC9">
        <w:rPr>
          <w:rFonts w:ascii="PMingLiU" w:eastAsia="PMingLiU" w:hAnsi="PMingLiU" w:cs="Times New Roman"/>
          <w:lang w:val="en-US"/>
        </w:rPr>
        <w:t>，</w:t>
      </w:r>
      <w:r w:rsidRPr="00BB5DC9">
        <w:rPr>
          <w:rFonts w:ascii="PMingLiU" w:eastAsia="PMingLiU" w:hAnsi="PMingLiU" w:cs="Times New Roman" w:hint="eastAsia"/>
          <w:lang w:val="en-US"/>
        </w:rPr>
        <w:t>很少修飾</w:t>
      </w:r>
      <w:r w:rsidRPr="00BB5DC9">
        <w:rPr>
          <w:rFonts w:ascii="PMingLiU" w:eastAsia="PMingLiU" w:hAnsi="PMingLiU" w:cs="Times New Roman"/>
          <w:lang w:val="en-US"/>
        </w:rPr>
        <w:t>，</w:t>
      </w:r>
      <w:r w:rsidRPr="00BB5DC9">
        <w:rPr>
          <w:rFonts w:ascii="PMingLiU" w:eastAsia="PMingLiU" w:hAnsi="PMingLiU" w:cs="Times New Roman" w:hint="eastAsia"/>
          <w:lang w:val="en-US"/>
        </w:rPr>
        <w:t>其史料價值更在據之修成的《清聖祖實錄》之上。如有關皇帝御門聽政、處理折本或召見大臣討論政務時的具體情節</w:t>
      </w:r>
      <w:r w:rsidRPr="00BB5DC9">
        <w:rPr>
          <w:rFonts w:ascii="PMingLiU" w:eastAsia="PMingLiU" w:hAnsi="PMingLiU" w:cs="Times New Roman"/>
          <w:lang w:val="en-US"/>
        </w:rPr>
        <w:t>；</w:t>
      </w:r>
      <w:r w:rsidRPr="00BB5DC9">
        <w:rPr>
          <w:rFonts w:ascii="PMingLiU" w:eastAsia="PMingLiU" w:hAnsi="PMingLiU" w:cs="Times New Roman" w:hint="eastAsia"/>
          <w:lang w:val="en-US"/>
        </w:rPr>
        <w:t>高級外任官員或欽差大臣陛辭請訓或覲見銷差時的奏對垂詢</w:t>
      </w:r>
      <w:r w:rsidRPr="00BB5DC9">
        <w:rPr>
          <w:rFonts w:ascii="PMingLiU" w:eastAsia="PMingLiU" w:hAnsi="PMingLiU" w:cs="Times New Roman"/>
          <w:lang w:val="en-US"/>
        </w:rPr>
        <w:t>；</w:t>
      </w:r>
      <w:r w:rsidRPr="00BB5DC9">
        <w:rPr>
          <w:rFonts w:ascii="PMingLiU" w:eastAsia="PMingLiU" w:hAnsi="PMingLiU" w:cs="Times New Roman" w:hint="eastAsia"/>
          <w:lang w:val="en-US"/>
        </w:rPr>
        <w:t>經筵日講時君臣間的講說道</w:t>
      </w:r>
      <w:r w:rsidRPr="00BB5DC9">
        <w:rPr>
          <w:rFonts w:ascii="PMingLiU" w:eastAsia="PMingLiU" w:hAnsi="PMingLiU" w:cs="Times New Roman"/>
          <w:lang w:val="en-US"/>
        </w:rPr>
        <w:t>；</w:t>
      </w:r>
      <w:r w:rsidRPr="00BB5DC9">
        <w:rPr>
          <w:rFonts w:ascii="PMingLiU" w:eastAsia="PMingLiU" w:hAnsi="PMingLiU" w:cs="Times New Roman" w:hint="eastAsia"/>
          <w:lang w:val="en-US"/>
        </w:rPr>
        <w:t>皇帝與近侍諸臣的研討問答</w:t>
      </w:r>
      <w:r w:rsidRPr="00BB5DC9">
        <w:rPr>
          <w:rFonts w:ascii="PMingLiU" w:eastAsia="PMingLiU" w:hAnsi="PMingLiU" w:cs="Times New Roman"/>
          <w:lang w:val="en-US"/>
        </w:rPr>
        <w:t>；</w:t>
      </w:r>
      <w:r w:rsidRPr="00BB5DC9">
        <w:rPr>
          <w:rFonts w:ascii="PMingLiU" w:eastAsia="PMingLiU" w:hAnsi="PMingLiU" w:cs="Times New Roman" w:hint="eastAsia"/>
          <w:lang w:val="en-US"/>
        </w:rPr>
        <w:t>少數民族王公、臺吉等上層人物的進京、召對、賜宴以及皇帝在宮禁或出巡時的起居行止等等</w:t>
      </w:r>
      <w:r w:rsidRPr="00BB5DC9">
        <w:rPr>
          <w:rFonts w:ascii="PMingLiU" w:eastAsia="PMingLiU" w:hAnsi="PMingLiU" w:cs="Times New Roman"/>
          <w:lang w:val="en-US"/>
        </w:rPr>
        <w:t>，</w:t>
      </w:r>
      <w:r w:rsidRPr="00BB5DC9">
        <w:rPr>
          <w:rFonts w:ascii="PMingLiU" w:eastAsia="PMingLiU" w:hAnsi="PMingLiU" w:cs="Times New Roman" w:hint="eastAsia"/>
          <w:lang w:val="en-US"/>
        </w:rPr>
        <w:t>起居注中都有詳盡的記載。其中一些內容可以訂正《實錄》之訛</w:t>
      </w:r>
      <w:r w:rsidRPr="00BB5DC9">
        <w:rPr>
          <w:rFonts w:ascii="PMingLiU" w:eastAsia="PMingLiU" w:hAnsi="PMingLiU" w:cs="Times New Roman"/>
          <w:lang w:val="en-US"/>
        </w:rPr>
        <w:t>，</w:t>
      </w:r>
      <w:r w:rsidRPr="00BB5DC9">
        <w:rPr>
          <w:rFonts w:ascii="PMingLiU" w:eastAsia="PMingLiU" w:hAnsi="PMingLiU" w:cs="Times New Roman" w:hint="eastAsia"/>
          <w:lang w:val="en-US"/>
        </w:rPr>
        <w:t>一些地方也可以與《實錄》互相比讀</w:t>
      </w:r>
      <w:r w:rsidRPr="00BB5DC9">
        <w:rPr>
          <w:rFonts w:ascii="PMingLiU" w:eastAsia="PMingLiU" w:hAnsi="PMingLiU" w:cs="Times New Roman"/>
          <w:lang w:val="en-US"/>
        </w:rPr>
        <w:t>，</w:t>
      </w:r>
      <w:r w:rsidRPr="00BB5DC9">
        <w:rPr>
          <w:rFonts w:ascii="PMingLiU" w:eastAsia="PMingLiU" w:hAnsi="PMingLiU" w:cs="Times New Roman" w:hint="eastAsia"/>
          <w:lang w:val="en-US"/>
        </w:rPr>
        <w:t>彼此補充</w:t>
      </w:r>
      <w:r w:rsidRPr="00BB5DC9">
        <w:rPr>
          <w:rFonts w:ascii="PMingLiU" w:eastAsia="PMingLiU" w:hAnsi="PMingLiU" w:cs="Times New Roman"/>
          <w:lang w:val="en-US"/>
        </w:rPr>
        <w:t>，</w:t>
      </w:r>
      <w:r w:rsidRPr="00BB5DC9">
        <w:rPr>
          <w:rFonts w:ascii="PMingLiU" w:eastAsia="PMingLiU" w:hAnsi="PMingLiU" w:cs="Times New Roman" w:hint="eastAsia"/>
          <w:lang w:val="en-US"/>
        </w:rPr>
        <w:t>方可得知有關史實之全豹。</w:t>
      </w:r>
      <w:r w:rsidRPr="00BB5DC9">
        <w:rPr>
          <w:rFonts w:ascii="PMingLiU" w:eastAsia="PMingLiU" w:hAnsi="PMingLiU" w:cs="Times New Roman"/>
          <w:lang w:val="en-US"/>
        </w:rPr>
        <w:t>3</w:t>
      </w:r>
    </w:p>
    <w:p w14:paraId="7F8AC435"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09961367" w14:textId="77777777" w:rsidR="00F92B6D" w:rsidRPr="00BB5DC9" w:rsidRDefault="00F92B6D" w:rsidP="0005323D">
      <w:pPr>
        <w:spacing w:after="0" w:line="240" w:lineRule="auto"/>
        <w:rPr>
          <w:rFonts w:ascii="PMingLiU" w:eastAsia="PMingLiU" w:hAnsi="PMingLiU"/>
          <w:lang w:val="en-US"/>
        </w:rPr>
      </w:pPr>
    </w:p>
    <w:p w14:paraId="5D730A58"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大約從康熙二十年代以後</w:t>
      </w:r>
      <w:r w:rsidRPr="00BB5DC9">
        <w:rPr>
          <w:rFonts w:ascii="PMingLiU" w:eastAsia="PMingLiU" w:hAnsi="PMingLiU" w:cs="Times New Roman"/>
          <w:lang w:val="en-US"/>
        </w:rPr>
        <w:t>，</w:t>
      </w:r>
      <w:r w:rsidRPr="00BB5DC9">
        <w:rPr>
          <w:rFonts w:ascii="PMingLiU" w:eastAsia="PMingLiU" w:hAnsi="PMingLiU" w:cs="Times New Roman" w:hint="eastAsia"/>
          <w:lang w:val="en-US"/>
        </w:rPr>
        <w:t>康熙帝對起居注的態度開始發生變化</w:t>
      </w:r>
      <w:r w:rsidRPr="00BB5DC9">
        <w:rPr>
          <w:rFonts w:ascii="PMingLiU" w:eastAsia="PMingLiU" w:hAnsi="PMingLiU" w:cs="Times New Roman"/>
          <w:lang w:val="en-US"/>
        </w:rPr>
        <w:t>，</w:t>
      </w:r>
      <w:r w:rsidRPr="00BB5DC9">
        <w:rPr>
          <w:rFonts w:ascii="PMingLiU" w:eastAsia="PMingLiU" w:hAnsi="PMingLiU" w:cs="Times New Roman" w:hint="eastAsia"/>
          <w:lang w:val="en-US"/>
        </w:rPr>
        <w:t>由原來的支持改爲懷疑。其一是懷疑記注官員利用自己的職權在起居注中作手腳。「與己相善</w:t>
      </w:r>
      <w:r w:rsidRPr="00BB5DC9">
        <w:rPr>
          <w:rFonts w:ascii="PMingLiU" w:eastAsia="PMingLiU" w:hAnsi="PMingLiU" w:cs="Times New Roman"/>
          <w:lang w:val="en-US"/>
        </w:rPr>
        <w:t>，</w:t>
      </w:r>
      <w:r w:rsidRPr="00BB5DC9">
        <w:rPr>
          <w:rFonts w:ascii="PMingLiU" w:eastAsia="PMingLiU" w:hAnsi="PMingLiU" w:cs="Times New Roman" w:hint="eastAsia"/>
          <w:lang w:val="en-US"/>
        </w:rPr>
        <w:t>特美其辭</w:t>
      </w:r>
      <w:r w:rsidRPr="00BB5DC9">
        <w:rPr>
          <w:rFonts w:ascii="PMingLiU" w:eastAsia="PMingLiU" w:hAnsi="PMingLiU" w:cs="Times New Roman"/>
          <w:lang w:val="en-US"/>
        </w:rPr>
        <w:t>；</w:t>
      </w:r>
      <w:r w:rsidRPr="00BB5DC9">
        <w:rPr>
          <w:rFonts w:ascii="PMingLiU" w:eastAsia="PMingLiU" w:hAnsi="PMingLiU" w:cs="Times New Roman" w:hint="eastAsia"/>
          <w:lang w:val="en-US"/>
        </w:rPr>
        <w:t>與己不相善</w:t>
      </w:r>
      <w:r w:rsidRPr="00BB5DC9">
        <w:rPr>
          <w:rFonts w:ascii="PMingLiU" w:eastAsia="PMingLiU" w:hAnsi="PMingLiU" w:cs="Times New Roman"/>
          <w:lang w:val="en-US"/>
        </w:rPr>
        <w:t>，</w:t>
      </w:r>
      <w:r w:rsidRPr="00BB5DC9">
        <w:rPr>
          <w:rFonts w:ascii="PMingLiU" w:eastAsia="PMingLiU" w:hAnsi="PMingLiU" w:cs="Times New Roman" w:hint="eastAsia"/>
          <w:lang w:val="en-US"/>
        </w:rPr>
        <w:t>故抑其辭」。其二是懷疑起居注中有不利於己的記載。</w:t>
      </w:r>
      <w:r w:rsidRPr="00BB5DC9">
        <w:rPr>
          <w:rFonts w:ascii="PMingLiU" w:eastAsia="PMingLiU" w:hAnsi="PMingLiU" w:cs="Times New Roman"/>
          <w:lang w:val="en-US"/>
        </w:rPr>
        <w:t>1</w:t>
      </w:r>
      <w:r w:rsidRPr="00BB5DC9">
        <w:rPr>
          <w:rFonts w:ascii="PMingLiU" w:eastAsia="PMingLiU" w:hAnsi="PMingLiU" w:cs="Times New Roman" w:hint="eastAsia"/>
          <w:lang w:val="en-US"/>
        </w:rPr>
        <w:t>《清聖祖實錄》卷一四五康熙二十九年三月光緒《大清會典事例》卷一○〇五五《起居注·建置》《康熙起居注》中華書局出版說明</w:t>
      </w:r>
      <w:r w:rsidRPr="00BB5DC9">
        <w:rPr>
          <w:rFonts w:ascii="PMingLiU" w:eastAsia="PMingLiU" w:hAnsi="PMingLiU" w:cs="Times New Roman"/>
          <w:lang w:val="en-US"/>
        </w:rPr>
        <w:t>·183</w:t>
      </w:r>
      <w:r w:rsidRPr="00BB5DC9">
        <w:rPr>
          <w:rFonts w:ascii="PMingLiU" w:eastAsia="PMingLiU" w:hAnsi="PMingLiU" w:cs="Times New Roman" w:hint="eastAsia"/>
          <w:lang w:val="en-US"/>
        </w:rPr>
        <w:t>清代中樞決策研究康熙二十二年二月</w:t>
      </w:r>
      <w:r w:rsidRPr="00BB5DC9">
        <w:rPr>
          <w:rFonts w:ascii="PMingLiU" w:eastAsia="PMingLiU" w:hAnsi="PMingLiU" w:cs="Times New Roman"/>
          <w:lang w:val="en-US"/>
        </w:rPr>
        <w:t>，</w:t>
      </w:r>
      <w:r w:rsidRPr="00BB5DC9">
        <w:rPr>
          <w:rFonts w:ascii="PMingLiU" w:eastAsia="PMingLiU" w:hAnsi="PMingLiU" w:cs="Times New Roman" w:hint="eastAsia"/>
          <w:lang w:val="en-US"/>
        </w:rPr>
        <w:t>他還特地下令九卿就此舉行會議。</w:t>
      </w:r>
      <w:r w:rsidRPr="00BB5DC9">
        <w:rPr>
          <w:rFonts w:ascii="PMingLiU" w:eastAsia="PMingLiU" w:hAnsi="PMingLiU" w:cs="Times New Roman"/>
          <w:lang w:val="en-US"/>
        </w:rPr>
        <w:t>1</w:t>
      </w:r>
      <w:r w:rsidRPr="00BB5DC9">
        <w:rPr>
          <w:rFonts w:ascii="PMingLiU" w:eastAsia="PMingLiU" w:hAnsi="PMingLiU" w:cs="Times New Roman" w:hint="eastAsia"/>
          <w:lang w:val="en-US"/>
        </w:rPr>
        <w:t>對此</w:t>
      </w:r>
      <w:r w:rsidRPr="00BB5DC9">
        <w:rPr>
          <w:rFonts w:ascii="PMingLiU" w:eastAsia="PMingLiU" w:hAnsi="PMingLiU" w:cs="Times New Roman"/>
          <w:lang w:val="en-US"/>
        </w:rPr>
        <w:t>，</w:t>
      </w:r>
      <w:r w:rsidRPr="00BB5DC9">
        <w:rPr>
          <w:rFonts w:ascii="PMingLiU" w:eastAsia="PMingLiU" w:hAnsi="PMingLiU" w:cs="Times New Roman" w:hint="eastAsia"/>
          <w:lang w:val="en-US"/>
        </w:rPr>
        <w:t>九卿復奏</w:t>
      </w:r>
      <w:r w:rsidRPr="00BB5DC9">
        <w:rPr>
          <w:rFonts w:ascii="PMingLiU" w:eastAsia="PMingLiU" w:hAnsi="PMingLiU" w:cs="Times New Roman"/>
          <w:lang w:val="en-US"/>
        </w:rPr>
        <w:t>：「</w:t>
      </w:r>
      <w:r w:rsidRPr="00BB5DC9">
        <w:rPr>
          <w:rFonts w:ascii="PMingLiU" w:eastAsia="PMingLiU" w:hAnsi="PMingLiU" w:cs="Times New Roman" w:hint="eastAsia"/>
          <w:lang w:val="en-US"/>
        </w:rPr>
        <w:t>起居注衙門滿漢官二十二員</w:t>
      </w:r>
      <w:r w:rsidRPr="00BB5DC9">
        <w:rPr>
          <w:rFonts w:ascii="PMingLiU" w:eastAsia="PMingLiU" w:hAnsi="PMingLiU" w:cs="Times New Roman"/>
          <w:lang w:val="en-US"/>
        </w:rPr>
        <w:t>，</w:t>
      </w:r>
      <w:r w:rsidRPr="00BB5DC9">
        <w:rPr>
          <w:rFonts w:ascii="PMingLiU" w:eastAsia="PMingLiU" w:hAnsi="PMingLiU" w:cs="Times New Roman" w:hint="eastAsia"/>
          <w:lang w:val="en-US"/>
        </w:rPr>
        <w:t>日值記載</w:t>
      </w:r>
      <w:r w:rsidRPr="00BB5DC9">
        <w:rPr>
          <w:rFonts w:ascii="PMingLiU" w:eastAsia="PMingLiU" w:hAnsi="PMingLiU" w:cs="Times New Roman"/>
          <w:lang w:val="en-US"/>
        </w:rPr>
        <w:t>，</w:t>
      </w:r>
      <w:r w:rsidRPr="00BB5DC9">
        <w:rPr>
          <w:rFonts w:ascii="PMingLiU" w:eastAsia="PMingLiU" w:hAnsi="PMingLiU" w:cs="Times New Roman" w:hint="eastAsia"/>
          <w:lang w:val="en-US"/>
        </w:rPr>
        <w:t>皆系會同校閱。」</w:t>
      </w:r>
      <w:r w:rsidRPr="00BB5DC9">
        <w:rPr>
          <w:rFonts w:ascii="PMingLiU" w:eastAsia="PMingLiU" w:hAnsi="PMingLiU" w:cs="Times New Roman"/>
          <w:lang w:val="en-US"/>
        </w:rPr>
        <w:t>2</w:t>
      </w:r>
      <w:r w:rsidRPr="00BB5DC9">
        <w:rPr>
          <w:rFonts w:ascii="PMingLiU" w:eastAsia="PMingLiU" w:hAnsi="PMingLiU" w:cs="Times New Roman" w:hint="eastAsia"/>
          <w:lang w:val="en-US"/>
        </w:rPr>
        <w:t>即是說</w:t>
      </w:r>
      <w:r w:rsidRPr="00BB5DC9">
        <w:rPr>
          <w:rFonts w:ascii="PMingLiU" w:eastAsia="PMingLiU" w:hAnsi="PMingLiU" w:cs="Times New Roman"/>
          <w:lang w:val="en-US"/>
        </w:rPr>
        <w:t>，</w:t>
      </w:r>
      <w:r w:rsidRPr="00BB5DC9">
        <w:rPr>
          <w:rFonts w:ascii="PMingLiU" w:eastAsia="PMingLiU" w:hAnsi="PMingLiU" w:cs="Times New Roman" w:hint="eastAsia"/>
          <w:lang w:val="en-US"/>
        </w:rPr>
        <w:t>由於共同校閱</w:t>
      </w:r>
      <w:r w:rsidRPr="00BB5DC9">
        <w:rPr>
          <w:rFonts w:ascii="PMingLiU" w:eastAsia="PMingLiU" w:hAnsi="PMingLiU" w:cs="Times New Roman"/>
          <w:lang w:val="en-US"/>
        </w:rPr>
        <w:t>，</w:t>
      </w:r>
      <w:r w:rsidRPr="00BB5DC9">
        <w:rPr>
          <w:rFonts w:ascii="PMingLiU" w:eastAsia="PMingLiU" w:hAnsi="PMingLiU" w:cs="Times New Roman" w:hint="eastAsia"/>
          <w:lang w:val="en-US"/>
        </w:rPr>
        <w:t>不會有不利於皇帝的內容</w:t>
      </w:r>
      <w:r w:rsidRPr="00BB5DC9">
        <w:rPr>
          <w:rFonts w:ascii="PMingLiU" w:eastAsia="PMingLiU" w:hAnsi="PMingLiU" w:cs="Times New Roman"/>
          <w:lang w:val="en-US"/>
        </w:rPr>
        <w:t>，</w:t>
      </w:r>
      <w:r w:rsidRPr="00BB5DC9">
        <w:rPr>
          <w:rFonts w:ascii="PMingLiU" w:eastAsia="PMingLiU" w:hAnsi="PMingLiU" w:cs="Times New Roman" w:hint="eastAsia"/>
          <w:lang w:val="en-US"/>
        </w:rPr>
        <w:t>康熙帝才稍微放下心來。但是</w:t>
      </w:r>
      <w:r w:rsidRPr="00BB5DC9">
        <w:rPr>
          <w:rFonts w:ascii="PMingLiU" w:eastAsia="PMingLiU" w:hAnsi="PMingLiU" w:cs="Times New Roman"/>
          <w:lang w:val="en-US"/>
        </w:rPr>
        <w:t>，</w:t>
      </w:r>
      <w:r w:rsidRPr="00BB5DC9">
        <w:rPr>
          <w:rFonts w:ascii="PMingLiU" w:eastAsia="PMingLiU" w:hAnsi="PMingLiU" w:cs="Times New Roman" w:hint="eastAsia"/>
          <w:lang w:val="en-US"/>
        </w:rPr>
        <w:t>康熙二十七年二月發生的侍讀學士記注官員德格勒「私抹記注」與侍講徐元夢「互相標榜」的事件卻使康熙帝對於起居注記載不實的懷疑進一步得到了證實。爲此</w:t>
      </w:r>
      <w:r w:rsidRPr="00BB5DC9">
        <w:rPr>
          <w:rFonts w:ascii="PMingLiU" w:eastAsia="PMingLiU" w:hAnsi="PMingLiU" w:cs="Times New Roman"/>
          <w:lang w:val="en-US"/>
        </w:rPr>
        <w:t>，</w:t>
      </w:r>
      <w:r w:rsidRPr="00BB5DC9">
        <w:rPr>
          <w:rFonts w:ascii="PMingLiU" w:eastAsia="PMingLiU" w:hAnsi="PMingLiU" w:cs="Times New Roman" w:hint="eastAsia"/>
          <w:lang w:val="en-US"/>
        </w:rPr>
        <w:t>他下令將德格勒處以新監候</w:t>
      </w:r>
      <w:r w:rsidRPr="00BB5DC9">
        <w:rPr>
          <w:rFonts w:ascii="PMingLiU" w:eastAsia="PMingLiU" w:hAnsi="PMingLiU" w:cs="Times New Roman"/>
          <w:lang w:val="en-US"/>
        </w:rPr>
        <w:t>，</w:t>
      </w:r>
      <w:r w:rsidRPr="00BB5DC9">
        <w:rPr>
          <w:rFonts w:ascii="PMingLiU" w:eastAsia="PMingLiU" w:hAnsi="PMingLiU" w:cs="Times New Roman" w:hint="eastAsia"/>
          <w:lang w:val="en-US"/>
        </w:rPr>
        <w:t>秋後處決</w:t>
      </w:r>
      <w:r w:rsidRPr="00BB5DC9">
        <w:rPr>
          <w:rFonts w:ascii="PMingLiU" w:eastAsia="PMingLiU" w:hAnsi="PMingLiU" w:cs="Times New Roman"/>
          <w:lang w:val="en-US"/>
        </w:rPr>
        <w:t>；</w:t>
      </w:r>
      <w:r w:rsidRPr="00BB5DC9">
        <w:rPr>
          <w:rFonts w:ascii="PMingLiU" w:eastAsia="PMingLiU" w:hAnsi="PMingLiU" w:cs="Times New Roman" w:hint="eastAsia"/>
          <w:lang w:val="en-US"/>
        </w:rPr>
        <w:t>徐元夢號三月</w:t>
      </w:r>
      <w:r w:rsidRPr="00BB5DC9">
        <w:rPr>
          <w:rFonts w:ascii="PMingLiU" w:eastAsia="PMingLiU" w:hAnsi="PMingLiU" w:cs="Times New Roman"/>
          <w:lang w:val="en-US"/>
        </w:rPr>
        <w:t>，</w:t>
      </w:r>
      <w:r w:rsidRPr="00BB5DC9">
        <w:rPr>
          <w:rFonts w:ascii="PMingLiU" w:eastAsia="PMingLiU" w:hAnsi="PMingLiU" w:cs="Times New Roman" w:hint="eastAsia"/>
          <w:lang w:val="en-US"/>
        </w:rPr>
        <w:t>鞭一百</w:t>
      </w:r>
      <w:r w:rsidRPr="00BB5DC9">
        <w:rPr>
          <w:rFonts w:ascii="PMingLiU" w:eastAsia="PMingLiU" w:hAnsi="PMingLiU" w:cs="Times New Roman"/>
          <w:lang w:val="en-US"/>
        </w:rPr>
        <w:t>，</w:t>
      </w:r>
      <w:r w:rsidRPr="00BB5DC9">
        <w:rPr>
          <w:rFonts w:ascii="PMingLiU" w:eastAsia="PMingLiU" w:hAnsi="PMingLiU" w:cs="Times New Roman" w:hint="eastAsia"/>
          <w:lang w:val="en-US"/>
        </w:rPr>
        <w:t>沒入辛者庫。礙於在位皇帝不能索閱起居注制度的約束</w:t>
      </w:r>
      <w:r w:rsidRPr="00BB5DC9">
        <w:rPr>
          <w:rFonts w:ascii="PMingLiU" w:eastAsia="PMingLiU" w:hAnsi="PMingLiU" w:cs="Times New Roman"/>
          <w:lang w:val="en-US"/>
        </w:rPr>
        <w:t>，</w:t>
      </w:r>
      <w:r w:rsidRPr="00BB5DC9">
        <w:rPr>
          <w:rFonts w:ascii="PMingLiU" w:eastAsia="PMingLiU" w:hAnsi="PMingLiU" w:cs="Times New Roman" w:hint="eastAsia"/>
          <w:lang w:val="en-US"/>
        </w:rPr>
        <w:t>終康熙間</w:t>
      </w:r>
      <w:r w:rsidRPr="00BB5DC9">
        <w:rPr>
          <w:rFonts w:ascii="PMingLiU" w:eastAsia="PMingLiU" w:hAnsi="PMingLiU" w:cs="Times New Roman"/>
          <w:lang w:val="en-US"/>
        </w:rPr>
        <w:t>，</w:t>
      </w:r>
      <w:r w:rsidRPr="00BB5DC9">
        <w:rPr>
          <w:rFonts w:ascii="PMingLiU" w:eastAsia="PMingLiU" w:hAnsi="PMingLiU" w:cs="Times New Roman" w:hint="eastAsia"/>
          <w:lang w:val="en-US"/>
        </w:rPr>
        <w:t>康熙帝發現並處理起居注記載不實的案件僅此一起。其實</w:t>
      </w:r>
      <w:r w:rsidRPr="00BB5DC9">
        <w:rPr>
          <w:rFonts w:ascii="PMingLiU" w:eastAsia="PMingLiU" w:hAnsi="PMingLiU" w:cs="Times New Roman"/>
          <w:lang w:val="en-US"/>
        </w:rPr>
        <w:t>，</w:t>
      </w:r>
      <w:r w:rsidRPr="00BB5DC9">
        <w:rPr>
          <w:rFonts w:ascii="PMingLiU" w:eastAsia="PMingLiU" w:hAnsi="PMingLiU" w:cs="Times New Roman" w:hint="eastAsia"/>
          <w:lang w:val="en-US"/>
        </w:rPr>
        <w:t>由於受各種因素影響</w:t>
      </w:r>
      <w:r w:rsidRPr="00BB5DC9">
        <w:rPr>
          <w:rFonts w:ascii="PMingLiU" w:eastAsia="PMingLiU" w:hAnsi="PMingLiU" w:cs="Times New Roman"/>
          <w:lang w:val="en-US"/>
        </w:rPr>
        <w:t>，</w:t>
      </w:r>
      <w:r w:rsidRPr="00BB5DC9">
        <w:rPr>
          <w:rFonts w:ascii="PMingLiU" w:eastAsia="PMingLiU" w:hAnsi="PMingLiU" w:cs="Times New Roman" w:hint="eastAsia"/>
          <w:lang w:val="en-US"/>
        </w:rPr>
        <w:t>《康熙起居注》記載不實之處並不鮮見。即如康熙二十五年三月</w:t>
      </w:r>
      <w:r w:rsidRPr="00BB5DC9">
        <w:rPr>
          <w:rFonts w:ascii="PMingLiU" w:eastAsia="PMingLiU" w:hAnsi="PMingLiU" w:cs="Times New Roman"/>
          <w:lang w:val="en-US"/>
        </w:rPr>
        <w:t>，</w:t>
      </w:r>
      <w:r w:rsidRPr="00BB5DC9">
        <w:rPr>
          <w:rFonts w:ascii="PMingLiU" w:eastAsia="PMingLiU" w:hAnsi="PMingLiU" w:cs="Times New Roman" w:hint="eastAsia"/>
          <w:lang w:val="en-US"/>
        </w:rPr>
        <w:t>皇太子胤礽出閣讀書無逸齋</w:t>
      </w:r>
      <w:r w:rsidRPr="00BB5DC9">
        <w:rPr>
          <w:rFonts w:ascii="PMingLiU" w:eastAsia="PMingLiU" w:hAnsi="PMingLiU" w:cs="Times New Roman"/>
          <w:lang w:val="en-US"/>
        </w:rPr>
        <w:t>，</w:t>
      </w:r>
      <w:r w:rsidRPr="00BB5DC9">
        <w:rPr>
          <w:rFonts w:ascii="PMingLiU" w:eastAsia="PMingLiU" w:hAnsi="PMingLiU" w:cs="Times New Roman" w:hint="eastAsia"/>
          <w:lang w:val="en-US"/>
        </w:rPr>
        <w:t>不過是一個十幾歲的兒童。但是記注官員卻以其異日必繼位爲君</w:t>
      </w:r>
      <w:r w:rsidRPr="00BB5DC9">
        <w:rPr>
          <w:rFonts w:ascii="PMingLiU" w:eastAsia="PMingLiU" w:hAnsi="PMingLiU" w:cs="Times New Roman"/>
          <w:lang w:val="en-US"/>
        </w:rPr>
        <w:t>，</w:t>
      </w:r>
      <w:r w:rsidRPr="00BB5DC9">
        <w:rPr>
          <w:rFonts w:ascii="PMingLiU" w:eastAsia="PMingLiU" w:hAnsi="PMingLiU" w:cs="Times New Roman" w:hint="eastAsia"/>
          <w:lang w:val="en-US"/>
        </w:rPr>
        <w:t>具有閱覽前朝起居注的權力</w:t>
      </w:r>
      <w:r w:rsidRPr="00BB5DC9">
        <w:rPr>
          <w:rFonts w:ascii="PMingLiU" w:eastAsia="PMingLiU" w:hAnsi="PMingLiU" w:cs="Times New Roman"/>
          <w:lang w:val="en-US"/>
        </w:rPr>
        <w:t>，</w:t>
      </w:r>
      <w:r w:rsidRPr="00BB5DC9">
        <w:rPr>
          <w:rFonts w:ascii="PMingLiU" w:eastAsia="PMingLiU" w:hAnsi="PMingLiU" w:cs="Times New Roman" w:hint="eastAsia"/>
          <w:lang w:val="en-US"/>
        </w:rPr>
        <w:t>爲圖後日榮華富貴</w:t>
      </w:r>
      <w:r w:rsidRPr="00BB5DC9">
        <w:rPr>
          <w:rFonts w:ascii="PMingLiU" w:eastAsia="PMingLiU" w:hAnsi="PMingLiU" w:cs="Times New Roman"/>
          <w:lang w:val="en-US"/>
        </w:rPr>
        <w:t>，</w:t>
      </w:r>
      <w:r w:rsidRPr="00BB5DC9">
        <w:rPr>
          <w:rFonts w:ascii="PMingLiU" w:eastAsia="PMingLiU" w:hAnsi="PMingLiU" w:cs="Times New Roman" w:hint="eastAsia"/>
          <w:lang w:val="en-US"/>
        </w:rPr>
        <w:t>便不惜筆墨</w:t>
      </w:r>
      <w:r w:rsidRPr="00BB5DC9">
        <w:rPr>
          <w:rFonts w:ascii="PMingLiU" w:eastAsia="PMingLiU" w:hAnsi="PMingLiU" w:cs="Times New Roman"/>
          <w:lang w:val="en-US"/>
        </w:rPr>
        <w:t>，</w:t>
      </w:r>
      <w:r w:rsidRPr="00BB5DC9">
        <w:rPr>
          <w:rFonts w:ascii="PMingLiU" w:eastAsia="PMingLiU" w:hAnsi="PMingLiU" w:cs="Times New Roman" w:hint="eastAsia"/>
          <w:lang w:val="en-US"/>
        </w:rPr>
        <w:t>對其大加吹捧。又如湯斌、耿介</w:t>
      </w:r>
      <w:r w:rsidRPr="00BB5DC9">
        <w:rPr>
          <w:rFonts w:ascii="PMingLiU" w:eastAsia="PMingLiU" w:hAnsi="PMingLiU" w:cs="Times New Roman"/>
          <w:lang w:val="en-US"/>
        </w:rPr>
        <w:t>，</w:t>
      </w:r>
      <w:r w:rsidRPr="00BB5DC9">
        <w:rPr>
          <w:rFonts w:ascii="PMingLiU" w:eastAsia="PMingLiU" w:hAnsi="PMingLiU" w:cs="Times New Roman" w:hint="eastAsia"/>
          <w:lang w:val="en-US"/>
        </w:rPr>
        <w:t>皆系當時直臣</w:t>
      </w:r>
      <w:r w:rsidRPr="00BB5DC9">
        <w:rPr>
          <w:rFonts w:ascii="PMingLiU" w:eastAsia="PMingLiU" w:hAnsi="PMingLiU" w:cs="Times New Roman"/>
          <w:lang w:val="en-US"/>
        </w:rPr>
        <w:t>，</w:t>
      </w:r>
      <w:r w:rsidRPr="00BB5DC9">
        <w:rPr>
          <w:rFonts w:ascii="PMingLiU" w:eastAsia="PMingLiU" w:hAnsi="PMingLiU" w:cs="Times New Roman" w:hint="eastAsia"/>
          <w:lang w:val="en-US"/>
        </w:rPr>
        <w:t>受命侍講東宮。但因他們並非大學士明珠一黨</w:t>
      </w:r>
      <w:r w:rsidRPr="00BB5DC9">
        <w:rPr>
          <w:rFonts w:ascii="PMingLiU" w:eastAsia="PMingLiU" w:hAnsi="PMingLiU" w:cs="Times New Roman"/>
          <w:lang w:val="en-US"/>
        </w:rPr>
        <w:t>，</w:t>
      </w:r>
      <w:r w:rsidRPr="00BB5DC9">
        <w:rPr>
          <w:rFonts w:ascii="PMingLiU" w:eastAsia="PMingLiU" w:hAnsi="PMingLiU" w:cs="Times New Roman" w:hint="eastAsia"/>
          <w:lang w:val="en-US"/>
        </w:rPr>
        <w:t>記注官員便利用職權對他們加以貶抑並於康熙二十六年六月初九日條下載</w:t>
      </w:r>
      <w:r w:rsidRPr="00BB5DC9">
        <w:rPr>
          <w:rFonts w:ascii="PMingLiU" w:eastAsia="PMingLiU" w:hAnsi="PMingLiU" w:cs="Times New Roman"/>
          <w:lang w:val="en-US"/>
        </w:rPr>
        <w:t>：「</w:t>
      </w:r>
      <w:r w:rsidRPr="00BB5DC9">
        <w:rPr>
          <w:rFonts w:ascii="PMingLiU" w:eastAsia="PMingLiU" w:hAnsi="PMingLiU" w:cs="Times New Roman" w:hint="eastAsia"/>
          <w:lang w:val="en-US"/>
        </w:rPr>
        <w:t>時盛夏初伏</w:t>
      </w:r>
      <w:r w:rsidRPr="00BB5DC9">
        <w:rPr>
          <w:rFonts w:ascii="PMingLiU" w:eastAsia="PMingLiU" w:hAnsi="PMingLiU" w:cs="Times New Roman"/>
          <w:lang w:val="en-US"/>
        </w:rPr>
        <w:t>，</w:t>
      </w:r>
      <w:r w:rsidRPr="00BB5DC9">
        <w:rPr>
          <w:rFonts w:ascii="PMingLiU" w:eastAsia="PMingLiU" w:hAnsi="PMingLiU" w:cs="Times New Roman" w:hint="eastAsia"/>
          <w:lang w:val="en-US"/>
        </w:rPr>
        <w:t>溽暑炎蒸</w:t>
      </w:r>
      <w:r w:rsidRPr="00BB5DC9">
        <w:rPr>
          <w:rFonts w:ascii="PMingLiU" w:eastAsia="PMingLiU" w:hAnsi="PMingLiU" w:cs="Times New Roman"/>
          <w:lang w:val="en-US"/>
        </w:rPr>
        <w:t>，</w:t>
      </w:r>
      <w:r w:rsidRPr="00BB5DC9">
        <w:rPr>
          <w:rFonts w:ascii="PMingLiU" w:eastAsia="PMingLiU" w:hAnsi="PMingLiU" w:cs="Times New Roman" w:hint="eastAsia"/>
          <w:lang w:val="en-US"/>
        </w:rPr>
        <w:t>皇太子凝神端穆</w:t>
      </w:r>
      <w:r w:rsidRPr="00BB5DC9">
        <w:rPr>
          <w:rFonts w:ascii="PMingLiU" w:eastAsia="PMingLiU" w:hAnsi="PMingLiU" w:cs="Times New Roman"/>
          <w:lang w:val="en-US"/>
        </w:rPr>
        <w:t>，</w:t>
      </w:r>
      <w:r w:rsidRPr="00BB5DC9">
        <w:rPr>
          <w:rFonts w:ascii="PMingLiU" w:eastAsia="PMingLiU" w:hAnsi="PMingLiU" w:cs="Times New Roman" w:hint="eastAsia"/>
          <w:lang w:val="en-US"/>
        </w:rPr>
        <w:t>冠服嚴整</w:t>
      </w:r>
      <w:r w:rsidRPr="00BB5DC9">
        <w:rPr>
          <w:rFonts w:ascii="PMingLiU" w:eastAsia="PMingLiU" w:hAnsi="PMingLiU" w:cs="Times New Roman"/>
          <w:lang w:val="en-US"/>
        </w:rPr>
        <w:t>，</w:t>
      </w:r>
      <w:r w:rsidRPr="00BB5DC9">
        <w:rPr>
          <w:rFonts w:ascii="PMingLiU" w:eastAsia="PMingLiU" w:hAnsi="PMingLiU" w:cs="Times New Roman" w:hint="eastAsia"/>
          <w:lang w:val="en-US"/>
        </w:rPr>
        <w:t>儀度從容</w:t>
      </w:r>
      <w:r w:rsidRPr="00BB5DC9">
        <w:rPr>
          <w:rFonts w:ascii="PMingLiU" w:eastAsia="PMingLiU" w:hAnsi="PMingLiU" w:cs="Times New Roman"/>
          <w:lang w:val="en-US"/>
        </w:rPr>
        <w:t>，</w:t>
      </w:r>
      <w:r w:rsidRPr="00BB5DC9">
        <w:rPr>
          <w:rFonts w:ascii="PMingLiU" w:eastAsia="PMingLiU" w:hAnsi="PMingLiU" w:cs="Times New Roman" w:hint="eastAsia"/>
          <w:lang w:val="en-US"/>
        </w:rPr>
        <w:t>伏案作書</w:t>
      </w:r>
      <w:r w:rsidRPr="00BB5DC9">
        <w:rPr>
          <w:rFonts w:ascii="PMingLiU" w:eastAsia="PMingLiU" w:hAnsi="PMingLiU" w:cs="Times New Roman"/>
          <w:lang w:val="en-US"/>
        </w:rPr>
        <w:t>，</w:t>
      </w:r>
      <w:r w:rsidRPr="00BB5DC9">
        <w:rPr>
          <w:rFonts w:ascii="PMingLiU" w:eastAsia="PMingLiU" w:hAnsi="PMingLiU" w:cs="Times New Roman" w:hint="eastAsia"/>
          <w:lang w:val="en-US"/>
        </w:rPr>
        <w:t>持筆敬。而湯斌、耿介常常昏倦</w:t>
      </w:r>
      <w:r w:rsidRPr="00BB5DC9">
        <w:rPr>
          <w:rFonts w:ascii="PMingLiU" w:eastAsia="PMingLiU" w:hAnsi="PMingLiU" w:cs="Times New Roman"/>
          <w:lang w:val="en-US"/>
        </w:rPr>
        <w:t>，</w:t>
      </w:r>
      <w:r w:rsidRPr="00BB5DC9">
        <w:rPr>
          <w:rFonts w:ascii="PMingLiU" w:eastAsia="PMingLiU" w:hAnsi="PMingLiU" w:cs="Times New Roman" w:hint="eastAsia"/>
          <w:lang w:val="en-US"/>
        </w:rPr>
        <w:t>幾至顛僕。」</w:t>
      </w:r>
      <w:r w:rsidRPr="00BB5DC9">
        <w:rPr>
          <w:rFonts w:ascii="PMingLiU" w:eastAsia="PMingLiU" w:hAnsi="PMingLiU" w:cs="Times New Roman"/>
          <w:lang w:val="en-US"/>
        </w:rPr>
        <w:t>4</w:t>
      </w:r>
      <w:r w:rsidRPr="00BB5DC9">
        <w:rPr>
          <w:rFonts w:ascii="PMingLiU" w:eastAsia="PMingLiU" w:hAnsi="PMingLiU" w:cs="Times New Roman" w:hint="eastAsia"/>
          <w:lang w:val="en-US"/>
        </w:rPr>
        <w:t>嚴肅的起居注記載竟然成了起居注官員弄權的工具</w:t>
      </w:r>
      <w:r w:rsidRPr="00BB5DC9">
        <w:rPr>
          <w:rFonts w:ascii="PMingLiU" w:eastAsia="PMingLiU" w:hAnsi="PMingLiU" w:cs="Times New Roman"/>
          <w:lang w:val="en-US"/>
        </w:rPr>
        <w:t>，</w:t>
      </w:r>
      <w:r w:rsidRPr="00BB5DC9">
        <w:rPr>
          <w:rFonts w:ascii="PMingLiU" w:eastAsia="PMingLiU" w:hAnsi="PMingLiU" w:cs="Times New Roman" w:hint="eastAsia"/>
          <w:lang w:val="en-US"/>
        </w:rPr>
        <w:t>從而失去了康熙帝的信任。因而</w:t>
      </w:r>
      <w:r w:rsidRPr="00BB5DC9">
        <w:rPr>
          <w:rFonts w:ascii="PMingLiU" w:eastAsia="PMingLiU" w:hAnsi="PMingLiU" w:cs="Times New Roman"/>
          <w:lang w:val="en-US"/>
        </w:rPr>
        <w:t>，</w:t>
      </w:r>
      <w:r w:rsidRPr="00BB5DC9">
        <w:rPr>
          <w:rFonts w:ascii="PMingLiU" w:eastAsia="PMingLiU" w:hAnsi="PMingLiU" w:cs="Times New Roman" w:hint="eastAsia"/>
          <w:lang w:val="en-US"/>
        </w:rPr>
        <w:t>康熙三十年代</w:t>
      </w:r>
      <w:r w:rsidRPr="00BB5DC9">
        <w:rPr>
          <w:rFonts w:ascii="PMingLiU" w:eastAsia="PMingLiU" w:hAnsi="PMingLiU" w:cs="Times New Roman"/>
          <w:lang w:val="en-US"/>
        </w:rPr>
        <w:t>，</w:t>
      </w:r>
      <w:r w:rsidRPr="00BB5DC9">
        <w:rPr>
          <w:rFonts w:ascii="PMingLiU" w:eastAsia="PMingLiU" w:hAnsi="PMingLiU" w:cs="Times New Roman" w:hint="eastAsia"/>
          <w:lang w:val="en-US"/>
        </w:rPr>
        <w:t>康熙帝連續裁減更動記注官員。康熙三十一年</w:t>
      </w:r>
      <w:r w:rsidRPr="00BB5DC9">
        <w:rPr>
          <w:rFonts w:ascii="PMingLiU" w:eastAsia="PMingLiU" w:hAnsi="PMingLiU" w:cs="Times New Roman"/>
          <w:lang w:val="en-US"/>
        </w:rPr>
        <w:t>，</w:t>
      </w:r>
      <w:r w:rsidRPr="00BB5DC9">
        <w:rPr>
          <w:rFonts w:ascii="PMingLiU" w:eastAsia="PMingLiU" w:hAnsi="PMingLiU" w:cs="Times New Roman" w:hint="eastAsia"/>
          <w:lang w:val="en-US"/>
        </w:rPr>
        <w:t>康熙帝首裁漢記注官六員。三十八年</w:t>
      </w:r>
      <w:r w:rsidRPr="00BB5DC9">
        <w:rPr>
          <w:rFonts w:ascii="PMingLiU" w:eastAsia="PMingLiU" w:hAnsi="PMingLiU" w:cs="Times New Roman"/>
          <w:lang w:val="en-US"/>
        </w:rPr>
        <w:t>，</w:t>
      </w:r>
      <w:r w:rsidRPr="00BB5DC9">
        <w:rPr>
          <w:rFonts w:ascii="PMingLiU" w:eastAsia="PMingLiU" w:hAnsi="PMingLiU" w:cs="Times New Roman" w:hint="eastAsia"/>
          <w:lang w:val="en-US"/>
        </w:rPr>
        <w:t>又裁起居注衙門滿漢主事各一員。這些跡象表明</w:t>
      </w:r>
      <w:r w:rsidRPr="00BB5DC9">
        <w:rPr>
          <w:rFonts w:ascii="PMingLiU" w:eastAsia="PMingLiU" w:hAnsi="PMingLiU" w:cs="Times New Roman"/>
          <w:lang w:val="en-US"/>
        </w:rPr>
        <w:t>，</w:t>
      </w:r>
      <w:r w:rsidRPr="00BB5DC9">
        <w:rPr>
          <w:rFonts w:ascii="PMingLiU" w:eastAsia="PMingLiU" w:hAnsi="PMingLiU" w:cs="Times New Roman" w:hint="eastAsia"/>
          <w:lang w:val="en-US"/>
        </w:rPr>
        <w:t>起居注衙門在康熙帝心目中的地位明顯降低</w:t>
      </w:r>
      <w:r w:rsidRPr="00BB5DC9">
        <w:rPr>
          <w:rFonts w:ascii="PMingLiU" w:eastAsia="PMingLiU" w:hAnsi="PMingLiU" w:cs="Times New Roman"/>
          <w:lang w:val="en-US"/>
        </w:rPr>
        <w:t>，</w:t>
      </w:r>
      <w:r w:rsidRPr="00BB5DC9">
        <w:rPr>
          <w:rFonts w:ascii="PMingLiU" w:eastAsia="PMingLiU" w:hAnsi="PMingLiU" w:cs="Times New Roman" w:hint="eastAsia"/>
          <w:lang w:val="en-US"/>
        </w:rPr>
        <w:t>康熙帝對已由支持而改爲懷疑甚至討厭了。康熙五十六年發生的記注官員泄密事件使</w:t>
      </w:r>
      <w:r w:rsidRPr="00BB5DC9">
        <w:rPr>
          <w:rFonts w:ascii="PMingLiU" w:eastAsia="PMingLiU" w:hAnsi="PMingLiU" w:cs="Times New Roman" w:hint="eastAsia"/>
          <w:lang w:val="en-US"/>
        </w:rPr>
        <w:lastRenderedPageBreak/>
        <w:t>得起居注衙門完全失去了康熙帝的信任並導致了起居注衙門的裁撤。前此</w:t>
      </w:r>
      <w:r w:rsidRPr="00BB5DC9">
        <w:rPr>
          <w:rFonts w:ascii="PMingLiU" w:eastAsia="PMingLiU" w:hAnsi="PMingLiU" w:cs="Times New Roman"/>
          <w:lang w:val="en-US"/>
        </w:rPr>
        <w:t>，</w:t>
      </w:r>
      <w:r w:rsidRPr="00BB5DC9">
        <w:rPr>
          <w:rFonts w:ascii="PMingLiU" w:eastAsia="PMingLiU" w:hAnsi="PMingLiU" w:cs="Times New Roman" w:hint="eastAsia"/>
          <w:lang w:val="en-US"/>
        </w:rPr>
        <w:t>康熙五十五年</w:t>
      </w:r>
      <w:r w:rsidRPr="00BB5DC9">
        <w:rPr>
          <w:rFonts w:ascii="PMingLiU" w:eastAsia="PMingLiU" w:hAnsi="PMingLiU" w:cs="Times New Roman"/>
          <w:lang w:val="en-US"/>
        </w:rPr>
        <w:t>，</w:t>
      </w:r>
      <w:r w:rsidRPr="00BB5DC9">
        <w:rPr>
          <w:rFonts w:ascii="PMingLiU" w:eastAsia="PMingLiU" w:hAnsi="PMingLiU" w:cs="Times New Roman" w:hint="eastAsia"/>
          <w:lang w:val="en-US"/>
        </w:rPr>
        <w:t>兩江總督赫壽奏請蠲免江南歷年舊欠錢糧。康熙帝隨即批令其繕本具題</w:t>
      </w:r>
      <w:r w:rsidRPr="00BB5DC9">
        <w:rPr>
          <w:rFonts w:ascii="PMingLiU" w:eastAsia="PMingLiU" w:hAnsi="PMingLiU" w:cs="Times New Roman"/>
          <w:lang w:val="en-US"/>
        </w:rPr>
        <w:t>，</w:t>
      </w:r>
      <w:r w:rsidRPr="00BB5DC9">
        <w:rPr>
          <w:rFonts w:ascii="PMingLiU" w:eastAsia="PMingLiU" w:hAnsi="PMingLiU" w:cs="Times New Roman" w:hint="eastAsia"/>
          <w:lang w:val="en-US"/>
        </w:rPr>
        <w:t>並於是年十二月二十二日</w:t>
      </w:r>
      <w:r w:rsidRPr="00BB5DC9">
        <w:rPr>
          <w:rFonts w:ascii="PMingLiU" w:eastAsia="PMingLiU" w:hAnsi="PMingLiU" w:cs="Times New Roman"/>
          <w:lang w:val="en-US"/>
        </w:rPr>
        <w:t>，</w:t>
      </w:r>
      <w:r w:rsidRPr="00BB5DC9">
        <w:rPr>
          <w:rFonts w:ascii="PMingLiU" w:eastAsia="PMingLiU" w:hAnsi="PMingLiU" w:cs="Times New Roman" w:hint="eastAsia"/>
          <w:lang w:val="en-US"/>
        </w:rPr>
        <w:t>在由熱河返京途中</w:t>
      </w:r>
      <w:r w:rsidRPr="00BB5DC9">
        <w:rPr>
          <w:rFonts w:ascii="PMingLiU" w:eastAsia="PMingLiU" w:hAnsi="PMingLiU" w:cs="Times New Roman"/>
          <w:lang w:val="en-US"/>
        </w:rPr>
        <w:t>，</w:t>
      </w:r>
      <w:r w:rsidRPr="00BB5DC9">
        <w:rPr>
          <w:rFonts w:ascii="PMingLiU" w:eastAsia="PMingLiU" w:hAnsi="PMingLiU" w:cs="Times New Roman" w:hint="eastAsia"/>
          <w:lang w:val="en-US"/>
        </w:rPr>
        <w:t>諭大學士九卿等「免江南舊欠錢糧處</w:t>
      </w:r>
      <w:r w:rsidRPr="00BB5DC9">
        <w:rPr>
          <w:rFonts w:ascii="PMingLiU" w:eastAsia="PMingLiU" w:hAnsi="PMingLiU" w:cs="Times New Roman"/>
          <w:lang w:val="en-US"/>
        </w:rPr>
        <w:t>，</w:t>
      </w:r>
      <w:r w:rsidRPr="00BB5DC9">
        <w:rPr>
          <w:rFonts w:ascii="PMingLiU" w:eastAsia="PMingLiU" w:hAnsi="PMingLiU" w:cs="Times New Roman" w:hint="eastAsia"/>
          <w:lang w:val="en-US"/>
        </w:rPr>
        <w:t>着戶部議奏」。</w:t>
      </w:r>
      <w:r w:rsidRPr="00BB5DC9">
        <w:rPr>
          <w:rFonts w:ascii="PMingLiU" w:eastAsia="PMingLiU" w:hAnsi="PMingLiU" w:cs="Times New Roman"/>
          <w:lang w:val="en-US"/>
        </w:rPr>
        <w:t>1</w:t>
      </w:r>
      <w:r w:rsidRPr="00BB5DC9">
        <w:rPr>
          <w:rFonts w:ascii="PMingLiU" w:eastAsia="PMingLiU" w:hAnsi="PMingLiU" w:cs="Times New Roman" w:hint="eastAsia"/>
          <w:lang w:val="en-US"/>
        </w:rPr>
        <w:t>而後</w:t>
      </w:r>
      <w:r w:rsidRPr="00BB5DC9">
        <w:rPr>
          <w:rFonts w:ascii="PMingLiU" w:eastAsia="PMingLiU" w:hAnsi="PMingLiU" w:cs="Times New Roman"/>
          <w:lang w:val="en-US"/>
        </w:rPr>
        <w:t>，</w:t>
      </w:r>
      <w:r w:rsidRPr="00BB5DC9">
        <w:rPr>
          <w:rFonts w:ascii="PMingLiU" w:eastAsia="PMingLiU" w:hAnsi="PMingLiU" w:cs="Times New Roman" w:hint="eastAsia"/>
          <w:lang w:val="en-US"/>
        </w:rPr>
        <w:t>因爲西北策阿拉布坦蠢蠢欲動</w:t>
      </w:r>
      <w:r w:rsidRPr="00BB5DC9">
        <w:rPr>
          <w:rFonts w:ascii="PMingLiU" w:eastAsia="PMingLiU" w:hAnsi="PMingLiU" w:cs="Times New Roman"/>
          <w:lang w:val="en-US"/>
        </w:rPr>
        <w:t>，</w:t>
      </w:r>
      <w:r w:rsidRPr="00BB5DC9">
        <w:rPr>
          <w:rFonts w:ascii="PMingLiU" w:eastAsia="PMingLiU" w:hAnsi="PMingLiU" w:cs="Times New Roman" w:hint="eastAsia"/>
          <w:lang w:val="en-US"/>
        </w:rPr>
        <w:t>邊事緊急</w:t>
      </w:r>
      <w:r w:rsidRPr="00BB5DC9">
        <w:rPr>
          <w:rFonts w:ascii="PMingLiU" w:eastAsia="PMingLiU" w:hAnsi="PMingLiU" w:cs="Times New Roman"/>
          <w:lang w:val="en-US"/>
        </w:rPr>
        <w:t>，</w:t>
      </w:r>
      <w:r w:rsidRPr="00BB5DC9">
        <w:rPr>
          <w:rFonts w:ascii="PMingLiU" w:eastAsia="PMingLiU" w:hAnsi="PMingLiU" w:cs="Times New Roman" w:hint="eastAsia"/>
          <w:lang w:val="en-US"/>
        </w:rPr>
        <w:t>錢糧支用浩繁</w:t>
      </w:r>
      <w:r w:rsidRPr="00BB5DC9">
        <w:rPr>
          <w:rFonts w:ascii="PMingLiU" w:eastAsia="PMingLiU" w:hAnsi="PMingLiU" w:cs="Times New Roman"/>
          <w:lang w:val="en-US"/>
        </w:rPr>
        <w:t>，</w:t>
      </w:r>
      <w:r w:rsidRPr="00BB5DC9">
        <w:rPr>
          <w:rFonts w:ascii="PMingLiU" w:eastAsia="PMingLiU" w:hAnsi="PMingLiU" w:cs="Times New Roman" w:hint="eastAsia"/>
          <w:lang w:val="en-US"/>
        </w:rPr>
        <w:t>康熙帝遂改變初衷</w:t>
      </w:r>
      <w:r w:rsidRPr="00BB5DC9">
        <w:rPr>
          <w:rFonts w:ascii="PMingLiU" w:eastAsia="PMingLiU" w:hAnsi="PMingLiU" w:cs="Times New Roman"/>
          <w:lang w:val="en-US"/>
        </w:rPr>
        <w:t>，</w:t>
      </w:r>
      <w:r w:rsidRPr="00BB5DC9">
        <w:rPr>
          <w:rFonts w:ascii="PMingLiU" w:eastAsia="PMingLiU" w:hAnsi="PMingLiU" w:cs="Times New Roman" w:hint="eastAsia"/>
          <w:lang w:val="en-US"/>
        </w:rPr>
        <w:t>不準蠲免舊欠</w:t>
      </w:r>
      <w:r w:rsidRPr="00BB5DC9">
        <w:rPr>
          <w:rFonts w:ascii="PMingLiU" w:eastAsia="PMingLiU" w:hAnsi="PMingLiU" w:cs="Times New Roman"/>
          <w:lang w:val="en-US"/>
        </w:rPr>
        <w:t>，</w:t>
      </w:r>
      <w:r w:rsidRPr="00BB5DC9">
        <w:rPr>
          <w:rFonts w:ascii="PMingLiU" w:eastAsia="PMingLiU" w:hAnsi="PMingLiU" w:cs="Times New Roman" w:hint="eastAsia"/>
          <w:lang w:val="en-US"/>
        </w:rPr>
        <w:t>而照部議改爲分年帶徵。恰在此時</w:t>
      </w:r>
      <w:r w:rsidRPr="00BB5DC9">
        <w:rPr>
          <w:rFonts w:ascii="PMingLiU" w:eastAsia="PMingLiU" w:hAnsi="PMingLiU" w:cs="Times New Roman"/>
          <w:lang w:val="en-US"/>
        </w:rPr>
        <w:t>，</w:t>
      </w:r>
      <w:r w:rsidRPr="00BB5DC9">
        <w:rPr>
          <w:rFonts w:ascii="PMingLiU" w:eastAsia="PMingLiU" w:hAnsi="PMingLiU" w:cs="Times New Roman" w:hint="eastAsia"/>
          <w:lang w:val="en-US"/>
        </w:rPr>
        <w:t>發生了記注官陳璋私抄起居注中康熙帝上年十二月間有關江南舊欠錢糧諭旨的事件。顯然</w:t>
      </w:r>
      <w:r w:rsidRPr="00BB5DC9">
        <w:rPr>
          <w:rFonts w:ascii="PMingLiU" w:eastAsia="PMingLiU" w:hAnsi="PMingLiU" w:cs="Times New Roman"/>
          <w:lang w:val="en-US"/>
        </w:rPr>
        <w:t>，</w:t>
      </w:r>
      <w:r w:rsidRPr="00BB5DC9">
        <w:rPr>
          <w:rFonts w:ascii="PMingLiU" w:eastAsia="PMingLiU" w:hAnsi="PMingLiU" w:cs="Times New Roman" w:hint="eastAsia"/>
          <w:lang w:val="en-US"/>
        </w:rPr>
        <w:t>這是一起內外官員互相勾結盜取核心機密的嚴重事件。如果傳出</w:t>
      </w:r>
      <w:r w:rsidRPr="00BB5DC9">
        <w:rPr>
          <w:rFonts w:ascii="PMingLiU" w:eastAsia="PMingLiU" w:hAnsi="PMingLiU" w:cs="Times New Roman"/>
          <w:lang w:val="en-US"/>
        </w:rPr>
        <w:t>，</w:t>
      </w:r>
      <w:r w:rsidRPr="00BB5DC9">
        <w:rPr>
          <w:rFonts w:ascii="PMingLiU" w:eastAsia="PMingLiU" w:hAnsi="PMingLiU" w:cs="Times New Roman" w:hint="eastAsia"/>
          <w:lang w:val="en-US"/>
        </w:rPr>
        <w:t>將給廣大官員和江南士紳百姓留下一個康熙帝言而無信的壞印象。這使康熙帝十分慍怒。他感到</w:t>
      </w:r>
      <w:r w:rsidRPr="00BB5DC9">
        <w:rPr>
          <w:rFonts w:ascii="PMingLiU" w:eastAsia="PMingLiU" w:hAnsi="PMingLiU" w:cs="Times New Roman"/>
          <w:lang w:val="en-US"/>
        </w:rPr>
        <w:t>，</w:t>
      </w:r>
      <w:r w:rsidRPr="00BB5DC9">
        <w:rPr>
          <w:rFonts w:ascii="PMingLiU" w:eastAsia="PMingLiU" w:hAnsi="PMingLiU" w:cs="Times New Roman" w:hint="eastAsia"/>
          <w:lang w:val="en-US"/>
        </w:rPr>
        <w:t>起居注官不但不是什麼秉筆直書的史官</w:t>
      </w:r>
      <w:r w:rsidRPr="00BB5DC9">
        <w:rPr>
          <w:rFonts w:ascii="PMingLiU" w:eastAsia="PMingLiU" w:hAnsi="PMingLiU" w:cs="Times New Roman"/>
          <w:lang w:val="en-US"/>
        </w:rPr>
        <w:t>，</w:t>
      </w:r>
      <w:r w:rsidRPr="00BB5DC9">
        <w:rPr>
          <w:rFonts w:ascii="PMingLiU" w:eastAsia="PMingLiU" w:hAnsi="PMingLiU" w:cs="Times New Roman" w:hint="eastAsia"/>
          <w:lang w:val="en-US"/>
        </w:rPr>
        <w:t>有着記載不實的弊病</w:t>
      </w:r>
      <w:r w:rsidRPr="00BB5DC9">
        <w:rPr>
          <w:rFonts w:ascii="PMingLiU" w:eastAsia="PMingLiU" w:hAnsi="PMingLiU" w:cs="Times New Roman"/>
          <w:lang w:val="en-US"/>
        </w:rPr>
        <w:t>，</w:t>
      </w:r>
      <w:r w:rsidRPr="00BB5DC9">
        <w:rPr>
          <w:rFonts w:ascii="PMingLiU" w:eastAsia="PMingLiU" w:hAnsi="PMingLiU" w:cs="Times New Roman" w:hint="eastAsia"/>
          <w:lang w:val="en-US"/>
        </w:rPr>
        <w:t>而且還都像一個一個的小特務</w:t>
      </w:r>
      <w:r w:rsidRPr="00BB5DC9">
        <w:rPr>
          <w:rFonts w:ascii="PMingLiU" w:eastAsia="PMingLiU" w:hAnsi="PMingLiU" w:cs="Times New Roman"/>
          <w:lang w:val="en-US"/>
        </w:rPr>
        <w:t>，</w:t>
      </w:r>
      <w:r w:rsidRPr="00BB5DC9">
        <w:rPr>
          <w:rFonts w:ascii="PMingLiU" w:eastAsia="PMingLiU" w:hAnsi="PMingLiU" w:cs="Times New Roman" w:hint="eastAsia"/>
          <w:lang w:val="en-US"/>
        </w:rPr>
        <w:t>使得國家核心機密隨時都有失密的危險。回顧歷史</w:t>
      </w:r>
      <w:r w:rsidRPr="00BB5DC9">
        <w:rPr>
          <w:rFonts w:ascii="PMingLiU" w:eastAsia="PMingLiU" w:hAnsi="PMingLiU" w:cs="Times New Roman"/>
          <w:lang w:val="en-US"/>
        </w:rPr>
        <w:t>，</w:t>
      </w:r>
      <w:r w:rsidRPr="00BB5DC9">
        <w:rPr>
          <w:rFonts w:ascii="PMingLiU" w:eastAsia="PMingLiU" w:hAnsi="PMingLiU" w:cs="Times New Roman" w:hint="eastAsia"/>
          <w:lang w:val="en-US"/>
        </w:rPr>
        <w:t>前朝「起居注衙門</w:t>
      </w:r>
      <w:r w:rsidRPr="00BB5DC9">
        <w:rPr>
          <w:rFonts w:ascii="PMingLiU" w:eastAsia="PMingLiU" w:hAnsi="PMingLiU" w:cs="Times New Roman"/>
          <w:lang w:val="en-US"/>
        </w:rPr>
        <w:t>，</w:t>
      </w:r>
      <w:r w:rsidRPr="00BB5DC9">
        <w:rPr>
          <w:rFonts w:ascii="PMingLiU" w:eastAsia="PMingLiU" w:hAnsi="PMingLiU" w:cs="Times New Roman" w:hint="eastAsia"/>
          <w:lang w:val="en-US"/>
        </w:rPr>
        <w:t>自古未有久遠設立者</w:t>
      </w:r>
      <w:r w:rsidRPr="00BB5DC9">
        <w:rPr>
          <w:rFonts w:ascii="PMingLiU" w:eastAsia="PMingLiU" w:hAnsi="PMingLiU" w:cs="Times New Roman"/>
          <w:lang w:val="en-US"/>
        </w:rPr>
        <w:t>，</w:t>
      </w:r>
      <w:r w:rsidRPr="00BB5DC9">
        <w:rPr>
          <w:rFonts w:ascii="PMingLiU" w:eastAsia="PMingLiU" w:hAnsi="PMingLiU" w:cs="Times New Roman" w:hint="eastAsia"/>
          <w:lang w:val="en-US"/>
        </w:rPr>
        <w:t>亦有旋立旋止者」。自己設立起居注衙門實在是邯鄲學步</w:t>
      </w:r>
      <w:r w:rsidRPr="00BB5DC9">
        <w:rPr>
          <w:rFonts w:ascii="PMingLiU" w:eastAsia="PMingLiU" w:hAnsi="PMingLiU" w:cs="Times New Roman"/>
          <w:lang w:val="en-US"/>
        </w:rPr>
        <w:t>，</w:t>
      </w:r>
      <w:r w:rsidRPr="00BB5DC9">
        <w:rPr>
          <w:rFonts w:ascii="PMingLiU" w:eastAsia="PMingLiU" w:hAnsi="PMingLiU" w:cs="Times New Roman" w:hint="eastAsia"/>
          <w:lang w:val="en-US"/>
        </w:rPr>
        <w:t>泥古不化</w:t>
      </w:r>
      <w:r w:rsidRPr="00BB5DC9">
        <w:rPr>
          <w:rFonts w:ascii="PMingLiU" w:eastAsia="PMingLiU" w:hAnsi="PMingLiU" w:cs="Times New Roman"/>
          <w:lang w:val="en-US"/>
        </w:rPr>
        <w:t>！</w:t>
      </w:r>
      <w:r w:rsidRPr="00BB5DC9">
        <w:rPr>
          <w:rFonts w:ascii="PMingLiU" w:eastAsia="PMingLiU" w:hAnsi="PMingLiU" w:cs="Times New Roman" w:hint="eastAsia"/>
          <w:lang w:val="en-US"/>
        </w:rPr>
        <w:t>經過一年考慮</w:t>
      </w:r>
      <w:r w:rsidRPr="00BB5DC9">
        <w:rPr>
          <w:rFonts w:ascii="PMingLiU" w:eastAsia="PMingLiU" w:hAnsi="PMingLiU" w:cs="Times New Roman"/>
          <w:lang w:val="en-US"/>
        </w:rPr>
        <w:t>，</w:t>
      </w:r>
      <w:r w:rsidRPr="00BB5DC9">
        <w:rPr>
          <w:rFonts w:ascii="PMingLiU" w:eastAsia="PMingLiU" w:hAnsi="PMingLiU" w:cs="Times New Roman" w:hint="eastAsia"/>
          <w:lang w:val="en-US"/>
        </w:rPr>
        <w:t>康熙五十七年三月</w:t>
      </w:r>
      <w:r w:rsidRPr="00BB5DC9">
        <w:rPr>
          <w:rFonts w:ascii="PMingLiU" w:eastAsia="PMingLiU" w:hAnsi="PMingLiU" w:cs="Times New Roman"/>
          <w:lang w:val="en-US"/>
        </w:rPr>
        <w:t>，</w:t>
      </w:r>
      <w:r w:rsidRPr="00BB5DC9">
        <w:rPr>
          <w:rFonts w:ascii="PMingLiU" w:eastAsia="PMingLiU" w:hAnsi="PMingLiU" w:cs="Times New Roman" w:hint="eastAsia"/>
          <w:lang w:val="en-US"/>
        </w:rPr>
        <w:t>他決定裁撤起居注衙門並命大學士九卿討論此事。討論結果</w:t>
      </w:r>
      <w:r w:rsidRPr="00BB5DC9">
        <w:rPr>
          <w:rFonts w:ascii="PMingLiU" w:eastAsia="PMingLiU" w:hAnsi="PMingLiU" w:cs="Times New Roman"/>
          <w:lang w:val="en-US"/>
        </w:rPr>
        <w:t>，</w:t>
      </w:r>
      <w:r w:rsidRPr="00BB5DC9">
        <w:rPr>
          <w:rFonts w:ascii="PMingLiU" w:eastAsia="PMingLiU" w:hAnsi="PMingLiU" w:cs="Times New Roman" w:hint="eastAsia"/>
          <w:lang w:val="en-US"/>
        </w:rPr>
        <w:t>大家認爲</w:t>
      </w:r>
      <w:r w:rsidRPr="00BB5DC9">
        <w:rPr>
          <w:rFonts w:ascii="PMingLiU" w:eastAsia="PMingLiU" w:hAnsi="PMingLiU" w:cs="Times New Roman"/>
          <w:lang w:val="en-US"/>
        </w:rPr>
        <w:t>，</w:t>
      </w:r>
      <w:r w:rsidRPr="00BB5DC9">
        <w:rPr>
          <w:rFonts w:ascii="PMingLiU" w:eastAsia="PMingLiU" w:hAnsi="PMingLiU" w:cs="Times New Roman" w:hint="eastAsia"/>
          <w:lang w:val="en-US"/>
        </w:rPr>
        <w:t>起居注衙門主要職責雖是保存整理信息</w:t>
      </w:r>
      <w:r w:rsidRPr="00BB5DC9">
        <w:rPr>
          <w:rFonts w:ascii="PMingLiU" w:eastAsia="PMingLiU" w:hAnsi="PMingLiU" w:cs="Times New Roman"/>
          <w:lang w:val="en-US"/>
        </w:rPr>
        <w:t>，</w:t>
      </w:r>
      <w:r w:rsidRPr="00BB5DC9">
        <w:rPr>
          <w:rFonts w:ascii="PMingLiU" w:eastAsia="PMingLiU" w:hAnsi="PMingLiU" w:cs="Times New Roman" w:hint="eastAsia"/>
          <w:lang w:val="en-US"/>
        </w:rPr>
        <w:t>但是</w:t>
      </w:r>
      <w:r w:rsidRPr="00BB5DC9">
        <w:rPr>
          <w:rFonts w:ascii="PMingLiU" w:eastAsia="PMingLiU" w:hAnsi="PMingLiU" w:cs="Times New Roman"/>
          <w:lang w:val="en-US"/>
        </w:rPr>
        <w:t>，「</w:t>
      </w:r>
      <w:r w:rsidRPr="00BB5DC9">
        <w:rPr>
          <w:rFonts w:ascii="PMingLiU" w:eastAsia="PMingLiU" w:hAnsi="PMingLiU" w:cs="Times New Roman" w:hint="eastAsia"/>
          <w:lang w:val="en-US"/>
        </w:rPr>
        <w:t>皇上手書諭旨及理事時所降之旨並轉傳之旨</w:t>
      </w:r>
      <w:r w:rsidRPr="00BB5DC9">
        <w:rPr>
          <w:rFonts w:ascii="PMingLiU" w:eastAsia="PMingLiU" w:hAnsi="PMingLiU" w:cs="Times New Roman"/>
          <w:lang w:val="en-US"/>
        </w:rPr>
        <w:t>，</w:t>
      </w:r>
      <w:r w:rsidRPr="00BB5DC9">
        <w:rPr>
          <w:rFonts w:ascii="PMingLiU" w:eastAsia="PMingLiU" w:hAnsi="PMingLiU" w:cs="Times New Roman" w:hint="eastAsia"/>
          <w:lang w:val="en-US"/>
        </w:rPr>
        <w:t>各處俱有記載檔案。又如本章所批諭旨</w:t>
      </w:r>
      <w:r w:rsidRPr="00BB5DC9">
        <w:rPr>
          <w:rFonts w:ascii="PMingLiU" w:eastAsia="PMingLiU" w:hAnsi="PMingLiU" w:cs="Times New Roman"/>
          <w:lang w:val="en-US"/>
        </w:rPr>
        <w:t>，</w:t>
      </w:r>
      <w:r w:rsidRPr="00BB5DC9">
        <w:rPr>
          <w:rFonts w:ascii="PMingLiU" w:eastAsia="PMingLiU" w:hAnsi="PMingLiU" w:cs="Times New Roman" w:hint="eastAsia"/>
          <w:lang w:val="en-US"/>
        </w:rPr>
        <w:t>六科衙門既經記載發抄</w:t>
      </w:r>
      <w:r w:rsidRPr="00BB5DC9">
        <w:rPr>
          <w:rFonts w:ascii="PMingLiU" w:eastAsia="PMingLiU" w:hAnsi="PMingLiU" w:cs="Times New Roman"/>
          <w:lang w:val="en-US"/>
        </w:rPr>
        <w:t>，</w:t>
      </w:r>
      <w:r w:rsidRPr="00BB5DC9">
        <w:rPr>
          <w:rFonts w:ascii="PMingLiU" w:eastAsia="PMingLiU" w:hAnsi="PMingLiU" w:cs="Times New Roman" w:hint="eastAsia"/>
          <w:lang w:val="en-US"/>
        </w:rPr>
        <w:t>各部院又存檔案</w:t>
      </w:r>
      <w:r w:rsidRPr="00BB5DC9">
        <w:rPr>
          <w:rFonts w:ascii="PMingLiU" w:eastAsia="PMingLiU" w:hAnsi="PMingLiU" w:cs="Times New Roman"/>
          <w:lang w:val="en-US"/>
        </w:rPr>
        <w:t>，</w:t>
      </w:r>
      <w:r w:rsidRPr="00BB5DC9">
        <w:rPr>
          <w:rFonts w:ascii="PMingLiU" w:eastAsia="PMingLiU" w:hAnsi="PMingLiU" w:cs="Times New Roman" w:hint="eastAsia"/>
          <w:lang w:val="en-US"/>
        </w:rPr>
        <w:t>歷可稽查。且記注官多年少微員</w:t>
      </w:r>
      <w:r w:rsidRPr="00BB5DC9">
        <w:rPr>
          <w:rFonts w:ascii="PMingLiU" w:eastAsia="PMingLiU" w:hAnsi="PMingLiU" w:cs="Times New Roman"/>
          <w:lang w:val="en-US"/>
        </w:rPr>
        <w:t>，</w:t>
      </w:r>
      <w:r w:rsidRPr="00BB5DC9">
        <w:rPr>
          <w:rFonts w:ascii="PMingLiU" w:eastAsia="PMingLiU" w:hAnsi="PMingLiU" w:cs="Times New Roman" w:hint="eastAsia"/>
          <w:lang w:val="en-US"/>
        </w:rPr>
        <w:t>或有事關重大者</w:t>
      </w:r>
      <w:r w:rsidRPr="00BB5DC9">
        <w:rPr>
          <w:rFonts w:ascii="PMingLiU" w:eastAsia="PMingLiU" w:hAnsi="PMingLiU" w:cs="Times New Roman"/>
          <w:lang w:val="en-US"/>
        </w:rPr>
        <w:t>，</w:t>
      </w:r>
      <w:r w:rsidRPr="00BB5DC9">
        <w:rPr>
          <w:rFonts w:ascii="PMingLiU" w:eastAsia="PMingLiU" w:hAnsi="PMingLiU" w:cs="Times New Roman" w:hint="eastAsia"/>
          <w:lang w:val="en-US"/>
        </w:rPr>
        <w:t>不能全記</w:t>
      </w:r>
      <w:r w:rsidRPr="00BB5DC9">
        <w:rPr>
          <w:rFonts w:ascii="PMingLiU" w:eastAsia="PMingLiU" w:hAnsi="PMingLiU" w:cs="Times New Roman"/>
          <w:lang w:val="en-US"/>
        </w:rPr>
        <w:t>，</w:t>
      </w:r>
      <w:r w:rsidRPr="00BB5DC9">
        <w:rPr>
          <w:rFonts w:ascii="PMingLiU" w:eastAsia="PMingLiU" w:hAnsi="PMingLiU" w:cs="Times New Roman" w:hint="eastAsia"/>
          <w:lang w:val="en-US"/>
        </w:rPr>
        <w:t>以致將諭旨舛誤遺漏。又私行抄寫於人</w:t>
      </w:r>
      <w:r w:rsidRPr="00BB5DC9">
        <w:rPr>
          <w:rFonts w:ascii="PMingLiU" w:eastAsia="PMingLiU" w:hAnsi="PMingLiU" w:cs="Times New Roman"/>
          <w:lang w:val="en-US"/>
        </w:rPr>
        <w:t>，</w:t>
      </w:r>
      <w:r w:rsidRPr="00BB5DC9">
        <w:rPr>
          <w:rFonts w:ascii="PMingLiU" w:eastAsia="PMingLiU" w:hAnsi="PMingLiU" w:cs="Times New Roman" w:hint="eastAsia"/>
          <w:lang w:val="en-US"/>
        </w:rPr>
        <w:t>倘伊等所記之旨</w:t>
      </w:r>
      <w:r w:rsidRPr="00BB5DC9">
        <w:rPr>
          <w:rFonts w:ascii="PMingLiU" w:eastAsia="PMingLiU" w:hAnsi="PMingLiU" w:cs="Times New Roman"/>
          <w:lang w:val="en-US"/>
        </w:rPr>
        <w:t>，</w:t>
      </w:r>
      <w:r w:rsidRPr="00BB5DC9">
        <w:rPr>
          <w:rFonts w:ascii="PMingLiU" w:eastAsia="PMingLiU" w:hAnsi="PMingLiU" w:cs="Times New Roman" w:hint="eastAsia"/>
          <w:lang w:val="en-US"/>
        </w:rPr>
        <w:t>少有所異</w:t>
      </w:r>
      <w:r w:rsidRPr="00BB5DC9">
        <w:rPr>
          <w:rFonts w:ascii="PMingLiU" w:eastAsia="PMingLiU" w:hAnsi="PMingLiU" w:cs="Times New Roman"/>
          <w:lang w:val="en-US"/>
        </w:rPr>
        <w:t>，</w:t>
      </w:r>
      <w:r w:rsidRPr="00BB5DC9">
        <w:rPr>
          <w:rFonts w:ascii="PMingLiU" w:eastAsia="PMingLiU" w:hAnsi="PMingLiU" w:cs="Times New Roman" w:hint="eastAsia"/>
          <w:lang w:val="en-US"/>
        </w:rPr>
        <w:t>巨。應將起居注衙門裁去」。康熙帝隨即批准。這樣</w:t>
      </w:r>
      <w:r w:rsidRPr="00BB5DC9">
        <w:rPr>
          <w:rFonts w:ascii="PMingLiU" w:eastAsia="PMingLiU" w:hAnsi="PMingLiU" w:cs="Times New Roman"/>
          <w:lang w:val="en-US"/>
        </w:rPr>
        <w:t>，</w:t>
      </w:r>
      <w:r w:rsidRPr="00BB5DC9">
        <w:rPr>
          <w:rFonts w:ascii="PMingLiU" w:eastAsia="PMingLiU" w:hAnsi="PMingLiU" w:cs="Times New Roman" w:hint="eastAsia"/>
          <w:lang w:val="en-US"/>
        </w:rPr>
        <w:t>面對保存信息和加強皇權的矛盾</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清朝政府捨棄了前者。存在了近半個世紀的起居注衙門遭到了裁撤的命運。</w:t>
      </w:r>
    </w:p>
    <w:p w14:paraId="2160A717"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3F6DE06" w14:textId="77777777" w:rsidR="00F92B6D" w:rsidRPr="00BB5DC9" w:rsidRDefault="00F92B6D" w:rsidP="0005323D">
      <w:pPr>
        <w:spacing w:after="0" w:line="240" w:lineRule="auto"/>
        <w:rPr>
          <w:rFonts w:ascii="PMingLiU" w:eastAsia="PMingLiU" w:hAnsi="PMingLiU"/>
        </w:rPr>
      </w:pPr>
    </w:p>
    <w:p w14:paraId="00B0364B"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lang w:val="en-US"/>
        </w:rPr>
        <w:br w:type="page"/>
      </w:r>
    </w:p>
    <w:p w14:paraId="031F91DF" w14:textId="77777777" w:rsidR="00F92B6D" w:rsidRPr="00BB5DC9" w:rsidRDefault="00F92B6D" w:rsidP="0005323D">
      <w:pPr>
        <w:pStyle w:val="Heading1"/>
        <w:spacing w:before="0" w:after="0" w:line="240" w:lineRule="auto"/>
        <w:jc w:val="center"/>
        <w:rPr>
          <w:rFonts w:ascii="PMingLiU" w:eastAsia="PMingLiU" w:hAnsi="PMingLiU"/>
          <w:szCs w:val="24"/>
          <w:lang w:val="en-US"/>
        </w:rPr>
      </w:pPr>
      <w:bookmarkStart w:id="10" w:name="_Toc221121009"/>
      <w:r w:rsidRPr="00BB5DC9">
        <w:rPr>
          <w:rFonts w:ascii="PMingLiU" w:eastAsia="PMingLiU" w:hAnsi="PMingLiU" w:hint="eastAsia"/>
          <w:szCs w:val="24"/>
          <w:lang w:val="en-US"/>
        </w:rPr>
        <w:lastRenderedPageBreak/>
        <w:t>雍正</w:t>
      </w:r>
      <w:bookmarkEnd w:id="10"/>
    </w:p>
    <w:p w14:paraId="6D2BDB72" w14:textId="77777777" w:rsidR="00F92B6D" w:rsidRPr="00BB5DC9" w:rsidRDefault="00F92B6D" w:rsidP="0005323D">
      <w:pPr>
        <w:spacing w:after="0" w:line="240" w:lineRule="auto"/>
        <w:rPr>
          <w:rFonts w:ascii="PMingLiU" w:eastAsia="PMingLiU" w:hAnsi="PMingLiU"/>
          <w:lang w:val="en-US"/>
        </w:rPr>
      </w:pPr>
    </w:p>
    <w:p w14:paraId="08D029E8" w14:textId="2032542D" w:rsidR="00886A94" w:rsidRPr="00BB5DC9" w:rsidRDefault="00886A94" w:rsidP="002A0284">
      <w:pPr>
        <w:pStyle w:val="Heading2"/>
        <w:rPr>
          <w:lang w:val="en-US"/>
        </w:rPr>
      </w:pPr>
      <w:r w:rsidRPr="00BB5DC9">
        <w:rPr>
          <w:lang w:val="en-US"/>
        </w:rPr>
        <w:tab/>
      </w:r>
      <w:bookmarkStart w:id="11" w:name="_Toc221121010"/>
      <w:r w:rsidRPr="00BB5DC9">
        <w:rPr>
          <w:rFonts w:hint="eastAsia"/>
          <w:lang w:val="en-US"/>
        </w:rPr>
        <w:t xml:space="preserve">1. </w:t>
      </w:r>
      <w:r w:rsidRPr="00BB5DC9">
        <w:rPr>
          <w:rFonts w:hint="eastAsia"/>
          <w:lang w:val="en-US"/>
        </w:rPr>
        <w:t>雍正</w:t>
      </w:r>
      <w:r w:rsidR="00282E72" w:rsidRPr="00BB5DC9">
        <w:rPr>
          <w:rFonts w:ascii="PMingLiU" w:eastAsia="PMingLiU" w:hAnsi="PMingLiU" w:hint="eastAsia"/>
        </w:rPr>
        <w:t>時期中樞機構特點</w:t>
      </w:r>
      <w:bookmarkEnd w:id="11"/>
    </w:p>
    <w:p w14:paraId="11BC50E7" w14:textId="77777777" w:rsidR="00886A94" w:rsidRPr="00BB5DC9" w:rsidRDefault="00886A94" w:rsidP="0005323D">
      <w:pPr>
        <w:spacing w:after="0" w:line="240" w:lineRule="auto"/>
        <w:rPr>
          <w:rFonts w:ascii="PMingLiU" w:eastAsia="PMingLiU" w:hAnsi="PMingLiU" w:hint="eastAsia"/>
          <w:lang w:val="en-US"/>
        </w:rPr>
      </w:pPr>
    </w:p>
    <w:p w14:paraId="468E9C09"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 xml:space="preserve">1. </w:t>
      </w:r>
      <w:r w:rsidRPr="00BB5DC9">
        <w:rPr>
          <w:rFonts w:ascii="PMingLiU" w:eastAsia="PMingLiU" w:hAnsi="PMingLiU" w:cs="Times New Roman" w:hint="eastAsia"/>
          <w:lang w:val="en-US"/>
        </w:rPr>
        <w:t>創立總理事務王大臣</w:t>
      </w:r>
      <w:r w:rsidRPr="00BB5DC9">
        <w:rPr>
          <w:rFonts w:ascii="PMingLiU" w:eastAsia="PMingLiU" w:hAnsi="PMingLiU" w:cs="Times New Roman"/>
          <w:lang w:val="en-US"/>
        </w:rPr>
        <w:t>，</w:t>
      </w:r>
      <w:r w:rsidRPr="00BB5DC9">
        <w:rPr>
          <w:rFonts w:ascii="PMingLiU" w:eastAsia="PMingLiU" w:hAnsi="PMingLiU" w:cs="Times New Roman" w:hint="eastAsia"/>
          <w:lang w:val="en-US"/>
        </w:rPr>
        <w:t>處理喪期政務。康熙六十一年十一月</w:t>
      </w:r>
      <w:r w:rsidRPr="00BB5DC9">
        <w:rPr>
          <w:rFonts w:ascii="PMingLiU" w:eastAsia="PMingLiU" w:hAnsi="PMingLiU" w:cs="Times New Roman"/>
          <w:lang w:val="en-US"/>
        </w:rPr>
        <w:t>，</w:t>
      </w:r>
      <w:r w:rsidRPr="00BB5DC9">
        <w:rPr>
          <w:rFonts w:ascii="PMingLiU" w:eastAsia="PMingLiU" w:hAnsi="PMingLiU" w:cs="Times New Roman" w:hint="eastAsia"/>
          <w:lang w:val="en-US"/>
        </w:rPr>
        <w:t>康熙帝去世</w:t>
      </w:r>
      <w:r w:rsidRPr="00BB5DC9">
        <w:rPr>
          <w:rFonts w:ascii="PMingLiU" w:eastAsia="PMingLiU" w:hAnsi="PMingLiU" w:cs="Times New Roman"/>
          <w:lang w:val="en-US"/>
        </w:rPr>
        <w:t>，</w:t>
      </w:r>
      <w:r w:rsidRPr="00BB5DC9">
        <w:rPr>
          <w:rFonts w:ascii="PMingLiU" w:eastAsia="PMingLiU" w:hAnsi="PMingLiU" w:cs="Times New Roman" w:hint="eastAsia"/>
          <w:lang w:val="en-US"/>
        </w:rPr>
        <w:t>雍正帝嗣位。拘於封建禮法</w:t>
      </w:r>
      <w:r w:rsidRPr="00BB5DC9">
        <w:rPr>
          <w:rFonts w:ascii="PMingLiU" w:eastAsia="PMingLiU" w:hAnsi="PMingLiU" w:cs="Times New Roman"/>
          <w:lang w:val="en-US"/>
        </w:rPr>
        <w:t>，</w:t>
      </w:r>
      <w:r w:rsidRPr="00BB5DC9">
        <w:rPr>
          <w:rFonts w:ascii="PMingLiU" w:eastAsia="PMingLiU" w:hAnsi="PMingLiU" w:cs="Times New Roman" w:hint="eastAsia"/>
          <w:lang w:val="en-US"/>
        </w:rPr>
        <w:t>雍正帝即位之次日</w:t>
      </w:r>
      <w:r w:rsidRPr="00BB5DC9">
        <w:rPr>
          <w:rFonts w:ascii="PMingLiU" w:eastAsia="PMingLiU" w:hAnsi="PMingLiU" w:cs="Times New Roman"/>
          <w:lang w:val="en-US"/>
        </w:rPr>
        <w:t>，</w:t>
      </w:r>
      <w:r w:rsidRPr="00BB5DC9">
        <w:rPr>
          <w:rFonts w:ascii="PMingLiU" w:eastAsia="PMingLiU" w:hAnsi="PMingLiU" w:cs="Times New Roman" w:hint="eastAsia"/>
          <w:lang w:val="en-US"/>
        </w:rPr>
        <w:t>即任命康熙帝第八子允祀、第十三子允祥、大學士馬齊、尚書隆科多爲總理事務王大臣</w:t>
      </w:r>
      <w:r w:rsidRPr="00BB5DC9">
        <w:rPr>
          <w:rFonts w:ascii="PMingLiU" w:eastAsia="PMingLiU" w:hAnsi="PMingLiU" w:cs="Times New Roman"/>
          <w:lang w:val="en-US"/>
        </w:rPr>
        <w:t>，</w:t>
      </w:r>
      <w:r w:rsidRPr="00BB5DC9">
        <w:rPr>
          <w:rFonts w:ascii="PMingLiU" w:eastAsia="PMingLiU" w:hAnsi="PMingLiU" w:cs="Times New Roman" w:hint="eastAsia"/>
          <w:lang w:val="en-US"/>
        </w:rPr>
        <w:t>共同處理國喪期間國家事務</w:t>
      </w:r>
      <w:r w:rsidRPr="00BB5DC9">
        <w:rPr>
          <w:rFonts w:ascii="PMingLiU" w:eastAsia="PMingLiU" w:hAnsi="PMingLiU" w:cs="Times New Roman"/>
          <w:lang w:val="en-US"/>
        </w:rPr>
        <w:t>，</w:t>
      </w:r>
      <w:r w:rsidRPr="00BB5DC9">
        <w:rPr>
          <w:rFonts w:ascii="PMingLiU" w:eastAsia="PMingLiU" w:hAnsi="PMingLiU" w:cs="Times New Roman" w:hint="eastAsia"/>
          <w:lang w:val="en-US"/>
        </w:rPr>
        <w:t>以維持國家機器正常運轉。但是</w:t>
      </w:r>
      <w:r w:rsidRPr="00BB5DC9">
        <w:rPr>
          <w:rFonts w:ascii="PMingLiU" w:eastAsia="PMingLiU" w:hAnsi="PMingLiU" w:cs="Times New Roman"/>
          <w:lang w:val="en-US"/>
        </w:rPr>
        <w:t>，</w:t>
      </w:r>
      <w:r w:rsidRPr="00BB5DC9">
        <w:rPr>
          <w:rFonts w:ascii="PMingLiU" w:eastAsia="PMingLiU" w:hAnsi="PMingLiU" w:cs="Times New Roman" w:hint="eastAsia"/>
          <w:lang w:val="en-US"/>
        </w:rPr>
        <w:t>懲於前此順康兩朝最高權力過渡之際宗室干政、輔臣專權的歷史教訓</w:t>
      </w:r>
      <w:r w:rsidRPr="00BB5DC9">
        <w:rPr>
          <w:rFonts w:ascii="PMingLiU" w:eastAsia="PMingLiU" w:hAnsi="PMingLiU" w:cs="Times New Roman"/>
          <w:lang w:val="en-US"/>
        </w:rPr>
        <w:t>，</w:t>
      </w:r>
      <w:r w:rsidRPr="00BB5DC9">
        <w:rPr>
          <w:rFonts w:ascii="PMingLiU" w:eastAsia="PMingLiU" w:hAnsi="PMingLiU" w:cs="Times New Roman" w:hint="eastAsia"/>
          <w:lang w:val="en-US"/>
        </w:rPr>
        <w:t>雍正帝又對總理事務大臣的權勢嚴加限制。半年之後</w:t>
      </w:r>
      <w:r w:rsidRPr="00BB5DC9">
        <w:rPr>
          <w:rFonts w:ascii="PMingLiU" w:eastAsia="PMingLiU" w:hAnsi="PMingLiU" w:cs="Times New Roman"/>
          <w:lang w:val="en-US"/>
        </w:rPr>
        <w:t>，</w:t>
      </w:r>
      <w:r w:rsidRPr="00BB5DC9">
        <w:rPr>
          <w:rFonts w:ascii="PMingLiU" w:eastAsia="PMingLiU" w:hAnsi="PMingLiU" w:cs="Times New Roman" w:hint="eastAsia"/>
          <w:lang w:val="en-US"/>
        </w:rPr>
        <w:t>雍正帝開始御門聽政</w:t>
      </w:r>
      <w:r w:rsidRPr="00BB5DC9">
        <w:rPr>
          <w:rFonts w:ascii="PMingLiU" w:eastAsia="PMingLiU" w:hAnsi="PMingLiU" w:cs="Times New Roman"/>
          <w:lang w:val="en-US"/>
        </w:rPr>
        <w:t>，</w:t>
      </w:r>
      <w:r w:rsidRPr="00BB5DC9">
        <w:rPr>
          <w:rFonts w:ascii="PMingLiU" w:eastAsia="PMingLiU" w:hAnsi="PMingLiU" w:cs="Times New Roman" w:hint="eastAsia"/>
          <w:lang w:val="en-US"/>
        </w:rPr>
        <w:t>從而使其僅存虛名。雍正三年三月</w:t>
      </w:r>
      <w:r w:rsidRPr="00BB5DC9">
        <w:rPr>
          <w:rFonts w:ascii="PMingLiU" w:eastAsia="PMingLiU" w:hAnsi="PMingLiU" w:cs="Times New Roman"/>
          <w:lang w:val="en-US"/>
        </w:rPr>
        <w:t>，</w:t>
      </w:r>
      <w:r w:rsidRPr="00BB5DC9">
        <w:rPr>
          <w:rFonts w:ascii="PMingLiU" w:eastAsia="PMingLiU" w:hAnsi="PMingLiU" w:cs="Times New Roman" w:hint="eastAsia"/>
          <w:lang w:val="en-US"/>
        </w:rPr>
        <w:t>雍正帝服喪期滿</w:t>
      </w:r>
      <w:r w:rsidRPr="00BB5DC9">
        <w:rPr>
          <w:rFonts w:ascii="PMingLiU" w:eastAsia="PMingLiU" w:hAnsi="PMingLiU" w:cs="Times New Roman"/>
          <w:lang w:val="en-US"/>
        </w:rPr>
        <w:t>，</w:t>
      </w:r>
      <w:r w:rsidRPr="00BB5DC9">
        <w:rPr>
          <w:rFonts w:ascii="PMingLiU" w:eastAsia="PMingLiU" w:hAnsi="PMingLiU" w:cs="Times New Roman" w:hint="eastAsia"/>
          <w:lang w:val="en-US"/>
        </w:rPr>
        <w:t>這一機構也即行撤消。</w:t>
      </w:r>
    </w:p>
    <w:p w14:paraId="6804DAE9"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D4F0E17" w14:textId="77777777" w:rsidR="00F92B6D" w:rsidRPr="00BB5DC9" w:rsidRDefault="00F92B6D" w:rsidP="0005323D">
      <w:pPr>
        <w:spacing w:after="0" w:line="240" w:lineRule="auto"/>
        <w:rPr>
          <w:rFonts w:ascii="PMingLiU" w:eastAsia="PMingLiU" w:hAnsi="PMingLiU"/>
          <w:lang w:val="en-US"/>
        </w:rPr>
      </w:pPr>
    </w:p>
    <w:p w14:paraId="7CDC3BFA"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 xml:space="preserve">2. </w:t>
      </w:r>
      <w:r w:rsidRPr="00BB5DC9">
        <w:rPr>
          <w:rFonts w:ascii="PMingLiU" w:eastAsia="PMingLiU" w:hAnsi="PMingLiU" w:cs="Times New Roman" w:hint="eastAsia"/>
          <w:lang w:val="en-US"/>
        </w:rPr>
        <w:t>首創祕密建儲制度。入關以前</w:t>
      </w:r>
      <w:r w:rsidRPr="00BB5DC9">
        <w:rPr>
          <w:rFonts w:ascii="PMingLiU" w:eastAsia="PMingLiU" w:hAnsi="PMingLiU" w:cs="Times New Roman"/>
          <w:lang w:val="en-US"/>
        </w:rPr>
        <w:t>，</w:t>
      </w:r>
      <w:r w:rsidRPr="00BB5DC9">
        <w:rPr>
          <w:rFonts w:ascii="PMingLiU" w:eastAsia="PMingLiU" w:hAnsi="PMingLiU" w:cs="Times New Roman" w:hint="eastAsia"/>
          <w:lang w:val="en-US"/>
        </w:rPr>
        <w:t>清朝並無建儲傳統</w:t>
      </w:r>
      <w:r w:rsidRPr="00BB5DC9">
        <w:rPr>
          <w:rFonts w:ascii="PMingLiU" w:eastAsia="PMingLiU" w:hAnsi="PMingLiU" w:cs="Times New Roman"/>
          <w:lang w:val="en-US"/>
        </w:rPr>
        <w:t>，</w:t>
      </w:r>
      <w:r w:rsidRPr="00BB5DC9">
        <w:rPr>
          <w:rFonts w:ascii="PMingLiU" w:eastAsia="PMingLiU" w:hAnsi="PMingLiU" w:cs="Times New Roman" w:hint="eastAsia"/>
          <w:lang w:val="en-US"/>
        </w:rPr>
        <w:t>而是於舊君去世之後由八旗貝勒共舉新君。入關以後</w:t>
      </w:r>
      <w:r w:rsidRPr="00BB5DC9">
        <w:rPr>
          <w:rFonts w:ascii="PMingLiU" w:eastAsia="PMingLiU" w:hAnsi="PMingLiU" w:cs="Times New Roman"/>
          <w:lang w:val="en-US"/>
        </w:rPr>
        <w:t>，</w:t>
      </w:r>
      <w:r w:rsidRPr="00BB5DC9">
        <w:rPr>
          <w:rFonts w:ascii="PMingLiU" w:eastAsia="PMingLiU" w:hAnsi="PMingLiU" w:cs="Times New Roman" w:hint="eastAsia"/>
          <w:lang w:val="en-US"/>
        </w:rPr>
        <w:t>康熙帝仿效漢制</w:t>
      </w:r>
      <w:r w:rsidRPr="00BB5DC9">
        <w:rPr>
          <w:rFonts w:ascii="PMingLiU" w:eastAsia="PMingLiU" w:hAnsi="PMingLiU" w:cs="Times New Roman"/>
          <w:lang w:val="en-US"/>
        </w:rPr>
        <w:t>，</w:t>
      </w:r>
      <w:r w:rsidRPr="00BB5DC9">
        <w:rPr>
          <w:rFonts w:ascii="PMingLiU" w:eastAsia="PMingLiU" w:hAnsi="PMingLiU" w:cs="Times New Roman" w:hint="eastAsia"/>
          <w:lang w:val="en-US"/>
        </w:rPr>
        <w:t>公開建儲。但是</w:t>
      </w:r>
      <w:r w:rsidRPr="00BB5DC9">
        <w:rPr>
          <w:rFonts w:ascii="PMingLiU" w:eastAsia="PMingLiU" w:hAnsi="PMingLiU" w:cs="Times New Roman"/>
          <w:lang w:val="en-US"/>
        </w:rPr>
        <w:t>，</w:t>
      </w:r>
      <w:r w:rsidRPr="00BB5DC9">
        <w:rPr>
          <w:rFonts w:ascii="PMingLiU" w:eastAsia="PMingLiU" w:hAnsi="PMingLiU" w:cs="Times New Roman" w:hint="eastAsia"/>
          <w:lang w:val="en-US"/>
        </w:rPr>
        <w:t>隨着儲君長大成人及開始從政</w:t>
      </w:r>
      <w:r w:rsidRPr="00BB5DC9">
        <w:rPr>
          <w:rFonts w:ascii="PMingLiU" w:eastAsia="PMingLiU" w:hAnsi="PMingLiU" w:cs="Times New Roman"/>
          <w:lang w:val="en-US"/>
        </w:rPr>
        <w:t>，</w:t>
      </w:r>
      <w:r w:rsidRPr="00BB5DC9">
        <w:rPr>
          <w:rFonts w:ascii="PMingLiU" w:eastAsia="PMingLiU" w:hAnsi="PMingLiU" w:cs="Times New Roman" w:hint="eastAsia"/>
          <w:lang w:val="en-US"/>
        </w:rPr>
        <w:t>皇儲矛盾即開始發生並不斷激化。爲此</w:t>
      </w:r>
      <w:r w:rsidRPr="00BB5DC9">
        <w:rPr>
          <w:rFonts w:ascii="PMingLiU" w:eastAsia="PMingLiU" w:hAnsi="PMingLiU" w:cs="Times New Roman"/>
          <w:lang w:val="en-US"/>
        </w:rPr>
        <w:t>，</w:t>
      </w:r>
      <w:r w:rsidRPr="00BB5DC9">
        <w:rPr>
          <w:rFonts w:ascii="PMingLiU" w:eastAsia="PMingLiU" w:hAnsi="PMingLiU" w:cs="Times New Roman" w:hint="eastAsia"/>
          <w:lang w:val="en-US"/>
        </w:rPr>
        <w:t>康熙帝不得不廢掉皇太子。經過一段曲折和摸索過程</w:t>
      </w:r>
      <w:r w:rsidRPr="00BB5DC9">
        <w:rPr>
          <w:rFonts w:ascii="PMingLiU" w:eastAsia="PMingLiU" w:hAnsi="PMingLiU" w:cs="Times New Roman"/>
          <w:lang w:val="en-US"/>
        </w:rPr>
        <w:t>，</w:t>
      </w:r>
      <w:r w:rsidRPr="00BB5DC9">
        <w:rPr>
          <w:rFonts w:ascii="PMingLiU" w:eastAsia="PMingLiU" w:hAnsi="PMingLiU" w:cs="Times New Roman" w:hint="eastAsia"/>
          <w:lang w:val="en-US"/>
        </w:rPr>
        <w:t>康熙帝感到</w:t>
      </w:r>
      <w:r w:rsidRPr="00BB5DC9">
        <w:rPr>
          <w:rFonts w:ascii="PMingLiU" w:eastAsia="PMingLiU" w:hAnsi="PMingLiU" w:cs="Times New Roman"/>
          <w:lang w:val="en-US"/>
        </w:rPr>
        <w:t>，</w:t>
      </w:r>
      <w:r w:rsidRPr="00BB5DC9">
        <w:rPr>
          <w:rFonts w:ascii="PMingLiU" w:eastAsia="PMingLiU" w:hAnsi="PMingLiU" w:cs="Times New Roman" w:hint="eastAsia"/>
          <w:lang w:val="en-US"/>
        </w:rPr>
        <w:t>不立儲君比公開建儲更有利於政局安定</w:t>
      </w:r>
      <w:r w:rsidRPr="00BB5DC9">
        <w:rPr>
          <w:rFonts w:ascii="PMingLiU" w:eastAsia="PMingLiU" w:hAnsi="PMingLiU" w:cs="Times New Roman"/>
          <w:lang w:val="en-US"/>
        </w:rPr>
        <w:t>，</w:t>
      </w:r>
      <w:r w:rsidRPr="00BB5DC9">
        <w:rPr>
          <w:rFonts w:ascii="PMingLiU" w:eastAsia="PMingLiU" w:hAnsi="PMingLiU" w:cs="Times New Roman" w:hint="eastAsia"/>
          <w:lang w:val="en-US"/>
        </w:rPr>
        <w:t>但是迄未就此作出正式規定。受康熙帝啓發</w:t>
      </w:r>
      <w:r w:rsidRPr="00BB5DC9">
        <w:rPr>
          <w:rFonts w:ascii="PMingLiU" w:eastAsia="PMingLiU" w:hAnsi="PMingLiU" w:cs="Times New Roman"/>
          <w:lang w:val="en-US"/>
        </w:rPr>
        <w:t>，</w:t>
      </w:r>
      <w:r w:rsidRPr="00BB5DC9">
        <w:rPr>
          <w:rFonts w:ascii="PMingLiU" w:eastAsia="PMingLiU" w:hAnsi="PMingLiU" w:cs="Times New Roman" w:hint="eastAsia"/>
          <w:lang w:val="en-US"/>
        </w:rPr>
        <w:t>雍正帝又深入思考</w:t>
      </w:r>
      <w:r w:rsidRPr="00BB5DC9">
        <w:rPr>
          <w:rFonts w:ascii="PMingLiU" w:eastAsia="PMingLiU" w:hAnsi="PMingLiU" w:cs="Times New Roman"/>
          <w:lang w:val="en-US"/>
        </w:rPr>
        <w:t>，</w:t>
      </w:r>
      <w:r w:rsidRPr="00BB5DC9">
        <w:rPr>
          <w:rFonts w:ascii="PMingLiU" w:eastAsia="PMingLiU" w:hAnsi="PMingLiU" w:cs="Times New Roman" w:hint="eastAsia"/>
          <w:lang w:val="en-US"/>
        </w:rPr>
        <w:t>即位九個月後</w:t>
      </w:r>
      <w:r w:rsidRPr="00BB5DC9">
        <w:rPr>
          <w:rFonts w:ascii="PMingLiU" w:eastAsia="PMingLiU" w:hAnsi="PMingLiU" w:cs="Times New Roman"/>
          <w:lang w:val="en-US"/>
        </w:rPr>
        <w:t>，</w:t>
      </w:r>
      <w:r w:rsidRPr="00BB5DC9">
        <w:rPr>
          <w:rFonts w:ascii="PMingLiU" w:eastAsia="PMingLiU" w:hAnsi="PMingLiU" w:cs="Times New Roman" w:hint="eastAsia"/>
          <w:lang w:val="en-US"/>
        </w:rPr>
        <w:t>即制定了祕密建儲制度。這一決定</w:t>
      </w:r>
      <w:r w:rsidRPr="00BB5DC9">
        <w:rPr>
          <w:rFonts w:ascii="PMingLiU" w:eastAsia="PMingLiU" w:hAnsi="PMingLiU" w:cs="Times New Roman"/>
          <w:lang w:val="en-US"/>
        </w:rPr>
        <w:t>，</w:t>
      </w:r>
      <w:r w:rsidRPr="00BB5DC9">
        <w:rPr>
          <w:rFonts w:ascii="PMingLiU" w:eastAsia="PMingLiU" w:hAnsi="PMingLiU" w:cs="Times New Roman" w:hint="eastAsia"/>
          <w:lang w:val="en-US"/>
        </w:rPr>
        <w:t>無疑是對兩千多年以來傳統建儲制度的一個突破</w:t>
      </w:r>
      <w:r w:rsidRPr="00BB5DC9">
        <w:rPr>
          <w:rFonts w:ascii="PMingLiU" w:eastAsia="PMingLiU" w:hAnsi="PMingLiU" w:cs="Times New Roman"/>
          <w:lang w:val="en-US"/>
        </w:rPr>
        <w:t>，</w:t>
      </w:r>
      <w:r w:rsidRPr="00BB5DC9">
        <w:rPr>
          <w:rFonts w:ascii="PMingLiU" w:eastAsia="PMingLiU" w:hAnsi="PMingLiU" w:cs="Times New Roman" w:hint="eastAsia"/>
          <w:lang w:val="en-US"/>
        </w:rPr>
        <w:t>對於安定政局、實現最高權力順利過渡有着重要的意義。因而</w:t>
      </w:r>
      <w:r w:rsidRPr="00BB5DC9">
        <w:rPr>
          <w:rFonts w:ascii="PMingLiU" w:eastAsia="PMingLiU" w:hAnsi="PMingLiU" w:cs="Times New Roman"/>
          <w:lang w:val="en-US"/>
        </w:rPr>
        <w:t>，</w:t>
      </w:r>
      <w:r w:rsidRPr="00BB5DC9">
        <w:rPr>
          <w:rFonts w:ascii="PMingLiU" w:eastAsia="PMingLiU" w:hAnsi="PMingLiU" w:cs="Times New Roman" w:hint="eastAsia"/>
          <w:lang w:val="en-US"/>
        </w:rPr>
        <w:t>這一制度的創立</w:t>
      </w:r>
      <w:r w:rsidRPr="00BB5DC9">
        <w:rPr>
          <w:rFonts w:ascii="PMingLiU" w:eastAsia="PMingLiU" w:hAnsi="PMingLiU" w:cs="Times New Roman"/>
          <w:lang w:val="en-US"/>
        </w:rPr>
        <w:t>，</w:t>
      </w:r>
      <w:r w:rsidRPr="00BB5DC9">
        <w:rPr>
          <w:rFonts w:ascii="PMingLiU" w:eastAsia="PMingLiU" w:hAnsi="PMingLiU" w:cs="Times New Roman" w:hint="eastAsia"/>
          <w:lang w:val="en-US"/>
        </w:rPr>
        <w:t>對於當時和此後一百多年清朝政局的發展都產生了深遠的影響。</w:t>
      </w:r>
    </w:p>
    <w:p w14:paraId="27F5EBCB"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20639BE5" w14:textId="77777777" w:rsidR="00F92B6D" w:rsidRPr="00BB5DC9" w:rsidRDefault="00F92B6D" w:rsidP="0005323D">
      <w:pPr>
        <w:spacing w:after="0" w:line="240" w:lineRule="auto"/>
        <w:rPr>
          <w:rFonts w:ascii="PMingLiU" w:eastAsia="PMingLiU" w:hAnsi="PMingLiU"/>
          <w:lang w:val="en-US"/>
        </w:rPr>
      </w:pPr>
    </w:p>
    <w:p w14:paraId="28606F2B"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 xml:space="preserve">3. </w:t>
      </w:r>
      <w:r w:rsidRPr="00BB5DC9">
        <w:rPr>
          <w:rFonts w:ascii="PMingLiU" w:eastAsia="PMingLiU" w:hAnsi="PMingLiU" w:cs="Times New Roman" w:hint="eastAsia"/>
          <w:lang w:val="en-US"/>
        </w:rPr>
        <w:t>設立會考府衙門</w:t>
      </w:r>
      <w:r w:rsidRPr="00BB5DC9">
        <w:rPr>
          <w:rFonts w:ascii="PMingLiU" w:eastAsia="PMingLiU" w:hAnsi="PMingLiU" w:cs="Times New Roman"/>
          <w:lang w:val="en-US"/>
        </w:rPr>
        <w:t>，</w:t>
      </w:r>
      <w:r w:rsidRPr="00BB5DC9">
        <w:rPr>
          <w:rFonts w:ascii="PMingLiU" w:eastAsia="PMingLiU" w:hAnsi="PMingLiU" w:cs="Times New Roman" w:hint="eastAsia"/>
          <w:lang w:val="en-US"/>
        </w:rPr>
        <w:t>加強錢糧奏銷管理。雍正元年正月</w:t>
      </w:r>
      <w:r w:rsidRPr="00BB5DC9">
        <w:rPr>
          <w:rFonts w:ascii="PMingLiU" w:eastAsia="PMingLiU" w:hAnsi="PMingLiU" w:cs="Times New Roman"/>
          <w:lang w:val="en-US"/>
        </w:rPr>
        <w:t>，</w:t>
      </w:r>
      <w:r w:rsidRPr="00BB5DC9">
        <w:rPr>
          <w:rFonts w:ascii="PMingLiU" w:eastAsia="PMingLiU" w:hAnsi="PMingLiU" w:cs="Times New Roman" w:hint="eastAsia"/>
          <w:lang w:val="en-US"/>
        </w:rPr>
        <w:t>雍正帝以康熙末年錢糧報銷「積弊大」</w:t>
      </w:r>
      <w:r w:rsidRPr="00BB5DC9">
        <w:rPr>
          <w:rFonts w:ascii="PMingLiU" w:eastAsia="PMingLiU" w:hAnsi="PMingLiU" w:cs="Times New Roman"/>
          <w:lang w:val="en-US"/>
        </w:rPr>
        <w:t>，</w:t>
      </w:r>
      <w:r w:rsidRPr="00BB5DC9">
        <w:rPr>
          <w:rFonts w:ascii="PMingLiU" w:eastAsia="PMingLiU" w:hAnsi="PMingLiU" w:cs="Times New Roman" w:hint="eastAsia"/>
          <w:lang w:val="en-US"/>
        </w:rPr>
        <w:t>而決定成立會考府衙門</w:t>
      </w:r>
      <w:r w:rsidRPr="00BB5DC9">
        <w:rPr>
          <w:rFonts w:ascii="PMingLiU" w:eastAsia="PMingLiU" w:hAnsi="PMingLiU" w:cs="Times New Roman"/>
          <w:lang w:val="en-US"/>
        </w:rPr>
        <w:t>，</w:t>
      </w:r>
      <w:r w:rsidRPr="00BB5DC9">
        <w:rPr>
          <w:rFonts w:ascii="PMingLiU" w:eastAsia="PMingLiU" w:hAnsi="PMingLiU" w:cs="Times New Roman" w:hint="eastAsia"/>
          <w:lang w:val="en-US"/>
        </w:rPr>
        <w:t>負責審覈各部一應錢糧奏銷事務。雍正三年九月</w:t>
      </w:r>
      <w:r w:rsidRPr="00BB5DC9">
        <w:rPr>
          <w:rFonts w:ascii="PMingLiU" w:eastAsia="PMingLiU" w:hAnsi="PMingLiU" w:cs="Times New Roman"/>
          <w:lang w:val="en-US"/>
        </w:rPr>
        <w:t>，</w:t>
      </w:r>
      <w:r w:rsidRPr="00BB5DC9">
        <w:rPr>
          <w:rFonts w:ascii="PMingLiU" w:eastAsia="PMingLiU" w:hAnsi="PMingLiU" w:cs="Times New Roman" w:hint="eastAsia"/>
          <w:lang w:val="en-US"/>
        </w:rPr>
        <w:t>雍正帝決定裁去該衙門</w:t>
      </w:r>
      <w:r w:rsidRPr="00BB5DC9">
        <w:rPr>
          <w:rFonts w:ascii="PMingLiU" w:eastAsia="PMingLiU" w:hAnsi="PMingLiU" w:cs="Times New Roman"/>
          <w:lang w:val="en-US"/>
        </w:rPr>
        <w:t>，</w:t>
      </w:r>
      <w:r w:rsidRPr="00BB5DC9">
        <w:rPr>
          <w:rFonts w:ascii="PMingLiU" w:eastAsia="PMingLiU" w:hAnsi="PMingLiU" w:cs="Times New Roman" w:hint="eastAsia"/>
          <w:lang w:val="en-US"/>
        </w:rPr>
        <w:t>任事官員各加議敘。該機構的建立</w:t>
      </w:r>
      <w:r w:rsidRPr="00BB5DC9">
        <w:rPr>
          <w:rFonts w:ascii="PMingLiU" w:eastAsia="PMingLiU" w:hAnsi="PMingLiU" w:cs="Times New Roman"/>
          <w:lang w:val="en-US"/>
        </w:rPr>
        <w:t>，</w:t>
      </w:r>
      <w:r w:rsidRPr="00BB5DC9">
        <w:rPr>
          <w:rFonts w:ascii="PMingLiU" w:eastAsia="PMingLiU" w:hAnsi="PMingLiU" w:cs="Times New Roman" w:hint="eastAsia"/>
          <w:lang w:val="en-US"/>
        </w:rPr>
        <w:t>對於雍正初年中央機構錢糧業務和吏治的整頓起了一定的作用。</w:t>
      </w:r>
    </w:p>
    <w:p w14:paraId="16958955"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01C24B03" w14:textId="77777777" w:rsidR="00F92B6D" w:rsidRPr="00BB5DC9" w:rsidRDefault="00F92B6D" w:rsidP="0005323D">
      <w:pPr>
        <w:spacing w:after="0" w:line="240" w:lineRule="auto"/>
        <w:rPr>
          <w:rFonts w:ascii="PMingLiU" w:eastAsia="PMingLiU" w:hAnsi="PMingLiU"/>
        </w:rPr>
      </w:pPr>
    </w:p>
    <w:p w14:paraId="15C4705C"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 xml:space="preserve">4. </w:t>
      </w:r>
      <w:r w:rsidRPr="00BB5DC9">
        <w:rPr>
          <w:rFonts w:ascii="PMingLiU" w:eastAsia="PMingLiU" w:hAnsi="PMingLiU" w:cs="Times New Roman" w:hint="eastAsia"/>
          <w:lang w:val="en-US"/>
        </w:rPr>
        <w:t>實行臺省合一。雍正以前</w:t>
      </w:r>
      <w:r w:rsidRPr="00BB5DC9">
        <w:rPr>
          <w:rFonts w:ascii="PMingLiU" w:eastAsia="PMingLiU" w:hAnsi="PMingLiU" w:cs="Times New Roman"/>
          <w:lang w:val="en-US"/>
        </w:rPr>
        <w:t>，</w:t>
      </w:r>
      <w:r w:rsidRPr="00BB5DC9">
        <w:rPr>
          <w:rFonts w:ascii="PMingLiU" w:eastAsia="PMingLiU" w:hAnsi="PMingLiU" w:cs="Times New Roman" w:hint="eastAsia"/>
          <w:lang w:val="en-US"/>
        </w:rPr>
        <w:t>中央監察機構沿襲明制</w:t>
      </w:r>
      <w:r w:rsidRPr="00BB5DC9">
        <w:rPr>
          <w:rFonts w:ascii="PMingLiU" w:eastAsia="PMingLiU" w:hAnsi="PMingLiU" w:cs="Times New Roman"/>
          <w:lang w:val="en-US"/>
        </w:rPr>
        <w:t>，</w:t>
      </w:r>
      <w:r w:rsidRPr="00BB5DC9">
        <w:rPr>
          <w:rFonts w:ascii="PMingLiU" w:eastAsia="PMingLiU" w:hAnsi="PMingLiU" w:cs="Times New Roman" w:hint="eastAsia"/>
          <w:lang w:val="en-US"/>
        </w:rPr>
        <w:t>分爲六科與都察院兩個機構。其中</w:t>
      </w:r>
      <w:r w:rsidRPr="00BB5DC9">
        <w:rPr>
          <w:rFonts w:ascii="PMingLiU" w:eastAsia="PMingLiU" w:hAnsi="PMingLiU" w:cs="Times New Roman"/>
          <w:lang w:val="en-US"/>
        </w:rPr>
        <w:t>，</w:t>
      </w:r>
      <w:r w:rsidRPr="00BB5DC9">
        <w:rPr>
          <w:rFonts w:ascii="PMingLiU" w:eastAsia="PMingLiU" w:hAnsi="PMingLiU" w:cs="Times New Roman" w:hint="eastAsia"/>
          <w:lang w:val="en-US"/>
        </w:rPr>
        <w:t>六科給事中主要是監察中央部院事務並對皇帝諭旨擁有封駁權力</w:t>
      </w:r>
      <w:r w:rsidRPr="00BB5DC9">
        <w:rPr>
          <w:rFonts w:ascii="PMingLiU" w:eastAsia="PMingLiU" w:hAnsi="PMingLiU" w:cs="Times New Roman"/>
          <w:lang w:val="en-US"/>
        </w:rPr>
        <w:t>，</w:t>
      </w:r>
      <w:r w:rsidRPr="00BB5DC9">
        <w:rPr>
          <w:rFonts w:ascii="PMingLiU" w:eastAsia="PMingLiU" w:hAnsi="PMingLiU" w:cs="Times New Roman" w:hint="eastAsia"/>
          <w:lang w:val="en-US"/>
        </w:rPr>
        <w:t>都察院各道則「掌司風紀</w:t>
      </w:r>
      <w:r w:rsidRPr="00BB5DC9">
        <w:rPr>
          <w:rFonts w:ascii="PMingLiU" w:eastAsia="PMingLiU" w:hAnsi="PMingLiU" w:cs="Times New Roman"/>
          <w:lang w:val="en-US"/>
        </w:rPr>
        <w:t>，</w:t>
      </w:r>
      <w:r w:rsidRPr="00BB5DC9">
        <w:rPr>
          <w:rFonts w:ascii="PMingLiU" w:eastAsia="PMingLiU" w:hAnsi="PMingLiU" w:cs="Times New Roman" w:hint="eastAsia"/>
          <w:lang w:val="en-US"/>
        </w:rPr>
        <w:t>察中外百司之職</w:t>
      </w:r>
      <w:r w:rsidRPr="00BB5DC9">
        <w:rPr>
          <w:rFonts w:ascii="PMingLiU" w:eastAsia="PMingLiU" w:hAnsi="PMingLiU" w:cs="Times New Roman"/>
          <w:lang w:val="en-US"/>
        </w:rPr>
        <w:t>，</w:t>
      </w:r>
      <w:r w:rsidRPr="00BB5DC9">
        <w:rPr>
          <w:rFonts w:ascii="PMingLiU" w:eastAsia="PMingLiU" w:hAnsi="PMingLiU" w:cs="Times New Roman" w:hint="eastAsia"/>
          <w:lang w:val="en-US"/>
        </w:rPr>
        <w:t>辨其治之得失與其人之邪正」。</w:t>
      </w:r>
      <w:r w:rsidRPr="00BB5DC9">
        <w:rPr>
          <w:rFonts w:ascii="PMingLiU" w:eastAsia="PMingLiU" w:hAnsi="PMingLiU" w:cs="Times New Roman"/>
          <w:lang w:val="en-US"/>
        </w:rPr>
        <w:t>1</w:t>
      </w:r>
      <w:r w:rsidRPr="00BB5DC9">
        <w:rPr>
          <w:rFonts w:ascii="PMingLiU" w:eastAsia="PMingLiU" w:hAnsi="PMingLiU" w:cs="Times New Roman" w:hint="eastAsia"/>
          <w:lang w:val="en-US"/>
        </w:rPr>
        <w:t>清朝入關以後</w:t>
      </w:r>
      <w:r w:rsidRPr="00BB5DC9">
        <w:rPr>
          <w:rFonts w:ascii="PMingLiU" w:eastAsia="PMingLiU" w:hAnsi="PMingLiU" w:cs="Times New Roman"/>
          <w:lang w:val="en-US"/>
        </w:rPr>
        <w:t>，</w:t>
      </w:r>
      <w:r w:rsidRPr="00BB5DC9">
        <w:rPr>
          <w:rFonts w:ascii="PMingLiU" w:eastAsia="PMingLiU" w:hAnsi="PMingLiU" w:cs="Times New Roman" w:hint="eastAsia"/>
          <w:lang w:val="en-US"/>
        </w:rPr>
        <w:t>有鑑明末科道言官互相攻訐</w:t>
      </w:r>
      <w:r w:rsidRPr="00BB5DC9">
        <w:rPr>
          <w:rFonts w:ascii="PMingLiU" w:eastAsia="PMingLiU" w:hAnsi="PMingLiU" w:cs="Times New Roman"/>
          <w:lang w:val="en-US"/>
        </w:rPr>
        <w:t>，</w:t>
      </w:r>
      <w:r w:rsidRPr="00BB5DC9">
        <w:rPr>
          <w:rFonts w:ascii="PMingLiU" w:eastAsia="PMingLiU" w:hAnsi="PMingLiU" w:cs="Times New Roman" w:hint="eastAsia"/>
          <w:lang w:val="en-US"/>
        </w:rPr>
        <w:t>導致皇權降低</w:t>
      </w:r>
      <w:r w:rsidRPr="00BB5DC9">
        <w:rPr>
          <w:rFonts w:ascii="PMingLiU" w:eastAsia="PMingLiU" w:hAnsi="PMingLiU" w:cs="Times New Roman"/>
          <w:lang w:val="en-US"/>
        </w:rPr>
        <w:t>，</w:t>
      </w:r>
      <w:r w:rsidRPr="00BB5DC9">
        <w:rPr>
          <w:rFonts w:ascii="PMingLiU" w:eastAsia="PMingLiU" w:hAnsi="PMingLiU" w:cs="Times New Roman" w:hint="eastAsia"/>
          <w:lang w:val="en-US"/>
        </w:rPr>
        <w:t>政局混亂</w:t>
      </w:r>
      <w:r w:rsidRPr="00BB5DC9">
        <w:rPr>
          <w:rFonts w:ascii="PMingLiU" w:eastAsia="PMingLiU" w:hAnsi="PMingLiU" w:cs="Times New Roman"/>
          <w:lang w:val="en-US"/>
        </w:rPr>
        <w:t>，</w:t>
      </w:r>
      <w:r w:rsidRPr="00BB5DC9">
        <w:rPr>
          <w:rFonts w:ascii="PMingLiU" w:eastAsia="PMingLiU" w:hAnsi="PMingLiU" w:cs="Times New Roman" w:hint="eastAsia"/>
          <w:lang w:val="en-US"/>
        </w:rPr>
        <w:t>對於職司彈劾糾察的科道官員一般皆取壓制態度。雍正帝即位後</w:t>
      </w:r>
      <w:r w:rsidRPr="00BB5DC9">
        <w:rPr>
          <w:rFonts w:ascii="PMingLiU" w:eastAsia="PMingLiU" w:hAnsi="PMingLiU" w:cs="Times New Roman"/>
          <w:lang w:val="en-US"/>
        </w:rPr>
        <w:t>，</w:t>
      </w:r>
      <w:r w:rsidRPr="00BB5DC9">
        <w:rPr>
          <w:rFonts w:ascii="PMingLiU" w:eastAsia="PMingLiU" w:hAnsi="PMingLiU" w:cs="Times New Roman" w:hint="eastAsia"/>
          <w:lang w:val="en-US"/>
        </w:rPr>
        <w:t>進一步採取組織措施。雍正元年</w:t>
      </w:r>
      <w:r w:rsidRPr="00BB5DC9">
        <w:rPr>
          <w:rFonts w:ascii="PMingLiU" w:eastAsia="PMingLiU" w:hAnsi="PMingLiU" w:cs="Times New Roman"/>
          <w:lang w:val="en-US"/>
        </w:rPr>
        <w:t>，</w:t>
      </w:r>
      <w:r w:rsidRPr="00BB5DC9">
        <w:rPr>
          <w:rFonts w:ascii="PMingLiU" w:eastAsia="PMingLiU" w:hAnsi="PMingLiU" w:cs="Times New Roman" w:hint="eastAsia"/>
          <w:lang w:val="en-US"/>
        </w:rPr>
        <w:t>他下令將六科掌印給事中揀選權力「交都察院公司揀選保奏」。</w:t>
      </w:r>
      <w:r w:rsidRPr="00BB5DC9">
        <w:rPr>
          <w:rFonts w:ascii="PMingLiU" w:eastAsia="PMingLiU" w:hAnsi="PMingLiU" w:cs="Times New Roman"/>
          <w:lang w:val="en-US"/>
        </w:rPr>
        <w:t>1</w:t>
      </w:r>
      <w:r w:rsidRPr="00BB5DC9">
        <w:rPr>
          <w:rFonts w:ascii="PMingLiU" w:eastAsia="PMingLiU" w:hAnsi="PMingLiU" w:cs="Times New Roman" w:hint="eastAsia"/>
          <w:lang w:val="en-US"/>
        </w:rPr>
        <w:t>次年</w:t>
      </w:r>
      <w:r w:rsidRPr="00BB5DC9">
        <w:rPr>
          <w:rFonts w:ascii="PMingLiU" w:eastAsia="PMingLiU" w:hAnsi="PMingLiU" w:cs="Times New Roman"/>
          <w:lang w:val="en-US"/>
        </w:rPr>
        <w:t>，</w:t>
      </w:r>
      <w:r w:rsidRPr="00BB5DC9">
        <w:rPr>
          <w:rFonts w:ascii="PMingLiU" w:eastAsia="PMingLiU" w:hAnsi="PMingLiU" w:cs="Times New Roman" w:hint="eastAsia"/>
          <w:lang w:val="en-US"/>
        </w:rPr>
        <w:t>又明文規定「以六科隸都察院」。</w:t>
      </w:r>
      <w:r w:rsidRPr="00BB5DC9">
        <w:rPr>
          <w:rFonts w:ascii="PMingLiU" w:eastAsia="PMingLiU" w:hAnsi="PMingLiU" w:cs="Times New Roman"/>
          <w:lang w:val="en-US"/>
        </w:rPr>
        <w:t>2</w:t>
      </w:r>
      <w:r w:rsidRPr="00BB5DC9">
        <w:rPr>
          <w:rFonts w:ascii="PMingLiU" w:eastAsia="PMingLiU" w:hAnsi="PMingLiU" w:cs="Times New Roman" w:hint="eastAsia"/>
          <w:lang w:val="en-US"/>
        </w:rPr>
        <w:t>從而將監察機構合二而一通過這一機構變動</w:t>
      </w:r>
      <w:r w:rsidRPr="00BB5DC9">
        <w:rPr>
          <w:rFonts w:ascii="PMingLiU" w:eastAsia="PMingLiU" w:hAnsi="PMingLiU" w:cs="Times New Roman"/>
          <w:lang w:val="en-US"/>
        </w:rPr>
        <w:t>，</w:t>
      </w:r>
      <w:r w:rsidRPr="00BB5DC9">
        <w:rPr>
          <w:rFonts w:ascii="PMingLiU" w:eastAsia="PMingLiU" w:hAnsi="PMingLiU" w:cs="Times New Roman" w:hint="eastAsia"/>
          <w:lang w:val="en-US"/>
        </w:rPr>
        <w:t>一定程度上降低了監察系統對君權的限制。與此同時</w:t>
      </w:r>
      <w:r w:rsidRPr="00BB5DC9">
        <w:rPr>
          <w:rFonts w:ascii="PMingLiU" w:eastAsia="PMingLiU" w:hAnsi="PMingLiU" w:cs="Times New Roman"/>
          <w:lang w:val="en-US"/>
        </w:rPr>
        <w:t>，</w:t>
      </w:r>
      <w:r w:rsidRPr="00BB5DC9">
        <w:rPr>
          <w:rFonts w:ascii="PMingLiU" w:eastAsia="PMingLiU" w:hAnsi="PMingLiU" w:cs="Times New Roman" w:hint="eastAsia"/>
          <w:lang w:val="en-US"/>
        </w:rPr>
        <w:t>對於由此造成的上行信息不通暢的後果</w:t>
      </w:r>
      <w:r w:rsidRPr="00BB5DC9">
        <w:rPr>
          <w:rFonts w:ascii="PMingLiU" w:eastAsia="PMingLiU" w:hAnsi="PMingLiU" w:cs="Times New Roman"/>
          <w:lang w:val="en-US"/>
        </w:rPr>
        <w:t>，</w:t>
      </w:r>
      <w:r w:rsidRPr="00BB5DC9">
        <w:rPr>
          <w:rFonts w:ascii="PMingLiU" w:eastAsia="PMingLiU" w:hAnsi="PMingLiU" w:cs="Times New Roman" w:hint="eastAsia"/>
          <w:lang w:val="en-US"/>
        </w:rPr>
        <w:t>則採取其他措施加以彌補。這一舉措</w:t>
      </w:r>
      <w:r w:rsidRPr="00BB5DC9">
        <w:rPr>
          <w:rFonts w:ascii="PMingLiU" w:eastAsia="PMingLiU" w:hAnsi="PMingLiU" w:cs="Times New Roman"/>
          <w:lang w:val="en-US"/>
        </w:rPr>
        <w:t>，</w:t>
      </w:r>
      <w:r w:rsidRPr="00BB5DC9">
        <w:rPr>
          <w:rFonts w:ascii="PMingLiU" w:eastAsia="PMingLiU" w:hAnsi="PMingLiU" w:cs="Times New Roman" w:hint="eastAsia"/>
          <w:lang w:val="en-US"/>
        </w:rPr>
        <w:t>對於當時和此後君主專制的極端加強起到了重要的作用。</w:t>
      </w:r>
    </w:p>
    <w:p w14:paraId="2C172ABB"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0FCEFFFC" w14:textId="77777777" w:rsidR="00F92B6D" w:rsidRPr="00BB5DC9" w:rsidRDefault="00F92B6D" w:rsidP="0005323D">
      <w:pPr>
        <w:spacing w:after="0" w:line="240" w:lineRule="auto"/>
        <w:rPr>
          <w:rFonts w:ascii="PMingLiU" w:eastAsia="PMingLiU" w:hAnsi="PMingLiU"/>
          <w:lang w:val="en-US"/>
        </w:rPr>
      </w:pPr>
    </w:p>
    <w:p w14:paraId="133F14EE"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 xml:space="preserve">5. </w:t>
      </w:r>
      <w:r w:rsidRPr="00BB5DC9">
        <w:rPr>
          <w:rFonts w:ascii="PMingLiU" w:eastAsia="PMingLiU" w:hAnsi="PMingLiU" w:cs="Times New Roman" w:hint="eastAsia"/>
          <w:lang w:val="en-US"/>
        </w:rPr>
        <w:t>創設軍機處</w:t>
      </w:r>
      <w:r w:rsidRPr="00BB5DC9">
        <w:rPr>
          <w:rFonts w:ascii="PMingLiU" w:eastAsia="PMingLiU" w:hAnsi="PMingLiU" w:cs="Times New Roman"/>
          <w:lang w:val="en-US"/>
        </w:rPr>
        <w:t>，</w:t>
      </w:r>
      <w:r w:rsidRPr="00BB5DC9">
        <w:rPr>
          <w:rFonts w:ascii="PMingLiU" w:eastAsia="PMingLiU" w:hAnsi="PMingLiU" w:cs="Times New Roman" w:hint="eastAsia"/>
          <w:lang w:val="en-US"/>
        </w:rPr>
        <w:t>削弱內閣和議政王大臣會議權力。雍正七年六月</w:t>
      </w:r>
      <w:r w:rsidRPr="00BB5DC9">
        <w:rPr>
          <w:rFonts w:ascii="PMingLiU" w:eastAsia="PMingLiU" w:hAnsi="PMingLiU" w:cs="Times New Roman"/>
          <w:lang w:val="en-US"/>
        </w:rPr>
        <w:t>，</w:t>
      </w:r>
      <w:r w:rsidRPr="00BB5DC9">
        <w:rPr>
          <w:rFonts w:ascii="PMingLiU" w:eastAsia="PMingLiU" w:hAnsi="PMingLiU" w:cs="Times New Roman" w:hint="eastAsia"/>
          <w:lang w:val="en-US"/>
        </w:rPr>
        <w:t>雍正帝以西北邊事漸緊</w:t>
      </w:r>
      <w:r w:rsidRPr="00BB5DC9">
        <w:rPr>
          <w:rFonts w:ascii="PMingLiU" w:eastAsia="PMingLiU" w:hAnsi="PMingLiU" w:cs="Times New Roman"/>
          <w:lang w:val="en-US"/>
        </w:rPr>
        <w:t>，</w:t>
      </w:r>
      <w:r w:rsidRPr="00BB5DC9">
        <w:rPr>
          <w:rFonts w:ascii="PMingLiU" w:eastAsia="PMingLiU" w:hAnsi="PMingLiU" w:cs="Times New Roman" w:hint="eastAsia"/>
          <w:lang w:val="en-US"/>
        </w:rPr>
        <w:t>命怡親王允祥、大學士張廷玉、戶部尚書蔣廷錫密辦軍需。雍正八年五月</w:t>
      </w:r>
      <w:r w:rsidRPr="00BB5DC9">
        <w:rPr>
          <w:rFonts w:ascii="PMingLiU" w:eastAsia="PMingLiU" w:hAnsi="PMingLiU" w:cs="Times New Roman"/>
          <w:lang w:val="en-US"/>
        </w:rPr>
        <w:t>，</w:t>
      </w:r>
      <w:r w:rsidRPr="00BB5DC9">
        <w:rPr>
          <w:rFonts w:ascii="PMingLiU" w:eastAsia="PMingLiU" w:hAnsi="PMingLiU" w:cs="Times New Roman" w:hint="eastAsia"/>
          <w:lang w:val="en-US"/>
        </w:rPr>
        <w:t>因爲怡親王允祥病故</w:t>
      </w:r>
      <w:r w:rsidRPr="00BB5DC9">
        <w:rPr>
          <w:rFonts w:ascii="PMingLiU" w:eastAsia="PMingLiU" w:hAnsi="PMingLiU" w:cs="Times New Roman"/>
          <w:lang w:val="en-US"/>
        </w:rPr>
        <w:t>，</w:t>
      </w:r>
      <w:r w:rsidRPr="00BB5DC9">
        <w:rPr>
          <w:rFonts w:ascii="PMingLiU" w:eastAsia="PMingLiU" w:hAnsi="PMingLiU" w:cs="Times New Roman" w:hint="eastAsia"/>
          <w:lang w:val="en-US"/>
        </w:rPr>
        <w:t>雍正帝以武英殿大學士馬爾賽補充其中</w:t>
      </w:r>
      <w:r w:rsidRPr="00BB5DC9">
        <w:rPr>
          <w:rFonts w:ascii="PMingLiU" w:eastAsia="PMingLiU" w:hAnsi="PMingLiU" w:cs="Times New Roman"/>
          <w:lang w:val="en-US"/>
        </w:rPr>
        <w:t>，</w:t>
      </w:r>
      <w:r w:rsidRPr="00BB5DC9">
        <w:rPr>
          <w:rFonts w:ascii="PMingLiU" w:eastAsia="PMingLiU" w:hAnsi="PMingLiU" w:cs="Times New Roman" w:hint="eastAsia"/>
          <w:lang w:val="en-US"/>
        </w:rPr>
        <w:t>並將其職權範圍擴大到有關西北軍務的「所有應行事宜」。</w:t>
      </w:r>
      <w:r w:rsidRPr="00BB5DC9">
        <w:rPr>
          <w:rFonts w:ascii="PMingLiU" w:eastAsia="PMingLiU" w:hAnsi="PMingLiU" w:cs="Times New Roman"/>
          <w:lang w:val="en-US"/>
        </w:rPr>
        <w:t>3</w:t>
      </w:r>
      <w:r w:rsidRPr="00BB5DC9">
        <w:rPr>
          <w:rFonts w:ascii="PMingLiU" w:eastAsia="PMingLiU" w:hAnsi="PMingLiU" w:cs="Times New Roman" w:hint="eastAsia"/>
          <w:lang w:val="en-US"/>
        </w:rPr>
        <w:t>而後不久</w:t>
      </w:r>
      <w:r w:rsidRPr="00BB5DC9">
        <w:rPr>
          <w:rFonts w:ascii="PMingLiU" w:eastAsia="PMingLiU" w:hAnsi="PMingLiU" w:cs="Times New Roman"/>
          <w:lang w:val="en-US"/>
        </w:rPr>
        <w:t>，</w:t>
      </w:r>
      <w:r w:rsidRPr="00BB5DC9">
        <w:rPr>
          <w:rFonts w:ascii="PMingLiU" w:eastAsia="PMingLiU" w:hAnsi="PMingLiU" w:cs="Times New Roman" w:hint="eastAsia"/>
          <w:lang w:val="en-US"/>
        </w:rPr>
        <w:t>又以上述三人爲軍機大臣</w:t>
      </w:r>
      <w:r w:rsidRPr="00BB5DC9">
        <w:rPr>
          <w:rFonts w:ascii="PMingLiU" w:eastAsia="PMingLiU" w:hAnsi="PMingLiU" w:cs="Times New Roman"/>
          <w:lang w:val="en-US"/>
        </w:rPr>
        <w:t>，「</w:t>
      </w:r>
      <w:r w:rsidRPr="00BB5DC9">
        <w:rPr>
          <w:rFonts w:ascii="PMingLiU" w:eastAsia="PMingLiU" w:hAnsi="PMingLiU" w:cs="Times New Roman" w:hint="eastAsia"/>
          <w:lang w:val="en-US"/>
        </w:rPr>
        <w:t>贊襄機務」。</w:t>
      </w:r>
      <w:r w:rsidRPr="00BB5DC9">
        <w:rPr>
          <w:rFonts w:ascii="PMingLiU" w:eastAsia="PMingLiU" w:hAnsi="PMingLiU" w:cs="Times New Roman"/>
          <w:lang w:val="en-US"/>
        </w:rPr>
        <w:t>4</w:t>
      </w:r>
      <w:r w:rsidRPr="00BB5DC9">
        <w:rPr>
          <w:rFonts w:ascii="PMingLiU" w:eastAsia="PMingLiU" w:hAnsi="PMingLiU" w:cs="Times New Roman" w:hint="eastAsia"/>
          <w:lang w:val="en-US"/>
        </w:rPr>
        <w:t>十年三月</w:t>
      </w:r>
      <w:r w:rsidRPr="00BB5DC9">
        <w:rPr>
          <w:rFonts w:ascii="PMingLiU" w:eastAsia="PMingLiU" w:hAnsi="PMingLiU" w:cs="Times New Roman"/>
          <w:lang w:val="en-US"/>
        </w:rPr>
        <w:t>，</w:t>
      </w:r>
      <w:r w:rsidRPr="00BB5DC9">
        <w:rPr>
          <w:rFonts w:ascii="PMingLiU" w:eastAsia="PMingLiU" w:hAnsi="PMingLiU" w:cs="Times New Roman" w:hint="eastAsia"/>
          <w:lang w:val="en-US"/>
        </w:rPr>
        <w:t>又鑄</w:t>
      </w:r>
      <w:r w:rsidRPr="00BB5DC9">
        <w:rPr>
          <w:rFonts w:ascii="PMingLiU" w:eastAsia="PMingLiU" w:hAnsi="PMingLiU" w:cs="Times New Roman"/>
          <w:lang w:val="en-US"/>
        </w:rPr>
        <w:t>「</w:t>
      </w:r>
      <w:r w:rsidRPr="00BB5DC9">
        <w:rPr>
          <w:rFonts w:ascii="PMingLiU" w:eastAsia="PMingLiU" w:hAnsi="PMingLiU" w:cs="Times New Roman" w:hint="eastAsia"/>
          <w:lang w:val="en-US"/>
        </w:rPr>
        <w:t>辦理軍機印信」。軍機處成立之初</w:t>
      </w:r>
      <w:r w:rsidRPr="00BB5DC9">
        <w:rPr>
          <w:rFonts w:ascii="PMingLiU" w:eastAsia="PMingLiU" w:hAnsi="PMingLiU" w:cs="Times New Roman"/>
          <w:lang w:val="en-US"/>
        </w:rPr>
        <w:t>，</w:t>
      </w:r>
      <w:r w:rsidRPr="00BB5DC9">
        <w:rPr>
          <w:rFonts w:ascii="PMingLiU" w:eastAsia="PMingLiU" w:hAnsi="PMingLiU" w:cs="Times New Roman" w:hint="eastAsia"/>
          <w:lang w:val="en-US"/>
        </w:rPr>
        <w:t>經辦事務僅是西北軍務</w:t>
      </w:r>
      <w:r w:rsidRPr="00BB5DC9">
        <w:rPr>
          <w:rFonts w:ascii="PMingLiU" w:eastAsia="PMingLiU" w:hAnsi="PMingLiU" w:cs="Times New Roman"/>
          <w:lang w:val="en-US"/>
        </w:rPr>
        <w:t>，</w:t>
      </w:r>
      <w:r w:rsidRPr="00BB5DC9">
        <w:rPr>
          <w:rFonts w:ascii="PMingLiU" w:eastAsia="PMingLiU" w:hAnsi="PMingLiU" w:cs="Times New Roman" w:hint="eastAsia"/>
          <w:lang w:val="en-US"/>
        </w:rPr>
        <w:t>但是爲時不久</w:t>
      </w:r>
      <w:r w:rsidRPr="00BB5DC9">
        <w:rPr>
          <w:rFonts w:ascii="PMingLiU" w:eastAsia="PMingLiU" w:hAnsi="PMingLiU" w:cs="Times New Roman"/>
          <w:lang w:val="en-US"/>
        </w:rPr>
        <w:t>，</w:t>
      </w:r>
      <w:r w:rsidRPr="00BB5DC9">
        <w:rPr>
          <w:rFonts w:ascii="PMingLiU" w:eastAsia="PMingLiU" w:hAnsi="PMingLiU" w:cs="Times New Roman" w:hint="eastAsia"/>
          <w:lang w:val="en-US"/>
        </w:rPr>
        <w:t>雍正帝便進一步擴大其工作範圍</w:t>
      </w:r>
      <w:r w:rsidRPr="00BB5DC9">
        <w:rPr>
          <w:rFonts w:ascii="PMingLiU" w:eastAsia="PMingLiU" w:hAnsi="PMingLiU" w:cs="Times New Roman"/>
          <w:lang w:val="en-US"/>
        </w:rPr>
        <w:t>，</w:t>
      </w:r>
      <w:r w:rsidRPr="00BB5DC9">
        <w:rPr>
          <w:rFonts w:ascii="PMingLiU" w:eastAsia="PMingLiU" w:hAnsi="PMingLiU" w:cs="Times New Roman" w:hint="eastAsia"/>
          <w:lang w:val="en-US"/>
        </w:rPr>
        <w:t>其他地區軍政事務、外交、八旗事務也都逐漸開始插手。與此同時</w:t>
      </w:r>
      <w:r w:rsidRPr="00BB5DC9">
        <w:rPr>
          <w:rFonts w:ascii="PMingLiU" w:eastAsia="PMingLiU" w:hAnsi="PMingLiU" w:cs="Times New Roman"/>
          <w:lang w:val="en-US"/>
        </w:rPr>
        <w:t>，</w:t>
      </w:r>
      <w:r w:rsidRPr="00BB5DC9">
        <w:rPr>
          <w:rFonts w:ascii="PMingLiU" w:eastAsia="PMingLiU" w:hAnsi="PMingLiU" w:cs="Times New Roman" w:hint="eastAsia"/>
          <w:lang w:val="en-US"/>
        </w:rPr>
        <w:t>在中樞決策尤其是重要機密事務決策中</w:t>
      </w:r>
      <w:r w:rsidRPr="00BB5DC9">
        <w:rPr>
          <w:rFonts w:ascii="PMingLiU" w:eastAsia="PMingLiU" w:hAnsi="PMingLiU" w:cs="Times New Roman"/>
          <w:lang w:val="en-US"/>
        </w:rPr>
        <w:t>，</w:t>
      </w:r>
      <w:r w:rsidRPr="00BB5DC9">
        <w:rPr>
          <w:rFonts w:ascii="PMingLiU" w:eastAsia="PMingLiU" w:hAnsi="PMingLiU" w:cs="Times New Roman" w:hint="eastAsia"/>
          <w:lang w:val="en-US"/>
        </w:rPr>
        <w:t>軍機大臣也取代內閣大學士和議政王大臣而成爲雍正帝的主要臂膀。這樣</w:t>
      </w:r>
      <w:r w:rsidRPr="00BB5DC9">
        <w:rPr>
          <w:rFonts w:ascii="PMingLiU" w:eastAsia="PMingLiU" w:hAnsi="PMingLiU" w:cs="Times New Roman"/>
          <w:lang w:val="en-US"/>
        </w:rPr>
        <w:t>，</w:t>
      </w:r>
      <w:r w:rsidRPr="00BB5DC9">
        <w:rPr>
          <w:rFonts w:ascii="PMingLiU" w:eastAsia="PMingLiU" w:hAnsi="PMingLiU" w:cs="Times New Roman" w:hint="eastAsia"/>
          <w:lang w:val="en-US"/>
        </w:rPr>
        <w:t>軍機處的地位上升</w:t>
      </w:r>
      <w:r w:rsidRPr="00BB5DC9">
        <w:rPr>
          <w:rFonts w:ascii="PMingLiU" w:eastAsia="PMingLiU" w:hAnsi="PMingLiU" w:cs="Times New Roman"/>
          <w:lang w:val="en-US"/>
        </w:rPr>
        <w:t>，</w:t>
      </w:r>
      <w:r w:rsidRPr="00BB5DC9">
        <w:rPr>
          <w:rFonts w:ascii="PMingLiU" w:eastAsia="PMingLiU" w:hAnsi="PMingLiU" w:cs="Times New Roman" w:hint="eastAsia"/>
          <w:lang w:val="en-US"/>
        </w:rPr>
        <w:t>內閣和議政王大臣會議的地位都明顯下降了。</w:t>
      </w:r>
    </w:p>
    <w:p w14:paraId="7612B2A5"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65C4905" w14:textId="77777777" w:rsidR="00F92B6D" w:rsidRPr="00BB5DC9" w:rsidRDefault="00F92B6D" w:rsidP="0005323D">
      <w:pPr>
        <w:spacing w:after="0" w:line="240" w:lineRule="auto"/>
        <w:rPr>
          <w:rFonts w:ascii="PMingLiU" w:eastAsia="PMingLiU" w:hAnsi="PMingLiU"/>
          <w:lang w:val="en-US"/>
        </w:rPr>
      </w:pPr>
    </w:p>
    <w:p w14:paraId="5D6A2001"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 xml:space="preserve">6. </w:t>
      </w:r>
      <w:r w:rsidRPr="00BB5DC9">
        <w:rPr>
          <w:rFonts w:ascii="PMingLiU" w:eastAsia="PMingLiU" w:hAnsi="PMingLiU" w:cs="Times New Roman" w:hint="eastAsia"/>
          <w:lang w:val="en-US"/>
        </w:rPr>
        <w:t>擴大奏摺使用範圍</w:t>
      </w:r>
      <w:r w:rsidRPr="00BB5DC9">
        <w:rPr>
          <w:rFonts w:ascii="PMingLiU" w:eastAsia="PMingLiU" w:hAnsi="PMingLiU" w:cs="Times New Roman"/>
          <w:lang w:val="en-US"/>
        </w:rPr>
        <w:t>，</w:t>
      </w:r>
      <w:r w:rsidRPr="00BB5DC9">
        <w:rPr>
          <w:rFonts w:ascii="PMingLiU" w:eastAsia="PMingLiU" w:hAnsi="PMingLiU" w:cs="Times New Roman" w:hint="eastAsia"/>
          <w:lang w:val="en-US"/>
        </w:rPr>
        <w:t>創立並嚴化各種奏摺制度。繼康熙之後</w:t>
      </w:r>
      <w:r w:rsidRPr="00BB5DC9">
        <w:rPr>
          <w:rFonts w:ascii="PMingLiU" w:eastAsia="PMingLiU" w:hAnsi="PMingLiU" w:cs="Times New Roman"/>
          <w:lang w:val="en-US"/>
        </w:rPr>
        <w:t>，</w:t>
      </w:r>
      <w:r w:rsidRPr="00BB5DC9">
        <w:rPr>
          <w:rFonts w:ascii="PMingLiU" w:eastAsia="PMingLiU" w:hAnsi="PMingLiU" w:cs="Times New Roman" w:hint="eastAsia"/>
          <w:lang w:val="en-US"/>
        </w:rPr>
        <w:t>雍正時期</w:t>
      </w:r>
      <w:r w:rsidRPr="00BB5DC9">
        <w:rPr>
          <w:rFonts w:ascii="PMingLiU" w:eastAsia="PMingLiU" w:hAnsi="PMingLiU" w:cs="Times New Roman"/>
          <w:lang w:val="en-US"/>
        </w:rPr>
        <w:t>，</w:t>
      </w:r>
      <w:r w:rsidRPr="00BB5DC9">
        <w:rPr>
          <w:rFonts w:ascii="PMingLiU" w:eastAsia="PMingLiU" w:hAnsi="PMingLiU" w:cs="Times New Roman" w:hint="eastAsia"/>
          <w:lang w:val="en-US"/>
        </w:rPr>
        <w:t>被賦予具摺奏事權利的官員數量激增。折奏內容也更加廣泛</w:t>
      </w:r>
      <w:r w:rsidRPr="00BB5DC9">
        <w:rPr>
          <w:rFonts w:ascii="PMingLiU" w:eastAsia="PMingLiU" w:hAnsi="PMingLiU" w:cs="Times New Roman"/>
          <w:lang w:val="en-US"/>
        </w:rPr>
        <w:t>，</w:t>
      </w:r>
      <w:r w:rsidRPr="00BB5DC9">
        <w:rPr>
          <w:rFonts w:ascii="PMingLiU" w:eastAsia="PMingLiU" w:hAnsi="PMingLiU" w:cs="Times New Roman" w:hint="eastAsia"/>
          <w:lang w:val="en-US"/>
        </w:rPr>
        <w:t>遍及軍政事務、官吏考察、民情風俗、雨暘水旱等各個方面。與此同時</w:t>
      </w:r>
      <w:r w:rsidRPr="00BB5DC9">
        <w:rPr>
          <w:rFonts w:ascii="PMingLiU" w:eastAsia="PMingLiU" w:hAnsi="PMingLiU" w:cs="Times New Roman"/>
          <w:lang w:val="en-US"/>
        </w:rPr>
        <w:t>，</w:t>
      </w:r>
      <w:r w:rsidRPr="00BB5DC9">
        <w:rPr>
          <w:rFonts w:ascii="PMingLiU" w:eastAsia="PMingLiU" w:hAnsi="PMingLiU" w:cs="Times New Roman" w:hint="eastAsia"/>
          <w:lang w:val="en-US"/>
        </w:rPr>
        <w:t>在政務處理中</w:t>
      </w:r>
      <w:r w:rsidRPr="00BB5DC9">
        <w:rPr>
          <w:rFonts w:ascii="PMingLiU" w:eastAsia="PMingLiU" w:hAnsi="PMingLiU" w:cs="Times New Roman"/>
          <w:lang w:val="en-US"/>
        </w:rPr>
        <w:t>，</w:t>
      </w:r>
      <w:r w:rsidRPr="00BB5DC9">
        <w:rPr>
          <w:rFonts w:ascii="PMingLiU" w:eastAsia="PMingLiU" w:hAnsi="PMingLiU" w:cs="Times New Roman" w:hint="eastAsia"/>
          <w:lang w:val="en-US"/>
        </w:rPr>
        <w:t>其地位和作用也愈加重要。不但以之輸入信息</w:t>
      </w:r>
      <w:r w:rsidRPr="00BB5DC9">
        <w:rPr>
          <w:rFonts w:ascii="PMingLiU" w:eastAsia="PMingLiU" w:hAnsi="PMingLiU" w:cs="Times New Roman"/>
          <w:lang w:val="en-US"/>
        </w:rPr>
        <w:t>，</w:t>
      </w:r>
      <w:r w:rsidRPr="00BB5DC9">
        <w:rPr>
          <w:rFonts w:ascii="PMingLiU" w:eastAsia="PMingLiU" w:hAnsi="PMingLiU" w:cs="Times New Roman" w:hint="eastAsia"/>
          <w:lang w:val="en-US"/>
        </w:rPr>
        <w:t>執行情況。適應這些變化</w:t>
      </w:r>
      <w:r w:rsidRPr="00BB5DC9">
        <w:rPr>
          <w:rFonts w:ascii="PMingLiU" w:eastAsia="PMingLiU" w:hAnsi="PMingLiU" w:cs="Times New Roman"/>
          <w:lang w:val="en-US"/>
        </w:rPr>
        <w:t>，</w:t>
      </w:r>
      <w:r w:rsidRPr="00BB5DC9">
        <w:rPr>
          <w:rFonts w:ascii="PMingLiU" w:eastAsia="PMingLiU" w:hAnsi="PMingLiU" w:cs="Times New Roman" w:hint="eastAsia"/>
          <w:lang w:val="en-US"/>
        </w:rPr>
        <w:t>有關奏摺的繳還、保存、保密、接送等項規定也都次第出臺並趨於制度化</w:t>
      </w:r>
      <w:r w:rsidRPr="00BB5DC9">
        <w:rPr>
          <w:rFonts w:ascii="PMingLiU" w:eastAsia="PMingLiU" w:hAnsi="PMingLiU" w:cs="Times New Roman"/>
          <w:lang w:val="en-US"/>
        </w:rPr>
        <w:t>，</w:t>
      </w:r>
      <w:r w:rsidRPr="00BB5DC9">
        <w:rPr>
          <w:rFonts w:ascii="PMingLiU" w:eastAsia="PMingLiU" w:hAnsi="PMingLiU" w:cs="Times New Roman" w:hint="eastAsia"/>
          <w:lang w:val="en-US"/>
        </w:rPr>
        <w:t>從而使之成爲獨立於題奏本章之外的一種重</w:t>
      </w:r>
      <w:r w:rsidRPr="00BB5DC9">
        <w:rPr>
          <w:rFonts w:ascii="PMingLiU" w:eastAsia="PMingLiU" w:hAnsi="PMingLiU" w:cs="Times New Roman" w:hint="eastAsia"/>
          <w:lang w:val="en-US"/>
        </w:rPr>
        <w:lastRenderedPageBreak/>
        <w:t>要的上行文書。所有這些</w:t>
      </w:r>
      <w:r w:rsidRPr="00BB5DC9">
        <w:rPr>
          <w:rFonts w:ascii="PMingLiU" w:eastAsia="PMingLiU" w:hAnsi="PMingLiU" w:cs="Times New Roman"/>
          <w:lang w:val="en-US"/>
        </w:rPr>
        <w:t>，</w:t>
      </w:r>
      <w:r w:rsidRPr="00BB5DC9">
        <w:rPr>
          <w:rFonts w:ascii="PMingLiU" w:eastAsia="PMingLiU" w:hAnsi="PMingLiU" w:cs="Times New Roman" w:hint="eastAsia"/>
          <w:lang w:val="en-US"/>
        </w:rPr>
        <w:t>不但標誌着經過幾十年的發展</w:t>
      </w:r>
      <w:r w:rsidRPr="00BB5DC9">
        <w:rPr>
          <w:rFonts w:ascii="PMingLiU" w:eastAsia="PMingLiU" w:hAnsi="PMingLiU" w:cs="Times New Roman"/>
          <w:lang w:val="en-US"/>
        </w:rPr>
        <w:t>，</w:t>
      </w:r>
      <w:r w:rsidRPr="00BB5DC9">
        <w:rPr>
          <w:rFonts w:ascii="PMingLiU" w:eastAsia="PMingLiU" w:hAnsi="PMingLiU" w:cs="Times New Roman" w:hint="eastAsia"/>
          <w:lang w:val="en-US"/>
        </w:rPr>
        <w:t>奏摺已經進入了它的成熟發展階段</w:t>
      </w:r>
      <w:r w:rsidRPr="00BB5DC9">
        <w:rPr>
          <w:rFonts w:ascii="PMingLiU" w:eastAsia="PMingLiU" w:hAnsi="PMingLiU" w:cs="Times New Roman"/>
          <w:lang w:val="en-US"/>
        </w:rPr>
        <w:t>，</w:t>
      </w:r>
      <w:r w:rsidRPr="00BB5DC9">
        <w:rPr>
          <w:rFonts w:ascii="PMingLiU" w:eastAsia="PMingLiU" w:hAnsi="PMingLiU" w:cs="Times New Roman" w:hint="eastAsia"/>
          <w:lang w:val="en-US"/>
        </w:rPr>
        <w:t>而且也對當時和此後清朝政局的發展產生了深遠的影響。</w:t>
      </w:r>
    </w:p>
    <w:p w14:paraId="4B5AA260"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F1418CF" w14:textId="77777777" w:rsidR="00F92B6D" w:rsidRPr="00BB5DC9" w:rsidRDefault="00F92B6D" w:rsidP="0005323D">
      <w:pPr>
        <w:spacing w:after="0" w:line="240" w:lineRule="auto"/>
        <w:rPr>
          <w:rFonts w:ascii="PMingLiU" w:eastAsia="PMingLiU" w:hAnsi="PMingLiU"/>
          <w:lang w:val="en-US"/>
        </w:rPr>
      </w:pPr>
    </w:p>
    <w:p w14:paraId="0BCB51D1" w14:textId="77777777" w:rsidR="00C529FD" w:rsidRPr="00BB5DC9" w:rsidRDefault="00C529FD">
      <w:pPr>
        <w:rPr>
          <w:rFonts w:ascii="PMingLiU" w:eastAsia="PMingLiU" w:hAnsi="PMingLiU" w:cs="Times New Roman"/>
          <w:lang w:val="en-US"/>
        </w:rPr>
      </w:pPr>
      <w:r w:rsidRPr="00BB5DC9">
        <w:rPr>
          <w:rFonts w:ascii="PMingLiU" w:eastAsia="PMingLiU" w:hAnsi="PMingLiU" w:cs="Times New Roman"/>
          <w:lang w:val="en-US"/>
        </w:rPr>
        <w:br w:type="page"/>
      </w:r>
    </w:p>
    <w:p w14:paraId="7108B887" w14:textId="6CA1872A"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lastRenderedPageBreak/>
        <w:tab/>
      </w:r>
      <w:r w:rsidRPr="00BB5DC9">
        <w:rPr>
          <w:rFonts w:ascii="PMingLiU" w:eastAsia="PMingLiU" w:hAnsi="PMingLiU" w:cs="Times New Roman" w:hint="eastAsia"/>
          <w:lang w:val="en-US"/>
        </w:rPr>
        <w:t>2. 雍正時期清朝政府中樞決策</w:t>
      </w:r>
    </w:p>
    <w:p w14:paraId="769C127E" w14:textId="77777777" w:rsidR="00F92B6D" w:rsidRPr="00BB5DC9" w:rsidRDefault="00F92B6D" w:rsidP="0005323D">
      <w:pPr>
        <w:spacing w:after="0" w:line="240" w:lineRule="auto"/>
        <w:rPr>
          <w:rFonts w:ascii="PMingLiU" w:eastAsia="PMingLiU" w:hAnsi="PMingLiU"/>
          <w:lang w:val="en-US"/>
        </w:rPr>
      </w:pPr>
    </w:p>
    <w:p w14:paraId="5C7E6AED" w14:textId="0D3DD14F" w:rsidR="00F92B6D" w:rsidRPr="00BB5DC9" w:rsidRDefault="00F92B6D" w:rsidP="002A0284">
      <w:pPr>
        <w:pStyle w:val="Heading2"/>
        <w:rPr>
          <w:lang w:val="en-US"/>
        </w:rPr>
      </w:pPr>
      <w:r w:rsidRPr="00BB5DC9">
        <w:rPr>
          <w:lang w:val="en-US"/>
        </w:rPr>
        <w:tab/>
      </w:r>
      <w:r w:rsidRPr="00BB5DC9">
        <w:rPr>
          <w:lang w:val="en-US"/>
        </w:rPr>
        <w:tab/>
      </w:r>
      <w:bookmarkStart w:id="12" w:name="_Toc221121011"/>
      <w:r w:rsidR="00282E72">
        <w:rPr>
          <w:rFonts w:hint="eastAsia"/>
          <w:lang w:val="en-US"/>
        </w:rPr>
        <w:t>2</w:t>
      </w:r>
      <w:r w:rsidRPr="00BB5DC9">
        <w:rPr>
          <w:rFonts w:hint="eastAsia"/>
          <w:lang w:val="en-US"/>
        </w:rPr>
        <w:t xml:space="preserve">. </w:t>
      </w:r>
      <w:r w:rsidR="00942775" w:rsidRPr="00BB5DC9">
        <w:rPr>
          <w:rFonts w:hint="eastAsia"/>
          <w:lang w:val="en-US"/>
        </w:rPr>
        <w:t>仍照康熙舊軌</w:t>
      </w:r>
      <w:r w:rsidRPr="00BB5DC9">
        <w:rPr>
          <w:rFonts w:hint="eastAsia"/>
          <w:lang w:val="en-US"/>
        </w:rPr>
        <w:t>＝通政司、內閣、六部</w:t>
      </w:r>
      <w:bookmarkEnd w:id="12"/>
    </w:p>
    <w:p w14:paraId="78D8E960"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雍正時期</w:t>
      </w:r>
      <w:r w:rsidRPr="00BB5DC9">
        <w:rPr>
          <w:rFonts w:ascii="PMingLiU" w:eastAsia="PMingLiU" w:hAnsi="PMingLiU" w:cs="Times New Roman"/>
          <w:lang w:val="en-US"/>
        </w:rPr>
        <w:t>，</w:t>
      </w:r>
      <w:r w:rsidRPr="00BB5DC9">
        <w:rPr>
          <w:rFonts w:ascii="PMingLiU" w:eastAsia="PMingLiU" w:hAnsi="PMingLiU" w:cs="Times New Roman" w:hint="eastAsia"/>
          <w:lang w:val="en-US"/>
        </w:rPr>
        <w:t>在中樞決策中</w:t>
      </w:r>
      <w:r w:rsidRPr="00BB5DC9">
        <w:rPr>
          <w:rFonts w:ascii="PMingLiU" w:eastAsia="PMingLiU" w:hAnsi="PMingLiU" w:cs="Times New Roman"/>
          <w:lang w:val="en-US"/>
        </w:rPr>
        <w:t>，</w:t>
      </w:r>
      <w:r w:rsidRPr="00BB5DC9">
        <w:rPr>
          <w:rFonts w:ascii="PMingLiU" w:eastAsia="PMingLiU" w:hAnsi="PMingLiU" w:cs="Times New Roman" w:hint="eastAsia"/>
          <w:lang w:val="en-US"/>
        </w:rPr>
        <w:t>不少情況仍照康熙舊軌。其中</w:t>
      </w:r>
      <w:r w:rsidRPr="00BB5DC9">
        <w:rPr>
          <w:rFonts w:ascii="PMingLiU" w:eastAsia="PMingLiU" w:hAnsi="PMingLiU" w:cs="Times New Roman"/>
          <w:lang w:val="en-US"/>
        </w:rPr>
        <w:t>，</w:t>
      </w:r>
      <w:r w:rsidRPr="00BB5DC9">
        <w:rPr>
          <w:rFonts w:ascii="PMingLiU" w:eastAsia="PMingLiU" w:hAnsi="PMingLiU" w:cs="Times New Roman" w:hint="eastAsia"/>
          <w:lang w:val="en-US"/>
        </w:rPr>
        <w:t>與中樞決策密切相關的題奏本章即仍由通政司、部院兩條渠道到達內閣</w:t>
      </w:r>
      <w:r w:rsidRPr="00BB5DC9">
        <w:rPr>
          <w:rFonts w:ascii="PMingLiU" w:eastAsia="PMingLiU" w:hAnsi="PMingLiU" w:cs="Times New Roman"/>
          <w:lang w:val="en-US"/>
        </w:rPr>
        <w:t>，</w:t>
      </w:r>
      <w:r w:rsidRPr="00BB5DC9">
        <w:rPr>
          <w:rFonts w:ascii="PMingLiU" w:eastAsia="PMingLiU" w:hAnsi="PMingLiU" w:cs="Times New Roman" w:hint="eastAsia"/>
          <w:lang w:val="en-US"/>
        </w:rPr>
        <w:t>經內閣票擬後進呈御覽。而後</w:t>
      </w:r>
      <w:r w:rsidRPr="00BB5DC9">
        <w:rPr>
          <w:rFonts w:ascii="PMingLiU" w:eastAsia="PMingLiU" w:hAnsi="PMingLiU" w:cs="Times New Roman"/>
          <w:lang w:val="en-US"/>
        </w:rPr>
        <w:t>，</w:t>
      </w:r>
      <w:r w:rsidRPr="00BB5DC9">
        <w:rPr>
          <w:rFonts w:ascii="PMingLiU" w:eastAsia="PMingLiU" w:hAnsi="PMingLiU" w:cs="Times New Roman" w:hint="eastAsia"/>
          <w:lang w:val="en-US"/>
        </w:rPr>
        <w:t>再以批紅諭旨形式交六科抄送關係衙門執行。中樞決策形式</w:t>
      </w:r>
      <w:r w:rsidRPr="00BB5DC9">
        <w:rPr>
          <w:rFonts w:ascii="PMingLiU" w:eastAsia="PMingLiU" w:hAnsi="PMingLiU" w:cs="Times New Roman"/>
          <w:lang w:val="en-US"/>
        </w:rPr>
        <w:t>，</w:t>
      </w:r>
      <w:r w:rsidRPr="00BB5DC9">
        <w:rPr>
          <w:rFonts w:ascii="PMingLiU" w:eastAsia="PMingLiU" w:hAnsi="PMingLiU" w:cs="Times New Roman" w:hint="eastAsia"/>
          <w:lang w:val="en-US"/>
        </w:rPr>
        <w:t>則根據題奏本章內容性質及重要程度</w:t>
      </w:r>
      <w:r w:rsidRPr="00BB5DC9">
        <w:rPr>
          <w:rFonts w:ascii="PMingLiU" w:eastAsia="PMingLiU" w:hAnsi="PMingLiU" w:cs="Times New Roman"/>
          <w:lang w:val="en-US"/>
        </w:rPr>
        <w:t>，</w:t>
      </w:r>
      <w:r w:rsidRPr="00BB5DC9">
        <w:rPr>
          <w:rFonts w:ascii="PMingLiU" w:eastAsia="PMingLiU" w:hAnsi="PMingLiU" w:cs="Times New Roman" w:hint="eastAsia"/>
          <w:lang w:val="en-US"/>
        </w:rPr>
        <w:t>分別發交部議</w:t>
      </w:r>
      <w:r w:rsidRPr="00BB5DC9">
        <w:rPr>
          <w:rFonts w:ascii="PMingLiU" w:eastAsia="PMingLiU" w:hAnsi="PMingLiU" w:cs="Times New Roman"/>
          <w:lang w:val="en-US"/>
        </w:rPr>
        <w:t>，</w:t>
      </w:r>
      <w:r w:rsidRPr="00BB5DC9">
        <w:rPr>
          <w:rFonts w:ascii="PMingLiU" w:eastAsia="PMingLiU" w:hAnsi="PMingLiU" w:cs="Times New Roman" w:hint="eastAsia"/>
          <w:lang w:val="en-US"/>
        </w:rPr>
        <w:t>或者交部院聯席會議、大學士九卿會議或議政王大臣會議討論</w:t>
      </w:r>
      <w:r w:rsidRPr="00BB5DC9">
        <w:rPr>
          <w:rFonts w:ascii="PMingLiU" w:eastAsia="PMingLiU" w:hAnsi="PMingLiU" w:cs="Times New Roman"/>
          <w:lang w:val="en-US"/>
        </w:rPr>
        <w:t>，</w:t>
      </w:r>
      <w:r w:rsidRPr="00BB5DC9">
        <w:rPr>
          <w:rFonts w:ascii="PMingLiU" w:eastAsia="PMingLiU" w:hAnsi="PMingLiU" w:cs="Times New Roman" w:hint="eastAsia"/>
          <w:lang w:val="en-US"/>
        </w:rPr>
        <w:t>然後上報皇帝批準執行或在御門聽政時加以解決。</w:t>
      </w:r>
    </w:p>
    <w:p w14:paraId="347DFB91"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028AE89" w14:textId="77777777" w:rsidR="00F92B6D" w:rsidRPr="00BB5DC9" w:rsidRDefault="00F92B6D" w:rsidP="0005323D">
      <w:pPr>
        <w:spacing w:after="0" w:line="240" w:lineRule="auto"/>
        <w:rPr>
          <w:rFonts w:ascii="PMingLiU" w:eastAsia="PMingLiU" w:hAnsi="PMingLiU"/>
          <w:lang w:val="en-US"/>
        </w:rPr>
      </w:pPr>
    </w:p>
    <w:p w14:paraId="13BC94D7" w14:textId="38F049FE" w:rsidR="00F92B6D" w:rsidRPr="00BB5DC9" w:rsidRDefault="00F92B6D" w:rsidP="0005323D">
      <w:pPr>
        <w:spacing w:after="0" w:line="240" w:lineRule="auto"/>
        <w:rPr>
          <w:rFonts w:ascii="PMingLiU" w:eastAsia="PMingLiU" w:hAnsi="PMingLiU" w:hint="eastAsia"/>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 xml:space="preserve">2. </w:t>
      </w:r>
      <w:r w:rsidR="00734DFB" w:rsidRPr="00BB5DC9">
        <w:rPr>
          <w:rFonts w:ascii="PMingLiU" w:eastAsia="PMingLiU" w:hAnsi="PMingLiU" w:cs="Times New Roman" w:hint="eastAsia"/>
          <w:lang w:val="en-US"/>
        </w:rPr>
        <w:t>不同之處</w:t>
      </w:r>
    </w:p>
    <w:p w14:paraId="44A6B221" w14:textId="604098B2"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但是</w:t>
      </w:r>
      <w:r w:rsidRPr="00BB5DC9">
        <w:rPr>
          <w:rFonts w:ascii="PMingLiU" w:eastAsia="PMingLiU" w:hAnsi="PMingLiU" w:cs="Times New Roman"/>
          <w:lang w:val="en-US"/>
        </w:rPr>
        <w:t>，</w:t>
      </w:r>
      <w:r w:rsidRPr="00BB5DC9">
        <w:rPr>
          <w:rFonts w:ascii="PMingLiU" w:eastAsia="PMingLiU" w:hAnsi="PMingLiU" w:cs="Times New Roman" w:hint="eastAsia"/>
          <w:lang w:val="en-US"/>
        </w:rPr>
        <w:t>由於在雍正前期設有總理事務王大臣</w:t>
      </w:r>
      <w:r w:rsidRPr="00BB5DC9">
        <w:rPr>
          <w:rFonts w:ascii="PMingLiU" w:eastAsia="PMingLiU" w:hAnsi="PMingLiU" w:cs="Times New Roman"/>
          <w:lang w:val="en-US"/>
        </w:rPr>
        <w:t>，</w:t>
      </w:r>
      <w:r w:rsidRPr="00BB5DC9">
        <w:rPr>
          <w:rFonts w:ascii="PMingLiU" w:eastAsia="PMingLiU" w:hAnsi="PMingLiU" w:cs="Times New Roman" w:hint="eastAsia"/>
          <w:lang w:val="en-US"/>
        </w:rPr>
        <w:t>雍正後期又建立了新的中樞機構——軍機處。議政王大臣和內閣在中樞決策中地位的降低和軍機處地位的提高</w:t>
      </w:r>
      <w:r w:rsidRPr="00BB5DC9">
        <w:rPr>
          <w:rFonts w:ascii="PMingLiU" w:eastAsia="PMingLiU" w:hAnsi="PMingLiU" w:cs="Times New Roman"/>
          <w:lang w:val="en-US"/>
        </w:rPr>
        <w:t>；</w:t>
      </w:r>
      <w:r w:rsidRPr="00BB5DC9">
        <w:rPr>
          <w:rFonts w:ascii="PMingLiU" w:eastAsia="PMingLiU" w:hAnsi="PMingLiU" w:cs="Times New Roman" w:hint="eastAsia"/>
          <w:lang w:val="en-US"/>
        </w:rPr>
        <w:t>就形式而言</w:t>
      </w:r>
      <w:r w:rsidRPr="00BB5DC9">
        <w:rPr>
          <w:rFonts w:ascii="PMingLiU" w:eastAsia="PMingLiU" w:hAnsi="PMingLiU" w:cs="Times New Roman"/>
          <w:lang w:val="en-US"/>
        </w:rPr>
        <w:t>，</w:t>
      </w:r>
      <w:r w:rsidRPr="00BB5DC9">
        <w:rPr>
          <w:rFonts w:ascii="PMingLiU" w:eastAsia="PMingLiU" w:hAnsi="PMingLiU" w:cs="Times New Roman" w:hint="eastAsia"/>
          <w:lang w:val="en-US"/>
        </w:rPr>
        <w:t>則是在大學士九卿會議繼續在中樞決策中發揮重要作用的同時</w:t>
      </w:r>
      <w:r w:rsidRPr="00BB5DC9">
        <w:rPr>
          <w:rFonts w:ascii="PMingLiU" w:eastAsia="PMingLiU" w:hAnsi="PMingLiU" w:cs="Times New Roman"/>
          <w:lang w:val="en-US"/>
        </w:rPr>
        <w:t>，</w:t>
      </w:r>
      <w:r w:rsidRPr="00BB5DC9">
        <w:rPr>
          <w:rFonts w:ascii="PMingLiU" w:eastAsia="PMingLiU" w:hAnsi="PMingLiU" w:cs="Times New Roman" w:hint="eastAsia"/>
          <w:lang w:val="en-US"/>
        </w:rPr>
        <w:t>君臣之間通過奏摺和硃批交換意見成爲一種重要的決策形式。</w:t>
      </w:r>
    </w:p>
    <w:p w14:paraId="4A0C7467"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5ADA7A25" w14:textId="77777777" w:rsidR="00F92B6D" w:rsidRPr="00BB5DC9" w:rsidRDefault="00F92B6D" w:rsidP="0005323D">
      <w:pPr>
        <w:spacing w:after="0" w:line="240" w:lineRule="auto"/>
        <w:rPr>
          <w:rFonts w:ascii="PMingLiU" w:eastAsia="PMingLiU" w:hAnsi="PMingLiU"/>
          <w:lang w:val="en-US"/>
        </w:rPr>
      </w:pPr>
    </w:p>
    <w:p w14:paraId="0A8CB868" w14:textId="12944564" w:rsidR="00F92B6D" w:rsidRPr="002A0284" w:rsidRDefault="00F92B6D" w:rsidP="002A0284">
      <w:pPr>
        <w:pStyle w:val="Heading2"/>
      </w:pPr>
      <w:r w:rsidRPr="00BB5DC9">
        <w:rPr>
          <w:rFonts w:cs="Times New Roman"/>
          <w:lang w:val="en-US"/>
        </w:rPr>
        <w:tab/>
      </w:r>
      <w:r w:rsidRPr="00BB5DC9">
        <w:rPr>
          <w:rFonts w:cs="Times New Roman"/>
          <w:lang w:val="en-US"/>
        </w:rPr>
        <w:tab/>
      </w:r>
      <w:bookmarkStart w:id="13" w:name="_Toc221121012"/>
      <w:r w:rsidR="00282E72">
        <w:rPr>
          <w:rFonts w:hint="eastAsia"/>
        </w:rPr>
        <w:t>3</w:t>
      </w:r>
      <w:r w:rsidRPr="002A0284">
        <w:rPr>
          <w:rFonts w:hint="eastAsia"/>
        </w:rPr>
        <w:t xml:space="preserve">. </w:t>
      </w:r>
      <w:r w:rsidR="002A0284">
        <w:rPr>
          <w:rFonts w:hint="eastAsia"/>
        </w:rPr>
        <w:t>即位</w:t>
      </w:r>
      <w:r w:rsidRPr="002A0284">
        <w:rPr>
          <w:rFonts w:hint="eastAsia"/>
        </w:rPr>
        <w:t>初年＝</w:t>
      </w:r>
      <w:r w:rsidR="00734DFB" w:rsidRPr="002A0284">
        <w:rPr>
          <w:rFonts w:hint="eastAsia"/>
        </w:rPr>
        <w:t>總理事務王大臣</w:t>
      </w:r>
      <w:bookmarkEnd w:id="13"/>
    </w:p>
    <w:p w14:paraId="538B34E3" w14:textId="77777777" w:rsidR="00F92B6D" w:rsidRPr="00BB5DC9" w:rsidRDefault="00F92B6D" w:rsidP="0005323D">
      <w:pPr>
        <w:spacing w:after="0" w:line="240" w:lineRule="auto"/>
        <w:rPr>
          <w:rFonts w:ascii="PMingLiU" w:eastAsia="PMingLiU" w:hAnsi="PMingLiU"/>
          <w:lang w:val="en-US"/>
        </w:rPr>
      </w:pPr>
    </w:p>
    <w:p w14:paraId="1E78D0C4"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1. 服喪</w:t>
      </w:r>
    </w:p>
    <w:p w14:paraId="1BEDC30D"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總理事務王大臣是雍正帝發明的嗣位國君居喪期間處理國家政事的一種新形式。中國古代帝王全都標榜「以孝治天下」。舊君去世之後</w:t>
      </w:r>
      <w:r w:rsidRPr="00BB5DC9">
        <w:rPr>
          <w:rFonts w:ascii="PMingLiU" w:eastAsia="PMingLiU" w:hAnsi="PMingLiU" w:cs="Times New Roman"/>
          <w:lang w:val="en-US"/>
        </w:rPr>
        <w:t>，</w:t>
      </w:r>
      <w:r w:rsidRPr="00BB5DC9">
        <w:rPr>
          <w:rFonts w:ascii="PMingLiU" w:eastAsia="PMingLiU" w:hAnsi="PMingLiU" w:cs="Times New Roman" w:hint="eastAsia"/>
          <w:lang w:val="en-US"/>
        </w:rPr>
        <w:t>二十七月喪期之內</w:t>
      </w:r>
      <w:r w:rsidRPr="00BB5DC9">
        <w:rPr>
          <w:rFonts w:ascii="PMingLiU" w:eastAsia="PMingLiU" w:hAnsi="PMingLiU" w:cs="Times New Roman"/>
          <w:lang w:val="en-US"/>
        </w:rPr>
        <w:t>，</w:t>
      </w:r>
      <w:r w:rsidRPr="00BB5DC9">
        <w:rPr>
          <w:rFonts w:ascii="PMingLiU" w:eastAsia="PMingLiU" w:hAnsi="PMingLiU" w:cs="Times New Roman" w:hint="eastAsia"/>
          <w:lang w:val="en-US"/>
        </w:rPr>
        <w:t>既不御殿受賀</w:t>
      </w:r>
      <w:r w:rsidRPr="00BB5DC9">
        <w:rPr>
          <w:rFonts w:ascii="PMingLiU" w:eastAsia="PMingLiU" w:hAnsi="PMingLiU" w:cs="Times New Roman"/>
          <w:lang w:val="en-US"/>
        </w:rPr>
        <w:t>，</w:t>
      </w:r>
      <w:r w:rsidRPr="00BB5DC9">
        <w:rPr>
          <w:rFonts w:ascii="PMingLiU" w:eastAsia="PMingLiU" w:hAnsi="PMingLiU" w:cs="Times New Roman" w:hint="eastAsia"/>
          <w:lang w:val="en-US"/>
        </w:rPr>
        <w:t>亦不親理庶務</w:t>
      </w:r>
      <w:r w:rsidRPr="00BB5DC9">
        <w:rPr>
          <w:rFonts w:ascii="PMingLiU" w:eastAsia="PMingLiU" w:hAnsi="PMingLiU" w:cs="Times New Roman"/>
          <w:lang w:val="en-US"/>
        </w:rPr>
        <w:t>，</w:t>
      </w:r>
      <w:r w:rsidRPr="00BB5DC9">
        <w:rPr>
          <w:rFonts w:ascii="PMingLiU" w:eastAsia="PMingLiU" w:hAnsi="PMingLiU" w:cs="Times New Roman" w:hint="eastAsia"/>
          <w:lang w:val="en-US"/>
        </w:rPr>
        <w:t>而由親近重臣代理其事。</w:t>
      </w:r>
    </w:p>
    <w:p w14:paraId="0B608704"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1286E43" w14:textId="77777777" w:rsidR="00F92B6D" w:rsidRPr="00BB5DC9" w:rsidRDefault="00F92B6D" w:rsidP="0005323D">
      <w:pPr>
        <w:spacing w:after="0" w:line="240" w:lineRule="auto"/>
        <w:rPr>
          <w:rFonts w:ascii="PMingLiU" w:eastAsia="PMingLiU" w:hAnsi="PMingLiU"/>
          <w:lang w:val="en-US"/>
        </w:rPr>
      </w:pPr>
    </w:p>
    <w:p w14:paraId="571AB098"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清朝初年</w:t>
      </w:r>
      <w:r w:rsidRPr="00BB5DC9">
        <w:rPr>
          <w:rFonts w:ascii="PMingLiU" w:eastAsia="PMingLiU" w:hAnsi="PMingLiU" w:cs="Times New Roman"/>
          <w:lang w:val="en-US"/>
        </w:rPr>
        <w:t>，</w:t>
      </w:r>
      <w:r w:rsidRPr="00BB5DC9">
        <w:rPr>
          <w:rFonts w:ascii="PMingLiU" w:eastAsia="PMingLiU" w:hAnsi="PMingLiU" w:cs="Times New Roman" w:hint="eastAsia"/>
          <w:lang w:val="en-US"/>
        </w:rPr>
        <w:t>清太宗、清世祖兩代帝王去世之後</w:t>
      </w:r>
      <w:r w:rsidRPr="00BB5DC9">
        <w:rPr>
          <w:rFonts w:ascii="PMingLiU" w:eastAsia="PMingLiU" w:hAnsi="PMingLiU" w:cs="Times New Roman"/>
          <w:lang w:val="en-US"/>
        </w:rPr>
        <w:t>，</w:t>
      </w:r>
      <w:r w:rsidRPr="00BB5DC9">
        <w:rPr>
          <w:rFonts w:ascii="PMingLiU" w:eastAsia="PMingLiU" w:hAnsi="PMingLiU" w:cs="Times New Roman" w:hint="eastAsia"/>
          <w:lang w:val="en-US"/>
        </w:rPr>
        <w:t>因爲嗣位新君年幼</w:t>
      </w:r>
      <w:r w:rsidRPr="00BB5DC9">
        <w:rPr>
          <w:rFonts w:ascii="PMingLiU" w:eastAsia="PMingLiU" w:hAnsi="PMingLiU" w:cs="Times New Roman"/>
          <w:lang w:val="en-US"/>
        </w:rPr>
        <w:t>，</w:t>
      </w:r>
      <w:r w:rsidRPr="00BB5DC9">
        <w:rPr>
          <w:rFonts w:ascii="PMingLiU" w:eastAsia="PMingLiU" w:hAnsi="PMingLiU" w:cs="Times New Roman" w:hint="eastAsia"/>
          <w:lang w:val="en-US"/>
        </w:rPr>
        <w:t>還分別採取宗室親王攝政和上三旗大臣輔政兩種形式。雍正帝即位之時</w:t>
      </w:r>
      <w:r w:rsidRPr="00BB5DC9">
        <w:rPr>
          <w:rFonts w:ascii="PMingLiU" w:eastAsia="PMingLiU" w:hAnsi="PMingLiU" w:cs="Times New Roman"/>
          <w:lang w:val="en-US"/>
        </w:rPr>
        <w:t>，</w:t>
      </w:r>
      <w:r w:rsidRPr="00BB5DC9">
        <w:rPr>
          <w:rFonts w:ascii="PMingLiU" w:eastAsia="PMingLiU" w:hAnsi="PMingLiU" w:cs="Times New Roman" w:hint="eastAsia"/>
          <w:lang w:val="en-US"/>
        </w:rPr>
        <w:t>年已四十五歲</w:t>
      </w:r>
      <w:r w:rsidRPr="00BB5DC9">
        <w:rPr>
          <w:rFonts w:ascii="PMingLiU" w:eastAsia="PMingLiU" w:hAnsi="PMingLiU" w:cs="Times New Roman"/>
          <w:lang w:val="en-US"/>
        </w:rPr>
        <w:t>，</w:t>
      </w:r>
      <w:r w:rsidRPr="00BB5DC9">
        <w:rPr>
          <w:rFonts w:ascii="PMingLiU" w:eastAsia="PMingLiU" w:hAnsi="PMingLiU" w:cs="Times New Roman" w:hint="eastAsia"/>
          <w:lang w:val="en-US"/>
        </w:rPr>
        <w:t>無須他人攝政輔政。但是</w:t>
      </w:r>
      <w:r w:rsidRPr="00BB5DC9">
        <w:rPr>
          <w:rFonts w:ascii="PMingLiU" w:eastAsia="PMingLiU" w:hAnsi="PMingLiU" w:cs="Times New Roman"/>
          <w:lang w:val="en-US"/>
        </w:rPr>
        <w:t>，</w:t>
      </w:r>
      <w:r w:rsidRPr="00BB5DC9">
        <w:rPr>
          <w:rFonts w:ascii="PMingLiU" w:eastAsia="PMingLiU" w:hAnsi="PMingLiU" w:cs="Times New Roman" w:hint="eastAsia"/>
          <w:lang w:val="en-US"/>
        </w:rPr>
        <w:t>拘於封建禮法</w:t>
      </w:r>
      <w:r w:rsidRPr="00BB5DC9">
        <w:rPr>
          <w:rFonts w:ascii="PMingLiU" w:eastAsia="PMingLiU" w:hAnsi="PMingLiU" w:cs="Times New Roman"/>
          <w:lang w:val="en-US"/>
        </w:rPr>
        <w:t>，</w:t>
      </w:r>
      <w:r w:rsidRPr="00BB5DC9">
        <w:rPr>
          <w:rFonts w:ascii="PMingLiU" w:eastAsia="PMingLiU" w:hAnsi="PMingLiU" w:cs="Times New Roman" w:hint="eastAsia"/>
          <w:lang w:val="en-US"/>
        </w:rPr>
        <w:t>需要委派人員代理喪期政務。</w:t>
      </w:r>
    </w:p>
    <w:p w14:paraId="35F59029"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28A83FAD" w14:textId="77777777" w:rsidR="00F92B6D" w:rsidRPr="00BB5DC9" w:rsidRDefault="00F92B6D" w:rsidP="0005323D">
      <w:pPr>
        <w:spacing w:after="0" w:line="240" w:lineRule="auto"/>
        <w:rPr>
          <w:rFonts w:ascii="PMingLiU" w:eastAsia="PMingLiU" w:hAnsi="PMingLiU"/>
          <w:lang w:val="en-US"/>
        </w:rPr>
      </w:pPr>
    </w:p>
    <w:p w14:paraId="599F8DF6"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2. 雍正帝服喪時地位極不穩</w:t>
      </w:r>
    </w:p>
    <w:p w14:paraId="59160675"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而在此時</w:t>
      </w:r>
      <w:r w:rsidRPr="00BB5DC9">
        <w:rPr>
          <w:rFonts w:ascii="PMingLiU" w:eastAsia="PMingLiU" w:hAnsi="PMingLiU" w:cs="Times New Roman"/>
          <w:lang w:val="en-US"/>
        </w:rPr>
        <w:t>，</w:t>
      </w:r>
      <w:r w:rsidRPr="00BB5DC9">
        <w:rPr>
          <w:rFonts w:ascii="PMingLiU" w:eastAsia="PMingLiU" w:hAnsi="PMingLiU" w:cs="Times New Roman" w:hint="eastAsia"/>
          <w:lang w:val="en-US"/>
        </w:rPr>
        <w:t>雍正帝地位極不穩固。不但原先與之競爭儲位的幾個弟兄允祉、允祀、允禟、允䄉、允都是公開的反對派</w:t>
      </w:r>
      <w:r w:rsidRPr="00BB5DC9">
        <w:rPr>
          <w:rFonts w:ascii="PMingLiU" w:eastAsia="PMingLiU" w:hAnsi="PMingLiU" w:cs="Times New Roman"/>
          <w:lang w:val="en-US"/>
        </w:rPr>
        <w:t>，</w:t>
      </w:r>
      <w:r w:rsidRPr="00BB5DC9">
        <w:rPr>
          <w:rFonts w:ascii="PMingLiU" w:eastAsia="PMingLiU" w:hAnsi="PMingLiU" w:cs="Times New Roman" w:hint="eastAsia"/>
          <w:lang w:val="en-US"/>
        </w:rPr>
        <w:t>而且</w:t>
      </w:r>
      <w:r w:rsidRPr="00BB5DC9">
        <w:rPr>
          <w:rFonts w:ascii="PMingLiU" w:eastAsia="PMingLiU" w:hAnsi="PMingLiU" w:cs="Times New Roman"/>
          <w:lang w:val="en-US"/>
        </w:rPr>
        <w:t>，</w:t>
      </w:r>
      <w:r w:rsidRPr="00BB5DC9">
        <w:rPr>
          <w:rFonts w:ascii="PMingLiU" w:eastAsia="PMingLiU" w:hAnsi="PMingLiU" w:cs="Times New Roman" w:hint="eastAsia"/>
          <w:lang w:val="en-US"/>
        </w:rPr>
        <w:t>能夠控制的臣下也爲數極少。這樣</w:t>
      </w:r>
      <w:r w:rsidRPr="00BB5DC9">
        <w:rPr>
          <w:rFonts w:ascii="PMingLiU" w:eastAsia="PMingLiU" w:hAnsi="PMingLiU" w:cs="Times New Roman"/>
          <w:lang w:val="en-US"/>
        </w:rPr>
        <w:t>，</w:t>
      </w:r>
      <w:r w:rsidRPr="00BB5DC9">
        <w:rPr>
          <w:rFonts w:ascii="PMingLiU" w:eastAsia="PMingLiU" w:hAnsi="PMingLiU" w:cs="Times New Roman" w:hint="eastAsia"/>
          <w:lang w:val="en-US"/>
        </w:rPr>
        <w:t>在選擇何人代理喪期政務</w:t>
      </w:r>
      <w:r w:rsidRPr="00BB5DC9">
        <w:rPr>
          <w:rFonts w:ascii="PMingLiU" w:eastAsia="PMingLiU" w:hAnsi="PMingLiU" w:cs="Times New Roman"/>
          <w:lang w:val="en-US"/>
        </w:rPr>
        <w:t>，</w:t>
      </w:r>
      <w:r w:rsidRPr="00BB5DC9">
        <w:rPr>
          <w:rFonts w:ascii="PMingLiU" w:eastAsia="PMingLiU" w:hAnsi="PMingLiU" w:cs="Times New Roman" w:hint="eastAsia"/>
          <w:lang w:val="en-US"/>
        </w:rPr>
        <w:t>給予他們什麼權限等許多問題上</w:t>
      </w:r>
      <w:r w:rsidRPr="00BB5DC9">
        <w:rPr>
          <w:rFonts w:ascii="PMingLiU" w:eastAsia="PMingLiU" w:hAnsi="PMingLiU" w:cs="Times New Roman"/>
          <w:lang w:val="en-US"/>
        </w:rPr>
        <w:t>，</w:t>
      </w:r>
      <w:r w:rsidRPr="00BB5DC9">
        <w:rPr>
          <w:rFonts w:ascii="PMingLiU" w:eastAsia="PMingLiU" w:hAnsi="PMingLiU" w:cs="Times New Roman" w:hint="eastAsia"/>
          <w:lang w:val="en-US"/>
        </w:rPr>
        <w:t>雍正帝都大費心思。</w:t>
      </w:r>
    </w:p>
    <w:p w14:paraId="3D02AC84"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2AA12104" w14:textId="77777777" w:rsidR="00F92B6D" w:rsidRPr="00BB5DC9" w:rsidRDefault="00F92B6D" w:rsidP="0005323D">
      <w:pPr>
        <w:spacing w:after="0" w:line="240" w:lineRule="auto"/>
        <w:rPr>
          <w:rFonts w:ascii="PMingLiU" w:eastAsia="PMingLiU" w:hAnsi="PMingLiU"/>
          <w:lang w:val="en-US"/>
        </w:rPr>
      </w:pPr>
    </w:p>
    <w:p w14:paraId="027C60DC" w14:textId="1AD8E524"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 xml:space="preserve">3. </w:t>
      </w:r>
      <w:r w:rsidR="00734DFB" w:rsidRPr="00BB5DC9">
        <w:rPr>
          <w:rFonts w:ascii="PMingLiU" w:eastAsia="PMingLiU" w:hAnsi="PMingLiU" w:cs="Times New Roman" w:hint="eastAsia"/>
          <w:lang w:val="en-US"/>
        </w:rPr>
        <w:t>總理事務王大臣</w:t>
      </w:r>
    </w:p>
    <w:p w14:paraId="789C998E"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其一</w:t>
      </w:r>
      <w:r w:rsidRPr="00BB5DC9">
        <w:rPr>
          <w:rFonts w:ascii="PMingLiU" w:eastAsia="PMingLiU" w:hAnsi="PMingLiU" w:cs="Times New Roman"/>
          <w:lang w:val="en-US"/>
        </w:rPr>
        <w:t>，</w:t>
      </w:r>
      <w:r w:rsidRPr="00BB5DC9">
        <w:rPr>
          <w:rFonts w:ascii="PMingLiU" w:eastAsia="PMingLiU" w:hAnsi="PMingLiU" w:cs="Times New Roman" w:hint="eastAsia"/>
          <w:lang w:val="en-US"/>
        </w:rPr>
        <w:t>在喪期代理政務大臣人選上</w:t>
      </w:r>
      <w:r w:rsidRPr="00BB5DC9">
        <w:rPr>
          <w:rFonts w:ascii="PMingLiU" w:eastAsia="PMingLiU" w:hAnsi="PMingLiU" w:cs="Times New Roman"/>
          <w:lang w:val="en-US"/>
        </w:rPr>
        <w:t>，</w:t>
      </w:r>
      <w:r w:rsidRPr="00BB5DC9">
        <w:rPr>
          <w:rFonts w:ascii="PMingLiU" w:eastAsia="PMingLiU" w:hAnsi="PMingLiU" w:cs="Times New Roman" w:hint="eastAsia"/>
          <w:lang w:val="en-US"/>
        </w:rPr>
        <w:t>雍正帝選定允祥、允祀、大學士馬齊、尚書隆科多四人爲總理事務王大臣。</w:t>
      </w:r>
    </w:p>
    <w:p w14:paraId="2ABBE14A"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04BE924D" w14:textId="77777777" w:rsidR="00F92B6D" w:rsidRPr="00BB5DC9" w:rsidRDefault="00F92B6D" w:rsidP="0005323D">
      <w:pPr>
        <w:spacing w:after="0" w:line="240" w:lineRule="auto"/>
        <w:rPr>
          <w:rFonts w:ascii="PMingLiU" w:eastAsia="PMingLiU" w:hAnsi="PMingLiU" w:cs="Times New Roman"/>
        </w:rPr>
      </w:pPr>
    </w:p>
    <w:p w14:paraId="1DFF5337"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其中允祥、隆科多都是雍正帝的親信</w:t>
      </w:r>
      <w:r w:rsidRPr="00BB5DC9">
        <w:rPr>
          <w:rFonts w:ascii="PMingLiU" w:eastAsia="PMingLiU" w:hAnsi="PMingLiU" w:cs="Times New Roman"/>
          <w:lang w:val="en-US"/>
        </w:rPr>
        <w:t>，</w:t>
      </w:r>
      <w:r w:rsidRPr="00BB5DC9">
        <w:rPr>
          <w:rFonts w:ascii="PMingLiU" w:eastAsia="PMingLiU" w:hAnsi="PMingLiU" w:cs="Times New Roman" w:hint="eastAsia"/>
          <w:lang w:val="en-US"/>
        </w:rPr>
        <w:t>一管政務</w:t>
      </w:r>
      <w:r w:rsidRPr="00BB5DC9">
        <w:rPr>
          <w:rFonts w:ascii="PMingLiU" w:eastAsia="PMingLiU" w:hAnsi="PMingLiU" w:cs="Times New Roman"/>
          <w:lang w:val="en-US"/>
        </w:rPr>
        <w:t>，</w:t>
      </w:r>
      <w:r w:rsidRPr="00BB5DC9">
        <w:rPr>
          <w:rFonts w:ascii="PMingLiU" w:eastAsia="PMingLiU" w:hAnsi="PMingLiU" w:cs="Times New Roman" w:hint="eastAsia"/>
          <w:lang w:val="en-US"/>
        </w:rPr>
        <w:t>一管京師軍隊</w:t>
      </w:r>
      <w:r w:rsidRPr="00BB5DC9">
        <w:rPr>
          <w:rFonts w:ascii="PMingLiU" w:eastAsia="PMingLiU" w:hAnsi="PMingLiU" w:cs="Times New Roman"/>
          <w:lang w:val="en-US"/>
        </w:rPr>
        <w:t>，</w:t>
      </w:r>
      <w:r w:rsidRPr="00BB5DC9">
        <w:rPr>
          <w:rFonts w:ascii="PMingLiU" w:eastAsia="PMingLiU" w:hAnsi="PMingLiU" w:cs="Times New Roman" w:hint="eastAsia"/>
          <w:lang w:val="en-US"/>
        </w:rPr>
        <w:t>由他們代理政務</w:t>
      </w:r>
      <w:r w:rsidRPr="00BB5DC9">
        <w:rPr>
          <w:rFonts w:ascii="PMingLiU" w:eastAsia="PMingLiU" w:hAnsi="PMingLiU" w:cs="Times New Roman"/>
          <w:lang w:val="en-US"/>
        </w:rPr>
        <w:t>，</w:t>
      </w:r>
      <w:r w:rsidRPr="00BB5DC9">
        <w:rPr>
          <w:rFonts w:ascii="PMingLiU" w:eastAsia="PMingLiU" w:hAnsi="PMingLiU" w:cs="Times New Roman" w:hint="eastAsia"/>
          <w:lang w:val="en-US"/>
        </w:rPr>
        <w:t>自不會出任何問題</w:t>
      </w:r>
      <w:r w:rsidRPr="00BB5DC9">
        <w:rPr>
          <w:rFonts w:ascii="PMingLiU" w:eastAsia="PMingLiU" w:hAnsi="PMingLiU" w:cs="Times New Roman"/>
          <w:lang w:val="en-US"/>
        </w:rPr>
        <w:t>，</w:t>
      </w:r>
      <w:r w:rsidRPr="00BB5DC9">
        <w:rPr>
          <w:rFonts w:ascii="PMingLiU" w:eastAsia="PMingLiU" w:hAnsi="PMingLiU" w:cs="Times New Roman" w:hint="eastAsia"/>
          <w:lang w:val="en-US"/>
        </w:rPr>
        <w:t>馬齊出身滿洲世家大族</w:t>
      </w:r>
      <w:r w:rsidRPr="00BB5DC9">
        <w:rPr>
          <w:rFonts w:ascii="PMingLiU" w:eastAsia="PMingLiU" w:hAnsi="PMingLiU" w:cs="Times New Roman"/>
          <w:lang w:val="en-US"/>
        </w:rPr>
        <w:t>，</w:t>
      </w:r>
      <w:r w:rsidRPr="00BB5DC9">
        <w:rPr>
          <w:rFonts w:ascii="PMingLiU" w:eastAsia="PMingLiU" w:hAnsi="PMingLiU" w:cs="Times New Roman" w:hint="eastAsia"/>
          <w:lang w:val="en-US"/>
        </w:rPr>
        <w:t>在朝中威信頗高</w:t>
      </w:r>
      <w:r w:rsidRPr="00BB5DC9">
        <w:rPr>
          <w:rFonts w:ascii="PMingLiU" w:eastAsia="PMingLiU" w:hAnsi="PMingLiU" w:cs="Times New Roman"/>
          <w:lang w:val="en-US"/>
        </w:rPr>
        <w:t>，</w:t>
      </w:r>
      <w:r w:rsidRPr="00BB5DC9">
        <w:rPr>
          <w:rFonts w:ascii="PMingLiU" w:eastAsia="PMingLiU" w:hAnsi="PMingLiU" w:cs="Times New Roman" w:hint="eastAsia"/>
          <w:lang w:val="en-US"/>
        </w:rPr>
        <w:t>以他參予其中</w:t>
      </w:r>
      <w:r w:rsidRPr="00BB5DC9">
        <w:rPr>
          <w:rFonts w:ascii="PMingLiU" w:eastAsia="PMingLiU" w:hAnsi="PMingLiU" w:cs="Times New Roman"/>
          <w:lang w:val="en-US"/>
        </w:rPr>
        <w:t>，</w:t>
      </w:r>
      <w:r w:rsidRPr="00BB5DC9">
        <w:rPr>
          <w:rFonts w:ascii="PMingLiU" w:eastAsia="PMingLiU" w:hAnsi="PMingLiU" w:cs="Times New Roman" w:hint="eastAsia"/>
          <w:lang w:val="en-US"/>
        </w:rPr>
        <w:t>較爲易於控制朝中臣工。</w:t>
      </w:r>
    </w:p>
    <w:p w14:paraId="67282425"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09FF7E01" w14:textId="77777777" w:rsidR="00F92B6D" w:rsidRPr="00BB5DC9" w:rsidRDefault="00F92B6D" w:rsidP="0005323D">
      <w:pPr>
        <w:spacing w:after="0" w:line="240" w:lineRule="auto"/>
        <w:rPr>
          <w:rFonts w:ascii="PMingLiU" w:eastAsia="PMingLiU" w:hAnsi="PMingLiU" w:cs="Times New Roman"/>
        </w:rPr>
      </w:pPr>
    </w:p>
    <w:p w14:paraId="2991A8A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lang w:val="en-US"/>
        </w:rPr>
        <w:t>允祀</w:t>
      </w:r>
      <w:r w:rsidRPr="00BB5DC9">
        <w:rPr>
          <w:rFonts w:ascii="PMingLiU" w:eastAsia="PMingLiU" w:hAnsi="PMingLiU" w:cs="Times New Roman"/>
          <w:lang w:val="en-US"/>
        </w:rPr>
        <w:t>，</w:t>
      </w:r>
      <w:r w:rsidRPr="00BB5DC9">
        <w:rPr>
          <w:rFonts w:ascii="PMingLiU" w:eastAsia="PMingLiU" w:hAnsi="PMingLiU" w:cs="Times New Roman" w:hint="eastAsia"/>
          <w:lang w:val="en-US"/>
        </w:rPr>
        <w:t>康熙末年</w:t>
      </w:r>
      <w:r w:rsidRPr="00BB5DC9">
        <w:rPr>
          <w:rFonts w:ascii="PMingLiU" w:eastAsia="PMingLiU" w:hAnsi="PMingLiU" w:cs="Times New Roman"/>
          <w:lang w:val="en-US"/>
        </w:rPr>
        <w:t>，</w:t>
      </w:r>
      <w:r w:rsidRPr="00BB5DC9">
        <w:rPr>
          <w:rFonts w:ascii="PMingLiU" w:eastAsia="PMingLiU" w:hAnsi="PMingLiU" w:cs="Times New Roman" w:hint="eastAsia"/>
          <w:lang w:val="en-US"/>
        </w:rPr>
        <w:t>本是與雍正帝競爭儲位的死對頭</w:t>
      </w:r>
      <w:r w:rsidRPr="00BB5DC9">
        <w:rPr>
          <w:rFonts w:ascii="PMingLiU" w:eastAsia="PMingLiU" w:hAnsi="PMingLiU" w:cs="Times New Roman"/>
          <w:lang w:val="en-US"/>
        </w:rPr>
        <w:t>，</w:t>
      </w:r>
      <w:r w:rsidRPr="00BB5DC9">
        <w:rPr>
          <w:rFonts w:ascii="PMingLiU" w:eastAsia="PMingLiU" w:hAnsi="PMingLiU" w:cs="Times New Roman" w:hint="eastAsia"/>
          <w:lang w:val="en-US"/>
        </w:rPr>
        <w:t>反對派的頭目</w:t>
      </w:r>
      <w:r w:rsidRPr="00BB5DC9">
        <w:rPr>
          <w:rFonts w:ascii="PMingLiU" w:eastAsia="PMingLiU" w:hAnsi="PMingLiU" w:cs="Times New Roman"/>
          <w:lang w:val="en-US"/>
        </w:rPr>
        <w:t>，</w:t>
      </w:r>
      <w:r w:rsidRPr="00BB5DC9">
        <w:rPr>
          <w:rFonts w:ascii="PMingLiU" w:eastAsia="PMingLiU" w:hAnsi="PMingLiU" w:cs="Times New Roman" w:hint="eastAsia"/>
          <w:lang w:val="en-US"/>
        </w:rPr>
        <w:t>何以雍正帝亦將他拉了進來</w:t>
      </w:r>
      <w:r w:rsidRPr="00BB5DC9">
        <w:rPr>
          <w:rFonts w:ascii="PMingLiU" w:eastAsia="PMingLiU" w:hAnsi="PMingLiU" w:cs="Times New Roman"/>
          <w:lang w:val="en-US"/>
        </w:rPr>
        <w:t>，</w:t>
      </w:r>
      <w:r w:rsidRPr="00BB5DC9">
        <w:rPr>
          <w:rFonts w:ascii="PMingLiU" w:eastAsia="PMingLiU" w:hAnsi="PMingLiU" w:cs="Times New Roman" w:hint="eastAsia"/>
          <w:lang w:val="en-US"/>
        </w:rPr>
        <w:t>顯然一是爲了籠絡</w:t>
      </w:r>
      <w:r w:rsidRPr="00BB5DC9">
        <w:rPr>
          <w:rFonts w:ascii="PMingLiU" w:eastAsia="PMingLiU" w:hAnsi="PMingLiU" w:cs="Times New Roman"/>
          <w:lang w:val="en-US"/>
        </w:rPr>
        <w:t>，</w:t>
      </w:r>
      <w:r w:rsidRPr="00BB5DC9">
        <w:rPr>
          <w:rFonts w:ascii="PMingLiU" w:eastAsia="PMingLiU" w:hAnsi="PMingLiU" w:cs="Times New Roman" w:hint="eastAsia"/>
          <w:lang w:val="en-US"/>
        </w:rPr>
        <w:t>以拆散反對派陣營</w:t>
      </w:r>
      <w:r w:rsidRPr="00BB5DC9">
        <w:rPr>
          <w:rFonts w:ascii="PMingLiU" w:eastAsia="PMingLiU" w:hAnsi="PMingLiU" w:cs="Times New Roman"/>
          <w:lang w:val="en-US"/>
        </w:rPr>
        <w:t>；</w:t>
      </w:r>
      <w:r w:rsidRPr="00BB5DC9">
        <w:rPr>
          <w:rFonts w:ascii="PMingLiU" w:eastAsia="PMingLiU" w:hAnsi="PMingLiU" w:cs="Times New Roman" w:hint="eastAsia"/>
          <w:lang w:val="en-US"/>
        </w:rPr>
        <w:t>二是便於控制。任命他爲總理事務王大臣之後</w:t>
      </w:r>
      <w:r w:rsidRPr="00BB5DC9">
        <w:rPr>
          <w:rFonts w:ascii="PMingLiU" w:eastAsia="PMingLiU" w:hAnsi="PMingLiU" w:cs="Times New Roman"/>
          <w:lang w:val="en-US"/>
        </w:rPr>
        <w:t>，</w:t>
      </w:r>
      <w:r w:rsidRPr="00BB5DC9">
        <w:rPr>
          <w:rFonts w:ascii="PMingLiU" w:eastAsia="PMingLiU" w:hAnsi="PMingLiU" w:cs="Times New Roman" w:hint="eastAsia"/>
          <w:lang w:val="en-US"/>
        </w:rPr>
        <w:t>天天要見雍正帝</w:t>
      </w:r>
      <w:r w:rsidRPr="00BB5DC9">
        <w:rPr>
          <w:rFonts w:ascii="PMingLiU" w:eastAsia="PMingLiU" w:hAnsi="PMingLiU" w:cs="Times New Roman"/>
          <w:lang w:val="en-US"/>
        </w:rPr>
        <w:t>，</w:t>
      </w:r>
      <w:r w:rsidRPr="00BB5DC9">
        <w:rPr>
          <w:rFonts w:ascii="PMingLiU" w:eastAsia="PMingLiU" w:hAnsi="PMingLiU" w:cs="Times New Roman" w:hint="eastAsia"/>
          <w:lang w:val="en-US"/>
        </w:rPr>
        <w:t>兼之以還有允祥、隆科多代爲監察</w:t>
      </w:r>
      <w:r w:rsidRPr="00BB5DC9">
        <w:rPr>
          <w:rFonts w:ascii="PMingLiU" w:eastAsia="PMingLiU" w:hAnsi="PMingLiU" w:cs="Times New Roman"/>
          <w:lang w:val="en-US"/>
        </w:rPr>
        <w:t>，</w:t>
      </w:r>
      <w:r w:rsidRPr="00BB5DC9">
        <w:rPr>
          <w:rFonts w:ascii="PMingLiU" w:eastAsia="PMingLiU" w:hAnsi="PMingLiU" w:cs="Times New Roman" w:hint="eastAsia"/>
          <w:lang w:val="en-US"/>
        </w:rPr>
        <w:t>一舉一動</w:t>
      </w:r>
      <w:r w:rsidRPr="00BB5DC9">
        <w:rPr>
          <w:rFonts w:ascii="PMingLiU" w:eastAsia="PMingLiU" w:hAnsi="PMingLiU" w:cs="Times New Roman"/>
          <w:lang w:val="en-US"/>
        </w:rPr>
        <w:t>，</w:t>
      </w:r>
      <w:r w:rsidRPr="00BB5DC9">
        <w:rPr>
          <w:rFonts w:ascii="PMingLiU" w:eastAsia="PMingLiU" w:hAnsi="PMingLiU" w:cs="Times New Roman" w:hint="eastAsia"/>
          <w:lang w:val="en-US"/>
        </w:rPr>
        <w:t>都在雍正帝掌握之中。</w:t>
      </w:r>
      <w:r w:rsidRPr="00BB5DC9">
        <w:rPr>
          <w:rFonts w:ascii="PMingLiU" w:eastAsia="PMingLiU" w:hAnsi="PMingLiU" w:cs="Times New Roman"/>
          <w:lang w:val="en-US"/>
        </w:rPr>
        <w:br/>
      </w: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5400FD84" w14:textId="77777777" w:rsidR="00F92B6D" w:rsidRPr="00BB5DC9" w:rsidRDefault="00F92B6D" w:rsidP="0005323D">
      <w:pPr>
        <w:spacing w:after="0" w:line="240" w:lineRule="auto"/>
        <w:rPr>
          <w:rFonts w:ascii="PMingLiU" w:eastAsia="PMingLiU" w:hAnsi="PMingLiU"/>
          <w:lang w:val="en-US"/>
        </w:rPr>
      </w:pPr>
    </w:p>
    <w:p w14:paraId="450A96C8"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lastRenderedPageBreak/>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4. 限制總理事務王大臣</w:t>
      </w:r>
    </w:p>
    <w:p w14:paraId="42474ABA" w14:textId="77777777" w:rsidR="00F92B6D" w:rsidRPr="00BB5DC9" w:rsidRDefault="00F92B6D" w:rsidP="0005323D">
      <w:pPr>
        <w:spacing w:after="0" w:line="240" w:lineRule="auto"/>
        <w:rPr>
          <w:rFonts w:ascii="PMingLiU" w:eastAsia="PMingLiU" w:hAnsi="PMingLiU"/>
          <w:lang w:val="en-US"/>
        </w:rPr>
      </w:pPr>
    </w:p>
    <w:p w14:paraId="440A93C4"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1. 職權僅限於接收本章</w:t>
      </w:r>
      <w:r w:rsidRPr="00BB5DC9">
        <w:rPr>
          <w:rFonts w:ascii="PMingLiU" w:eastAsia="PMingLiU" w:hAnsi="PMingLiU" w:cs="Times New Roman"/>
          <w:lang w:val="en-US"/>
        </w:rPr>
        <w:t>，</w:t>
      </w:r>
      <w:r w:rsidRPr="00BB5DC9">
        <w:rPr>
          <w:rFonts w:ascii="PMingLiU" w:eastAsia="PMingLiU" w:hAnsi="PMingLiU" w:cs="Times New Roman" w:hint="eastAsia"/>
          <w:lang w:val="en-US"/>
        </w:rPr>
        <w:t>傳達諭旨</w:t>
      </w:r>
    </w:p>
    <w:p w14:paraId="64D3AA01" w14:textId="7A13BD9A"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其二</w:t>
      </w:r>
      <w:r w:rsidRPr="00BB5DC9">
        <w:rPr>
          <w:rFonts w:ascii="PMingLiU" w:eastAsia="PMingLiU" w:hAnsi="PMingLiU" w:cs="Times New Roman"/>
          <w:lang w:val="en-US"/>
        </w:rPr>
        <w:t>，</w:t>
      </w:r>
      <w:r w:rsidRPr="00BB5DC9">
        <w:rPr>
          <w:rFonts w:ascii="PMingLiU" w:eastAsia="PMingLiU" w:hAnsi="PMingLiU" w:cs="Times New Roman" w:hint="eastAsia"/>
          <w:lang w:val="en-US"/>
        </w:rPr>
        <w:t>爲了防止大權旁落</w:t>
      </w:r>
      <w:r w:rsidRPr="00BB5DC9">
        <w:rPr>
          <w:rFonts w:ascii="PMingLiU" w:eastAsia="PMingLiU" w:hAnsi="PMingLiU" w:cs="Times New Roman"/>
          <w:lang w:val="en-US"/>
        </w:rPr>
        <w:t>，</w:t>
      </w:r>
      <w:r w:rsidRPr="00BB5DC9">
        <w:rPr>
          <w:rFonts w:ascii="PMingLiU" w:eastAsia="PMingLiU" w:hAnsi="PMingLiU" w:cs="Times New Roman" w:hint="eastAsia"/>
          <w:lang w:val="en-US"/>
        </w:rPr>
        <w:t>雍正帝還對總理事務王大臣權限嚴加限制。按照雍正帝規定</w:t>
      </w:r>
      <w:r w:rsidRPr="00BB5DC9">
        <w:rPr>
          <w:rFonts w:ascii="PMingLiU" w:eastAsia="PMingLiU" w:hAnsi="PMingLiU" w:cs="Times New Roman"/>
          <w:lang w:val="en-US"/>
        </w:rPr>
        <w:t>，</w:t>
      </w:r>
      <w:r w:rsidRPr="00BB5DC9">
        <w:rPr>
          <w:rFonts w:ascii="PMingLiU" w:eastAsia="PMingLiU" w:hAnsi="PMingLiU" w:cs="Times New Roman" w:hint="eastAsia"/>
          <w:lang w:val="en-US"/>
        </w:rPr>
        <w:t>總理事務王大臣職權僅限於接收本章</w:t>
      </w:r>
      <w:r w:rsidRPr="00BB5DC9">
        <w:rPr>
          <w:rFonts w:ascii="PMingLiU" w:eastAsia="PMingLiU" w:hAnsi="PMingLiU" w:cs="Times New Roman"/>
          <w:lang w:val="en-US"/>
        </w:rPr>
        <w:t>，</w:t>
      </w:r>
      <w:r w:rsidRPr="00BB5DC9">
        <w:rPr>
          <w:rFonts w:ascii="PMingLiU" w:eastAsia="PMingLiU" w:hAnsi="PMingLiU" w:cs="Times New Roman" w:hint="eastAsia"/>
          <w:lang w:val="en-US"/>
        </w:rPr>
        <w:t>傳達諭旨。其中接收本章</w:t>
      </w:r>
      <w:r w:rsidRPr="00BB5DC9">
        <w:rPr>
          <w:rFonts w:ascii="PMingLiU" w:eastAsia="PMingLiU" w:hAnsi="PMingLiU" w:cs="Times New Roman"/>
          <w:lang w:val="en-US"/>
        </w:rPr>
        <w:t>，</w:t>
      </w:r>
      <w:r w:rsidRPr="00BB5DC9">
        <w:rPr>
          <w:rFonts w:ascii="PMingLiU" w:eastAsia="PMingLiU" w:hAnsi="PMingLiU" w:cs="Times New Roman" w:hint="eastAsia"/>
          <w:lang w:val="en-US"/>
        </w:rPr>
        <w:t>既不包括雍正帝原來藩邸本章</w:t>
      </w:r>
      <w:r w:rsidRPr="00BB5DC9">
        <w:rPr>
          <w:rFonts w:ascii="PMingLiU" w:eastAsia="PMingLiU" w:hAnsi="PMingLiU" w:cs="Times New Roman"/>
          <w:lang w:val="en-US"/>
        </w:rPr>
        <w:t>，</w:t>
      </w:r>
      <w:r w:rsidRPr="00BB5DC9">
        <w:rPr>
          <w:rFonts w:ascii="PMingLiU" w:eastAsia="PMingLiU" w:hAnsi="PMingLiU" w:cs="Times New Roman" w:hint="eastAsia"/>
          <w:lang w:val="en-US"/>
        </w:rPr>
        <w:t>也不包括外廷官員所進奏摺。由其傳出之諭旨</w:t>
      </w:r>
      <w:r w:rsidRPr="00BB5DC9">
        <w:rPr>
          <w:rFonts w:ascii="PMingLiU" w:eastAsia="PMingLiU" w:hAnsi="PMingLiU" w:cs="Times New Roman"/>
          <w:lang w:val="en-US"/>
        </w:rPr>
        <w:t>，</w:t>
      </w:r>
      <w:r w:rsidRPr="00BB5DC9">
        <w:rPr>
          <w:rFonts w:ascii="PMingLiU" w:eastAsia="PMingLiU" w:hAnsi="PMingLiU" w:cs="Times New Roman" w:hint="eastAsia"/>
          <w:lang w:val="en-US"/>
        </w:rPr>
        <w:t>也必須隨時記檔</w:t>
      </w:r>
      <w:r w:rsidRPr="00BB5DC9">
        <w:rPr>
          <w:rFonts w:ascii="PMingLiU" w:eastAsia="PMingLiU" w:hAnsi="PMingLiU" w:cs="Times New Roman"/>
          <w:lang w:val="en-US"/>
        </w:rPr>
        <w:t>，</w:t>
      </w:r>
      <w:r w:rsidRPr="00BB5DC9">
        <w:rPr>
          <w:rFonts w:ascii="PMingLiU" w:eastAsia="PMingLiU" w:hAnsi="PMingLiU" w:cs="Times New Roman" w:hint="eastAsia"/>
          <w:lang w:val="en-US"/>
        </w:rPr>
        <w:t>以備查覈。</w:t>
      </w:r>
    </w:p>
    <w:p w14:paraId="272DE678"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26EF57F8" w14:textId="77777777" w:rsidR="00F92B6D" w:rsidRPr="00BB5DC9" w:rsidRDefault="00F92B6D" w:rsidP="0005323D">
      <w:pPr>
        <w:spacing w:after="0" w:line="240" w:lineRule="auto"/>
        <w:rPr>
          <w:rFonts w:ascii="PMingLiU" w:eastAsia="PMingLiU" w:hAnsi="PMingLiU"/>
          <w:lang w:val="en-US"/>
        </w:rPr>
      </w:pPr>
    </w:p>
    <w:p w14:paraId="470E9EC8"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2. 縮短其實際存在時間。</w:t>
      </w:r>
    </w:p>
    <w:p w14:paraId="3D4E7918" w14:textId="77777777" w:rsidR="00734DFB" w:rsidRPr="00BB5DC9"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按照規定</w:t>
      </w:r>
      <w:r w:rsidRPr="00BB5DC9">
        <w:rPr>
          <w:rFonts w:ascii="PMingLiU" w:eastAsia="PMingLiU" w:hAnsi="PMingLiU" w:cs="Times New Roman"/>
          <w:lang w:val="en-US"/>
        </w:rPr>
        <w:t>，</w:t>
      </w:r>
      <w:r w:rsidRPr="00BB5DC9">
        <w:rPr>
          <w:rFonts w:ascii="PMingLiU" w:eastAsia="PMingLiU" w:hAnsi="PMingLiU" w:cs="Times New Roman" w:hint="eastAsia"/>
          <w:lang w:val="en-US"/>
        </w:rPr>
        <w:t>總理事務王大臣本是臨時性機構</w:t>
      </w:r>
      <w:r w:rsidRPr="00BB5DC9">
        <w:rPr>
          <w:rFonts w:ascii="PMingLiU" w:eastAsia="PMingLiU" w:hAnsi="PMingLiU" w:cs="Times New Roman"/>
          <w:lang w:val="en-US"/>
        </w:rPr>
        <w:t>，</w:t>
      </w:r>
      <w:r w:rsidRPr="00BB5DC9">
        <w:rPr>
          <w:rFonts w:ascii="PMingLiU" w:eastAsia="PMingLiU" w:hAnsi="PMingLiU" w:cs="Times New Roman" w:hint="eastAsia"/>
          <w:lang w:val="en-US"/>
        </w:rPr>
        <w:t>但是雍正帝仍然設法縮短其實際存在時間。雍正元年四月</w:t>
      </w:r>
      <w:r w:rsidRPr="00BB5DC9">
        <w:rPr>
          <w:rFonts w:ascii="PMingLiU" w:eastAsia="PMingLiU" w:hAnsi="PMingLiU" w:cs="Times New Roman"/>
          <w:lang w:val="en-US"/>
        </w:rPr>
        <w:t>，</w:t>
      </w:r>
      <w:r w:rsidRPr="00BB5DC9">
        <w:rPr>
          <w:rFonts w:ascii="PMingLiU" w:eastAsia="PMingLiU" w:hAnsi="PMingLiU" w:cs="Times New Roman" w:hint="eastAsia"/>
          <w:lang w:val="en-US"/>
        </w:rPr>
        <w:t>雍正帝移奉康熙帝梓宮於景陵暫安奉殿。這時</w:t>
      </w:r>
      <w:r w:rsidRPr="00BB5DC9">
        <w:rPr>
          <w:rFonts w:ascii="PMingLiU" w:eastAsia="PMingLiU" w:hAnsi="PMingLiU" w:cs="Times New Roman"/>
          <w:lang w:val="en-US"/>
        </w:rPr>
        <w:t>，</w:t>
      </w:r>
      <w:r w:rsidRPr="00BB5DC9">
        <w:rPr>
          <w:rFonts w:ascii="PMingLiU" w:eastAsia="PMingLiU" w:hAnsi="PMingLiU" w:cs="Times New Roman" w:hint="eastAsia"/>
          <w:lang w:val="en-US"/>
        </w:rPr>
        <w:t>總理事務王大臣奏請雍正帝御門聽政。雍正帝稍作遜讓</w:t>
      </w:r>
      <w:r w:rsidRPr="00BB5DC9">
        <w:rPr>
          <w:rFonts w:ascii="PMingLiU" w:eastAsia="PMingLiU" w:hAnsi="PMingLiU" w:cs="Times New Roman"/>
          <w:lang w:val="en-US"/>
        </w:rPr>
        <w:t>，</w:t>
      </w:r>
      <w:r w:rsidRPr="00BB5DC9">
        <w:rPr>
          <w:rFonts w:ascii="PMingLiU" w:eastAsia="PMingLiU" w:hAnsi="PMingLiU" w:cs="Times New Roman" w:hint="eastAsia"/>
          <w:lang w:val="en-US"/>
        </w:rPr>
        <w:t>隨即允其所請</w:t>
      </w:r>
      <w:r w:rsidRPr="00BB5DC9">
        <w:rPr>
          <w:rFonts w:ascii="PMingLiU" w:eastAsia="PMingLiU" w:hAnsi="PMingLiU" w:cs="Times New Roman"/>
          <w:lang w:val="en-US"/>
        </w:rPr>
        <w:t>，</w:t>
      </w:r>
      <w:r w:rsidRPr="00BB5DC9">
        <w:rPr>
          <w:rFonts w:ascii="PMingLiU" w:eastAsia="PMingLiU" w:hAnsi="PMingLiU" w:cs="Times New Roman" w:hint="eastAsia"/>
          <w:lang w:val="en-US"/>
        </w:rPr>
        <w:t>開始御門聽政。</w:t>
      </w:r>
    </w:p>
    <w:p w14:paraId="0688696F" w14:textId="77777777" w:rsidR="00734DFB" w:rsidRPr="00BB5DC9" w:rsidRDefault="00734DFB" w:rsidP="00734DFB">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90FCE76" w14:textId="77777777" w:rsidR="00734DFB" w:rsidRPr="00BB5DC9" w:rsidRDefault="00734DFB" w:rsidP="0005323D">
      <w:pPr>
        <w:spacing w:after="0" w:line="240" w:lineRule="auto"/>
        <w:rPr>
          <w:rFonts w:ascii="PMingLiU" w:eastAsia="PMingLiU" w:hAnsi="PMingLiU" w:cs="Times New Roman"/>
        </w:rPr>
      </w:pPr>
    </w:p>
    <w:p w14:paraId="16EE48C2" w14:textId="1E706BBF"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雍正三年三月</w:t>
      </w:r>
      <w:r w:rsidRPr="00BB5DC9">
        <w:rPr>
          <w:rFonts w:ascii="PMingLiU" w:eastAsia="PMingLiU" w:hAnsi="PMingLiU" w:cs="Times New Roman"/>
          <w:lang w:val="en-US"/>
        </w:rPr>
        <w:t>，</w:t>
      </w:r>
      <w:r w:rsidRPr="00BB5DC9">
        <w:rPr>
          <w:rFonts w:ascii="PMingLiU" w:eastAsia="PMingLiU" w:hAnsi="PMingLiU" w:cs="Times New Roman" w:hint="eastAsia"/>
          <w:lang w:val="en-US"/>
        </w:rPr>
        <w:t>二十七月服滿</w:t>
      </w:r>
      <w:r w:rsidRPr="00BB5DC9">
        <w:rPr>
          <w:rFonts w:ascii="PMingLiU" w:eastAsia="PMingLiU" w:hAnsi="PMingLiU" w:cs="Times New Roman"/>
          <w:lang w:val="en-US"/>
        </w:rPr>
        <w:t>，</w:t>
      </w:r>
      <w:r w:rsidRPr="00BB5DC9">
        <w:rPr>
          <w:rFonts w:ascii="PMingLiU" w:eastAsia="PMingLiU" w:hAnsi="PMingLiU" w:cs="Times New Roman" w:hint="eastAsia"/>
          <w:lang w:val="en-US"/>
        </w:rPr>
        <w:t>雍正帝最後下令撤消了這一機構。</w:t>
      </w:r>
    </w:p>
    <w:p w14:paraId="4E69F5B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52056DDD" w14:textId="77777777" w:rsidR="00F92B6D" w:rsidRPr="00BB5DC9" w:rsidRDefault="00F92B6D" w:rsidP="0005323D">
      <w:pPr>
        <w:spacing w:after="0" w:line="240" w:lineRule="auto"/>
        <w:rPr>
          <w:rFonts w:ascii="PMingLiU" w:eastAsia="PMingLiU" w:hAnsi="PMingLiU"/>
          <w:lang w:val="en-US"/>
        </w:rPr>
      </w:pPr>
    </w:p>
    <w:p w14:paraId="35548A15" w14:textId="16FFE27D" w:rsidR="00F92B6D" w:rsidRPr="00BB5DC9" w:rsidRDefault="00F92B6D" w:rsidP="002A0284">
      <w:pPr>
        <w:pStyle w:val="Heading2"/>
        <w:rPr>
          <w:lang w:val="en-US"/>
        </w:rPr>
      </w:pPr>
      <w:r w:rsidRPr="00BB5DC9">
        <w:rPr>
          <w:rFonts w:cs="Times New Roman"/>
          <w:lang w:val="en-US"/>
        </w:rPr>
        <w:tab/>
      </w:r>
      <w:r w:rsidRPr="00BB5DC9">
        <w:rPr>
          <w:rFonts w:cs="Times New Roman"/>
          <w:lang w:val="en-US"/>
        </w:rPr>
        <w:tab/>
      </w:r>
      <w:bookmarkStart w:id="14" w:name="_Toc221121013"/>
      <w:r w:rsidR="00282E72">
        <w:rPr>
          <w:rFonts w:cs="Times New Roman" w:hint="eastAsia"/>
          <w:lang w:val="en-US"/>
        </w:rPr>
        <w:t>4</w:t>
      </w:r>
      <w:r w:rsidRPr="00BB5DC9">
        <w:rPr>
          <w:rFonts w:cs="Times New Roman" w:hint="eastAsia"/>
          <w:lang w:val="en-US"/>
        </w:rPr>
        <w:t xml:space="preserve">. </w:t>
      </w:r>
      <w:r w:rsidRPr="002A0284">
        <w:rPr>
          <w:rFonts w:hint="eastAsia"/>
        </w:rPr>
        <w:t>聽政初年＝大學士九卿會議＋議政王大臣會議</w:t>
      </w:r>
      <w:bookmarkEnd w:id="14"/>
    </w:p>
    <w:p w14:paraId="0D643D48" w14:textId="016A006C"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雍正帝御門聽政之後</w:t>
      </w:r>
      <w:r w:rsidRPr="00BB5DC9">
        <w:rPr>
          <w:rFonts w:ascii="PMingLiU" w:eastAsia="PMingLiU" w:hAnsi="PMingLiU" w:cs="Times New Roman"/>
          <w:lang w:val="en-US"/>
        </w:rPr>
        <w:t>，</w:t>
      </w:r>
      <w:r w:rsidRPr="00BB5DC9">
        <w:rPr>
          <w:rFonts w:ascii="PMingLiU" w:eastAsia="PMingLiU" w:hAnsi="PMingLiU" w:cs="Times New Roman" w:hint="eastAsia"/>
          <w:lang w:val="en-US"/>
        </w:rPr>
        <w:t>數年之中</w:t>
      </w:r>
      <w:r w:rsidRPr="00BB5DC9">
        <w:rPr>
          <w:rFonts w:ascii="PMingLiU" w:eastAsia="PMingLiU" w:hAnsi="PMingLiU" w:cs="Times New Roman"/>
          <w:lang w:val="en-US"/>
        </w:rPr>
        <w:t>，</w:t>
      </w:r>
      <w:r w:rsidRPr="00BB5DC9">
        <w:rPr>
          <w:rFonts w:ascii="PMingLiU" w:eastAsia="PMingLiU" w:hAnsi="PMingLiU" w:cs="Times New Roman" w:hint="eastAsia"/>
          <w:lang w:val="en-US"/>
        </w:rPr>
        <w:t>雍正帝使用的主要決策方式一是大學士九卿會議</w:t>
      </w:r>
      <w:r w:rsidRPr="00BB5DC9">
        <w:rPr>
          <w:rFonts w:ascii="PMingLiU" w:eastAsia="PMingLiU" w:hAnsi="PMingLiU" w:cs="Times New Roman"/>
          <w:lang w:val="en-US"/>
        </w:rPr>
        <w:t>，</w:t>
      </w:r>
      <w:r w:rsidRPr="00BB5DC9">
        <w:rPr>
          <w:rFonts w:ascii="PMingLiU" w:eastAsia="PMingLiU" w:hAnsi="PMingLiU" w:cs="Times New Roman" w:hint="eastAsia"/>
          <w:lang w:val="en-US"/>
        </w:rPr>
        <w:t>二是議政王大臣會議。</w:t>
      </w:r>
    </w:p>
    <w:p w14:paraId="598F9E2A"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1. 大學士九卿會議</w:t>
      </w:r>
    </w:p>
    <w:p w14:paraId="75B39522" w14:textId="77777777" w:rsidR="00F92B6D" w:rsidRPr="00BB5DC9" w:rsidRDefault="00F92B6D" w:rsidP="0005323D">
      <w:pPr>
        <w:spacing w:after="0" w:line="240" w:lineRule="auto"/>
        <w:rPr>
          <w:rFonts w:ascii="PMingLiU" w:eastAsia="PMingLiU" w:hAnsi="PMingLiU"/>
          <w:lang w:val="en-US"/>
        </w:rPr>
      </w:pPr>
    </w:p>
    <w:p w14:paraId="056D3E6E"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1. 因奏摺而減少</w:t>
      </w:r>
    </w:p>
    <w:p w14:paraId="09E2FE44" w14:textId="77777777" w:rsidR="00734DFB" w:rsidRPr="00BB5DC9"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雍正時期</w:t>
      </w:r>
      <w:r w:rsidRPr="00BB5DC9">
        <w:rPr>
          <w:rFonts w:ascii="PMingLiU" w:eastAsia="PMingLiU" w:hAnsi="PMingLiU" w:cs="Times New Roman"/>
          <w:lang w:val="en-US"/>
        </w:rPr>
        <w:t>，</w:t>
      </w:r>
      <w:r w:rsidRPr="00BB5DC9">
        <w:rPr>
          <w:rFonts w:ascii="PMingLiU" w:eastAsia="PMingLiU" w:hAnsi="PMingLiU" w:cs="Times New Roman" w:hint="eastAsia"/>
          <w:lang w:val="en-US"/>
        </w:rPr>
        <w:t>雍正帝沿襲康熙朝傳統</w:t>
      </w:r>
      <w:r w:rsidRPr="00BB5DC9">
        <w:rPr>
          <w:rFonts w:ascii="PMingLiU" w:eastAsia="PMingLiU" w:hAnsi="PMingLiU" w:cs="Times New Roman"/>
          <w:lang w:val="en-US"/>
        </w:rPr>
        <w:t>，</w:t>
      </w:r>
      <w:r w:rsidRPr="00BB5DC9">
        <w:rPr>
          <w:rFonts w:ascii="PMingLiU" w:eastAsia="PMingLiU" w:hAnsi="PMingLiU" w:cs="Times New Roman" w:hint="eastAsia"/>
          <w:lang w:val="en-US"/>
        </w:rPr>
        <w:t>繼續將大學士九卿會作爲中樞決策的一種主要方式。</w:t>
      </w:r>
    </w:p>
    <w:p w14:paraId="01BFF4CE" w14:textId="77777777" w:rsidR="00734DFB" w:rsidRPr="00BB5DC9" w:rsidRDefault="00734DFB"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2656468" w14:textId="77777777" w:rsidR="00734DFB" w:rsidRPr="00BB5DC9" w:rsidRDefault="00734DFB" w:rsidP="0005323D">
      <w:pPr>
        <w:spacing w:after="0" w:line="240" w:lineRule="auto"/>
        <w:rPr>
          <w:rFonts w:ascii="PMingLiU" w:eastAsia="PMingLiU" w:hAnsi="PMingLiU" w:cs="Times New Roman"/>
        </w:rPr>
      </w:pPr>
    </w:p>
    <w:p w14:paraId="54C99727" w14:textId="77777777" w:rsidR="00734DFB" w:rsidRPr="00BB5DC9"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由於雍正帝推廣奏摺使用範圍</w:t>
      </w:r>
      <w:r w:rsidRPr="00BB5DC9">
        <w:rPr>
          <w:rFonts w:ascii="PMingLiU" w:eastAsia="PMingLiU" w:hAnsi="PMingLiU" w:cs="Times New Roman"/>
          <w:lang w:val="en-US"/>
        </w:rPr>
        <w:t>，</w:t>
      </w:r>
      <w:r w:rsidRPr="00BB5DC9">
        <w:rPr>
          <w:rFonts w:ascii="PMingLiU" w:eastAsia="PMingLiU" w:hAnsi="PMingLiU" w:cs="Times New Roman" w:hint="eastAsia"/>
          <w:lang w:val="en-US"/>
        </w:rPr>
        <w:t>各種信息輸送渠道一直十分通暢</w:t>
      </w:r>
      <w:r w:rsidRPr="00BB5DC9">
        <w:rPr>
          <w:rFonts w:ascii="PMingLiU" w:eastAsia="PMingLiU" w:hAnsi="PMingLiU" w:cs="Times New Roman"/>
          <w:lang w:val="en-US"/>
        </w:rPr>
        <w:t>，</w:t>
      </w:r>
      <w:r w:rsidRPr="00BB5DC9">
        <w:rPr>
          <w:rFonts w:ascii="PMingLiU" w:eastAsia="PMingLiU" w:hAnsi="PMingLiU" w:cs="Times New Roman" w:hint="eastAsia"/>
          <w:lang w:val="en-US"/>
        </w:rPr>
        <w:t>最高統治者可以隨時掌握全國各地各機構的各種動態</w:t>
      </w:r>
      <w:r w:rsidRPr="00BB5DC9">
        <w:rPr>
          <w:rFonts w:ascii="PMingLiU" w:eastAsia="PMingLiU" w:hAnsi="PMingLiU" w:cs="Times New Roman"/>
          <w:lang w:val="en-US"/>
        </w:rPr>
        <w:t>，</w:t>
      </w:r>
      <w:r w:rsidRPr="00BB5DC9">
        <w:rPr>
          <w:rFonts w:ascii="PMingLiU" w:eastAsia="PMingLiU" w:hAnsi="PMingLiU" w:cs="Times New Roman" w:hint="eastAsia"/>
          <w:lang w:val="en-US"/>
        </w:rPr>
        <w:t>因而</w:t>
      </w:r>
      <w:r w:rsidRPr="00BB5DC9">
        <w:rPr>
          <w:rFonts w:ascii="PMingLiU" w:eastAsia="PMingLiU" w:hAnsi="PMingLiU" w:cs="Times New Roman"/>
          <w:lang w:val="en-US"/>
        </w:rPr>
        <w:t>，</w:t>
      </w:r>
      <w:r w:rsidRPr="00BB5DC9">
        <w:rPr>
          <w:rFonts w:ascii="PMingLiU" w:eastAsia="PMingLiU" w:hAnsi="PMingLiU" w:cs="Times New Roman" w:hint="eastAsia"/>
          <w:lang w:val="en-US"/>
        </w:rPr>
        <w:t>通過大學士九卿會議求言較之康熙時期明顯減少。據《實錄》記載</w:t>
      </w:r>
      <w:r w:rsidRPr="00BB5DC9">
        <w:rPr>
          <w:rFonts w:ascii="PMingLiU" w:eastAsia="PMingLiU" w:hAnsi="PMingLiU" w:cs="Times New Roman"/>
          <w:lang w:val="en-US"/>
        </w:rPr>
        <w:t>，</w:t>
      </w:r>
      <w:r w:rsidRPr="00BB5DC9">
        <w:rPr>
          <w:rFonts w:ascii="PMingLiU" w:eastAsia="PMingLiU" w:hAnsi="PMingLiU" w:cs="Times New Roman" w:hint="eastAsia"/>
          <w:lang w:val="en-US"/>
        </w:rPr>
        <w:t>僅有兩次。</w:t>
      </w:r>
    </w:p>
    <w:p w14:paraId="4F73F1CE" w14:textId="77777777" w:rsidR="00734DFB" w:rsidRPr="00BB5DC9" w:rsidRDefault="00734DFB"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4B0A88E" w14:textId="77777777" w:rsidR="00F92B6D" w:rsidRPr="00BB5DC9" w:rsidRDefault="00F92B6D" w:rsidP="0005323D">
      <w:pPr>
        <w:spacing w:after="0" w:line="240" w:lineRule="auto"/>
        <w:rPr>
          <w:rFonts w:ascii="PMingLiU" w:eastAsia="PMingLiU" w:hAnsi="PMingLiU"/>
        </w:rPr>
      </w:pPr>
    </w:p>
    <w:p w14:paraId="783F1CAF"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2. 多處理異己勢力</w:t>
      </w:r>
    </w:p>
    <w:p w14:paraId="1E3899BA" w14:textId="77777777" w:rsidR="00734DFB" w:rsidRPr="00BB5DC9"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與此同時</w:t>
      </w:r>
      <w:r w:rsidRPr="00BB5DC9">
        <w:rPr>
          <w:rFonts w:ascii="PMingLiU" w:eastAsia="PMingLiU" w:hAnsi="PMingLiU" w:cs="Times New Roman"/>
          <w:lang w:val="en-US"/>
        </w:rPr>
        <w:t>，</w:t>
      </w:r>
      <w:r w:rsidRPr="00BB5DC9">
        <w:rPr>
          <w:rFonts w:ascii="PMingLiU" w:eastAsia="PMingLiU" w:hAnsi="PMingLiU" w:cs="Times New Roman" w:hint="eastAsia"/>
          <w:lang w:val="en-US"/>
        </w:rPr>
        <w:t>因爲雍正時期統治集團內部矛盾尖銳</w:t>
      </w:r>
      <w:r w:rsidRPr="00BB5DC9">
        <w:rPr>
          <w:rFonts w:ascii="PMingLiU" w:eastAsia="PMingLiU" w:hAnsi="PMingLiU" w:cs="Times New Roman"/>
          <w:lang w:val="en-US"/>
        </w:rPr>
        <w:t>，</w:t>
      </w:r>
      <w:r w:rsidRPr="00BB5DC9">
        <w:rPr>
          <w:rFonts w:ascii="PMingLiU" w:eastAsia="PMingLiU" w:hAnsi="PMingLiU" w:cs="Times New Roman" w:hint="eastAsia"/>
          <w:lang w:val="en-US"/>
        </w:rPr>
        <w:t>鬥爭激烈</w:t>
      </w:r>
      <w:r w:rsidRPr="00BB5DC9">
        <w:rPr>
          <w:rFonts w:ascii="PMingLiU" w:eastAsia="PMingLiU" w:hAnsi="PMingLiU" w:cs="Times New Roman"/>
          <w:lang w:val="en-US"/>
        </w:rPr>
        <w:t>，</w:t>
      </w:r>
      <w:r w:rsidRPr="00BB5DC9">
        <w:rPr>
          <w:rFonts w:ascii="PMingLiU" w:eastAsia="PMingLiU" w:hAnsi="PMingLiU" w:cs="Times New Roman" w:hint="eastAsia"/>
          <w:lang w:val="en-US"/>
        </w:rPr>
        <w:t>雍正帝諭令大學士九卿會議政敵或異己勢力處理的案件卻空前增多。</w:t>
      </w:r>
    </w:p>
    <w:p w14:paraId="21C0787F" w14:textId="77777777" w:rsidR="00734DFB" w:rsidRPr="00BB5DC9" w:rsidRDefault="00734DFB"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C265F94" w14:textId="77777777" w:rsidR="00734DFB" w:rsidRPr="00BB5DC9" w:rsidRDefault="00734DFB" w:rsidP="0005323D">
      <w:pPr>
        <w:spacing w:after="0" w:line="240" w:lineRule="auto"/>
        <w:rPr>
          <w:rFonts w:ascii="PMingLiU" w:eastAsia="PMingLiU" w:hAnsi="PMingLiU" w:cs="Times New Roman"/>
        </w:rPr>
      </w:pPr>
    </w:p>
    <w:p w14:paraId="283C6242" w14:textId="6FDB53AF"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如雍正三年七月</w:t>
      </w:r>
      <w:r w:rsidRPr="00BB5DC9">
        <w:rPr>
          <w:rFonts w:ascii="PMingLiU" w:eastAsia="PMingLiU" w:hAnsi="PMingLiU" w:cs="Times New Roman"/>
          <w:lang w:val="en-US"/>
        </w:rPr>
        <w:t>，</w:t>
      </w:r>
      <w:r w:rsidRPr="00BB5DC9">
        <w:rPr>
          <w:rFonts w:ascii="PMingLiU" w:eastAsia="PMingLiU" w:hAnsi="PMingLiU" w:cs="Times New Roman" w:hint="eastAsia"/>
          <w:lang w:val="en-US"/>
        </w:rPr>
        <w:t>內閣九卿詹事科道合詞劾奏年羹堯欺罔悖亂各款。四年正月</w:t>
      </w:r>
      <w:r w:rsidRPr="00BB5DC9">
        <w:rPr>
          <w:rFonts w:ascii="PMingLiU" w:eastAsia="PMingLiU" w:hAnsi="PMingLiU" w:cs="Times New Roman"/>
          <w:lang w:val="en-US"/>
        </w:rPr>
        <w:t>，</w:t>
      </w:r>
      <w:r w:rsidRPr="00BB5DC9">
        <w:rPr>
          <w:rFonts w:ascii="PMingLiU" w:eastAsia="PMingLiU" w:hAnsi="PMingLiU" w:cs="Times New Roman" w:hint="eastAsia"/>
          <w:lang w:val="en-US"/>
        </w:rPr>
        <w:t>大學士九卿等合詞參奏允禟、允祀、允、允等人罪。三月</w:t>
      </w:r>
      <w:r w:rsidRPr="00BB5DC9">
        <w:rPr>
          <w:rFonts w:ascii="PMingLiU" w:eastAsia="PMingLiU" w:hAnsi="PMingLiU" w:cs="Times New Roman"/>
          <w:lang w:val="en-US"/>
        </w:rPr>
        <w:t>，</w:t>
      </w:r>
      <w:r w:rsidRPr="00BB5DC9">
        <w:rPr>
          <w:rFonts w:ascii="PMingLiU" w:eastAsia="PMingLiU" w:hAnsi="PMingLiU" w:cs="Times New Roman" w:hint="eastAsia"/>
          <w:lang w:val="en-US"/>
        </w:rPr>
        <w:t>大學士九卿等奏侍講錢名世阿年羹堯罪。九月</w:t>
      </w:r>
      <w:r w:rsidRPr="00BB5DC9">
        <w:rPr>
          <w:rFonts w:ascii="PMingLiU" w:eastAsia="PMingLiU" w:hAnsi="PMingLiU" w:cs="Times New Roman"/>
          <w:lang w:val="en-US"/>
        </w:rPr>
        <w:t>，</w:t>
      </w:r>
      <w:r w:rsidRPr="00BB5DC9">
        <w:rPr>
          <w:rFonts w:ascii="PMingLiU" w:eastAsia="PMingLiU" w:hAnsi="PMingLiU" w:cs="Times New Roman" w:hint="eastAsia"/>
          <w:lang w:val="en-US"/>
        </w:rPr>
        <w:t>諭令大學士九卿等議禮部侍郎查嗣庭罪。十二月</w:t>
      </w:r>
      <w:r w:rsidRPr="00BB5DC9">
        <w:rPr>
          <w:rFonts w:ascii="PMingLiU" w:eastAsia="PMingLiU" w:hAnsi="PMingLiU" w:cs="Times New Roman"/>
          <w:lang w:val="en-US"/>
        </w:rPr>
        <w:t>，</w:t>
      </w:r>
      <w:r w:rsidRPr="00BB5DC9">
        <w:rPr>
          <w:rFonts w:ascii="PMingLiU" w:eastAsia="PMingLiU" w:hAnsi="PMingLiU" w:cs="Times New Roman" w:hint="eastAsia"/>
          <w:lang w:val="en-US"/>
        </w:rPr>
        <w:t>命大學士九卿議御史謝濟世《清世宗實錄》卷四十五雍正四年六月《清世宗實錄》卷四十五罪。五年十月</w:t>
      </w:r>
      <w:r w:rsidRPr="00BB5DC9">
        <w:rPr>
          <w:rFonts w:ascii="PMingLiU" w:eastAsia="PMingLiU" w:hAnsi="PMingLiU" w:cs="Times New Roman"/>
          <w:lang w:val="en-US"/>
        </w:rPr>
        <w:t>，</w:t>
      </w:r>
      <w:r w:rsidRPr="00BB5DC9">
        <w:rPr>
          <w:rFonts w:ascii="PMingLiU" w:eastAsia="PMingLiU" w:hAnsi="PMingLiU" w:cs="Times New Roman" w:hint="eastAsia"/>
          <w:lang w:val="en-US"/>
        </w:rPr>
        <w:t>命議政王大臣、內閣九卿等議尚書隆科多罪。七年五月</w:t>
      </w:r>
      <w:r w:rsidRPr="00BB5DC9">
        <w:rPr>
          <w:rFonts w:ascii="PMingLiU" w:eastAsia="PMingLiU" w:hAnsi="PMingLiU" w:cs="Times New Roman"/>
          <w:lang w:val="en-US"/>
        </w:rPr>
        <w:t>，</w:t>
      </w:r>
      <w:r w:rsidRPr="00BB5DC9">
        <w:rPr>
          <w:rFonts w:ascii="PMingLiU" w:eastAsia="PMingLiU" w:hAnsi="PMingLiU" w:cs="Times New Roman" w:hint="eastAsia"/>
          <w:lang w:val="en-US"/>
        </w:rPr>
        <w:t>命內閣九卿等研訊曾靜、張熙並議呂留良罪。六月</w:t>
      </w:r>
      <w:r w:rsidRPr="00BB5DC9">
        <w:rPr>
          <w:rFonts w:ascii="PMingLiU" w:eastAsia="PMingLiU" w:hAnsi="PMingLiU" w:cs="Times New Roman"/>
          <w:lang w:val="en-US"/>
        </w:rPr>
        <w:t>，</w:t>
      </w:r>
      <w:r w:rsidRPr="00BB5DC9">
        <w:rPr>
          <w:rFonts w:ascii="PMingLiU" w:eastAsia="PMingLiU" w:hAnsi="PMingLiU" w:cs="Times New Roman" w:hint="eastAsia"/>
          <w:lang w:val="en-US"/>
        </w:rPr>
        <w:t>命九卿議嚴鴻逵罪。七月</w:t>
      </w:r>
      <w:r w:rsidRPr="00BB5DC9">
        <w:rPr>
          <w:rFonts w:ascii="PMingLiU" w:eastAsia="PMingLiU" w:hAnsi="PMingLiU" w:cs="Times New Roman"/>
          <w:lang w:val="en-US"/>
        </w:rPr>
        <w:t>，</w:t>
      </w:r>
      <w:r w:rsidRPr="00BB5DC9">
        <w:rPr>
          <w:rFonts w:ascii="PMingLiU" w:eastAsia="PMingLiU" w:hAnsi="PMingLiU" w:cs="Times New Roman" w:hint="eastAsia"/>
          <w:lang w:val="en-US"/>
        </w:rPr>
        <w:t>命九卿議陸生楠罪。八年五月</w:t>
      </w:r>
      <w:r w:rsidRPr="00BB5DC9">
        <w:rPr>
          <w:rFonts w:ascii="PMingLiU" w:eastAsia="PMingLiU" w:hAnsi="PMingLiU" w:cs="Times New Roman"/>
          <w:lang w:val="en-US"/>
        </w:rPr>
        <w:t>，</w:t>
      </w:r>
      <w:r w:rsidRPr="00BB5DC9">
        <w:rPr>
          <w:rFonts w:ascii="PMingLiU" w:eastAsia="PMingLiU" w:hAnsi="PMingLiU" w:cs="Times New Roman" w:hint="eastAsia"/>
          <w:lang w:val="en-US"/>
        </w:rPr>
        <w:t>又命諸王貝勒、八旗大臣、九卿科道議允祉罪等。這些罪案</w:t>
      </w:r>
      <w:r w:rsidRPr="00BB5DC9">
        <w:rPr>
          <w:rFonts w:ascii="PMingLiU" w:eastAsia="PMingLiU" w:hAnsi="PMingLiU" w:cs="Times New Roman"/>
          <w:lang w:val="en-US"/>
        </w:rPr>
        <w:t>，</w:t>
      </w:r>
      <w:r w:rsidRPr="00BB5DC9">
        <w:rPr>
          <w:rFonts w:ascii="PMingLiU" w:eastAsia="PMingLiU" w:hAnsi="PMingLiU" w:cs="Times New Roman" w:hint="eastAsia"/>
          <w:lang w:val="en-US"/>
        </w:rPr>
        <w:t>往往是雍正帝先定調子</w:t>
      </w:r>
      <w:r w:rsidRPr="00BB5DC9">
        <w:rPr>
          <w:rFonts w:ascii="PMingLiU" w:eastAsia="PMingLiU" w:hAnsi="PMingLiU" w:cs="Times New Roman"/>
          <w:lang w:val="en-US"/>
        </w:rPr>
        <w:t>，</w:t>
      </w:r>
      <w:r w:rsidRPr="00BB5DC9">
        <w:rPr>
          <w:rFonts w:ascii="PMingLiU" w:eastAsia="PMingLiU" w:hAnsi="PMingLiU" w:cs="Times New Roman" w:hint="eastAsia"/>
          <w:lang w:val="en-US"/>
        </w:rPr>
        <w:t>然後由大學士九卿議罪</w:t>
      </w:r>
      <w:r w:rsidRPr="00BB5DC9">
        <w:rPr>
          <w:rFonts w:ascii="PMingLiU" w:eastAsia="PMingLiU" w:hAnsi="PMingLiU" w:cs="Times New Roman"/>
          <w:lang w:val="en-US"/>
        </w:rPr>
        <w:t>，</w:t>
      </w:r>
      <w:r w:rsidRPr="00BB5DC9">
        <w:rPr>
          <w:rFonts w:ascii="PMingLiU" w:eastAsia="PMingLiU" w:hAnsi="PMingLiU" w:cs="Times New Roman" w:hint="eastAsia"/>
          <w:lang w:val="en-US"/>
        </w:rPr>
        <w:t>實際上無異於令大學士九卿與之劃清界限</w:t>
      </w:r>
      <w:r w:rsidRPr="00BB5DC9">
        <w:rPr>
          <w:rFonts w:ascii="PMingLiU" w:eastAsia="PMingLiU" w:hAnsi="PMingLiU" w:cs="Times New Roman"/>
          <w:lang w:val="en-US"/>
        </w:rPr>
        <w:t>，</w:t>
      </w:r>
      <w:r w:rsidRPr="00BB5DC9">
        <w:rPr>
          <w:rFonts w:ascii="PMingLiU" w:eastAsia="PMingLiU" w:hAnsi="PMingLiU" w:cs="Times New Roman" w:hint="eastAsia"/>
          <w:lang w:val="en-US"/>
        </w:rPr>
        <w:t>表明立場</w:t>
      </w:r>
      <w:r w:rsidRPr="00BB5DC9">
        <w:rPr>
          <w:rFonts w:ascii="PMingLiU" w:eastAsia="PMingLiU" w:hAnsi="PMingLiU" w:cs="Times New Roman"/>
          <w:lang w:val="en-US"/>
        </w:rPr>
        <w:t>，</w:t>
      </w:r>
      <w:r w:rsidRPr="00BB5DC9">
        <w:rPr>
          <w:rFonts w:ascii="PMingLiU" w:eastAsia="PMingLiU" w:hAnsi="PMingLiU" w:cs="Times New Roman" w:hint="eastAsia"/>
          <w:lang w:val="en-US"/>
        </w:rPr>
        <w:t>基本上沒有給大學士九卿表達自己意見的權利。</w:t>
      </w:r>
    </w:p>
    <w:p w14:paraId="2F923B0B"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7EFF043" w14:textId="77777777" w:rsidR="00F92B6D" w:rsidRPr="00BB5DC9" w:rsidRDefault="00F92B6D" w:rsidP="0005323D">
      <w:pPr>
        <w:spacing w:after="0" w:line="240" w:lineRule="auto"/>
        <w:rPr>
          <w:rFonts w:ascii="PMingLiU" w:eastAsia="PMingLiU" w:hAnsi="PMingLiU"/>
          <w:lang w:val="en-US"/>
        </w:rPr>
      </w:pPr>
    </w:p>
    <w:p w14:paraId="6AE0F6F4"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3. 參與商議朝政改革</w:t>
      </w:r>
    </w:p>
    <w:p w14:paraId="7A383C75" w14:textId="77777777" w:rsidR="00734DFB" w:rsidRPr="00BB5DC9"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與之相反</w:t>
      </w:r>
      <w:r w:rsidRPr="00BB5DC9">
        <w:rPr>
          <w:rFonts w:ascii="PMingLiU" w:eastAsia="PMingLiU" w:hAnsi="PMingLiU" w:cs="Times New Roman"/>
          <w:lang w:val="en-US"/>
        </w:rPr>
        <w:t>，</w:t>
      </w:r>
      <w:r w:rsidRPr="00BB5DC9">
        <w:rPr>
          <w:rFonts w:ascii="PMingLiU" w:eastAsia="PMingLiU" w:hAnsi="PMingLiU" w:cs="Times New Roman" w:hint="eastAsia"/>
          <w:lang w:val="en-US"/>
        </w:rPr>
        <w:t>對朝政進行改革和當時共同性政務處理的一些會議</w:t>
      </w:r>
      <w:r w:rsidRPr="00BB5DC9">
        <w:rPr>
          <w:rFonts w:ascii="PMingLiU" w:eastAsia="PMingLiU" w:hAnsi="PMingLiU" w:cs="Times New Roman"/>
          <w:lang w:val="en-US"/>
        </w:rPr>
        <w:t>，</w:t>
      </w:r>
      <w:r w:rsidRPr="00BB5DC9">
        <w:rPr>
          <w:rFonts w:ascii="PMingLiU" w:eastAsia="PMingLiU" w:hAnsi="PMingLiU" w:cs="Times New Roman" w:hint="eastAsia"/>
          <w:lang w:val="en-US"/>
        </w:rPr>
        <w:t>雍正帝則允許大學士九卿充分發表意見。</w:t>
      </w:r>
    </w:p>
    <w:p w14:paraId="110B2C51" w14:textId="77777777" w:rsidR="00734DFB" w:rsidRPr="00BB5DC9" w:rsidRDefault="00734DFB" w:rsidP="00734DFB">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DE8AE27" w14:textId="77777777" w:rsidR="00734DFB" w:rsidRPr="00BB5DC9" w:rsidRDefault="00734DFB" w:rsidP="0005323D">
      <w:pPr>
        <w:spacing w:after="0" w:line="240" w:lineRule="auto"/>
        <w:rPr>
          <w:rFonts w:ascii="PMingLiU" w:eastAsia="PMingLiU" w:hAnsi="PMingLiU" w:cs="Times New Roman"/>
          <w:lang w:val="en-US"/>
        </w:rPr>
      </w:pPr>
    </w:p>
    <w:p w14:paraId="536EECD2" w14:textId="342DE19E"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lastRenderedPageBreak/>
        <w:t>因而</w:t>
      </w:r>
      <w:r w:rsidRPr="00BB5DC9">
        <w:rPr>
          <w:rFonts w:ascii="PMingLiU" w:eastAsia="PMingLiU" w:hAnsi="PMingLiU" w:cs="Times New Roman"/>
          <w:lang w:val="en-US"/>
        </w:rPr>
        <w:t>，</w:t>
      </w:r>
      <w:r w:rsidRPr="00BB5DC9">
        <w:rPr>
          <w:rFonts w:ascii="PMingLiU" w:eastAsia="PMingLiU" w:hAnsi="PMingLiU" w:cs="Times New Roman" w:hint="eastAsia"/>
          <w:lang w:val="en-US"/>
        </w:rPr>
        <w:t>此類會議纔是大學士九卿會議中頗有意義的一些會議。雍正帝繼位後</w:t>
      </w:r>
      <w:r w:rsidRPr="00BB5DC9">
        <w:rPr>
          <w:rFonts w:ascii="PMingLiU" w:eastAsia="PMingLiU" w:hAnsi="PMingLiU" w:cs="Times New Roman"/>
          <w:lang w:val="en-US"/>
        </w:rPr>
        <w:t>，</w:t>
      </w:r>
      <w:r w:rsidRPr="00BB5DC9">
        <w:rPr>
          <w:rFonts w:ascii="PMingLiU" w:eastAsia="PMingLiU" w:hAnsi="PMingLiU" w:cs="Times New Roman" w:hint="eastAsia"/>
          <w:lang w:val="en-US"/>
        </w:rPr>
        <w:t>懲於康熙後期政務廢弛、吏治腐敗的現實</w:t>
      </w:r>
      <w:r w:rsidRPr="00BB5DC9">
        <w:rPr>
          <w:rFonts w:ascii="PMingLiU" w:eastAsia="PMingLiU" w:hAnsi="PMingLiU" w:cs="Times New Roman"/>
          <w:lang w:val="en-US"/>
        </w:rPr>
        <w:t>，</w:t>
      </w:r>
      <w:r w:rsidRPr="00BB5DC9">
        <w:rPr>
          <w:rFonts w:ascii="PMingLiU" w:eastAsia="PMingLiU" w:hAnsi="PMingLiU" w:cs="Times New Roman" w:hint="eastAsia"/>
          <w:lang w:val="en-US"/>
        </w:rPr>
        <w:t>曾對賦役制度和國家財稅制度進行改革。這些問題</w:t>
      </w:r>
      <w:r w:rsidRPr="00BB5DC9">
        <w:rPr>
          <w:rFonts w:ascii="PMingLiU" w:eastAsia="PMingLiU" w:hAnsi="PMingLiU" w:cs="Times New Roman"/>
          <w:lang w:val="en-US"/>
        </w:rPr>
        <w:t>，</w:t>
      </w:r>
      <w:r w:rsidRPr="00BB5DC9">
        <w:rPr>
          <w:rFonts w:ascii="PMingLiU" w:eastAsia="PMingLiU" w:hAnsi="PMingLiU" w:cs="Times New Roman" w:hint="eastAsia"/>
          <w:lang w:val="en-US"/>
        </w:rPr>
        <w:t>牽扯麪廣</w:t>
      </w:r>
      <w:r w:rsidRPr="00BB5DC9">
        <w:rPr>
          <w:rFonts w:ascii="PMingLiU" w:eastAsia="PMingLiU" w:hAnsi="PMingLiU" w:cs="Times New Roman"/>
          <w:lang w:val="en-US"/>
        </w:rPr>
        <w:t>，</w:t>
      </w:r>
      <w:r w:rsidRPr="00BB5DC9">
        <w:rPr>
          <w:rFonts w:ascii="PMingLiU" w:eastAsia="PMingLiU" w:hAnsi="PMingLiU" w:cs="Times New Roman" w:hint="eastAsia"/>
          <w:lang w:val="en-US"/>
        </w:rPr>
        <w:t>政策性強</w:t>
      </w:r>
      <w:r w:rsidRPr="00BB5DC9">
        <w:rPr>
          <w:rFonts w:ascii="PMingLiU" w:eastAsia="PMingLiU" w:hAnsi="PMingLiU" w:cs="Times New Roman"/>
          <w:lang w:val="en-US"/>
        </w:rPr>
        <w:t>，</w:t>
      </w:r>
      <w:r w:rsidRPr="00BB5DC9">
        <w:rPr>
          <w:rFonts w:ascii="PMingLiU" w:eastAsia="PMingLiU" w:hAnsi="PMingLiU" w:cs="Times New Roman" w:hint="eastAsia"/>
          <w:lang w:val="en-US"/>
        </w:rPr>
        <w:t>一旦決策失誤</w:t>
      </w:r>
      <w:r w:rsidRPr="00BB5DC9">
        <w:rPr>
          <w:rFonts w:ascii="PMingLiU" w:eastAsia="PMingLiU" w:hAnsi="PMingLiU" w:cs="Times New Roman"/>
          <w:lang w:val="en-US"/>
        </w:rPr>
        <w:t>，</w:t>
      </w:r>
      <w:r w:rsidRPr="00BB5DC9">
        <w:rPr>
          <w:rFonts w:ascii="PMingLiU" w:eastAsia="PMingLiU" w:hAnsi="PMingLiU" w:cs="Times New Roman" w:hint="eastAsia"/>
          <w:lang w:val="en-US"/>
        </w:rPr>
        <w:t>將對全國政局產生不可估量的影響。因此</w:t>
      </w:r>
      <w:r w:rsidRPr="00BB5DC9">
        <w:rPr>
          <w:rFonts w:ascii="PMingLiU" w:eastAsia="PMingLiU" w:hAnsi="PMingLiU" w:cs="Times New Roman"/>
          <w:lang w:val="en-US"/>
        </w:rPr>
        <w:t>，</w:t>
      </w:r>
      <w:r w:rsidRPr="00BB5DC9">
        <w:rPr>
          <w:rFonts w:ascii="PMingLiU" w:eastAsia="PMingLiU" w:hAnsi="PMingLiU" w:cs="Times New Roman" w:hint="eastAsia"/>
          <w:lang w:val="en-US"/>
        </w:rPr>
        <w:t>雍正帝在通過奏摺、硃批諭旨與有關地方官員深入討論的同時</w:t>
      </w:r>
      <w:r w:rsidRPr="00BB5DC9">
        <w:rPr>
          <w:rFonts w:ascii="PMingLiU" w:eastAsia="PMingLiU" w:hAnsi="PMingLiU" w:cs="Times New Roman"/>
          <w:lang w:val="en-US"/>
        </w:rPr>
        <w:t>，</w:t>
      </w:r>
      <w:r w:rsidRPr="00BB5DC9">
        <w:rPr>
          <w:rFonts w:ascii="PMingLiU" w:eastAsia="PMingLiU" w:hAnsi="PMingLiU" w:cs="Times New Roman" w:hint="eastAsia"/>
          <w:lang w:val="en-US"/>
        </w:rPr>
        <w:t>爲了集思廣益</w:t>
      </w:r>
      <w:r w:rsidRPr="00BB5DC9">
        <w:rPr>
          <w:rFonts w:ascii="PMingLiU" w:eastAsia="PMingLiU" w:hAnsi="PMingLiU" w:cs="Times New Roman"/>
          <w:lang w:val="en-US"/>
        </w:rPr>
        <w:t>，</w:t>
      </w:r>
      <w:r w:rsidRPr="00BB5DC9">
        <w:rPr>
          <w:rFonts w:ascii="PMingLiU" w:eastAsia="PMingLiU" w:hAnsi="PMingLiU" w:cs="Times New Roman" w:hint="eastAsia"/>
          <w:lang w:val="en-US"/>
        </w:rPr>
        <w:t>還將之交於大學士九卿等進一步討論</w:t>
      </w:r>
    </w:p>
    <w:p w14:paraId="618009A1"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07FE616C"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p>
    <w:p w14:paraId="44EC3058"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2. 議政王大臣會議</w:t>
      </w:r>
    </w:p>
    <w:p w14:paraId="34077E14" w14:textId="77777777" w:rsidR="00F92B6D" w:rsidRPr="00BB5DC9" w:rsidRDefault="00F92B6D" w:rsidP="0005323D">
      <w:pPr>
        <w:spacing w:after="0" w:line="240" w:lineRule="auto"/>
        <w:rPr>
          <w:rFonts w:ascii="PMingLiU" w:eastAsia="PMingLiU" w:hAnsi="PMingLiU"/>
          <w:lang w:val="en-US"/>
        </w:rPr>
      </w:pPr>
    </w:p>
    <w:p w14:paraId="1E7CA480"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1. 兩個階段</w:t>
      </w:r>
    </w:p>
    <w:p w14:paraId="2EBF972C"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與大學士九卿會議繼續在中樞決策中發揮重要作用相反</w:t>
      </w:r>
      <w:r w:rsidRPr="00BB5DC9">
        <w:rPr>
          <w:rFonts w:ascii="PMingLiU" w:eastAsia="PMingLiU" w:hAnsi="PMingLiU" w:cs="Times New Roman"/>
          <w:lang w:val="en-US"/>
        </w:rPr>
        <w:t>，</w:t>
      </w:r>
      <w:r w:rsidRPr="00BB5DC9">
        <w:rPr>
          <w:rFonts w:ascii="PMingLiU" w:eastAsia="PMingLiU" w:hAnsi="PMingLiU" w:cs="Times New Roman" w:hint="eastAsia"/>
          <w:lang w:val="en-US"/>
        </w:rPr>
        <w:t>議政王大臣會議則以雍正七年六月雍正帝任命怡親王允祥、大學士張廷玉、蔣廷錫密辦軍需爲線而分爲前後兩個階段。前一階段</w:t>
      </w:r>
      <w:r w:rsidRPr="00BB5DC9">
        <w:rPr>
          <w:rFonts w:ascii="PMingLiU" w:eastAsia="PMingLiU" w:hAnsi="PMingLiU" w:cs="Times New Roman"/>
          <w:lang w:val="en-US"/>
        </w:rPr>
        <w:t>，</w:t>
      </w:r>
      <w:r w:rsidRPr="00BB5DC9">
        <w:rPr>
          <w:rFonts w:ascii="PMingLiU" w:eastAsia="PMingLiU" w:hAnsi="PMingLiU" w:cs="Times New Roman" w:hint="eastAsia"/>
          <w:lang w:val="en-US"/>
        </w:rPr>
        <w:t>議政王大臣會議仍在順康以來形成的習慣工作範圍內繼續運轉</w:t>
      </w:r>
      <w:r w:rsidRPr="00BB5DC9">
        <w:rPr>
          <w:rFonts w:ascii="PMingLiU" w:eastAsia="PMingLiU" w:hAnsi="PMingLiU" w:cs="Times New Roman"/>
          <w:lang w:val="en-US"/>
        </w:rPr>
        <w:t>；</w:t>
      </w:r>
      <w:r w:rsidRPr="00BB5DC9">
        <w:rPr>
          <w:rFonts w:ascii="PMingLiU" w:eastAsia="PMingLiU" w:hAnsi="PMingLiU" w:cs="Times New Roman" w:hint="eastAsia"/>
          <w:lang w:val="en-US"/>
        </w:rPr>
        <w:t>後一階段</w:t>
      </w:r>
      <w:r w:rsidRPr="00BB5DC9">
        <w:rPr>
          <w:rFonts w:ascii="PMingLiU" w:eastAsia="PMingLiU" w:hAnsi="PMingLiU" w:cs="Times New Roman"/>
          <w:lang w:val="en-US"/>
        </w:rPr>
        <w:t>，</w:t>
      </w:r>
      <w:r w:rsidRPr="00BB5DC9">
        <w:rPr>
          <w:rFonts w:ascii="PMingLiU" w:eastAsia="PMingLiU" w:hAnsi="PMingLiU" w:cs="Times New Roman" w:hint="eastAsia"/>
          <w:lang w:val="en-US"/>
        </w:rPr>
        <w:t>則逐漸降爲中樞決策中的配角。</w:t>
      </w:r>
    </w:p>
    <w:p w14:paraId="07173034"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FA0FDBB" w14:textId="77777777" w:rsidR="00F92B6D" w:rsidRPr="00BB5DC9" w:rsidRDefault="00F92B6D" w:rsidP="0005323D">
      <w:pPr>
        <w:spacing w:after="0" w:line="240" w:lineRule="auto"/>
        <w:rPr>
          <w:rFonts w:ascii="PMingLiU" w:eastAsia="PMingLiU" w:hAnsi="PMingLiU"/>
          <w:lang w:val="en-US"/>
        </w:rPr>
      </w:pPr>
    </w:p>
    <w:p w14:paraId="7E32A34E" w14:textId="51730322" w:rsidR="00F92B6D" w:rsidRPr="00BB5DC9" w:rsidRDefault="00F92B6D" w:rsidP="002A0284">
      <w:pPr>
        <w:pStyle w:val="Heading3"/>
        <w:rPr>
          <w:lang w:val="en-US"/>
        </w:rPr>
      </w:pPr>
      <w:r w:rsidRPr="00BB5DC9">
        <w:rPr>
          <w:lang w:val="en-US"/>
        </w:rPr>
        <w:tab/>
      </w:r>
      <w:r w:rsidRPr="00BB5DC9">
        <w:rPr>
          <w:lang w:val="en-US"/>
        </w:rPr>
        <w:tab/>
      </w:r>
      <w:r w:rsidRPr="00BB5DC9">
        <w:rPr>
          <w:lang w:val="en-US"/>
        </w:rPr>
        <w:tab/>
      </w:r>
      <w:r w:rsidRPr="00BB5DC9">
        <w:rPr>
          <w:lang w:val="en-US"/>
        </w:rPr>
        <w:tab/>
      </w:r>
      <w:bookmarkStart w:id="15" w:name="_Toc221121014"/>
      <w:r w:rsidR="002A0284">
        <w:rPr>
          <w:rFonts w:hint="eastAsia"/>
          <w:lang w:val="en-US"/>
        </w:rPr>
        <w:t>1</w:t>
      </w:r>
      <w:r w:rsidRPr="00BB5DC9">
        <w:rPr>
          <w:rFonts w:hint="eastAsia"/>
          <w:lang w:val="en-US"/>
        </w:rPr>
        <w:t xml:space="preserve">. </w:t>
      </w:r>
      <w:r w:rsidR="000C0FCD" w:rsidRPr="00BB5DC9">
        <w:rPr>
          <w:rFonts w:hint="eastAsia"/>
          <w:lang w:val="en-US"/>
        </w:rPr>
        <w:t>雍正七年前</w:t>
      </w:r>
      <w:r w:rsidRPr="00BB5DC9">
        <w:rPr>
          <w:rFonts w:hint="eastAsia"/>
          <w:lang w:val="en-US"/>
        </w:rPr>
        <w:t>＝</w:t>
      </w:r>
      <w:r w:rsidR="000C0FCD" w:rsidRPr="00BB5DC9">
        <w:rPr>
          <w:rFonts w:hint="eastAsia"/>
          <w:lang w:val="en-US"/>
        </w:rPr>
        <w:t>仍</w:t>
      </w:r>
      <w:r w:rsidR="009E638F" w:rsidRPr="00BB5DC9">
        <w:rPr>
          <w:rFonts w:hint="eastAsia"/>
          <w:lang w:val="en-US"/>
        </w:rPr>
        <w:t>倚重</w:t>
      </w:r>
      <w:r w:rsidR="009E638F" w:rsidRPr="00BB5DC9">
        <w:rPr>
          <w:rFonts w:hint="eastAsia"/>
          <w:lang w:val="en-US"/>
        </w:rPr>
        <w:t>大臣</w:t>
      </w:r>
      <w:r w:rsidRPr="00BB5DC9">
        <w:rPr>
          <w:rFonts w:hint="eastAsia"/>
          <w:lang w:val="en-US"/>
        </w:rPr>
        <w:t>商議軍務</w:t>
      </w:r>
      <w:bookmarkEnd w:id="15"/>
    </w:p>
    <w:p w14:paraId="721ADF26" w14:textId="77777777" w:rsidR="000C0FCD" w:rsidRPr="00BB5DC9"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雍正帝即位之後</w:t>
      </w:r>
      <w:r w:rsidRPr="00BB5DC9">
        <w:rPr>
          <w:rFonts w:ascii="PMingLiU" w:eastAsia="PMingLiU" w:hAnsi="PMingLiU" w:cs="Times New Roman"/>
          <w:lang w:val="en-US"/>
        </w:rPr>
        <w:t>，</w:t>
      </w:r>
      <w:r w:rsidRPr="00BB5DC9">
        <w:rPr>
          <w:rFonts w:ascii="PMingLiU" w:eastAsia="PMingLiU" w:hAnsi="PMingLiU" w:cs="Times New Roman" w:hint="eastAsia"/>
          <w:lang w:val="en-US"/>
        </w:rPr>
        <w:t>循照康熙朝先例</w:t>
      </w:r>
      <w:r w:rsidRPr="00BB5DC9">
        <w:rPr>
          <w:rFonts w:ascii="PMingLiU" w:eastAsia="PMingLiU" w:hAnsi="PMingLiU" w:cs="Times New Roman"/>
          <w:lang w:val="en-US"/>
        </w:rPr>
        <w:t>，</w:t>
      </w:r>
      <w:r w:rsidRPr="00BB5DC9">
        <w:rPr>
          <w:rFonts w:ascii="PMingLiU" w:eastAsia="PMingLiU" w:hAnsi="PMingLiU" w:cs="Times New Roman" w:hint="eastAsia"/>
          <w:lang w:val="en-US"/>
        </w:rPr>
        <w:t>仍將議政王大臣會議視爲一個主要決策機構並交辦不少事件。</w:t>
      </w:r>
    </w:p>
    <w:p w14:paraId="0BEFA666" w14:textId="77777777" w:rsidR="000C0FCD" w:rsidRPr="00BB5DC9" w:rsidRDefault="000C0FCD" w:rsidP="000C0FC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CCA3D1A" w14:textId="77777777" w:rsidR="000C0FCD" w:rsidRPr="00BB5DC9" w:rsidRDefault="000C0FCD" w:rsidP="0005323D">
      <w:pPr>
        <w:spacing w:after="0" w:line="240" w:lineRule="auto"/>
        <w:rPr>
          <w:rFonts w:ascii="PMingLiU" w:eastAsia="PMingLiU" w:hAnsi="PMingLiU" w:cs="Times New Roman"/>
          <w:lang w:val="en-US"/>
        </w:rPr>
      </w:pPr>
    </w:p>
    <w:p w14:paraId="77AFE643" w14:textId="44877CC4"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計其工作範圍</w:t>
      </w:r>
      <w:r w:rsidRPr="00BB5DC9">
        <w:rPr>
          <w:rFonts w:ascii="PMingLiU" w:eastAsia="PMingLiU" w:hAnsi="PMingLiU" w:cs="Times New Roman"/>
          <w:lang w:val="en-US"/>
        </w:rPr>
        <w:t>，</w:t>
      </w:r>
      <w:r w:rsidRPr="00BB5DC9">
        <w:rPr>
          <w:rFonts w:ascii="PMingLiU" w:eastAsia="PMingLiU" w:hAnsi="PMingLiU" w:cs="Times New Roman" w:hint="eastAsia"/>
          <w:lang w:val="en-US"/>
        </w:rPr>
        <w:t>大致包括對西北青海、準噶爾兩地用兵</w:t>
      </w:r>
      <w:r w:rsidRPr="00BB5DC9">
        <w:rPr>
          <w:rFonts w:ascii="PMingLiU" w:eastAsia="PMingLiU" w:hAnsi="PMingLiU" w:cs="Times New Roman"/>
          <w:lang w:val="en-US"/>
        </w:rPr>
        <w:t>；</w:t>
      </w:r>
      <w:r w:rsidRPr="00BB5DC9">
        <w:rPr>
          <w:rFonts w:ascii="PMingLiU" w:eastAsia="PMingLiU" w:hAnsi="PMingLiU" w:cs="Times New Roman" w:hint="eastAsia"/>
          <w:lang w:val="en-US"/>
        </w:rPr>
        <w:t>處理宗室內部事務及統治集團內部鬥爭</w:t>
      </w:r>
      <w:r w:rsidRPr="00BB5DC9">
        <w:rPr>
          <w:rFonts w:ascii="PMingLiU" w:eastAsia="PMingLiU" w:hAnsi="PMingLiU" w:cs="Times New Roman"/>
          <w:lang w:val="en-US"/>
        </w:rPr>
        <w:t>；</w:t>
      </w:r>
      <w:r w:rsidRPr="00BB5DC9">
        <w:rPr>
          <w:rFonts w:ascii="PMingLiU" w:eastAsia="PMingLiU" w:hAnsi="PMingLiU" w:cs="Times New Roman" w:hint="eastAsia"/>
          <w:lang w:val="en-US"/>
        </w:rPr>
        <w:t>處理蒙古、西藏事務</w:t>
      </w:r>
      <w:r w:rsidRPr="00BB5DC9">
        <w:rPr>
          <w:rFonts w:ascii="PMingLiU" w:eastAsia="PMingLiU" w:hAnsi="PMingLiU" w:cs="Times New Roman"/>
          <w:lang w:val="en-US"/>
        </w:rPr>
        <w:t>；</w:t>
      </w:r>
      <w:r w:rsidRPr="00BB5DC9">
        <w:rPr>
          <w:rFonts w:ascii="PMingLiU" w:eastAsia="PMingLiU" w:hAnsi="PMingLiU" w:cs="Times New Roman" w:hint="eastAsia"/>
          <w:lang w:val="en-US"/>
        </w:rPr>
        <w:t>處理與俄羅斯、朝鮮等鄰國關係事務</w:t>
      </w:r>
      <w:r w:rsidRPr="00BB5DC9">
        <w:rPr>
          <w:rFonts w:ascii="PMingLiU" w:eastAsia="PMingLiU" w:hAnsi="PMingLiU" w:cs="Times New Roman"/>
          <w:lang w:val="en-US"/>
        </w:rPr>
        <w:t>；</w:t>
      </w:r>
      <w:r w:rsidRPr="00BB5DC9">
        <w:rPr>
          <w:rFonts w:ascii="PMingLiU" w:eastAsia="PMingLiU" w:hAnsi="PMingLiU" w:cs="Times New Roman" w:hint="eastAsia"/>
          <w:lang w:val="en-US"/>
        </w:rPr>
        <w:t>處理東北地區及八旗事務等五個方面。其中</w:t>
      </w:r>
      <w:r w:rsidRPr="00BB5DC9">
        <w:rPr>
          <w:rFonts w:ascii="PMingLiU" w:eastAsia="PMingLiU" w:hAnsi="PMingLiU" w:cs="Times New Roman"/>
          <w:lang w:val="en-US"/>
        </w:rPr>
        <w:t>，</w:t>
      </w:r>
      <w:r w:rsidRPr="00BB5DC9">
        <w:rPr>
          <w:rFonts w:ascii="PMingLiU" w:eastAsia="PMingLiU" w:hAnsi="PMingLiU" w:cs="Times New Roman" w:hint="eastAsia"/>
          <w:lang w:val="en-US"/>
        </w:rPr>
        <w:t>對西北青海、準噶爾蒙古用兵是議政王大臣會議的一個重要內容。雍正元年</w:t>
      </w:r>
      <w:r w:rsidRPr="00BB5DC9">
        <w:rPr>
          <w:rFonts w:ascii="PMingLiU" w:eastAsia="PMingLiU" w:hAnsi="PMingLiU" w:cs="Times New Roman"/>
          <w:lang w:val="en-US"/>
        </w:rPr>
        <w:t>，</w:t>
      </w:r>
      <w:r w:rsidRPr="00BB5DC9">
        <w:rPr>
          <w:rFonts w:ascii="PMingLiU" w:eastAsia="PMingLiU" w:hAnsi="PMingLiU" w:cs="Times New Roman" w:hint="eastAsia"/>
          <w:lang w:val="en-US"/>
        </w:rPr>
        <w:t>青海蒙古羅卜藏丹津叛亂。雍正四年以後</w:t>
      </w:r>
      <w:r w:rsidRPr="00BB5DC9">
        <w:rPr>
          <w:rFonts w:ascii="PMingLiU" w:eastAsia="PMingLiU" w:hAnsi="PMingLiU" w:cs="Times New Roman"/>
          <w:lang w:val="en-US"/>
        </w:rPr>
        <w:t>，</w:t>
      </w:r>
      <w:r w:rsidRPr="00BB5DC9">
        <w:rPr>
          <w:rFonts w:ascii="PMingLiU" w:eastAsia="PMingLiU" w:hAnsi="PMingLiU" w:cs="Times New Roman" w:hint="eastAsia"/>
          <w:lang w:val="en-US"/>
        </w:rPr>
        <w:t>與準噶爾臺吉策阿拉布坦關係又不斷緊張並進而發展成爲兵戎相見。爲此</w:t>
      </w:r>
      <w:r w:rsidRPr="00BB5DC9">
        <w:rPr>
          <w:rFonts w:ascii="PMingLiU" w:eastAsia="PMingLiU" w:hAnsi="PMingLiU" w:cs="Times New Roman"/>
          <w:lang w:val="en-US"/>
        </w:rPr>
        <w:t>，</w:t>
      </w:r>
      <w:r w:rsidRPr="00BB5DC9">
        <w:rPr>
          <w:rFonts w:ascii="PMingLiU" w:eastAsia="PMingLiU" w:hAnsi="PMingLiU" w:cs="Times New Roman" w:hint="eastAsia"/>
          <w:lang w:val="en-US"/>
        </w:rPr>
        <w:t>雍正帝多次頒諭令議政王大臣會議軍機及相關事宜。</w:t>
      </w:r>
    </w:p>
    <w:p w14:paraId="32218D01"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C2B3229" w14:textId="77777777" w:rsidR="00F92B6D" w:rsidRPr="00BB5DC9" w:rsidRDefault="00F92B6D" w:rsidP="0005323D">
      <w:pPr>
        <w:spacing w:after="0" w:line="240" w:lineRule="auto"/>
        <w:rPr>
          <w:rFonts w:ascii="PMingLiU" w:eastAsia="PMingLiU" w:hAnsi="PMingLiU"/>
          <w:lang w:val="en-US"/>
        </w:rPr>
      </w:pPr>
    </w:p>
    <w:p w14:paraId="30301DB8"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如雍正元年八月</w:t>
      </w:r>
      <w:r w:rsidRPr="00BB5DC9">
        <w:rPr>
          <w:rFonts w:ascii="PMingLiU" w:eastAsia="PMingLiU" w:hAnsi="PMingLiU" w:cs="Times New Roman"/>
          <w:lang w:val="en-US"/>
        </w:rPr>
        <w:t>，</w:t>
      </w:r>
      <w:r w:rsidRPr="00BB5DC9">
        <w:rPr>
          <w:rFonts w:ascii="PMingLiU" w:eastAsia="PMingLiU" w:hAnsi="PMingLiU" w:cs="Times New Roman" w:hint="eastAsia"/>
          <w:lang w:val="en-US"/>
        </w:rPr>
        <w:t>雍正帝獲悉羅卜藏丹津叛亂已不可制止</w:t>
      </w:r>
      <w:r w:rsidRPr="00BB5DC9">
        <w:rPr>
          <w:rFonts w:ascii="PMingLiU" w:eastAsia="PMingLiU" w:hAnsi="PMingLiU" w:cs="Times New Roman"/>
          <w:lang w:val="en-US"/>
        </w:rPr>
        <w:t>，</w:t>
      </w:r>
      <w:r w:rsidRPr="00BB5DC9">
        <w:rPr>
          <w:rFonts w:ascii="PMingLiU" w:eastAsia="PMingLiU" w:hAnsi="PMingLiU" w:cs="Times New Roman" w:hint="eastAsia"/>
          <w:lang w:val="en-US"/>
        </w:rPr>
        <w:t>即命「行在總理事務王大臣、議政大臣會議併發往在京之總理事務王大臣、議政大臣詳議具奏」。</w:t>
      </w:r>
      <w:r w:rsidRPr="00BB5DC9">
        <w:rPr>
          <w:rFonts w:ascii="PMingLiU" w:eastAsia="PMingLiU" w:hAnsi="PMingLiU" w:cs="Times New Roman"/>
          <w:lang w:val="en-US"/>
        </w:rPr>
        <w:t>1</w:t>
      </w:r>
      <w:r w:rsidRPr="00BB5DC9">
        <w:rPr>
          <w:rFonts w:ascii="PMingLiU" w:eastAsia="PMingLiU" w:hAnsi="PMingLiU" w:cs="Times New Roman" w:hint="eastAsia"/>
          <w:lang w:val="en-US"/>
        </w:rPr>
        <w:t>經過會議</w:t>
      </w:r>
      <w:r w:rsidRPr="00BB5DC9">
        <w:rPr>
          <w:rFonts w:ascii="PMingLiU" w:eastAsia="PMingLiU" w:hAnsi="PMingLiU" w:cs="Times New Roman"/>
          <w:lang w:val="en-US"/>
        </w:rPr>
        <w:t>，</w:t>
      </w:r>
      <w:r w:rsidRPr="00BB5DC9">
        <w:rPr>
          <w:rFonts w:ascii="PMingLiU" w:eastAsia="PMingLiU" w:hAnsi="PMingLiU" w:cs="Times New Roman" w:hint="eastAsia"/>
          <w:lang w:val="en-US"/>
        </w:rPr>
        <w:t>議政王大臣等認爲</w:t>
      </w:r>
      <w:r w:rsidRPr="00BB5DC9">
        <w:rPr>
          <w:rFonts w:ascii="PMingLiU" w:eastAsia="PMingLiU" w:hAnsi="PMingLiU" w:cs="Times New Roman"/>
          <w:lang w:val="en-US"/>
        </w:rPr>
        <w:t>：「</w:t>
      </w:r>
      <w:r w:rsidRPr="00BB5DC9">
        <w:rPr>
          <w:rFonts w:ascii="PMingLiU" w:eastAsia="PMingLiU" w:hAnsi="PMingLiU" w:cs="Times New Roman" w:hint="eastAsia"/>
          <w:lang w:val="en-US"/>
        </w:rPr>
        <w:t>應調遣西寧之兵</w:t>
      </w:r>
      <w:r w:rsidRPr="00BB5DC9">
        <w:rPr>
          <w:rFonts w:ascii="PMingLiU" w:eastAsia="PMingLiU" w:hAnsi="PMingLiU" w:cs="Times New Roman"/>
          <w:lang w:val="en-US"/>
        </w:rPr>
        <w:t>，</w:t>
      </w:r>
      <w:r w:rsidRPr="00BB5DC9">
        <w:rPr>
          <w:rFonts w:ascii="PMingLiU" w:eastAsia="PMingLiU" w:hAnsi="PMingLiU" w:cs="Times New Roman" w:hint="eastAsia"/>
          <w:lang w:val="en-US"/>
        </w:rPr>
        <w:t>俟羅卜藏丹津渡黃河時</w:t>
      </w:r>
      <w:r w:rsidRPr="00BB5DC9">
        <w:rPr>
          <w:rFonts w:ascii="PMingLiU" w:eastAsia="PMingLiU" w:hAnsi="PMingLiU" w:cs="Times New Roman"/>
          <w:lang w:val="en-US"/>
        </w:rPr>
        <w:t>，</w:t>
      </w:r>
      <w:r w:rsidRPr="00BB5DC9">
        <w:rPr>
          <w:rFonts w:ascii="PMingLiU" w:eastAsia="PMingLiU" w:hAnsi="PMingLiU" w:cs="Times New Roman" w:hint="eastAsia"/>
          <w:lang w:val="en-US"/>
        </w:rPr>
        <w:t>於渡口邀截其後」。</w:t>
      </w:r>
      <w:r w:rsidRPr="00BB5DC9">
        <w:rPr>
          <w:rFonts w:ascii="PMingLiU" w:eastAsia="PMingLiU" w:hAnsi="PMingLiU" w:cs="Times New Roman"/>
          <w:lang w:val="en-US"/>
        </w:rPr>
        <w:t>2</w:t>
      </w:r>
      <w:r w:rsidRPr="00BB5DC9">
        <w:rPr>
          <w:rFonts w:ascii="PMingLiU" w:eastAsia="PMingLiU" w:hAnsi="PMingLiU" w:cs="Times New Roman" w:hint="eastAsia"/>
          <w:lang w:val="en-US"/>
        </w:rPr>
        <w:t>雍正帝即予批准並命撫遠大將軍年羹堯部署了這場平叛戰爭。該次戰爭結束後</w:t>
      </w:r>
      <w:r w:rsidRPr="00BB5DC9">
        <w:rPr>
          <w:rFonts w:ascii="PMingLiU" w:eastAsia="PMingLiU" w:hAnsi="PMingLiU" w:cs="Times New Roman"/>
          <w:lang w:val="en-US"/>
        </w:rPr>
        <w:t>，</w:t>
      </w:r>
      <w:r w:rsidRPr="00BB5DC9">
        <w:rPr>
          <w:rFonts w:ascii="PMingLiU" w:eastAsia="PMingLiU" w:hAnsi="PMingLiU" w:cs="Times New Roman" w:hint="eastAsia"/>
          <w:lang w:val="en-US"/>
        </w:rPr>
        <w:t>雍正二年五月</w:t>
      </w:r>
      <w:r w:rsidRPr="00BB5DC9">
        <w:rPr>
          <w:rFonts w:ascii="PMingLiU" w:eastAsia="PMingLiU" w:hAnsi="PMingLiU" w:cs="Times New Roman"/>
          <w:lang w:val="en-US"/>
        </w:rPr>
        <w:t>，</w:t>
      </w:r>
      <w:r w:rsidRPr="00BB5DC9">
        <w:rPr>
          <w:rFonts w:ascii="PMingLiU" w:eastAsia="PMingLiU" w:hAnsi="PMingLiU" w:cs="Times New Roman" w:hint="eastAsia"/>
          <w:lang w:val="en-US"/>
        </w:rPr>
        <w:t>年羹堯奏上青海善後事宜十三條</w:t>
      </w:r>
      <w:r w:rsidRPr="00BB5DC9">
        <w:rPr>
          <w:rFonts w:ascii="PMingLiU" w:eastAsia="PMingLiU" w:hAnsi="PMingLiU" w:cs="Times New Roman"/>
          <w:lang w:val="en-US"/>
        </w:rPr>
        <w:t>，</w:t>
      </w:r>
      <w:r w:rsidRPr="00BB5DC9">
        <w:rPr>
          <w:rFonts w:ascii="PMingLiU" w:eastAsia="PMingLiU" w:hAnsi="PMingLiU" w:cs="Times New Roman" w:hint="eastAsia"/>
          <w:lang w:val="en-US"/>
        </w:rPr>
        <w:t>經由總理事務王大臣、議政王大臣會議又對之加以認真討論</w:t>
      </w:r>
      <w:r w:rsidRPr="00BB5DC9">
        <w:rPr>
          <w:rFonts w:ascii="PMingLiU" w:eastAsia="PMingLiU" w:hAnsi="PMingLiU" w:cs="Times New Roman"/>
          <w:lang w:val="en-US"/>
        </w:rPr>
        <w:t>，</w:t>
      </w:r>
      <w:r w:rsidRPr="00BB5DC9">
        <w:rPr>
          <w:rFonts w:ascii="PMingLiU" w:eastAsia="PMingLiU" w:hAnsi="PMingLiU" w:cs="Times New Roman" w:hint="eastAsia"/>
          <w:lang w:val="en-US"/>
        </w:rPr>
        <w:t>隨經雍正帝批准執行。</w:t>
      </w:r>
    </w:p>
    <w:p w14:paraId="40F0F8FB"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778C868D" w14:textId="77777777" w:rsidR="00F92B6D" w:rsidRPr="00BB5DC9" w:rsidRDefault="00F92B6D" w:rsidP="0005323D">
      <w:pPr>
        <w:spacing w:after="0" w:line="240" w:lineRule="auto"/>
        <w:rPr>
          <w:rFonts w:ascii="PMingLiU" w:eastAsia="PMingLiU" w:hAnsi="PMingLiU"/>
          <w:lang w:val="en-US"/>
        </w:rPr>
      </w:pPr>
    </w:p>
    <w:p w14:paraId="6512D977"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至於與策妄阿拉布坦的關係</w:t>
      </w:r>
      <w:r w:rsidRPr="00BB5DC9">
        <w:rPr>
          <w:rFonts w:ascii="PMingLiU" w:eastAsia="PMingLiU" w:hAnsi="PMingLiU" w:cs="Times New Roman"/>
          <w:lang w:val="en-US"/>
        </w:rPr>
        <w:t>，</w:t>
      </w:r>
      <w:r w:rsidRPr="00BB5DC9">
        <w:rPr>
          <w:rFonts w:ascii="PMingLiU" w:eastAsia="PMingLiU" w:hAnsi="PMingLiU" w:cs="Times New Roman" w:hint="eastAsia"/>
          <w:lang w:val="en-US"/>
        </w:rPr>
        <w:t>更是議政王大臣會議的主要內容。據統計</w:t>
      </w:r>
      <w:r w:rsidRPr="00BB5DC9">
        <w:rPr>
          <w:rFonts w:ascii="PMingLiU" w:eastAsia="PMingLiU" w:hAnsi="PMingLiU" w:cs="Times New Roman"/>
          <w:lang w:val="en-US"/>
        </w:rPr>
        <w:t>，</w:t>
      </w:r>
      <w:r w:rsidRPr="00BB5DC9">
        <w:rPr>
          <w:rFonts w:ascii="PMingLiU" w:eastAsia="PMingLiU" w:hAnsi="PMingLiU" w:cs="Times New Roman" w:hint="eastAsia"/>
          <w:lang w:val="en-US"/>
        </w:rPr>
        <w:t>自雍正二年三月始</w:t>
      </w:r>
      <w:r w:rsidRPr="00BB5DC9">
        <w:rPr>
          <w:rFonts w:ascii="PMingLiU" w:eastAsia="PMingLiU" w:hAnsi="PMingLiU" w:cs="Times New Roman"/>
          <w:lang w:val="en-US"/>
        </w:rPr>
        <w:t>，</w:t>
      </w:r>
      <w:r w:rsidRPr="00BB5DC9">
        <w:rPr>
          <w:rFonts w:ascii="PMingLiU" w:eastAsia="PMingLiU" w:hAnsi="PMingLiU" w:cs="Times New Roman" w:hint="eastAsia"/>
          <w:lang w:val="en-US"/>
        </w:rPr>
        <w:t>至雍正七年六月雍正帝任命怡親王允祥、大學士張廷玉、蔣廷錫密辦軍需之前</w:t>
      </w:r>
      <w:r w:rsidRPr="00BB5DC9">
        <w:rPr>
          <w:rFonts w:ascii="PMingLiU" w:eastAsia="PMingLiU" w:hAnsi="PMingLiU" w:cs="Times New Roman"/>
          <w:lang w:val="en-US"/>
        </w:rPr>
        <w:t>，</w:t>
      </w:r>
      <w:r w:rsidRPr="00BB5DC9">
        <w:rPr>
          <w:rFonts w:ascii="PMingLiU" w:eastAsia="PMingLiU" w:hAnsi="PMingLiU" w:cs="Times New Roman" w:hint="eastAsia"/>
          <w:lang w:val="en-US"/>
        </w:rPr>
        <w:t>根據雍正帝指令</w:t>
      </w:r>
      <w:r w:rsidRPr="00BB5DC9">
        <w:rPr>
          <w:rFonts w:ascii="PMingLiU" w:eastAsia="PMingLiU" w:hAnsi="PMingLiU" w:cs="Times New Roman"/>
          <w:lang w:val="en-US"/>
        </w:rPr>
        <w:t>，</w:t>
      </w:r>
      <w:r w:rsidRPr="00BB5DC9">
        <w:rPr>
          <w:rFonts w:ascii="PMingLiU" w:eastAsia="PMingLiU" w:hAnsi="PMingLiU" w:cs="Times New Roman" w:hint="eastAsia"/>
          <w:lang w:val="en-US"/>
        </w:rPr>
        <w:t>議政王大臣會議準噶爾事務不下二十餘次。其中既有雙方交涉、邊地田等</w:t>
      </w:r>
      <w:r w:rsidRPr="00BB5DC9">
        <w:rPr>
          <w:rFonts w:ascii="PMingLiU" w:eastAsia="PMingLiU" w:hAnsi="PMingLiU" w:cs="Times New Roman"/>
          <w:lang w:val="en-US"/>
        </w:rPr>
        <w:t>，</w:t>
      </w:r>
      <w:r w:rsidRPr="00BB5DC9">
        <w:rPr>
          <w:rFonts w:ascii="PMingLiU" w:eastAsia="PMingLiU" w:hAnsi="PMingLiU" w:cs="Times New Roman" w:hint="eastAsia"/>
          <w:lang w:val="en-US"/>
        </w:rPr>
        <w:t>也有將領任命、處罰和軍需供應、軍隊出征安排等。</w:t>
      </w:r>
    </w:p>
    <w:p w14:paraId="1F2D8904"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0EE2FAD" w14:textId="77777777" w:rsidR="00F92B6D" w:rsidRPr="00BB5DC9" w:rsidRDefault="00F92B6D" w:rsidP="0005323D">
      <w:pPr>
        <w:spacing w:after="0" w:line="240" w:lineRule="auto"/>
        <w:rPr>
          <w:rFonts w:ascii="PMingLiU" w:eastAsia="PMingLiU" w:hAnsi="PMingLiU"/>
          <w:lang w:val="en-US"/>
        </w:rPr>
      </w:pPr>
    </w:p>
    <w:p w14:paraId="3CA7D5CA" w14:textId="3EA0A260"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西北軍務之外</w:t>
      </w:r>
      <w:r w:rsidRPr="00BB5DC9">
        <w:rPr>
          <w:rFonts w:ascii="PMingLiU" w:eastAsia="PMingLiU" w:hAnsi="PMingLiU" w:cs="Times New Roman"/>
          <w:lang w:val="en-US"/>
        </w:rPr>
        <w:t>，</w:t>
      </w:r>
      <w:r w:rsidRPr="00BB5DC9">
        <w:rPr>
          <w:rFonts w:ascii="PMingLiU" w:eastAsia="PMingLiU" w:hAnsi="PMingLiU" w:cs="Times New Roman" w:hint="eastAsia"/>
          <w:lang w:val="en-US"/>
        </w:rPr>
        <w:t>蒙古、西藏等少數民族地區事務和東北以及八旗事務也都是議政王大臣會議的重要內容。</w:t>
      </w:r>
    </w:p>
    <w:p w14:paraId="0DC18D56"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5557E5BF" w14:textId="77777777" w:rsidR="00F92B6D" w:rsidRPr="00BB5DC9" w:rsidRDefault="00F92B6D" w:rsidP="0005323D">
      <w:pPr>
        <w:spacing w:after="0" w:line="240" w:lineRule="auto"/>
        <w:rPr>
          <w:rFonts w:ascii="PMingLiU" w:eastAsia="PMingLiU" w:hAnsi="PMingLiU"/>
          <w:lang w:val="en-US"/>
        </w:rPr>
      </w:pPr>
    </w:p>
    <w:p w14:paraId="2815B17F"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與此同時</w:t>
      </w:r>
      <w:r w:rsidRPr="00BB5DC9">
        <w:rPr>
          <w:rFonts w:ascii="PMingLiU" w:eastAsia="PMingLiU" w:hAnsi="PMingLiU" w:cs="Times New Roman"/>
          <w:lang w:val="en-US"/>
        </w:rPr>
        <w:t>，</w:t>
      </w:r>
      <w:r w:rsidRPr="00BB5DC9">
        <w:rPr>
          <w:rFonts w:ascii="PMingLiU" w:eastAsia="PMingLiU" w:hAnsi="PMingLiU" w:cs="Times New Roman" w:hint="eastAsia"/>
          <w:lang w:val="en-US"/>
        </w:rPr>
        <w:t>雍正帝還諭令議政王大臣會議處理與俄羅斯、朝鮮等鄰國關係和統治集團內部矛盾。其中</w:t>
      </w:r>
      <w:r w:rsidRPr="00BB5DC9">
        <w:rPr>
          <w:rFonts w:ascii="PMingLiU" w:eastAsia="PMingLiU" w:hAnsi="PMingLiU" w:cs="Times New Roman"/>
          <w:lang w:val="en-US"/>
        </w:rPr>
        <w:t>，</w:t>
      </w:r>
      <w:r w:rsidRPr="00BB5DC9">
        <w:rPr>
          <w:rFonts w:ascii="PMingLiU" w:eastAsia="PMingLiU" w:hAnsi="PMingLiU" w:cs="Times New Roman" w:hint="eastAsia"/>
          <w:lang w:val="en-US"/>
        </w:rPr>
        <w:t>處理鄰國關係如雍正五年八月議政王大臣遵旨議復額駙策凌與俄羅斯勘定邊界。九月</w:t>
      </w:r>
      <w:r w:rsidRPr="00BB5DC9">
        <w:rPr>
          <w:rFonts w:ascii="PMingLiU" w:eastAsia="PMingLiU" w:hAnsi="PMingLiU" w:cs="Times New Roman"/>
          <w:lang w:val="en-US"/>
        </w:rPr>
        <w:t>，</w:t>
      </w:r>
      <w:r w:rsidRPr="00BB5DC9">
        <w:rPr>
          <w:rFonts w:ascii="PMingLiU" w:eastAsia="PMingLiU" w:hAnsi="PMingLiU" w:cs="Times New Roman" w:hint="eastAsia"/>
          <w:lang w:val="en-US"/>
        </w:rPr>
        <w:t>議政王大臣會議中朝貿易中朝方商人欠中國商人銀兩事等。</w:t>
      </w:r>
    </w:p>
    <w:p w14:paraId="63471832"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97825CF" w14:textId="77777777" w:rsidR="00F92B6D" w:rsidRPr="00BB5DC9" w:rsidRDefault="00F92B6D" w:rsidP="0005323D">
      <w:pPr>
        <w:spacing w:after="0" w:line="240" w:lineRule="auto"/>
        <w:rPr>
          <w:rFonts w:ascii="PMingLiU" w:eastAsia="PMingLiU" w:hAnsi="PMingLiU"/>
          <w:lang w:val="en-US"/>
        </w:rPr>
      </w:pPr>
    </w:p>
    <w:p w14:paraId="514F4267" w14:textId="02FC69CB"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所有這些表明</w:t>
      </w:r>
      <w:r w:rsidRPr="00BB5DC9">
        <w:rPr>
          <w:rFonts w:ascii="PMingLiU" w:eastAsia="PMingLiU" w:hAnsi="PMingLiU" w:cs="Times New Roman"/>
          <w:lang w:val="en-US"/>
        </w:rPr>
        <w:t>，</w:t>
      </w:r>
      <w:r w:rsidRPr="00BB5DC9">
        <w:rPr>
          <w:rFonts w:ascii="PMingLiU" w:eastAsia="PMingLiU" w:hAnsi="PMingLiU" w:cs="Times New Roman" w:hint="eastAsia"/>
          <w:lang w:val="en-US"/>
        </w:rPr>
        <w:t>雍正七年六月以前</w:t>
      </w:r>
      <w:r w:rsidRPr="00BB5DC9">
        <w:rPr>
          <w:rFonts w:ascii="PMingLiU" w:eastAsia="PMingLiU" w:hAnsi="PMingLiU" w:cs="Times New Roman"/>
          <w:lang w:val="en-US"/>
        </w:rPr>
        <w:t>，</w:t>
      </w:r>
      <w:r w:rsidRPr="00BB5DC9">
        <w:rPr>
          <w:rFonts w:ascii="PMingLiU" w:eastAsia="PMingLiU" w:hAnsi="PMingLiU" w:cs="Times New Roman" w:hint="eastAsia"/>
          <w:lang w:val="en-US"/>
        </w:rPr>
        <w:t>議政王大臣會議作爲一個傳統的中樞決策機構</w:t>
      </w:r>
      <w:r w:rsidRPr="00BB5DC9">
        <w:rPr>
          <w:rFonts w:ascii="PMingLiU" w:eastAsia="PMingLiU" w:hAnsi="PMingLiU" w:cs="Times New Roman"/>
          <w:lang w:val="en-US"/>
        </w:rPr>
        <w:t>，</w:t>
      </w:r>
      <w:r w:rsidRPr="00BB5DC9">
        <w:rPr>
          <w:rFonts w:ascii="PMingLiU" w:eastAsia="PMingLiU" w:hAnsi="PMingLiU" w:cs="Times New Roman" w:hint="eastAsia"/>
          <w:lang w:val="en-US"/>
        </w:rPr>
        <w:t>仍在順康以來形成的習慣工作範圍內繼續運轉。</w:t>
      </w:r>
    </w:p>
    <w:p w14:paraId="68B338D7"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E987EA0" w14:textId="77777777" w:rsidR="00F92B6D" w:rsidRPr="00BB5DC9" w:rsidRDefault="00F92B6D" w:rsidP="0005323D">
      <w:pPr>
        <w:spacing w:after="0" w:line="240" w:lineRule="auto"/>
        <w:rPr>
          <w:rFonts w:ascii="PMingLiU" w:eastAsia="PMingLiU" w:hAnsi="PMingLiU"/>
          <w:lang w:val="en-US"/>
        </w:rPr>
      </w:pPr>
    </w:p>
    <w:p w14:paraId="7B3E96E4"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lastRenderedPageBreak/>
        <w:t>雍正七年六月以前</w:t>
      </w:r>
      <w:r w:rsidRPr="00BB5DC9">
        <w:rPr>
          <w:rFonts w:ascii="PMingLiU" w:eastAsia="PMingLiU" w:hAnsi="PMingLiU" w:cs="Times New Roman"/>
          <w:lang w:val="en-US"/>
        </w:rPr>
        <w:t>，</w:t>
      </w:r>
      <w:r w:rsidRPr="00BB5DC9">
        <w:rPr>
          <w:rFonts w:ascii="PMingLiU" w:eastAsia="PMingLiU" w:hAnsi="PMingLiU" w:cs="Times New Roman" w:hint="eastAsia"/>
          <w:lang w:val="en-US"/>
        </w:rPr>
        <w:t>雍正帝雖將不少事件交予議政王大臣會議討論</w:t>
      </w:r>
      <w:r w:rsidRPr="00BB5DC9">
        <w:rPr>
          <w:rFonts w:ascii="PMingLiU" w:eastAsia="PMingLiU" w:hAnsi="PMingLiU" w:cs="Times New Roman"/>
          <w:lang w:val="en-US"/>
        </w:rPr>
        <w:t>，</w:t>
      </w:r>
      <w:r w:rsidRPr="00BB5DC9">
        <w:rPr>
          <w:rFonts w:ascii="PMingLiU" w:eastAsia="PMingLiU" w:hAnsi="PMingLiU" w:cs="Times New Roman" w:hint="eastAsia"/>
          <w:lang w:val="en-US"/>
        </w:rPr>
        <w:t>但是</w:t>
      </w:r>
      <w:r w:rsidRPr="00BB5DC9">
        <w:rPr>
          <w:rFonts w:ascii="PMingLiU" w:eastAsia="PMingLiU" w:hAnsi="PMingLiU" w:cs="Times New Roman"/>
          <w:lang w:val="en-US"/>
        </w:rPr>
        <w:t>，</w:t>
      </w:r>
      <w:r w:rsidRPr="00BB5DC9">
        <w:rPr>
          <w:rFonts w:ascii="PMingLiU" w:eastAsia="PMingLiU" w:hAnsi="PMingLiU" w:cs="Times New Roman" w:hint="eastAsia"/>
          <w:lang w:val="en-US"/>
        </w:rPr>
        <w:t>這不過是循照祖宗舊例。其實</w:t>
      </w:r>
      <w:r w:rsidRPr="00BB5DC9">
        <w:rPr>
          <w:rFonts w:ascii="PMingLiU" w:eastAsia="PMingLiU" w:hAnsi="PMingLiU" w:cs="Times New Roman"/>
          <w:lang w:val="en-US"/>
        </w:rPr>
        <w:t>，</w:t>
      </w:r>
      <w:r w:rsidRPr="00BB5DC9">
        <w:rPr>
          <w:rFonts w:ascii="PMingLiU" w:eastAsia="PMingLiU" w:hAnsi="PMingLiU" w:cs="Times New Roman" w:hint="eastAsia"/>
          <w:lang w:val="en-US"/>
        </w:rPr>
        <w:t>他對議政王大臣既不信任</w:t>
      </w:r>
      <w:r w:rsidRPr="00BB5DC9">
        <w:rPr>
          <w:rFonts w:ascii="PMingLiU" w:eastAsia="PMingLiU" w:hAnsi="PMingLiU" w:cs="Times New Roman"/>
          <w:lang w:val="en-US"/>
        </w:rPr>
        <w:t>，</w:t>
      </w:r>
      <w:r w:rsidRPr="00BB5DC9">
        <w:rPr>
          <w:rFonts w:ascii="PMingLiU" w:eastAsia="PMingLiU" w:hAnsi="PMingLiU" w:cs="Times New Roman" w:hint="eastAsia"/>
          <w:lang w:val="en-US"/>
        </w:rPr>
        <w:t>也不依賴。所以如此</w:t>
      </w:r>
      <w:r w:rsidRPr="00BB5DC9">
        <w:rPr>
          <w:rFonts w:ascii="PMingLiU" w:eastAsia="PMingLiU" w:hAnsi="PMingLiU" w:cs="Times New Roman"/>
          <w:lang w:val="en-US"/>
        </w:rPr>
        <w:t>，</w:t>
      </w:r>
      <w:r w:rsidRPr="00BB5DC9">
        <w:rPr>
          <w:rFonts w:ascii="PMingLiU" w:eastAsia="PMingLiU" w:hAnsi="PMingLiU" w:cs="Times New Roman" w:hint="eastAsia"/>
          <w:lang w:val="en-US"/>
        </w:rPr>
        <w:t>一是因爲在他即位之前</w:t>
      </w:r>
      <w:r w:rsidRPr="00BB5DC9">
        <w:rPr>
          <w:rFonts w:ascii="PMingLiU" w:eastAsia="PMingLiU" w:hAnsi="PMingLiU" w:cs="Times New Roman"/>
          <w:lang w:val="en-US"/>
        </w:rPr>
        <w:t>，</w:t>
      </w:r>
      <w:r w:rsidRPr="00BB5DC9">
        <w:rPr>
          <w:rFonts w:ascii="PMingLiU" w:eastAsia="PMingLiU" w:hAnsi="PMingLiU" w:cs="Times New Roman" w:hint="eastAsia"/>
          <w:lang w:val="en-US"/>
        </w:rPr>
        <w:t>不少議政王大臣支持他的政敵允祀、允禟、允等人。其二</w:t>
      </w:r>
      <w:r w:rsidRPr="00BB5DC9">
        <w:rPr>
          <w:rFonts w:ascii="PMingLiU" w:eastAsia="PMingLiU" w:hAnsi="PMingLiU" w:cs="Times New Roman"/>
          <w:lang w:val="en-US"/>
        </w:rPr>
        <w:t>，</w:t>
      </w:r>
      <w:r w:rsidRPr="00BB5DC9">
        <w:rPr>
          <w:rFonts w:ascii="PMingLiU" w:eastAsia="PMingLiU" w:hAnsi="PMingLiU" w:cs="Times New Roman" w:hint="eastAsia"/>
          <w:lang w:val="en-US"/>
        </w:rPr>
        <w:t>更重要的</w:t>
      </w:r>
      <w:r w:rsidRPr="00BB5DC9">
        <w:rPr>
          <w:rFonts w:ascii="PMingLiU" w:eastAsia="PMingLiU" w:hAnsi="PMingLiU" w:cs="Times New Roman"/>
          <w:lang w:val="en-US"/>
        </w:rPr>
        <w:t>，</w:t>
      </w:r>
      <w:r w:rsidRPr="00BB5DC9">
        <w:rPr>
          <w:rFonts w:ascii="PMingLiU" w:eastAsia="PMingLiU" w:hAnsi="PMingLiU" w:cs="Times New Roman" w:hint="eastAsia"/>
          <w:lang w:val="en-US"/>
        </w:rPr>
        <w:t>是議政王大臣在中樞決策中的傳統地位限制着他個人意志的發揮。因而</w:t>
      </w:r>
      <w:r w:rsidRPr="00BB5DC9">
        <w:rPr>
          <w:rFonts w:ascii="PMingLiU" w:eastAsia="PMingLiU" w:hAnsi="PMingLiU" w:cs="Times New Roman"/>
          <w:lang w:val="en-US"/>
        </w:rPr>
        <w:t>，</w:t>
      </w:r>
      <w:r w:rsidRPr="00BB5DC9">
        <w:rPr>
          <w:rFonts w:ascii="PMingLiU" w:eastAsia="PMingLiU" w:hAnsi="PMingLiU" w:cs="Times New Roman" w:hint="eastAsia"/>
          <w:lang w:val="en-US"/>
        </w:rPr>
        <w:t>雍正前期</w:t>
      </w:r>
      <w:r w:rsidRPr="00BB5DC9">
        <w:rPr>
          <w:rFonts w:ascii="PMingLiU" w:eastAsia="PMingLiU" w:hAnsi="PMingLiU" w:cs="Times New Roman"/>
          <w:lang w:val="en-US"/>
        </w:rPr>
        <w:t>，</w:t>
      </w:r>
      <w:r w:rsidRPr="00BB5DC9">
        <w:rPr>
          <w:rFonts w:ascii="PMingLiU" w:eastAsia="PMingLiU" w:hAnsi="PMingLiU" w:cs="Times New Roman" w:hint="eastAsia"/>
          <w:lang w:val="en-US"/>
        </w:rPr>
        <w:t>雍正帝不但始終不行遞補議政王大臣</w:t>
      </w:r>
      <w:r w:rsidRPr="00BB5DC9">
        <w:rPr>
          <w:rFonts w:ascii="PMingLiU" w:eastAsia="PMingLiU" w:hAnsi="PMingLiU" w:cs="Times New Roman"/>
          <w:lang w:val="en-US"/>
        </w:rPr>
        <w:t>，</w:t>
      </w:r>
      <w:r w:rsidRPr="00BB5DC9">
        <w:rPr>
          <w:rFonts w:ascii="PMingLiU" w:eastAsia="PMingLiU" w:hAnsi="PMingLiU" w:cs="Times New Roman" w:hint="eastAsia"/>
          <w:lang w:val="en-US"/>
        </w:rPr>
        <w:t>而且</w:t>
      </w:r>
      <w:r w:rsidRPr="00BB5DC9">
        <w:rPr>
          <w:rFonts w:ascii="PMingLiU" w:eastAsia="PMingLiU" w:hAnsi="PMingLiU" w:cs="Times New Roman"/>
          <w:lang w:val="en-US"/>
        </w:rPr>
        <w:t>，</w:t>
      </w:r>
      <w:r w:rsidRPr="00BB5DC9">
        <w:rPr>
          <w:rFonts w:ascii="PMingLiU" w:eastAsia="PMingLiU" w:hAnsi="PMingLiU" w:cs="Times New Roman" w:hint="eastAsia"/>
          <w:lang w:val="en-US"/>
        </w:rPr>
        <w:t>還將相當一批議政王大臣如隆科多、蘇努、滿都護等作爲政敵加以清洗。就議政王大臣會議內容而言</w:t>
      </w:r>
      <w:r w:rsidRPr="00BB5DC9">
        <w:rPr>
          <w:rFonts w:ascii="PMingLiU" w:eastAsia="PMingLiU" w:hAnsi="PMingLiU" w:cs="Times New Roman"/>
          <w:lang w:val="en-US"/>
        </w:rPr>
        <w:t>，</w:t>
      </w:r>
      <w:r w:rsidRPr="00BB5DC9">
        <w:rPr>
          <w:rFonts w:ascii="PMingLiU" w:eastAsia="PMingLiU" w:hAnsi="PMingLiU" w:cs="Times New Roman" w:hint="eastAsia"/>
          <w:lang w:val="en-US"/>
        </w:rPr>
        <w:t>僅限於交議事件</w:t>
      </w:r>
      <w:r w:rsidRPr="00BB5DC9">
        <w:rPr>
          <w:rFonts w:ascii="PMingLiU" w:eastAsia="PMingLiU" w:hAnsi="PMingLiU" w:cs="Times New Roman"/>
          <w:lang w:val="en-US"/>
        </w:rPr>
        <w:t>，</w:t>
      </w:r>
      <w:r w:rsidRPr="00BB5DC9">
        <w:rPr>
          <w:rFonts w:ascii="PMingLiU" w:eastAsia="PMingLiU" w:hAnsi="PMingLiU" w:cs="Times New Roman" w:hint="eastAsia"/>
          <w:lang w:val="en-US"/>
        </w:rPr>
        <w:t>而且其中多數問題雍正帝都已明確表態</w:t>
      </w:r>
      <w:r w:rsidRPr="00BB5DC9">
        <w:rPr>
          <w:rFonts w:ascii="PMingLiU" w:eastAsia="PMingLiU" w:hAnsi="PMingLiU" w:cs="Times New Roman"/>
          <w:lang w:val="en-US"/>
        </w:rPr>
        <w:t>，</w:t>
      </w:r>
      <w:r w:rsidRPr="00BB5DC9">
        <w:rPr>
          <w:rFonts w:ascii="PMingLiU" w:eastAsia="PMingLiU" w:hAnsi="PMingLiU" w:cs="Times New Roman" w:hint="eastAsia"/>
          <w:lang w:val="en-US"/>
        </w:rPr>
        <w:t>發交議政王大臣會議不過是走走形式。不只不再要求其獻計獻策</w:t>
      </w:r>
      <w:r w:rsidRPr="00BB5DC9">
        <w:rPr>
          <w:rFonts w:ascii="PMingLiU" w:eastAsia="PMingLiU" w:hAnsi="PMingLiU" w:cs="Times New Roman"/>
          <w:lang w:val="en-US"/>
        </w:rPr>
        <w:t>，</w:t>
      </w:r>
      <w:r w:rsidRPr="00BB5DC9">
        <w:rPr>
          <w:rFonts w:ascii="PMingLiU" w:eastAsia="PMingLiU" w:hAnsi="PMingLiU" w:cs="Times New Roman" w:hint="eastAsia"/>
          <w:lang w:val="en-US"/>
        </w:rPr>
        <w:t>而且議政王大臣就一些問題奏聞請旨也要遭到百般挑剔或者否決。</w:t>
      </w:r>
    </w:p>
    <w:p w14:paraId="2B2F8FB5"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5AA8D55D" w14:textId="77777777" w:rsidR="00F92B6D" w:rsidRPr="00BB5DC9" w:rsidRDefault="00F92B6D" w:rsidP="0005323D">
      <w:pPr>
        <w:spacing w:after="0" w:line="240" w:lineRule="auto"/>
        <w:rPr>
          <w:rFonts w:ascii="PMingLiU" w:eastAsia="PMingLiU" w:hAnsi="PMingLiU"/>
          <w:lang w:val="en-US"/>
        </w:rPr>
      </w:pPr>
    </w:p>
    <w:p w14:paraId="1A0E3CFC" w14:textId="75E9923C" w:rsidR="00F92B6D" w:rsidRPr="002A0284" w:rsidRDefault="00F92B6D" w:rsidP="002A0284">
      <w:pPr>
        <w:pStyle w:val="Heading3"/>
      </w:pPr>
      <w:r w:rsidRPr="00BB5DC9">
        <w:rPr>
          <w:lang w:val="en-US"/>
        </w:rPr>
        <w:tab/>
      </w:r>
      <w:r w:rsidRPr="00BB5DC9">
        <w:rPr>
          <w:lang w:val="en-US"/>
        </w:rPr>
        <w:tab/>
      </w:r>
      <w:r w:rsidRPr="00BB5DC9">
        <w:rPr>
          <w:lang w:val="en-US"/>
        </w:rPr>
        <w:tab/>
      </w:r>
      <w:r w:rsidRPr="00BB5DC9">
        <w:rPr>
          <w:lang w:val="en-US"/>
        </w:rPr>
        <w:tab/>
      </w:r>
      <w:bookmarkStart w:id="16" w:name="_Toc221121015"/>
      <w:r w:rsidR="002A0284" w:rsidRPr="002A0284">
        <w:rPr>
          <w:rFonts w:hint="eastAsia"/>
        </w:rPr>
        <w:t>2</w:t>
      </w:r>
      <w:r w:rsidRPr="002A0284">
        <w:rPr>
          <w:rFonts w:hint="eastAsia"/>
        </w:rPr>
        <w:t>. 雍正七年後＝</w:t>
      </w:r>
      <w:r w:rsidR="009E638F" w:rsidRPr="002A0284">
        <w:rPr>
          <w:rFonts w:hint="eastAsia"/>
        </w:rPr>
        <w:t>軍機署成立，</w:t>
      </w:r>
      <w:r w:rsidRPr="002A0284">
        <w:rPr>
          <w:rFonts w:hint="eastAsia"/>
        </w:rPr>
        <w:t>削弱大臣的權勢</w:t>
      </w:r>
      <w:bookmarkEnd w:id="16"/>
    </w:p>
    <w:p w14:paraId="4DBCD3A8" w14:textId="77777777" w:rsidR="009E638F" w:rsidRPr="00BB5DC9"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如果說</w:t>
      </w:r>
      <w:r w:rsidRPr="00BB5DC9">
        <w:rPr>
          <w:rFonts w:ascii="PMingLiU" w:eastAsia="PMingLiU" w:hAnsi="PMingLiU" w:cs="Times New Roman"/>
          <w:lang w:val="en-US"/>
        </w:rPr>
        <w:t>，</w:t>
      </w:r>
      <w:r w:rsidRPr="00BB5DC9">
        <w:rPr>
          <w:rFonts w:ascii="PMingLiU" w:eastAsia="PMingLiU" w:hAnsi="PMingLiU" w:cs="Times New Roman" w:hint="eastAsia"/>
          <w:lang w:val="en-US"/>
        </w:rPr>
        <w:t>雍正五年以前</w:t>
      </w:r>
      <w:r w:rsidRPr="00BB5DC9">
        <w:rPr>
          <w:rFonts w:ascii="PMingLiU" w:eastAsia="PMingLiU" w:hAnsi="PMingLiU" w:cs="Times New Roman"/>
          <w:lang w:val="en-US"/>
        </w:rPr>
        <w:t>，</w:t>
      </w:r>
      <w:r w:rsidRPr="00BB5DC9">
        <w:rPr>
          <w:rFonts w:ascii="PMingLiU" w:eastAsia="PMingLiU" w:hAnsi="PMingLiU" w:cs="Times New Roman" w:hint="eastAsia"/>
          <w:lang w:val="en-US"/>
        </w:rPr>
        <w:t>雍正帝出於懲治政敵和異己勢力而暫不從整體上觸動議政王大臣的話</w:t>
      </w:r>
      <w:r w:rsidRPr="00BB5DC9">
        <w:rPr>
          <w:rFonts w:ascii="PMingLiU" w:eastAsia="PMingLiU" w:hAnsi="PMingLiU" w:cs="Times New Roman"/>
          <w:lang w:val="en-US"/>
        </w:rPr>
        <w:t>，</w:t>
      </w:r>
      <w:r w:rsidRPr="00BB5DC9">
        <w:rPr>
          <w:rFonts w:ascii="PMingLiU" w:eastAsia="PMingLiU" w:hAnsi="PMingLiU" w:cs="Times New Roman" w:hint="eastAsia"/>
          <w:lang w:val="en-US"/>
        </w:rPr>
        <w:t>雍正六年以後</w:t>
      </w:r>
      <w:r w:rsidRPr="00BB5DC9">
        <w:rPr>
          <w:rFonts w:ascii="PMingLiU" w:eastAsia="PMingLiU" w:hAnsi="PMingLiU" w:cs="Times New Roman"/>
          <w:lang w:val="en-US"/>
        </w:rPr>
        <w:t>，</w:t>
      </w:r>
      <w:r w:rsidRPr="00BB5DC9">
        <w:rPr>
          <w:rFonts w:ascii="PMingLiU" w:eastAsia="PMingLiU" w:hAnsi="PMingLiU" w:cs="Times New Roman" w:hint="eastAsia"/>
          <w:lang w:val="en-US"/>
        </w:rPr>
        <w:t>則逐步採取措施</w:t>
      </w:r>
      <w:r w:rsidRPr="00BB5DC9">
        <w:rPr>
          <w:rFonts w:ascii="PMingLiU" w:eastAsia="PMingLiU" w:hAnsi="PMingLiU" w:cs="Times New Roman"/>
          <w:lang w:val="en-US"/>
        </w:rPr>
        <w:t>，</w:t>
      </w:r>
      <w:r w:rsidRPr="00BB5DC9">
        <w:rPr>
          <w:rFonts w:ascii="PMingLiU" w:eastAsia="PMingLiU" w:hAnsi="PMingLiU" w:cs="Times New Roman" w:hint="eastAsia"/>
          <w:lang w:val="en-US"/>
        </w:rPr>
        <w:t>削弱議政王大臣的權勢。</w:t>
      </w:r>
    </w:p>
    <w:p w14:paraId="6010A687" w14:textId="77777777" w:rsidR="009E638F" w:rsidRPr="00BB5DC9" w:rsidRDefault="009E638F" w:rsidP="009E638F">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DED2529" w14:textId="77777777" w:rsidR="009E638F" w:rsidRPr="00BB5DC9" w:rsidRDefault="009E638F" w:rsidP="0005323D">
      <w:pPr>
        <w:spacing w:after="0" w:line="240" w:lineRule="auto"/>
        <w:rPr>
          <w:rFonts w:ascii="PMingLiU" w:eastAsia="PMingLiU" w:hAnsi="PMingLiU" w:cs="Times New Roman"/>
          <w:lang w:val="en-US"/>
        </w:rPr>
      </w:pPr>
    </w:p>
    <w:p w14:paraId="0DAB5F09" w14:textId="77777777" w:rsidR="009E638F" w:rsidRPr="00BB5DC9"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是年十月</w:t>
      </w:r>
      <w:r w:rsidRPr="00BB5DC9">
        <w:rPr>
          <w:rFonts w:ascii="PMingLiU" w:eastAsia="PMingLiU" w:hAnsi="PMingLiU" w:cs="Times New Roman"/>
          <w:lang w:val="en-US"/>
        </w:rPr>
        <w:t>，</w:t>
      </w:r>
      <w:r w:rsidRPr="00BB5DC9">
        <w:rPr>
          <w:rFonts w:ascii="PMingLiU" w:eastAsia="PMingLiU" w:hAnsi="PMingLiU" w:cs="Times New Roman" w:hint="eastAsia"/>
          <w:lang w:val="en-US"/>
        </w:rPr>
        <w:t>雍正帝首停宗室諸王管理旗下事務。同時規定</w:t>
      </w:r>
      <w:r w:rsidRPr="00BB5DC9">
        <w:rPr>
          <w:rFonts w:ascii="PMingLiU" w:eastAsia="PMingLiU" w:hAnsi="PMingLiU" w:cs="Times New Roman"/>
          <w:lang w:val="en-US"/>
        </w:rPr>
        <w:t>：「</w:t>
      </w:r>
      <w:r w:rsidRPr="00BB5DC9">
        <w:rPr>
          <w:rFonts w:ascii="PMingLiU" w:eastAsia="PMingLiU" w:hAnsi="PMingLiU" w:cs="Times New Roman" w:hint="eastAsia"/>
          <w:lang w:val="en-US"/>
        </w:rPr>
        <w:t>有職掌</w:t>
      </w:r>
      <w:r w:rsidRPr="00BB5DC9">
        <w:rPr>
          <w:rFonts w:ascii="PMingLiU" w:eastAsia="PMingLiU" w:hAnsi="PMingLiU" w:cs="Times New Roman"/>
          <w:lang w:val="en-US"/>
        </w:rPr>
        <w:t>，</w:t>
      </w:r>
      <w:r w:rsidRPr="00BB5DC9">
        <w:rPr>
          <w:rFonts w:ascii="PMingLiU" w:eastAsia="PMingLiU" w:hAnsi="PMingLiU" w:cs="Times New Roman" w:hint="eastAsia"/>
          <w:lang w:val="en-US"/>
        </w:rPr>
        <w:t>除宗人府外</w:t>
      </w:r>
      <w:r w:rsidRPr="00BB5DC9">
        <w:rPr>
          <w:rFonts w:ascii="PMingLiU" w:eastAsia="PMingLiU" w:hAnsi="PMingLiU" w:cs="Times New Roman"/>
          <w:lang w:val="en-US"/>
        </w:rPr>
        <w:t>，</w:t>
      </w:r>
      <w:r w:rsidRPr="00BB5DC9">
        <w:rPr>
          <w:rFonts w:ascii="PMingLiU" w:eastAsia="PMingLiU" w:hAnsi="PMingLiU" w:cs="Times New Roman" w:hint="eastAsia"/>
          <w:lang w:val="en-US"/>
        </w:rPr>
        <w:t>其餘兼管之處</w:t>
      </w:r>
      <w:r w:rsidRPr="00BB5DC9">
        <w:rPr>
          <w:rFonts w:ascii="PMingLiU" w:eastAsia="PMingLiU" w:hAnsi="PMingLiU" w:cs="Times New Roman"/>
          <w:lang w:val="en-US"/>
        </w:rPr>
        <w:t>，</w:t>
      </w:r>
      <w:r w:rsidRPr="00BB5DC9">
        <w:rPr>
          <w:rFonts w:ascii="PMingLiU" w:eastAsia="PMingLiU" w:hAnsi="PMingLiU" w:cs="Times New Roman" w:hint="eastAsia"/>
          <w:lang w:val="en-US"/>
        </w:rPr>
        <w:t>俱著停止。」</w:t>
      </w:r>
    </w:p>
    <w:p w14:paraId="0269A2C8" w14:textId="77777777" w:rsidR="009E638F" w:rsidRPr="00BB5DC9" w:rsidRDefault="009E638F" w:rsidP="009E638F">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0EAEECD7" w14:textId="77777777" w:rsidR="009E638F" w:rsidRPr="00BB5DC9" w:rsidRDefault="009E638F" w:rsidP="0005323D">
      <w:pPr>
        <w:spacing w:after="0" w:line="240" w:lineRule="auto"/>
        <w:rPr>
          <w:rFonts w:ascii="PMingLiU" w:eastAsia="PMingLiU" w:hAnsi="PMingLiU" w:cs="Times New Roman"/>
          <w:lang w:val="en-US"/>
        </w:rPr>
      </w:pPr>
    </w:p>
    <w:p w14:paraId="655FAB7F" w14:textId="77777777" w:rsidR="009E638F" w:rsidRPr="00BB5DC9"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雍正七年六月</w:t>
      </w:r>
      <w:r w:rsidRPr="00BB5DC9">
        <w:rPr>
          <w:rFonts w:ascii="PMingLiU" w:eastAsia="PMingLiU" w:hAnsi="PMingLiU" w:cs="Times New Roman"/>
          <w:lang w:val="en-US"/>
        </w:rPr>
        <w:t>，</w:t>
      </w:r>
      <w:r w:rsidRPr="00BB5DC9">
        <w:rPr>
          <w:rFonts w:ascii="PMingLiU" w:eastAsia="PMingLiU" w:hAnsi="PMingLiU" w:cs="Times New Roman" w:hint="eastAsia"/>
          <w:lang w:val="en-US"/>
        </w:rPr>
        <w:t>又在決定對準噶爾大舉用兵之時</w:t>
      </w:r>
      <w:r w:rsidRPr="00BB5DC9">
        <w:rPr>
          <w:rFonts w:ascii="PMingLiU" w:eastAsia="PMingLiU" w:hAnsi="PMingLiU" w:cs="Times New Roman"/>
          <w:lang w:val="en-US"/>
        </w:rPr>
        <w:t>，</w:t>
      </w:r>
      <w:r w:rsidRPr="00BB5DC9">
        <w:rPr>
          <w:rFonts w:ascii="PMingLiU" w:eastAsia="PMingLiU" w:hAnsi="PMingLiU" w:cs="Times New Roman" w:hint="eastAsia"/>
          <w:lang w:val="en-US"/>
        </w:rPr>
        <w:t>正式任命怡親王允祥、大學士張廷玉、蔣廷錫「密爲辦理」「軍需一應事宜」。</w:t>
      </w:r>
    </w:p>
    <w:p w14:paraId="22431762" w14:textId="77777777" w:rsidR="009E638F" w:rsidRPr="00BB5DC9" w:rsidRDefault="009E638F" w:rsidP="009E638F">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A6F3D1D" w14:textId="77777777" w:rsidR="009E638F" w:rsidRPr="00BB5DC9" w:rsidRDefault="009E638F" w:rsidP="0005323D">
      <w:pPr>
        <w:spacing w:after="0" w:line="240" w:lineRule="auto"/>
        <w:rPr>
          <w:rFonts w:ascii="PMingLiU" w:eastAsia="PMingLiU" w:hAnsi="PMingLiU" w:cs="Times New Roman"/>
          <w:lang w:val="en-US"/>
        </w:rPr>
      </w:pPr>
    </w:p>
    <w:p w14:paraId="2F464E1D" w14:textId="1CEC9079"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從此之後</w:t>
      </w:r>
      <w:r w:rsidRPr="00BB5DC9">
        <w:rPr>
          <w:rFonts w:ascii="PMingLiU" w:eastAsia="PMingLiU" w:hAnsi="PMingLiU" w:cs="Times New Roman"/>
          <w:lang w:val="en-US"/>
        </w:rPr>
        <w:t>，</w:t>
      </w:r>
      <w:r w:rsidRPr="00BB5DC9">
        <w:rPr>
          <w:rFonts w:ascii="PMingLiU" w:eastAsia="PMingLiU" w:hAnsi="PMingLiU" w:cs="Times New Roman" w:hint="eastAsia"/>
          <w:lang w:val="en-US"/>
        </w:rPr>
        <w:t>不但有關西北軍務不再交議政王大臣會議討論</w:t>
      </w:r>
      <w:r w:rsidRPr="00BB5DC9">
        <w:rPr>
          <w:rFonts w:ascii="PMingLiU" w:eastAsia="PMingLiU" w:hAnsi="PMingLiU" w:cs="Times New Roman"/>
          <w:lang w:val="en-US"/>
        </w:rPr>
        <w:t>，</w:t>
      </w:r>
      <w:r w:rsidRPr="00BB5DC9">
        <w:rPr>
          <w:rFonts w:ascii="PMingLiU" w:eastAsia="PMingLiU" w:hAnsi="PMingLiU" w:cs="Times New Roman" w:hint="eastAsia"/>
          <w:lang w:val="en-US"/>
        </w:rPr>
        <w:t>而且</w:t>
      </w:r>
      <w:r w:rsidRPr="00BB5DC9">
        <w:rPr>
          <w:rFonts w:ascii="PMingLiU" w:eastAsia="PMingLiU" w:hAnsi="PMingLiU" w:cs="Times New Roman"/>
          <w:lang w:val="en-US"/>
        </w:rPr>
        <w:t>，</w:t>
      </w:r>
      <w:r w:rsidRPr="00BB5DC9">
        <w:rPr>
          <w:rFonts w:ascii="PMingLiU" w:eastAsia="PMingLiU" w:hAnsi="PMingLiU" w:cs="Times New Roman" w:hint="eastAsia"/>
          <w:lang w:val="en-US"/>
        </w:rPr>
        <w:t>原來習慣上屬於議政王大臣會議的事件交其討論者也明顯減少。即使交予議政王大臣討論</w:t>
      </w:r>
      <w:r w:rsidRPr="00BB5DC9">
        <w:rPr>
          <w:rFonts w:ascii="PMingLiU" w:eastAsia="PMingLiU" w:hAnsi="PMingLiU" w:cs="Times New Roman"/>
          <w:lang w:val="en-US"/>
        </w:rPr>
        <w:t>，</w:t>
      </w:r>
      <w:r w:rsidRPr="00BB5DC9">
        <w:rPr>
          <w:rFonts w:ascii="PMingLiU" w:eastAsia="PMingLiU" w:hAnsi="PMingLiU" w:cs="Times New Roman" w:hint="eastAsia"/>
          <w:lang w:val="en-US"/>
        </w:rPr>
        <w:t>也多是與其他方面共同討論。</w:t>
      </w:r>
    </w:p>
    <w:p w14:paraId="372F7BB6"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3A9D267" w14:textId="77777777" w:rsidR="00F92B6D" w:rsidRPr="00BB5DC9" w:rsidRDefault="00F92B6D" w:rsidP="0005323D">
      <w:pPr>
        <w:spacing w:after="0" w:line="240" w:lineRule="auto"/>
        <w:rPr>
          <w:rFonts w:ascii="PMingLiU" w:eastAsia="PMingLiU" w:hAnsi="PMingLiU"/>
          <w:lang w:val="en-US"/>
        </w:rPr>
      </w:pPr>
    </w:p>
    <w:p w14:paraId="14F998BB" w14:textId="747A51CB" w:rsidR="00F92B6D" w:rsidRPr="00BB5DC9" w:rsidRDefault="00F92B6D" w:rsidP="002A0284">
      <w:pPr>
        <w:pStyle w:val="Heading3"/>
        <w:rPr>
          <w:lang w:val="en-US"/>
        </w:rPr>
      </w:pPr>
      <w:r w:rsidRPr="00BB5DC9">
        <w:rPr>
          <w:lang w:val="en-US"/>
        </w:rPr>
        <w:tab/>
      </w:r>
      <w:r w:rsidRPr="00BB5DC9">
        <w:rPr>
          <w:lang w:val="en-US"/>
        </w:rPr>
        <w:tab/>
      </w:r>
      <w:r w:rsidRPr="00BB5DC9">
        <w:rPr>
          <w:lang w:val="en-US"/>
        </w:rPr>
        <w:tab/>
      </w:r>
      <w:r w:rsidR="002A0284">
        <w:rPr>
          <w:lang w:val="en-US"/>
        </w:rPr>
        <w:tab/>
      </w:r>
      <w:bookmarkStart w:id="17" w:name="_Toc221121016"/>
      <w:r w:rsidR="002A0284">
        <w:rPr>
          <w:rFonts w:hint="eastAsia"/>
          <w:lang w:val="en-US"/>
        </w:rPr>
        <w:t>3</w:t>
      </w:r>
      <w:r w:rsidRPr="00BB5DC9">
        <w:rPr>
          <w:rFonts w:hint="eastAsia"/>
          <w:lang w:val="en-US"/>
        </w:rPr>
        <w:t>. 雍正九年九月</w:t>
      </w:r>
      <w:r w:rsidR="002A0284">
        <w:rPr>
          <w:rFonts w:hint="eastAsia"/>
          <w:lang w:val="en-US"/>
        </w:rPr>
        <w:t>後</w:t>
      </w:r>
      <w:r w:rsidRPr="00BB5DC9">
        <w:rPr>
          <w:rFonts w:hint="eastAsia"/>
          <w:lang w:val="en-US"/>
        </w:rPr>
        <w:t>＝未召集過議政王大臣會議</w:t>
      </w:r>
      <w:bookmarkEnd w:id="17"/>
    </w:p>
    <w:p w14:paraId="4664F335" w14:textId="3D2F5CA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而且</w:t>
      </w:r>
      <w:r w:rsidRPr="00BB5DC9">
        <w:rPr>
          <w:rFonts w:ascii="PMingLiU" w:eastAsia="PMingLiU" w:hAnsi="PMingLiU" w:cs="Times New Roman"/>
          <w:lang w:val="en-US"/>
        </w:rPr>
        <w:t>，</w:t>
      </w:r>
      <w:r w:rsidRPr="00BB5DC9">
        <w:rPr>
          <w:rFonts w:ascii="PMingLiU" w:eastAsia="PMingLiU" w:hAnsi="PMingLiU" w:cs="Times New Roman" w:hint="eastAsia"/>
          <w:lang w:val="en-US"/>
        </w:rPr>
        <w:t>還值得注意的是</w:t>
      </w:r>
      <w:r w:rsidRPr="00BB5DC9">
        <w:rPr>
          <w:rFonts w:ascii="PMingLiU" w:eastAsia="PMingLiU" w:hAnsi="PMingLiU" w:cs="Times New Roman"/>
          <w:lang w:val="en-US"/>
        </w:rPr>
        <w:t>，</w:t>
      </w:r>
      <w:r w:rsidRPr="00BB5DC9">
        <w:rPr>
          <w:rFonts w:ascii="PMingLiU" w:eastAsia="PMingLiU" w:hAnsi="PMingLiU" w:cs="Times New Roman" w:hint="eastAsia"/>
          <w:lang w:val="en-US"/>
        </w:rPr>
        <w:t>雍正九年九月以迄雍正帝去世</w:t>
      </w:r>
      <w:r w:rsidRPr="00BB5DC9">
        <w:rPr>
          <w:rFonts w:ascii="PMingLiU" w:eastAsia="PMingLiU" w:hAnsi="PMingLiU" w:cs="Times New Roman"/>
          <w:lang w:val="en-US"/>
        </w:rPr>
        <w:t>，</w:t>
      </w:r>
      <w:r w:rsidRPr="00BB5DC9">
        <w:rPr>
          <w:rFonts w:ascii="PMingLiU" w:eastAsia="PMingLiU" w:hAnsi="PMingLiU" w:cs="Times New Roman" w:hint="eastAsia"/>
          <w:lang w:val="en-US"/>
        </w:rPr>
        <w:t>雍正帝迄未召集過議政王大臣會議。</w:t>
      </w:r>
    </w:p>
    <w:p w14:paraId="29D317B7"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55AF982C" w14:textId="77777777" w:rsidR="00F92B6D" w:rsidRPr="00BB5DC9" w:rsidRDefault="00F92B6D" w:rsidP="0005323D">
      <w:pPr>
        <w:spacing w:after="0" w:line="240" w:lineRule="auto"/>
        <w:rPr>
          <w:rFonts w:ascii="PMingLiU" w:eastAsia="PMingLiU" w:hAnsi="PMingLiU"/>
          <w:lang w:val="en-US"/>
        </w:rPr>
      </w:pPr>
    </w:p>
    <w:p w14:paraId="4C6DBA9B" w14:textId="76FA2285" w:rsidR="00F92B6D" w:rsidRPr="00BB5DC9" w:rsidRDefault="00F92B6D" w:rsidP="002A0284">
      <w:pPr>
        <w:pStyle w:val="Heading2"/>
        <w:rPr>
          <w:rFonts w:hint="eastAsia"/>
        </w:rPr>
      </w:pPr>
      <w:r w:rsidRPr="00BB5DC9">
        <w:rPr>
          <w:rFonts w:cs="Times New Roman"/>
          <w:lang w:val="en-US"/>
        </w:rPr>
        <w:tab/>
      </w:r>
      <w:r w:rsidRPr="00BB5DC9">
        <w:rPr>
          <w:rFonts w:cs="Times New Roman"/>
          <w:lang w:val="en-US"/>
        </w:rPr>
        <w:tab/>
      </w:r>
      <w:bookmarkStart w:id="18" w:name="_Toc221121017"/>
      <w:r w:rsidR="00282E72">
        <w:rPr>
          <w:rFonts w:cs="Times New Roman" w:hint="eastAsia"/>
          <w:lang w:val="en-US"/>
        </w:rPr>
        <w:t>5</w:t>
      </w:r>
      <w:r w:rsidRPr="00BB5DC9">
        <w:rPr>
          <w:rFonts w:cs="Times New Roman" w:hint="eastAsia"/>
          <w:lang w:val="en-US"/>
        </w:rPr>
        <w:t xml:space="preserve">. </w:t>
      </w:r>
      <w:r w:rsidRPr="002A0284">
        <w:rPr>
          <w:rFonts w:hint="eastAsia"/>
        </w:rPr>
        <w:t>雍正七年＝</w:t>
      </w:r>
      <w:r w:rsidR="009E638F" w:rsidRPr="002A0284">
        <w:rPr>
          <w:rFonts w:hint="eastAsia"/>
        </w:rPr>
        <w:t>成立軍機</w:t>
      </w:r>
      <w:r w:rsidR="00282E72">
        <w:rPr>
          <w:rFonts w:hint="eastAsia"/>
        </w:rPr>
        <w:t>處</w:t>
      </w:r>
      <w:bookmarkEnd w:id="18"/>
    </w:p>
    <w:p w14:paraId="289CB85B" w14:textId="58F8B0D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是年六月</w:t>
      </w:r>
      <w:r w:rsidRPr="00BB5DC9">
        <w:rPr>
          <w:rFonts w:ascii="PMingLiU" w:eastAsia="PMingLiU" w:hAnsi="PMingLiU" w:cs="Times New Roman"/>
          <w:lang w:val="en-US"/>
        </w:rPr>
        <w:t>，</w:t>
      </w:r>
      <w:r w:rsidRPr="00BB5DC9">
        <w:rPr>
          <w:rFonts w:ascii="PMingLiU" w:eastAsia="PMingLiU" w:hAnsi="PMingLiU" w:cs="Times New Roman" w:hint="eastAsia"/>
          <w:lang w:val="en-US"/>
        </w:rPr>
        <w:t>他在批復寧遠大將軍嶽鍾琪關於分析敵我雙方情勢的奏摺上批示道</w:t>
      </w:r>
      <w:r w:rsidRPr="00BB5DC9">
        <w:rPr>
          <w:rFonts w:ascii="PMingLiU" w:eastAsia="PMingLiU" w:hAnsi="PMingLiU" w:cs="Times New Roman"/>
          <w:lang w:val="en-US"/>
        </w:rPr>
        <w:t>：「</w:t>
      </w:r>
      <w:r w:rsidRPr="00BB5DC9">
        <w:rPr>
          <w:rFonts w:ascii="PMingLiU" w:eastAsia="PMingLiU" w:hAnsi="PMingLiU" w:cs="Times New Roman" w:hint="eastAsia"/>
          <w:lang w:val="en-US"/>
        </w:rPr>
        <w:t>兩路軍機</w:t>
      </w:r>
      <w:r w:rsidRPr="00BB5DC9">
        <w:rPr>
          <w:rFonts w:ascii="PMingLiU" w:eastAsia="PMingLiU" w:hAnsi="PMingLiU" w:cs="Times New Roman"/>
          <w:lang w:val="en-US"/>
        </w:rPr>
        <w:t>，</w:t>
      </w:r>
      <w:r w:rsidRPr="00BB5DC9">
        <w:rPr>
          <w:rFonts w:ascii="PMingLiU" w:eastAsia="PMingLiU" w:hAnsi="PMingLiU" w:cs="Times New Roman" w:hint="eastAsia"/>
          <w:lang w:val="en-US"/>
        </w:rPr>
        <w:t>朕籌算者久矣。其軍需一應事宜</w:t>
      </w:r>
      <w:r w:rsidRPr="00BB5DC9">
        <w:rPr>
          <w:rFonts w:ascii="PMingLiU" w:eastAsia="PMingLiU" w:hAnsi="PMingLiU" w:cs="Times New Roman"/>
          <w:lang w:val="en-US"/>
        </w:rPr>
        <w:t>，</w:t>
      </w:r>
      <w:r w:rsidRPr="00BB5DC9">
        <w:rPr>
          <w:rFonts w:ascii="PMingLiU" w:eastAsia="PMingLiU" w:hAnsi="PMingLiU" w:cs="Times New Roman" w:hint="eastAsia"/>
          <w:lang w:val="en-US"/>
        </w:rPr>
        <w:t>交與怡親王、大學士張廷玉、蔣廷錫密爲辦理。其西路辦理事宜</w:t>
      </w:r>
      <w:r w:rsidRPr="00BB5DC9">
        <w:rPr>
          <w:rFonts w:ascii="PMingLiU" w:eastAsia="PMingLiU" w:hAnsi="PMingLiU" w:cs="Times New Roman"/>
          <w:lang w:val="en-US"/>
        </w:rPr>
        <w:t>，</w:t>
      </w:r>
      <w:r w:rsidRPr="00BB5DC9">
        <w:rPr>
          <w:rFonts w:ascii="PMingLiU" w:eastAsia="PMingLiU" w:hAnsi="PMingLiU" w:cs="Times New Roman" w:hint="eastAsia"/>
          <w:lang w:val="en-US"/>
        </w:rPr>
        <w:t>則專於總督嶽鍾琪是任。」</w:t>
      </w:r>
      <w:r w:rsidRPr="00BB5DC9">
        <w:rPr>
          <w:rFonts w:ascii="PMingLiU" w:eastAsia="PMingLiU" w:hAnsi="PMingLiU" w:cs="Times New Roman"/>
          <w:lang w:val="en-US"/>
        </w:rPr>
        <w:t>2</w:t>
      </w:r>
    </w:p>
    <w:p w14:paraId="1F59520D"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0AD9224" w14:textId="77777777" w:rsidR="00F92B6D" w:rsidRPr="00BB5DC9" w:rsidRDefault="00F92B6D" w:rsidP="0005323D">
      <w:pPr>
        <w:spacing w:after="0" w:line="240" w:lineRule="auto"/>
        <w:rPr>
          <w:rFonts w:ascii="PMingLiU" w:eastAsia="PMingLiU" w:hAnsi="PMingLiU"/>
        </w:rPr>
      </w:pPr>
    </w:p>
    <w:p w14:paraId="5DCC4B9D" w14:textId="6F935ABB"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從《實錄》記載中雖然不見怡親王、張廷玉、蔣廷錫等辦理軍需的記載</w:t>
      </w:r>
      <w:r w:rsidRPr="00BB5DC9">
        <w:rPr>
          <w:rFonts w:ascii="PMingLiU" w:eastAsia="PMingLiU" w:hAnsi="PMingLiU" w:cs="Times New Roman"/>
          <w:lang w:val="en-US"/>
        </w:rPr>
        <w:t>，</w:t>
      </w:r>
      <w:r w:rsidRPr="00BB5DC9">
        <w:rPr>
          <w:rFonts w:ascii="PMingLiU" w:eastAsia="PMingLiU" w:hAnsi="PMingLiU" w:cs="Times New Roman" w:hint="eastAsia"/>
          <w:lang w:val="en-US"/>
        </w:rPr>
        <w:t>但是</w:t>
      </w:r>
      <w:r w:rsidRPr="00BB5DC9">
        <w:rPr>
          <w:rFonts w:ascii="PMingLiU" w:eastAsia="PMingLiU" w:hAnsi="PMingLiU" w:cs="Times New Roman"/>
          <w:lang w:val="en-US"/>
        </w:rPr>
        <w:t>，</w:t>
      </w:r>
      <w:r w:rsidRPr="00BB5DC9">
        <w:rPr>
          <w:rFonts w:ascii="PMingLiU" w:eastAsia="PMingLiU" w:hAnsi="PMingLiU" w:cs="Times New Roman" w:hint="eastAsia"/>
          <w:lang w:val="en-US"/>
        </w:rPr>
        <w:t>《實錄》中前此頗爲頻繁的議政王大臣討論西北軍務的記載卻驟然停止。顯然</w:t>
      </w:r>
      <w:r w:rsidRPr="00BB5DC9">
        <w:rPr>
          <w:rFonts w:ascii="PMingLiU" w:eastAsia="PMingLiU" w:hAnsi="PMingLiU" w:cs="Times New Roman"/>
          <w:lang w:val="en-US"/>
        </w:rPr>
        <w:t>，</w:t>
      </w:r>
      <w:r w:rsidRPr="00BB5DC9">
        <w:rPr>
          <w:rFonts w:ascii="PMingLiU" w:eastAsia="PMingLiU" w:hAnsi="PMingLiU" w:cs="Times New Roman" w:hint="eastAsia"/>
          <w:lang w:val="en-US"/>
        </w:rPr>
        <w:t>原屬議政王大臣討論範圍內的西北軍務已被這一新的機構所取代。</w:t>
      </w:r>
    </w:p>
    <w:p w14:paraId="017DAC64"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D4B3073" w14:textId="77777777" w:rsidR="00F92B6D" w:rsidRPr="00BB5DC9" w:rsidRDefault="00F92B6D" w:rsidP="0005323D">
      <w:pPr>
        <w:spacing w:after="0" w:line="240" w:lineRule="auto"/>
        <w:rPr>
          <w:rFonts w:ascii="PMingLiU" w:eastAsia="PMingLiU" w:hAnsi="PMingLiU"/>
          <w:lang w:val="en-US"/>
        </w:rPr>
      </w:pPr>
    </w:p>
    <w:p w14:paraId="588E877D"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雍正八年</w:t>
      </w:r>
      <w:r w:rsidRPr="00BB5DC9">
        <w:rPr>
          <w:rFonts w:ascii="PMingLiU" w:eastAsia="PMingLiU" w:hAnsi="PMingLiU" w:cs="Times New Roman"/>
          <w:lang w:val="en-US"/>
        </w:rPr>
        <w:t>，</w:t>
      </w:r>
      <w:r w:rsidRPr="00BB5DC9">
        <w:rPr>
          <w:rFonts w:ascii="PMingLiU" w:eastAsia="PMingLiU" w:hAnsi="PMingLiU" w:cs="Times New Roman" w:hint="eastAsia"/>
          <w:lang w:val="en-US"/>
        </w:rPr>
        <w:t>這一機構主持人員發生變動。五月</w:t>
      </w:r>
      <w:r w:rsidRPr="00BB5DC9">
        <w:rPr>
          <w:rFonts w:ascii="PMingLiU" w:eastAsia="PMingLiU" w:hAnsi="PMingLiU" w:cs="Times New Roman"/>
          <w:lang w:val="en-US"/>
        </w:rPr>
        <w:t>，</w:t>
      </w:r>
      <w:r w:rsidRPr="00BB5DC9">
        <w:rPr>
          <w:rFonts w:ascii="PMingLiU" w:eastAsia="PMingLiU" w:hAnsi="PMingLiU" w:cs="Times New Roman" w:hint="eastAsia"/>
          <w:lang w:val="en-US"/>
        </w:rPr>
        <w:t>怡親王允祥病故</w:t>
      </w:r>
      <w:r w:rsidRPr="00BB5DC9">
        <w:rPr>
          <w:rFonts w:ascii="PMingLiU" w:eastAsia="PMingLiU" w:hAnsi="PMingLiU" w:cs="Times New Roman"/>
          <w:lang w:val="en-US"/>
        </w:rPr>
        <w:t>，</w:t>
      </w:r>
      <w:r w:rsidRPr="00BB5DC9">
        <w:rPr>
          <w:rFonts w:ascii="PMingLiU" w:eastAsia="PMingLiU" w:hAnsi="PMingLiU" w:cs="Times New Roman" w:hint="eastAsia"/>
          <w:lang w:val="en-US"/>
        </w:rPr>
        <w:t>雍正帝以武英殿大學士馬爾賽補充其中。</w:t>
      </w:r>
    </w:p>
    <w:p w14:paraId="6EF0B84C"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23DB3F69" w14:textId="77777777" w:rsidR="00F92B6D" w:rsidRPr="00BB5DC9" w:rsidRDefault="00F92B6D" w:rsidP="0005323D">
      <w:pPr>
        <w:spacing w:after="0" w:line="240" w:lineRule="auto"/>
        <w:rPr>
          <w:rFonts w:ascii="PMingLiU" w:eastAsia="PMingLiU" w:hAnsi="PMingLiU"/>
        </w:rPr>
      </w:pPr>
    </w:p>
    <w:p w14:paraId="2D1C661A"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與此同時</w:t>
      </w:r>
      <w:r w:rsidRPr="00BB5DC9">
        <w:rPr>
          <w:rFonts w:ascii="PMingLiU" w:eastAsia="PMingLiU" w:hAnsi="PMingLiU" w:cs="Times New Roman"/>
          <w:lang w:val="en-US"/>
        </w:rPr>
        <w:t>，</w:t>
      </w:r>
      <w:r w:rsidRPr="00BB5DC9">
        <w:rPr>
          <w:rFonts w:ascii="PMingLiU" w:eastAsia="PMingLiU" w:hAnsi="PMingLiU" w:cs="Times New Roman" w:hint="eastAsia"/>
          <w:lang w:val="en-US"/>
        </w:rPr>
        <w:t>這一機構職權範圍也有所擴大</w:t>
      </w:r>
      <w:r w:rsidRPr="00BB5DC9">
        <w:rPr>
          <w:rFonts w:ascii="PMingLiU" w:eastAsia="PMingLiU" w:hAnsi="PMingLiU" w:cs="Times New Roman"/>
          <w:lang w:val="en-US"/>
        </w:rPr>
        <w:t>，</w:t>
      </w:r>
      <w:r w:rsidRPr="00BB5DC9">
        <w:rPr>
          <w:rFonts w:ascii="PMingLiU" w:eastAsia="PMingLiU" w:hAnsi="PMingLiU" w:cs="Times New Roman" w:hint="eastAsia"/>
          <w:lang w:val="en-US"/>
        </w:rPr>
        <w:t>由原來規定的密辦軍需擴大爲有關西北軍務的「所有應行事宜」</w:t>
      </w:r>
      <w:r w:rsidRPr="00BB5DC9">
        <w:rPr>
          <w:rFonts w:ascii="PMingLiU" w:eastAsia="PMingLiU" w:hAnsi="PMingLiU" w:cs="Times New Roman"/>
          <w:lang w:val="en-US"/>
        </w:rPr>
        <w:t>，「</w:t>
      </w:r>
      <w:r w:rsidRPr="00BB5DC9">
        <w:rPr>
          <w:rFonts w:ascii="PMingLiU" w:eastAsia="PMingLiU" w:hAnsi="PMingLiU" w:cs="Times New Roman" w:hint="eastAsia"/>
          <w:lang w:val="en-US"/>
        </w:rPr>
        <w:t>詳議具奏」</w:t>
      </w:r>
      <w:r w:rsidRPr="00BB5DC9">
        <w:rPr>
          <w:rFonts w:ascii="PMingLiU" w:eastAsia="PMingLiU" w:hAnsi="PMingLiU" w:cs="Times New Roman"/>
          <w:lang w:val="en-US"/>
        </w:rPr>
        <w:t>，1</w:t>
      </w:r>
      <w:r w:rsidRPr="00BB5DC9">
        <w:rPr>
          <w:rFonts w:ascii="PMingLiU" w:eastAsia="PMingLiU" w:hAnsi="PMingLiU" w:cs="Times New Roman" w:hint="eastAsia"/>
          <w:lang w:val="en-US"/>
        </w:rPr>
        <w:t>從而挑起了管理西北軍務的全部責任。</w:t>
      </w:r>
    </w:p>
    <w:p w14:paraId="3585CDC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9355A49" w14:textId="77777777" w:rsidR="00F92B6D" w:rsidRPr="00BB5DC9" w:rsidRDefault="00F92B6D" w:rsidP="0005323D">
      <w:pPr>
        <w:spacing w:after="0" w:line="240" w:lineRule="auto"/>
        <w:rPr>
          <w:rFonts w:ascii="PMingLiU" w:eastAsia="PMingLiU" w:hAnsi="PMingLiU"/>
          <w:lang w:val="en-US"/>
        </w:rPr>
      </w:pPr>
    </w:p>
    <w:p w14:paraId="4B237652" w14:textId="77777777" w:rsidR="003E7F87" w:rsidRPr="00BB5DC9"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雍正十年二月</w:t>
      </w:r>
      <w:r w:rsidRPr="00BB5DC9">
        <w:rPr>
          <w:rFonts w:ascii="PMingLiU" w:eastAsia="PMingLiU" w:hAnsi="PMingLiU" w:cs="Times New Roman"/>
          <w:lang w:val="en-US"/>
        </w:rPr>
        <w:t>，</w:t>
      </w:r>
      <w:r w:rsidRPr="00BB5DC9">
        <w:rPr>
          <w:rFonts w:ascii="PMingLiU" w:eastAsia="PMingLiU" w:hAnsi="PMingLiU" w:cs="Times New Roman" w:hint="eastAsia"/>
          <w:lang w:val="en-US"/>
        </w:rPr>
        <w:t>雍正帝又以保和殿大學士鄂爾泰辦理軍機事務</w:t>
      </w:r>
    </w:p>
    <w:p w14:paraId="2A7F0347" w14:textId="77777777" w:rsidR="003E7F87" w:rsidRPr="00BB5DC9" w:rsidRDefault="003E7F87" w:rsidP="003E7F87">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02FF035" w14:textId="77777777" w:rsidR="003E7F87" w:rsidRPr="00BB5DC9" w:rsidRDefault="003E7F87" w:rsidP="0005323D">
      <w:pPr>
        <w:spacing w:after="0" w:line="240" w:lineRule="auto"/>
        <w:rPr>
          <w:rFonts w:ascii="PMingLiU" w:eastAsia="PMingLiU" w:hAnsi="PMingLiU" w:cs="Times New Roman"/>
          <w:lang w:val="en-US"/>
        </w:rPr>
      </w:pPr>
    </w:p>
    <w:p w14:paraId="2F5A7300" w14:textId="004AFA3E" w:rsidR="003E7F87" w:rsidRPr="00BB5DC9" w:rsidRDefault="003E7F87" w:rsidP="0005323D">
      <w:pPr>
        <w:spacing w:after="0" w:line="240" w:lineRule="auto"/>
        <w:rPr>
          <w:rFonts w:ascii="PMingLiU" w:eastAsia="PMingLiU" w:hAnsi="PMingLiU" w:cs="Times New Roman" w:hint="eastAsia"/>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 xml:space="preserve">6. </w:t>
      </w:r>
      <w:r w:rsidRPr="00BB5DC9">
        <w:rPr>
          <w:rFonts w:ascii="PMingLiU" w:eastAsia="PMingLiU" w:hAnsi="PMingLiU" w:cs="Times New Roman" w:hint="eastAsia"/>
          <w:lang w:val="en-US"/>
        </w:rPr>
        <w:t>雍正十年</w:t>
      </w:r>
      <w:r w:rsidRPr="00BB5DC9">
        <w:rPr>
          <w:rFonts w:ascii="PMingLiU" w:eastAsia="PMingLiU" w:hAnsi="PMingLiU" w:cs="Times New Roman" w:hint="eastAsia"/>
          <w:lang w:val="en-US"/>
        </w:rPr>
        <w:t>＝正</w:t>
      </w:r>
      <w:r w:rsidRPr="00BB5DC9">
        <w:rPr>
          <w:rFonts w:ascii="PMingLiU" w:eastAsia="PMingLiU" w:hAnsi="PMingLiU" w:cs="Times New Roman" w:hint="eastAsia"/>
          <w:lang w:val="en-US"/>
        </w:rPr>
        <w:t>式命名爲辦理軍機處</w:t>
      </w:r>
    </w:p>
    <w:p w14:paraId="3ED5856D" w14:textId="4DECCAE1"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同時</w:t>
      </w:r>
      <w:r w:rsidRPr="00BB5DC9">
        <w:rPr>
          <w:rFonts w:ascii="PMingLiU" w:eastAsia="PMingLiU" w:hAnsi="PMingLiU" w:cs="Times New Roman"/>
          <w:lang w:val="en-US"/>
        </w:rPr>
        <w:t>，</w:t>
      </w:r>
      <w:r w:rsidRPr="00BB5DC9">
        <w:rPr>
          <w:rFonts w:ascii="PMingLiU" w:eastAsia="PMingLiU" w:hAnsi="PMingLiU" w:cs="Times New Roman" w:hint="eastAsia"/>
          <w:lang w:val="en-US"/>
        </w:rPr>
        <w:t>將在其中工作之大學士統稱辦理軍機大臣</w:t>
      </w:r>
      <w:r w:rsidRPr="00BB5DC9">
        <w:rPr>
          <w:rFonts w:ascii="PMingLiU" w:eastAsia="PMingLiU" w:hAnsi="PMingLiU" w:cs="Times New Roman"/>
          <w:lang w:val="en-US"/>
        </w:rPr>
        <w:t>，</w:t>
      </w:r>
      <w:r w:rsidRPr="00BB5DC9">
        <w:rPr>
          <w:rFonts w:ascii="PMingLiU" w:eastAsia="PMingLiU" w:hAnsi="PMingLiU" w:cs="Times New Roman" w:hint="eastAsia"/>
          <w:lang w:val="en-US"/>
        </w:rPr>
        <w:t>該機構也正式命名爲辦理軍機處</w:t>
      </w:r>
      <w:r w:rsidRPr="00BB5DC9">
        <w:rPr>
          <w:rFonts w:ascii="PMingLiU" w:eastAsia="PMingLiU" w:hAnsi="PMingLiU" w:cs="Times New Roman"/>
          <w:lang w:val="en-US"/>
        </w:rPr>
        <w:t>，</w:t>
      </w:r>
      <w:r w:rsidRPr="00BB5DC9">
        <w:rPr>
          <w:rFonts w:ascii="PMingLiU" w:eastAsia="PMingLiU" w:hAnsi="PMingLiU" w:cs="Times New Roman" w:hint="eastAsia"/>
          <w:lang w:val="en-US"/>
        </w:rPr>
        <w:t>並命禮部鑄造「辦理軍機印信」</w:t>
      </w:r>
      <w:r w:rsidRPr="00BB5DC9">
        <w:rPr>
          <w:rFonts w:ascii="PMingLiU" w:eastAsia="PMingLiU" w:hAnsi="PMingLiU" w:cs="Times New Roman"/>
          <w:lang w:val="en-US"/>
        </w:rPr>
        <w:t>，「</w:t>
      </w:r>
      <w:r w:rsidRPr="00BB5DC9">
        <w:rPr>
          <w:rFonts w:ascii="PMingLiU" w:eastAsia="PMingLiU" w:hAnsi="PMingLiU" w:cs="Times New Roman" w:hint="eastAsia"/>
          <w:lang w:val="en-US"/>
        </w:rPr>
        <w:t>貯辦理軍機處</w:t>
      </w:r>
      <w:r w:rsidRPr="00BB5DC9">
        <w:rPr>
          <w:rFonts w:ascii="PMingLiU" w:eastAsia="PMingLiU" w:hAnsi="PMingLiU" w:cs="Times New Roman"/>
          <w:lang w:val="en-US"/>
        </w:rPr>
        <w:t>，</w:t>
      </w:r>
      <w:r w:rsidRPr="00BB5DC9">
        <w:rPr>
          <w:rFonts w:ascii="PMingLiU" w:eastAsia="PMingLiU" w:hAnsi="PMingLiU" w:cs="Times New Roman" w:hint="eastAsia"/>
          <w:lang w:val="en-US"/>
        </w:rPr>
        <w:t>派員管理</w:t>
      </w:r>
      <w:r w:rsidRPr="00BB5DC9">
        <w:rPr>
          <w:rFonts w:ascii="PMingLiU" w:eastAsia="PMingLiU" w:hAnsi="PMingLiU" w:cs="Times New Roman"/>
          <w:lang w:val="en-US"/>
        </w:rPr>
        <w:t>，</w:t>
      </w:r>
      <w:r w:rsidRPr="00BB5DC9">
        <w:rPr>
          <w:rFonts w:ascii="PMingLiU" w:eastAsia="PMingLiU" w:hAnsi="PMingLiU" w:cs="Times New Roman" w:hint="eastAsia"/>
          <w:lang w:val="en-US"/>
        </w:rPr>
        <w:t>並行知各省及西北兩路軍營」。</w:t>
      </w:r>
    </w:p>
    <w:p w14:paraId="25CFC7F2" w14:textId="77777777" w:rsidR="003E7F87"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528086C3" w14:textId="77777777" w:rsidR="003E7F87" w:rsidRPr="00BB5DC9" w:rsidRDefault="003E7F87" w:rsidP="0005323D">
      <w:pPr>
        <w:spacing w:after="0" w:line="240" w:lineRule="auto"/>
        <w:rPr>
          <w:rFonts w:ascii="PMingLiU" w:eastAsia="PMingLiU" w:hAnsi="PMingLiU" w:cs="Times New Roman"/>
        </w:rPr>
      </w:pPr>
    </w:p>
    <w:p w14:paraId="3CCFA74C" w14:textId="77777777" w:rsidR="003E7F87" w:rsidRPr="00BB5DC9" w:rsidRDefault="003E7F87" w:rsidP="0005323D">
      <w:pPr>
        <w:spacing w:after="0" w:line="240" w:lineRule="auto"/>
        <w:rPr>
          <w:rFonts w:ascii="PMingLiU" w:eastAsia="PMingLiU" w:hAnsi="PMingLiU" w:cs="Times New Roman"/>
          <w:lang w:val="en-US"/>
        </w:rPr>
      </w:pPr>
      <w:r w:rsidRPr="00BB5DC9">
        <w:rPr>
          <w:rFonts w:ascii="PMingLiU" w:eastAsia="PMingLiU" w:hAnsi="PMingLiU" w:cs="Times New Roman"/>
        </w:rPr>
        <w:tab/>
      </w:r>
      <w:r w:rsidRPr="00BB5DC9">
        <w:rPr>
          <w:rFonts w:ascii="PMingLiU" w:eastAsia="PMingLiU" w:hAnsi="PMingLiU" w:cs="Times New Roman"/>
        </w:rPr>
        <w:tab/>
      </w:r>
      <w:r w:rsidRPr="00BB5DC9">
        <w:rPr>
          <w:rFonts w:ascii="PMingLiU" w:eastAsia="PMingLiU" w:hAnsi="PMingLiU" w:cs="Times New Roman" w:hint="eastAsia"/>
        </w:rPr>
        <w:t xml:space="preserve">7. </w:t>
      </w:r>
      <w:r w:rsidRPr="00BB5DC9">
        <w:rPr>
          <w:rFonts w:ascii="PMingLiU" w:eastAsia="PMingLiU" w:hAnsi="PMingLiU" w:cs="Times New Roman" w:hint="eastAsia"/>
          <w:lang w:val="en-US"/>
        </w:rPr>
        <w:t>雍正十年</w:t>
      </w:r>
      <w:r w:rsidRPr="00BB5DC9">
        <w:rPr>
          <w:rFonts w:ascii="PMingLiU" w:eastAsia="PMingLiU" w:hAnsi="PMingLiU" w:cs="Times New Roman" w:hint="eastAsia"/>
          <w:lang w:val="en-US"/>
        </w:rPr>
        <w:t>後</w:t>
      </w:r>
    </w:p>
    <w:p w14:paraId="1961E113" w14:textId="77777777" w:rsidR="003E7F87" w:rsidRPr="00BB5DC9" w:rsidRDefault="003E7F87" w:rsidP="0005323D">
      <w:pPr>
        <w:spacing w:after="0" w:line="240" w:lineRule="auto"/>
        <w:rPr>
          <w:rFonts w:ascii="PMingLiU" w:eastAsia="PMingLiU" w:hAnsi="PMingLiU" w:cs="Times New Roman"/>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p>
    <w:p w14:paraId="50064EFE" w14:textId="043ACAE2" w:rsidR="003E7F87" w:rsidRPr="00BB5DC9" w:rsidRDefault="003E7F87" w:rsidP="0005323D">
      <w:pPr>
        <w:spacing w:after="0" w:line="240" w:lineRule="auto"/>
        <w:rPr>
          <w:rFonts w:ascii="PMingLiU" w:eastAsia="PMingLiU" w:hAnsi="PMingLiU" w:cs="Times New Roman" w:hint="eastAsia"/>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 xml:space="preserve">1. </w:t>
      </w:r>
      <w:r w:rsidRPr="00BB5DC9">
        <w:rPr>
          <w:rFonts w:ascii="PMingLiU" w:eastAsia="PMingLiU" w:hAnsi="PMingLiU" w:cs="Times New Roman" w:hint="eastAsia"/>
          <w:lang w:val="en-US"/>
        </w:rPr>
        <w:t>不斷增</w:t>
      </w:r>
      <w:r w:rsidRPr="00BB5DC9">
        <w:rPr>
          <w:rFonts w:ascii="PMingLiU" w:eastAsia="PMingLiU" w:hAnsi="PMingLiU" w:cs="Times New Roman" w:hint="eastAsia"/>
          <w:lang w:val="en-US"/>
        </w:rPr>
        <w:t>加</w:t>
      </w:r>
      <w:r w:rsidRPr="00BB5DC9">
        <w:rPr>
          <w:rFonts w:ascii="PMingLiU" w:eastAsia="PMingLiU" w:hAnsi="PMingLiU" w:cs="Times New Roman" w:hint="eastAsia"/>
          <w:lang w:val="en-US"/>
        </w:rPr>
        <w:t>軍機處工作人員</w:t>
      </w:r>
    </w:p>
    <w:p w14:paraId="386671EF"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至此</w:t>
      </w:r>
      <w:r w:rsidRPr="00BB5DC9">
        <w:rPr>
          <w:rFonts w:ascii="PMingLiU" w:eastAsia="PMingLiU" w:hAnsi="PMingLiU" w:cs="Times New Roman"/>
          <w:lang w:val="en-US"/>
        </w:rPr>
        <w:t>，</w:t>
      </w:r>
      <w:r w:rsidRPr="00BB5DC9">
        <w:rPr>
          <w:rFonts w:ascii="PMingLiU" w:eastAsia="PMingLiU" w:hAnsi="PMingLiU" w:cs="Times New Roman" w:hint="eastAsia"/>
          <w:lang w:val="en-US"/>
        </w:rPr>
        <w:t>經過三年的發展</w:t>
      </w:r>
      <w:r w:rsidRPr="00BB5DC9">
        <w:rPr>
          <w:rFonts w:ascii="PMingLiU" w:eastAsia="PMingLiU" w:hAnsi="PMingLiU" w:cs="Times New Roman"/>
          <w:lang w:val="en-US"/>
        </w:rPr>
        <w:t>，</w:t>
      </w:r>
      <w:r w:rsidRPr="00BB5DC9">
        <w:rPr>
          <w:rFonts w:ascii="PMingLiU" w:eastAsia="PMingLiU" w:hAnsi="PMingLiU" w:cs="Times New Roman" w:hint="eastAsia"/>
          <w:lang w:val="en-US"/>
        </w:rPr>
        <w:t>軍機處成爲清朝中央政府的一個新的中樞機構。雍正十年正式成立軍機處之後</w:t>
      </w:r>
      <w:r w:rsidRPr="00BB5DC9">
        <w:rPr>
          <w:rFonts w:ascii="PMingLiU" w:eastAsia="PMingLiU" w:hAnsi="PMingLiU" w:cs="Times New Roman"/>
          <w:lang w:val="en-US"/>
        </w:rPr>
        <w:t>，</w:t>
      </w:r>
      <w:r w:rsidRPr="00BB5DC9">
        <w:rPr>
          <w:rFonts w:ascii="PMingLiU" w:eastAsia="PMingLiU" w:hAnsi="PMingLiU" w:cs="Times New Roman" w:hint="eastAsia"/>
          <w:lang w:val="en-US"/>
        </w:rPr>
        <w:t>軍機處工作人員不斷增多。以軍機大臣而言</w:t>
      </w:r>
      <w:r w:rsidRPr="00BB5DC9">
        <w:rPr>
          <w:rFonts w:ascii="PMingLiU" w:eastAsia="PMingLiU" w:hAnsi="PMingLiU" w:cs="Times New Roman"/>
          <w:lang w:val="en-US"/>
        </w:rPr>
        <w:t>，</w:t>
      </w:r>
      <w:r w:rsidRPr="00BB5DC9">
        <w:rPr>
          <w:rFonts w:ascii="PMingLiU" w:eastAsia="PMingLiU" w:hAnsi="PMingLiU" w:cs="Times New Roman" w:hint="eastAsia"/>
          <w:lang w:val="en-US"/>
        </w:rPr>
        <w:t>雍正十年蔣廷錫病故之後</w:t>
      </w:r>
      <w:r w:rsidRPr="00BB5DC9">
        <w:rPr>
          <w:rFonts w:ascii="PMingLiU" w:eastAsia="PMingLiU" w:hAnsi="PMingLiU" w:cs="Times New Roman"/>
          <w:lang w:val="en-US"/>
        </w:rPr>
        <w:t>，</w:t>
      </w:r>
      <w:r w:rsidRPr="00BB5DC9">
        <w:rPr>
          <w:rFonts w:ascii="PMingLiU" w:eastAsia="PMingLiU" w:hAnsi="PMingLiU" w:cs="Times New Roman" w:hint="eastAsia"/>
          <w:lang w:val="en-US"/>
        </w:rPr>
        <w:t>遞補貴州提督哈元生。雍正十一年又先後任命領侍衛內大臣馬蘭泰、理藩院右侍郎班第、平郡王福彭、御前大臣、鑾儀使訥親等。自此以迄雍正帝去世</w:t>
      </w:r>
      <w:r w:rsidRPr="00BB5DC9">
        <w:rPr>
          <w:rFonts w:ascii="PMingLiU" w:eastAsia="PMingLiU" w:hAnsi="PMingLiU" w:cs="Times New Roman"/>
          <w:lang w:val="en-US"/>
        </w:rPr>
        <w:t>，</w:t>
      </w:r>
      <w:r w:rsidRPr="00BB5DC9">
        <w:rPr>
          <w:rFonts w:ascii="PMingLiU" w:eastAsia="PMingLiU" w:hAnsi="PMingLiU" w:cs="Times New Roman" w:hint="eastAsia"/>
          <w:lang w:val="en-US"/>
        </w:rPr>
        <w:t>先後遞補之軍機大臣還有兵部尚書性桂、內閣學士雙喜、都統莽鵠立、豐盛額等。以辦事軍機章京而言</w:t>
      </w:r>
      <w:r w:rsidRPr="00BB5DC9">
        <w:rPr>
          <w:rFonts w:ascii="PMingLiU" w:eastAsia="PMingLiU" w:hAnsi="PMingLiU" w:cs="Times New Roman"/>
          <w:lang w:val="en-US"/>
        </w:rPr>
        <w:t>，</w:t>
      </w:r>
      <w:r w:rsidRPr="00BB5DC9">
        <w:rPr>
          <w:rFonts w:ascii="PMingLiU" w:eastAsia="PMingLiU" w:hAnsi="PMingLiU" w:cs="Times New Roman" w:hint="eastAsia"/>
          <w:lang w:val="en-US"/>
        </w:rPr>
        <w:t>計有內閣侍讀學士舒赫德、蔣炳、兵部主事常鈞、庶吉士鄂容安、內閣中書柴潮生、翰林院編修張若靄等三十餘人。</w:t>
      </w:r>
    </w:p>
    <w:p w14:paraId="4D2DA588"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B3425B9" w14:textId="77777777" w:rsidR="00F92B6D" w:rsidRPr="00BB5DC9" w:rsidRDefault="00F92B6D" w:rsidP="0005323D">
      <w:pPr>
        <w:spacing w:after="0" w:line="240" w:lineRule="auto"/>
        <w:rPr>
          <w:rFonts w:ascii="PMingLiU" w:eastAsia="PMingLiU" w:hAnsi="PMingLiU"/>
          <w:lang w:val="en-US"/>
        </w:rPr>
      </w:pPr>
    </w:p>
    <w:p w14:paraId="517A01FC" w14:textId="08E0CB72" w:rsidR="003E7F87" w:rsidRPr="00BB5DC9" w:rsidRDefault="003E7F87" w:rsidP="0005323D">
      <w:pPr>
        <w:spacing w:after="0" w:line="240" w:lineRule="auto"/>
        <w:rPr>
          <w:rFonts w:ascii="PMingLiU" w:eastAsia="PMingLiU" w:hAnsi="PMingLiU" w:hint="eastAsia"/>
          <w:lang w:val="en-US"/>
        </w:rPr>
      </w:pPr>
      <w:r w:rsidRPr="00BB5DC9">
        <w:rPr>
          <w:rFonts w:ascii="PMingLiU" w:eastAsia="PMingLiU" w:hAnsi="PMingLiU"/>
          <w:lang w:val="en-US"/>
        </w:rPr>
        <w:tab/>
      </w:r>
      <w:r w:rsidRPr="00BB5DC9">
        <w:rPr>
          <w:rFonts w:ascii="PMingLiU" w:eastAsia="PMingLiU" w:hAnsi="PMingLiU"/>
          <w:lang w:val="en-US"/>
        </w:rPr>
        <w:tab/>
      </w:r>
      <w:r w:rsidRPr="00BB5DC9">
        <w:rPr>
          <w:rFonts w:ascii="PMingLiU" w:eastAsia="PMingLiU" w:hAnsi="PMingLiU"/>
          <w:lang w:val="en-US"/>
        </w:rPr>
        <w:tab/>
      </w:r>
      <w:r w:rsidRPr="00BB5DC9">
        <w:rPr>
          <w:rFonts w:ascii="PMingLiU" w:eastAsia="PMingLiU" w:hAnsi="PMingLiU" w:hint="eastAsia"/>
          <w:lang w:val="en-US"/>
        </w:rPr>
        <w:t xml:space="preserve">2. </w:t>
      </w:r>
      <w:r w:rsidRPr="00BB5DC9">
        <w:rPr>
          <w:rFonts w:ascii="PMingLiU" w:eastAsia="PMingLiU" w:hAnsi="PMingLiU" w:hint="eastAsia"/>
          <w:lang w:val="en-US"/>
        </w:rPr>
        <w:t>擴大</w:t>
      </w:r>
      <w:r w:rsidRPr="00BB5DC9">
        <w:rPr>
          <w:rFonts w:ascii="PMingLiU" w:eastAsia="PMingLiU" w:hAnsi="PMingLiU" w:cs="Times New Roman" w:hint="eastAsia"/>
          <w:lang w:val="en-US"/>
        </w:rPr>
        <w:t>負責事務</w:t>
      </w:r>
    </w:p>
    <w:p w14:paraId="3918A89D" w14:textId="77777777" w:rsidR="003E7F87" w:rsidRPr="00BB5DC9"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雍正七年至十年</w:t>
      </w:r>
      <w:r w:rsidRPr="00BB5DC9">
        <w:rPr>
          <w:rFonts w:ascii="PMingLiU" w:eastAsia="PMingLiU" w:hAnsi="PMingLiU" w:cs="Times New Roman"/>
          <w:lang w:val="en-US"/>
        </w:rPr>
        <w:t>，</w:t>
      </w:r>
      <w:r w:rsidRPr="00BB5DC9">
        <w:rPr>
          <w:rFonts w:ascii="PMingLiU" w:eastAsia="PMingLiU" w:hAnsi="PMingLiU" w:cs="Times New Roman" w:hint="eastAsia"/>
          <w:lang w:val="en-US"/>
        </w:rPr>
        <w:t>其所負責事務沒有超出西北軍務。而自雍正十年以後</w:t>
      </w:r>
      <w:r w:rsidRPr="00BB5DC9">
        <w:rPr>
          <w:rFonts w:ascii="PMingLiU" w:eastAsia="PMingLiU" w:hAnsi="PMingLiU" w:cs="Times New Roman"/>
          <w:lang w:val="en-US"/>
        </w:rPr>
        <w:t>，</w:t>
      </w:r>
      <w:r w:rsidRPr="00BB5DC9">
        <w:rPr>
          <w:rFonts w:ascii="PMingLiU" w:eastAsia="PMingLiU" w:hAnsi="PMingLiU" w:cs="Times New Roman" w:hint="eastAsia"/>
          <w:lang w:val="en-US"/>
        </w:rPr>
        <w:t>根據《實錄》記載</w:t>
      </w:r>
      <w:r w:rsidRPr="00BB5DC9">
        <w:rPr>
          <w:rFonts w:ascii="PMingLiU" w:eastAsia="PMingLiU" w:hAnsi="PMingLiU" w:cs="Times New Roman"/>
          <w:lang w:val="en-US"/>
        </w:rPr>
        <w:t>，</w:t>
      </w:r>
      <w:r w:rsidRPr="00BB5DC9">
        <w:rPr>
          <w:rFonts w:ascii="PMingLiU" w:eastAsia="PMingLiU" w:hAnsi="PMingLiU" w:cs="Times New Roman" w:hint="eastAsia"/>
          <w:lang w:val="en-US"/>
        </w:rPr>
        <w:t>除西北軍務外</w:t>
      </w:r>
      <w:r w:rsidRPr="00BB5DC9">
        <w:rPr>
          <w:rFonts w:ascii="PMingLiU" w:eastAsia="PMingLiU" w:hAnsi="PMingLiU" w:cs="Times New Roman"/>
          <w:lang w:val="en-US"/>
        </w:rPr>
        <w:t>，</w:t>
      </w:r>
      <w:r w:rsidRPr="00BB5DC9">
        <w:rPr>
          <w:rFonts w:ascii="PMingLiU" w:eastAsia="PMingLiU" w:hAnsi="PMingLiU" w:cs="Times New Roman" w:hint="eastAsia"/>
          <w:lang w:val="en-US"/>
        </w:rPr>
        <w:t>其業務範圍遍及西藏、蒙古、八旗、宗室等各個方面。</w:t>
      </w:r>
    </w:p>
    <w:p w14:paraId="02095AA4" w14:textId="77777777" w:rsidR="003E7F87" w:rsidRPr="00BB5DC9" w:rsidRDefault="003E7F87" w:rsidP="003E7F87">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847D874" w14:textId="77777777" w:rsidR="003E7F87" w:rsidRPr="00BB5DC9" w:rsidRDefault="003E7F87" w:rsidP="0005323D">
      <w:pPr>
        <w:spacing w:after="0" w:line="240" w:lineRule="auto"/>
        <w:rPr>
          <w:rFonts w:ascii="PMingLiU" w:eastAsia="PMingLiU" w:hAnsi="PMingLiU" w:cs="Times New Roman"/>
          <w:lang w:val="en-US"/>
        </w:rPr>
      </w:pPr>
    </w:p>
    <w:p w14:paraId="4A9829CF" w14:textId="2882AD8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如雍正十年三月</w:t>
      </w:r>
      <w:r w:rsidRPr="00BB5DC9">
        <w:rPr>
          <w:rFonts w:ascii="PMingLiU" w:eastAsia="PMingLiU" w:hAnsi="PMingLiU" w:cs="Times New Roman"/>
          <w:lang w:val="en-US"/>
        </w:rPr>
        <w:t>，</w:t>
      </w:r>
      <w:r w:rsidRPr="00BB5DC9">
        <w:rPr>
          <w:rFonts w:ascii="PMingLiU" w:eastAsia="PMingLiU" w:hAnsi="PMingLiU" w:cs="Times New Roman" w:hint="eastAsia"/>
          <w:lang w:val="en-US"/>
        </w:rPr>
        <w:t>雍正帝命軍機大臣傳諭船廠將軍常德等於打牲烏喇內選拔餘丁千人爲兵。四月</w:t>
      </w:r>
      <w:r w:rsidRPr="00BB5DC9">
        <w:rPr>
          <w:rFonts w:ascii="PMingLiU" w:eastAsia="PMingLiU" w:hAnsi="PMingLiU" w:cs="Times New Roman"/>
          <w:lang w:val="en-US"/>
        </w:rPr>
        <w:t>，</w:t>
      </w:r>
      <w:r w:rsidRPr="00BB5DC9">
        <w:rPr>
          <w:rFonts w:ascii="PMingLiU" w:eastAsia="PMingLiU" w:hAnsi="PMingLiU" w:cs="Times New Roman" w:hint="eastAsia"/>
          <w:lang w:val="en-US"/>
        </w:rPr>
        <w:t>軍機大臣議復黑龍江將軍卓爾海等奏請於呼倫貝爾地方派遣軍隊築城種地。五月</w:t>
      </w:r>
      <w:r w:rsidRPr="00BB5DC9">
        <w:rPr>
          <w:rFonts w:ascii="PMingLiU" w:eastAsia="PMingLiU" w:hAnsi="PMingLiU" w:cs="Times New Roman"/>
          <w:lang w:val="en-US"/>
        </w:rPr>
        <w:t>，</w:t>
      </w:r>
      <w:r w:rsidRPr="00BB5DC9">
        <w:rPr>
          <w:rFonts w:ascii="PMingLiU" w:eastAsia="PMingLiU" w:hAnsi="PMingLiU" w:cs="Times New Roman" w:hint="eastAsia"/>
          <w:lang w:val="en-US"/>
        </w:rPr>
        <w:t>軍機大臣議奏各省駐防八旗查明餘丁數目</w:t>
      </w:r>
      <w:r w:rsidRPr="00BB5DC9">
        <w:rPr>
          <w:rFonts w:ascii="PMingLiU" w:eastAsia="PMingLiU" w:hAnsi="PMingLiU" w:cs="Times New Roman"/>
          <w:lang w:val="en-US"/>
        </w:rPr>
        <w:t>，</w:t>
      </w:r>
      <w:r w:rsidRPr="00BB5DC9">
        <w:rPr>
          <w:rFonts w:ascii="PMingLiU" w:eastAsia="PMingLiU" w:hAnsi="PMingLiU" w:cs="Times New Roman" w:hint="eastAsia"/>
          <w:lang w:val="en-US"/>
        </w:rPr>
        <w:t>添設兵丁事。同月</w:t>
      </w:r>
      <w:r w:rsidRPr="00BB5DC9">
        <w:rPr>
          <w:rFonts w:ascii="PMingLiU" w:eastAsia="PMingLiU" w:hAnsi="PMingLiU" w:cs="Times New Roman"/>
          <w:lang w:val="en-US"/>
        </w:rPr>
        <w:t>，</w:t>
      </w:r>
      <w:r w:rsidRPr="00BB5DC9">
        <w:rPr>
          <w:rFonts w:ascii="PMingLiU" w:eastAsia="PMingLiU" w:hAnsi="PMingLiU" w:cs="Times New Roman" w:hint="eastAsia"/>
          <w:lang w:val="en-US"/>
        </w:rPr>
        <w:t>又議復散秩大臣塞等奏言遵旨揀選察哈爾蒙古爲兵事。六月</w:t>
      </w:r>
      <w:r w:rsidRPr="00BB5DC9">
        <w:rPr>
          <w:rFonts w:ascii="PMingLiU" w:eastAsia="PMingLiU" w:hAnsi="PMingLiU" w:cs="Times New Roman"/>
          <w:lang w:val="en-US"/>
        </w:rPr>
        <w:t>，</w:t>
      </w:r>
      <w:r w:rsidRPr="00BB5DC9">
        <w:rPr>
          <w:rFonts w:ascii="PMingLiU" w:eastAsia="PMingLiU" w:hAnsi="PMingLiU" w:cs="Times New Roman" w:hint="eastAsia"/>
          <w:lang w:val="en-US"/>
        </w:rPr>
        <w:t>議復寧古塔將軍常德遵旨議奏八姓地方挑選兵丁事。七月</w:t>
      </w:r>
      <w:r w:rsidRPr="00BB5DC9">
        <w:rPr>
          <w:rFonts w:ascii="PMingLiU" w:eastAsia="PMingLiU" w:hAnsi="PMingLiU" w:cs="Times New Roman"/>
          <w:lang w:val="en-US"/>
        </w:rPr>
        <w:t>，</w:t>
      </w:r>
      <w:r w:rsidRPr="00BB5DC9">
        <w:rPr>
          <w:rFonts w:ascii="PMingLiU" w:eastAsia="PMingLiU" w:hAnsi="PMingLiU" w:cs="Times New Roman" w:hint="eastAsia"/>
          <w:lang w:val="en-US"/>
        </w:rPr>
        <w:t>軍機大臣請于山東、河南兩省應交粟米內改交豆五萬石</w:t>
      </w:r>
      <w:r w:rsidRPr="00BB5DC9">
        <w:rPr>
          <w:rFonts w:ascii="PMingLiU" w:eastAsia="PMingLiU" w:hAnsi="PMingLiU" w:cs="Times New Roman"/>
          <w:lang w:val="en-US"/>
        </w:rPr>
        <w:t>，</w:t>
      </w:r>
      <w:r w:rsidRPr="00BB5DC9">
        <w:rPr>
          <w:rFonts w:ascii="PMingLiU" w:eastAsia="PMingLiU" w:hAnsi="PMingLiU" w:cs="Times New Roman" w:hint="eastAsia"/>
          <w:lang w:val="en-US"/>
        </w:rPr>
        <w:t>以便餵養八旗馬匹。同月</w:t>
      </w:r>
      <w:r w:rsidRPr="00BB5DC9">
        <w:rPr>
          <w:rFonts w:ascii="PMingLiU" w:eastAsia="PMingLiU" w:hAnsi="PMingLiU" w:cs="Times New Roman"/>
          <w:lang w:val="en-US"/>
        </w:rPr>
        <w:t>，</w:t>
      </w:r>
      <w:r w:rsidRPr="00BB5DC9">
        <w:rPr>
          <w:rFonts w:ascii="PMingLiU" w:eastAsia="PMingLiU" w:hAnsi="PMingLiU" w:cs="Times New Roman" w:hint="eastAsia"/>
          <w:lang w:val="en-US"/>
        </w:rPr>
        <w:t>又命軍機大臣議發往東北人犯改發西北邊界屯種效力。八月</w:t>
      </w:r>
      <w:r w:rsidRPr="00BB5DC9">
        <w:rPr>
          <w:rFonts w:ascii="PMingLiU" w:eastAsia="PMingLiU" w:hAnsi="PMingLiU" w:cs="Times New Roman"/>
          <w:lang w:val="en-US"/>
        </w:rPr>
        <w:t>，</w:t>
      </w:r>
      <w:r w:rsidRPr="00BB5DC9">
        <w:rPr>
          <w:rFonts w:ascii="PMingLiU" w:eastAsia="PMingLiU" w:hAnsi="PMingLiU" w:cs="Times New Roman" w:hint="eastAsia"/>
          <w:lang w:val="en-US"/>
        </w:rPr>
        <w:t>軍機大臣議奏與西藏相鄰之巴勒布使臣人貢事。十二月</w:t>
      </w:r>
      <w:r w:rsidRPr="00BB5DC9">
        <w:rPr>
          <w:rFonts w:ascii="PMingLiU" w:eastAsia="PMingLiU" w:hAnsi="PMingLiU" w:cs="Times New Roman"/>
          <w:lang w:val="en-US"/>
        </w:rPr>
        <w:t>，</w:t>
      </w:r>
      <w:r w:rsidRPr="00BB5DC9">
        <w:rPr>
          <w:rFonts w:ascii="PMingLiU" w:eastAsia="PMingLiU" w:hAnsi="PMingLiU" w:cs="Times New Roman" w:hint="eastAsia"/>
          <w:lang w:val="en-US"/>
        </w:rPr>
        <w:t>軍機大臣議復覺羅等人有罪</w:t>
      </w:r>
      <w:r w:rsidRPr="00BB5DC9">
        <w:rPr>
          <w:rFonts w:ascii="PMingLiU" w:eastAsia="PMingLiU" w:hAnsi="PMingLiU" w:cs="Times New Roman"/>
          <w:lang w:val="en-US"/>
        </w:rPr>
        <w:t>，</w:t>
      </w:r>
      <w:r w:rsidRPr="00BB5DC9">
        <w:rPr>
          <w:rFonts w:ascii="PMingLiU" w:eastAsia="PMingLiU" w:hAnsi="PMingLiU" w:cs="Times New Roman" w:hint="eastAsia"/>
          <w:lang w:val="en-US"/>
        </w:rPr>
        <w:t>免其發配黑龍江</w:t>
      </w:r>
      <w:r w:rsidRPr="00BB5DC9">
        <w:rPr>
          <w:rFonts w:ascii="PMingLiU" w:eastAsia="PMingLiU" w:hAnsi="PMingLiU" w:cs="Times New Roman"/>
          <w:lang w:val="en-US"/>
        </w:rPr>
        <w:t>，</w:t>
      </w:r>
      <w:r w:rsidRPr="00BB5DC9">
        <w:rPr>
          <w:rFonts w:ascii="PMingLiU" w:eastAsia="PMingLiU" w:hAnsi="PMingLiU" w:cs="Times New Roman" w:hint="eastAsia"/>
          <w:lang w:val="en-US"/>
        </w:rPr>
        <w:t>永遠拘禁事。雍正十一年正月</w:t>
      </w:r>
      <w:r w:rsidRPr="00BB5DC9">
        <w:rPr>
          <w:rFonts w:ascii="PMingLiU" w:eastAsia="PMingLiU" w:hAnsi="PMingLiU" w:cs="Times New Roman"/>
          <w:lang w:val="en-US"/>
        </w:rPr>
        <w:t>，</w:t>
      </w:r>
      <w:r w:rsidRPr="00BB5DC9">
        <w:rPr>
          <w:rFonts w:ascii="PMingLiU" w:eastAsia="PMingLiU" w:hAnsi="PMingLiU" w:cs="Times New Roman" w:hint="eastAsia"/>
          <w:lang w:val="en-US"/>
        </w:rPr>
        <w:t>諭軍機大臣以原任都統馬喇前赴西藏</w:t>
      </w:r>
      <w:r w:rsidRPr="00BB5DC9">
        <w:rPr>
          <w:rFonts w:ascii="PMingLiU" w:eastAsia="PMingLiU" w:hAnsi="PMingLiU" w:cs="Times New Roman"/>
          <w:lang w:val="en-US"/>
        </w:rPr>
        <w:t>，</w:t>
      </w:r>
      <w:r w:rsidRPr="00BB5DC9">
        <w:rPr>
          <w:rFonts w:ascii="PMingLiU" w:eastAsia="PMingLiU" w:hAnsi="PMingLiU" w:cs="Times New Roman" w:hint="eastAsia"/>
          <w:lang w:val="en-US"/>
        </w:rPr>
        <w:t>與青保、苗壽協同辦事。三月</w:t>
      </w:r>
      <w:r w:rsidRPr="00BB5DC9">
        <w:rPr>
          <w:rFonts w:ascii="PMingLiU" w:eastAsia="PMingLiU" w:hAnsi="PMingLiU" w:cs="Times New Roman"/>
          <w:lang w:val="en-US"/>
        </w:rPr>
        <w:t>，</w:t>
      </w:r>
      <w:r w:rsidRPr="00BB5DC9">
        <w:rPr>
          <w:rFonts w:ascii="PMingLiU" w:eastAsia="PMingLiU" w:hAnsi="PMingLiU" w:cs="Times New Roman" w:hint="eastAsia"/>
          <w:lang w:val="en-US"/>
        </w:rPr>
        <w:t>諭軍機大臣詳議駐藏部隊「留兵數百名</w:t>
      </w:r>
      <w:r w:rsidRPr="00BB5DC9">
        <w:rPr>
          <w:rFonts w:ascii="PMingLiU" w:eastAsia="PMingLiU" w:hAnsi="PMingLiU" w:cs="Times New Roman"/>
          <w:lang w:val="en-US"/>
        </w:rPr>
        <w:t>，</w:t>
      </w:r>
      <w:r w:rsidRPr="00BB5DC9">
        <w:rPr>
          <w:rFonts w:ascii="PMingLiU" w:eastAsia="PMingLiU" w:hAnsi="PMingLiU" w:cs="Times New Roman" w:hint="eastAsia"/>
          <w:lang w:val="en-US"/>
        </w:rPr>
        <w:t>餘者盡行撤回」。五月</w:t>
      </w:r>
      <w:r w:rsidRPr="00BB5DC9">
        <w:rPr>
          <w:rFonts w:ascii="PMingLiU" w:eastAsia="PMingLiU" w:hAnsi="PMingLiU" w:cs="Times New Roman"/>
          <w:lang w:val="en-US"/>
        </w:rPr>
        <w:t>，</w:t>
      </w:r>
      <w:r w:rsidRPr="00BB5DC9">
        <w:rPr>
          <w:rFonts w:ascii="PMingLiU" w:eastAsia="PMingLiU" w:hAnsi="PMingLiU" w:cs="Times New Roman" w:hint="eastAsia"/>
          <w:lang w:val="en-US"/>
        </w:rPr>
        <w:t>軍機大臣議復寧古塔將軍杜齎奏稱海島六姓向化內附</w:t>
      </w:r>
      <w:r w:rsidRPr="00BB5DC9">
        <w:rPr>
          <w:rFonts w:ascii="PMingLiU" w:eastAsia="PMingLiU" w:hAnsi="PMingLiU" w:cs="Times New Roman"/>
          <w:lang w:val="en-US"/>
        </w:rPr>
        <w:t>，</w:t>
      </w:r>
      <w:r w:rsidRPr="00BB5DC9">
        <w:rPr>
          <w:rFonts w:ascii="PMingLiU" w:eastAsia="PMingLiU" w:hAnsi="PMingLiU" w:cs="Times New Roman" w:hint="eastAsia"/>
          <w:lang w:val="en-US"/>
        </w:rPr>
        <w:t>請設立頭目以行管轄事。七月</w:t>
      </w:r>
      <w:r w:rsidRPr="00BB5DC9">
        <w:rPr>
          <w:rFonts w:ascii="PMingLiU" w:eastAsia="PMingLiU" w:hAnsi="PMingLiU" w:cs="Times New Roman"/>
          <w:lang w:val="en-US"/>
        </w:rPr>
        <w:t>，</w:t>
      </w:r>
      <w:r w:rsidRPr="00BB5DC9">
        <w:rPr>
          <w:rFonts w:ascii="PMingLiU" w:eastAsia="PMingLiU" w:hAnsi="PMingLiU" w:cs="Times New Roman" w:hint="eastAsia"/>
          <w:lang w:val="en-US"/>
        </w:rPr>
        <w:t>諭軍機大臣遣回福建送京教習藤牌技藝兵丁事。九月</w:t>
      </w:r>
      <w:r w:rsidRPr="00BB5DC9">
        <w:rPr>
          <w:rFonts w:ascii="PMingLiU" w:eastAsia="PMingLiU" w:hAnsi="PMingLiU" w:cs="Times New Roman"/>
          <w:lang w:val="en-US"/>
        </w:rPr>
        <w:t>，</w:t>
      </w:r>
      <w:r w:rsidRPr="00BB5DC9">
        <w:rPr>
          <w:rFonts w:ascii="PMingLiU" w:eastAsia="PMingLiU" w:hAnsi="PMingLiU" w:cs="Times New Roman" w:hint="eastAsia"/>
          <w:lang w:val="en-US"/>
        </w:rPr>
        <w:t>軍機大臣遵旨議復陝西總督劉與義奏請賞給回民頭目職銜事。雍正十二年七月</w:t>
      </w:r>
      <w:r w:rsidRPr="00BB5DC9">
        <w:rPr>
          <w:rFonts w:ascii="PMingLiU" w:eastAsia="PMingLiU" w:hAnsi="PMingLiU" w:cs="Times New Roman"/>
          <w:lang w:val="en-US"/>
        </w:rPr>
        <w:t>，</w:t>
      </w:r>
      <w:r w:rsidRPr="00BB5DC9">
        <w:rPr>
          <w:rFonts w:ascii="PMingLiU" w:eastAsia="PMingLiU" w:hAnsi="PMingLiU" w:cs="Times New Roman" w:hint="eastAsia"/>
          <w:lang w:val="en-US"/>
        </w:rPr>
        <w:t>雍正帝諭軍機大臣議果親王允禮前往泰寧、護送達賴喇嘛還藏事。</w:t>
      </w:r>
    </w:p>
    <w:p w14:paraId="4A88D0ED"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7DC3EF0F" w14:textId="77777777" w:rsidR="00F92B6D" w:rsidRPr="00BB5DC9" w:rsidRDefault="00F92B6D" w:rsidP="0005323D">
      <w:pPr>
        <w:spacing w:after="0" w:line="240" w:lineRule="auto"/>
        <w:rPr>
          <w:rFonts w:ascii="PMingLiU" w:eastAsia="PMingLiU" w:hAnsi="PMingLiU"/>
          <w:lang w:val="en-US"/>
        </w:rPr>
      </w:pPr>
    </w:p>
    <w:p w14:paraId="33C44DFB" w14:textId="151739D4" w:rsidR="00BB5DC9" w:rsidRPr="00BB5DC9" w:rsidRDefault="00BB5DC9" w:rsidP="0005323D">
      <w:pPr>
        <w:spacing w:after="0" w:line="240" w:lineRule="auto"/>
        <w:rPr>
          <w:rFonts w:ascii="PMingLiU" w:eastAsia="PMingLiU" w:hAnsi="PMingLiU" w:cs="Times New Roman"/>
          <w:lang w:val="en-US"/>
        </w:rPr>
      </w:pPr>
      <w:r w:rsidRPr="00BB5DC9">
        <w:rPr>
          <w:rFonts w:ascii="PMingLiU" w:eastAsia="PMingLiU" w:hAnsi="PMingLiU"/>
          <w:lang w:val="en-US"/>
        </w:rPr>
        <w:tab/>
      </w:r>
      <w:r w:rsidRPr="00BB5DC9">
        <w:rPr>
          <w:rFonts w:ascii="PMingLiU" w:eastAsia="PMingLiU" w:hAnsi="PMingLiU"/>
          <w:lang w:val="en-US"/>
        </w:rPr>
        <w:tab/>
      </w:r>
      <w:r w:rsidRPr="00BB5DC9">
        <w:rPr>
          <w:rFonts w:ascii="PMingLiU" w:eastAsia="PMingLiU" w:hAnsi="PMingLiU"/>
          <w:lang w:val="en-US"/>
        </w:rPr>
        <w:tab/>
      </w:r>
      <w:r w:rsidRPr="00BB5DC9">
        <w:rPr>
          <w:rFonts w:ascii="PMingLiU" w:eastAsia="PMingLiU" w:hAnsi="PMingLiU"/>
          <w:lang w:val="en-US"/>
        </w:rPr>
        <w:tab/>
      </w:r>
      <w:r w:rsidRPr="00BB5DC9">
        <w:rPr>
          <w:rFonts w:ascii="PMingLiU" w:eastAsia="PMingLiU" w:hAnsi="PMingLiU" w:hint="eastAsia"/>
          <w:lang w:val="en-US"/>
        </w:rPr>
        <w:t xml:space="preserve">1. </w:t>
      </w:r>
      <w:r w:rsidR="00F92B6D" w:rsidRPr="00BB5DC9">
        <w:rPr>
          <w:rFonts w:ascii="PMingLiU" w:eastAsia="PMingLiU" w:hAnsi="PMingLiU" w:cs="Times New Roman" w:hint="eastAsia"/>
          <w:lang w:val="en-US"/>
        </w:rPr>
        <w:t>一是參議政事</w:t>
      </w:r>
    </w:p>
    <w:p w14:paraId="60B6FFEB" w14:textId="7F3F203A"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其中一些事務</w:t>
      </w:r>
      <w:r w:rsidRPr="00BB5DC9">
        <w:rPr>
          <w:rFonts w:ascii="PMingLiU" w:eastAsia="PMingLiU" w:hAnsi="PMingLiU" w:cs="Times New Roman"/>
          <w:lang w:val="en-US"/>
        </w:rPr>
        <w:t>，</w:t>
      </w:r>
      <w:r w:rsidRPr="00BB5DC9">
        <w:rPr>
          <w:rFonts w:ascii="PMingLiU" w:eastAsia="PMingLiU" w:hAnsi="PMingLiU" w:cs="Times New Roman" w:hint="eastAsia"/>
          <w:lang w:val="en-US"/>
        </w:rPr>
        <w:t>是與雍正帝面議。一般情況下</w:t>
      </w:r>
      <w:r w:rsidRPr="00BB5DC9">
        <w:rPr>
          <w:rFonts w:ascii="PMingLiU" w:eastAsia="PMingLiU" w:hAnsi="PMingLiU" w:cs="Times New Roman"/>
          <w:lang w:val="en-US"/>
        </w:rPr>
        <w:t>，</w:t>
      </w:r>
      <w:r w:rsidRPr="00BB5DC9">
        <w:rPr>
          <w:rFonts w:ascii="PMingLiU" w:eastAsia="PMingLiU" w:hAnsi="PMingLiU" w:cs="Times New Roman" w:hint="eastAsia"/>
          <w:lang w:val="en-US"/>
        </w:rPr>
        <w:t>雍正帝每日都要召見軍機大臣</w:t>
      </w:r>
      <w:r w:rsidRPr="00BB5DC9">
        <w:rPr>
          <w:rFonts w:ascii="PMingLiU" w:eastAsia="PMingLiU" w:hAnsi="PMingLiU" w:cs="Times New Roman"/>
          <w:lang w:val="en-US"/>
        </w:rPr>
        <w:t>，</w:t>
      </w:r>
      <w:r w:rsidRPr="00BB5DC9">
        <w:rPr>
          <w:rFonts w:ascii="PMingLiU" w:eastAsia="PMingLiU" w:hAnsi="PMingLiU" w:cs="Times New Roman" w:hint="eastAsia"/>
          <w:lang w:val="en-US"/>
        </w:rPr>
        <w:t>詢問有關政事處理意見</w:t>
      </w:r>
      <w:r w:rsidRPr="00BB5DC9">
        <w:rPr>
          <w:rFonts w:ascii="PMingLiU" w:eastAsia="PMingLiU" w:hAnsi="PMingLiU" w:cs="Times New Roman"/>
          <w:lang w:val="en-US"/>
        </w:rPr>
        <w:t>，</w:t>
      </w:r>
      <w:r w:rsidRPr="00BB5DC9">
        <w:rPr>
          <w:rFonts w:ascii="PMingLiU" w:eastAsia="PMingLiU" w:hAnsi="PMingLiU" w:cs="Times New Roman" w:hint="eastAsia"/>
          <w:lang w:val="en-US"/>
        </w:rPr>
        <w:t>然後作出決斷。有時</w:t>
      </w:r>
      <w:r w:rsidRPr="00BB5DC9">
        <w:rPr>
          <w:rFonts w:ascii="PMingLiU" w:eastAsia="PMingLiU" w:hAnsi="PMingLiU" w:cs="Times New Roman"/>
          <w:lang w:val="en-US"/>
        </w:rPr>
        <w:t>，</w:t>
      </w:r>
      <w:r w:rsidRPr="00BB5DC9">
        <w:rPr>
          <w:rFonts w:ascii="PMingLiU" w:eastAsia="PMingLiU" w:hAnsi="PMingLiU" w:cs="Times New Roman" w:hint="eastAsia"/>
          <w:lang w:val="en-US"/>
        </w:rPr>
        <w:t>事情緊急繁多</w:t>
      </w:r>
      <w:r w:rsidRPr="00BB5DC9">
        <w:rPr>
          <w:rFonts w:ascii="PMingLiU" w:eastAsia="PMingLiU" w:hAnsi="PMingLiU" w:cs="Times New Roman"/>
          <w:lang w:val="en-US"/>
        </w:rPr>
        <w:t>，</w:t>
      </w:r>
      <w:r w:rsidRPr="00BB5DC9">
        <w:rPr>
          <w:rFonts w:ascii="PMingLiU" w:eastAsia="PMingLiU" w:hAnsi="PMingLiU" w:cs="Times New Roman" w:hint="eastAsia"/>
          <w:lang w:val="en-US"/>
        </w:rPr>
        <w:t>還要召見數次。也有一些事務</w:t>
      </w:r>
      <w:r w:rsidRPr="00BB5DC9">
        <w:rPr>
          <w:rFonts w:ascii="PMingLiU" w:eastAsia="PMingLiU" w:hAnsi="PMingLiU" w:cs="Times New Roman"/>
          <w:lang w:val="en-US"/>
        </w:rPr>
        <w:t>，</w:t>
      </w:r>
      <w:r w:rsidRPr="00BB5DC9">
        <w:rPr>
          <w:rFonts w:ascii="PMingLiU" w:eastAsia="PMingLiU" w:hAnsi="PMingLiU" w:cs="Times New Roman" w:hint="eastAsia"/>
          <w:lang w:val="en-US"/>
        </w:rPr>
        <w:t>是雍正帝交議事件</w:t>
      </w:r>
      <w:r w:rsidRPr="00BB5DC9">
        <w:rPr>
          <w:rFonts w:ascii="PMingLiU" w:eastAsia="PMingLiU" w:hAnsi="PMingLiU" w:cs="Times New Roman"/>
          <w:lang w:val="en-US"/>
        </w:rPr>
        <w:t>，</w:t>
      </w:r>
      <w:r w:rsidRPr="00BB5DC9">
        <w:rPr>
          <w:rFonts w:ascii="PMingLiU" w:eastAsia="PMingLiU" w:hAnsi="PMingLiU" w:cs="Times New Roman" w:hint="eastAsia"/>
          <w:lang w:val="en-US"/>
        </w:rPr>
        <w:t>由軍機大臣討論出初步意見</w:t>
      </w:r>
      <w:r w:rsidRPr="00BB5DC9">
        <w:rPr>
          <w:rFonts w:ascii="PMingLiU" w:eastAsia="PMingLiU" w:hAnsi="PMingLiU" w:cs="Times New Roman"/>
          <w:lang w:val="en-US"/>
        </w:rPr>
        <w:t>，</w:t>
      </w:r>
      <w:r w:rsidRPr="00BB5DC9">
        <w:rPr>
          <w:rFonts w:ascii="PMingLiU" w:eastAsia="PMingLiU" w:hAnsi="PMingLiU" w:cs="Times New Roman" w:hint="eastAsia"/>
          <w:lang w:val="en-US"/>
        </w:rPr>
        <w:t>交雍正帝批准。無論採取何種方式</w:t>
      </w:r>
      <w:r w:rsidRPr="00BB5DC9">
        <w:rPr>
          <w:rFonts w:ascii="PMingLiU" w:eastAsia="PMingLiU" w:hAnsi="PMingLiU" w:cs="Times New Roman"/>
          <w:lang w:val="en-US"/>
        </w:rPr>
        <w:t>，</w:t>
      </w:r>
      <w:r w:rsidRPr="00BB5DC9">
        <w:rPr>
          <w:rFonts w:ascii="PMingLiU" w:eastAsia="PMingLiU" w:hAnsi="PMingLiU" w:cs="Times New Roman" w:hint="eastAsia"/>
          <w:lang w:val="en-US"/>
        </w:rPr>
        <w:t>都須經雍正帝批准之後</w:t>
      </w:r>
      <w:r w:rsidRPr="00BB5DC9">
        <w:rPr>
          <w:rFonts w:ascii="PMingLiU" w:eastAsia="PMingLiU" w:hAnsi="PMingLiU" w:cs="Times New Roman"/>
          <w:lang w:val="en-US"/>
        </w:rPr>
        <w:t>，</w:t>
      </w:r>
      <w:r w:rsidRPr="00BB5DC9">
        <w:rPr>
          <w:rFonts w:ascii="PMingLiU" w:eastAsia="PMingLiU" w:hAnsi="PMingLiU" w:cs="Times New Roman" w:hint="eastAsia"/>
          <w:lang w:val="en-US"/>
        </w:rPr>
        <w:t>始以上諭形式發出。後人趙翼稱軍機大臣「只供撰述繕寫</w:t>
      </w:r>
      <w:r w:rsidRPr="00BB5DC9">
        <w:rPr>
          <w:rFonts w:ascii="PMingLiU" w:eastAsia="PMingLiU" w:hAnsi="PMingLiU" w:cs="Times New Roman"/>
          <w:lang w:val="en-US"/>
        </w:rPr>
        <w:t>，</w:t>
      </w:r>
      <w:r w:rsidRPr="00BB5DC9">
        <w:rPr>
          <w:rFonts w:ascii="PMingLiU" w:eastAsia="PMingLiU" w:hAnsi="PMingLiU" w:cs="Times New Roman" w:hint="eastAsia"/>
          <w:lang w:val="en-US"/>
        </w:rPr>
        <w:t>而不能稍有贊畫於其間」</w:t>
      </w:r>
      <w:r w:rsidRPr="00BB5DC9">
        <w:rPr>
          <w:rFonts w:ascii="PMingLiU" w:eastAsia="PMingLiU" w:hAnsi="PMingLiU" w:cs="Times New Roman"/>
          <w:lang w:val="en-US"/>
        </w:rPr>
        <w:t>，1</w:t>
      </w:r>
      <w:r w:rsidRPr="00BB5DC9">
        <w:rPr>
          <w:rFonts w:ascii="PMingLiU" w:eastAsia="PMingLiU" w:hAnsi="PMingLiU" w:cs="Times New Roman" w:hint="eastAsia"/>
          <w:lang w:val="en-US"/>
        </w:rPr>
        <w:t>看來其說不確</w:t>
      </w:r>
      <w:r w:rsidRPr="00BB5DC9">
        <w:rPr>
          <w:rFonts w:ascii="PMingLiU" w:eastAsia="PMingLiU" w:hAnsi="PMingLiU" w:cs="Times New Roman"/>
          <w:lang w:val="en-US"/>
        </w:rPr>
        <w:t>，</w:t>
      </w:r>
      <w:r w:rsidRPr="00BB5DC9">
        <w:rPr>
          <w:rFonts w:ascii="PMingLiU" w:eastAsia="PMingLiU" w:hAnsi="PMingLiU" w:cs="Times New Roman" w:hint="eastAsia"/>
          <w:lang w:val="en-US"/>
        </w:rPr>
        <w:t>至少是不符合雍正間的實際情況。</w:t>
      </w:r>
    </w:p>
    <w:p w14:paraId="6784C2BE"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B2FF433" w14:textId="77777777" w:rsidR="00F92B6D" w:rsidRPr="00BB5DC9" w:rsidRDefault="00F92B6D" w:rsidP="0005323D">
      <w:pPr>
        <w:spacing w:after="0" w:line="240" w:lineRule="auto"/>
        <w:rPr>
          <w:rFonts w:ascii="PMingLiU" w:eastAsia="PMingLiU" w:hAnsi="PMingLiU"/>
          <w:lang w:val="en-US"/>
        </w:rPr>
      </w:pPr>
    </w:p>
    <w:p w14:paraId="1B1A1295" w14:textId="0BF019B7" w:rsidR="00BB5DC9" w:rsidRPr="00BB5DC9" w:rsidRDefault="00BB5DC9" w:rsidP="0005323D">
      <w:pPr>
        <w:spacing w:after="0" w:line="240" w:lineRule="auto"/>
        <w:rPr>
          <w:rFonts w:ascii="PMingLiU" w:eastAsia="PMingLiU" w:hAnsi="PMingLiU" w:cs="Times New Roman"/>
          <w:lang w:val="en-US"/>
        </w:rPr>
      </w:pPr>
      <w:r w:rsidRPr="00BB5DC9">
        <w:rPr>
          <w:rFonts w:ascii="PMingLiU" w:eastAsia="PMingLiU" w:hAnsi="PMingLiU"/>
          <w:lang w:val="en-US"/>
        </w:rPr>
        <w:tab/>
      </w:r>
      <w:r w:rsidRPr="00BB5DC9">
        <w:rPr>
          <w:rFonts w:ascii="PMingLiU" w:eastAsia="PMingLiU" w:hAnsi="PMingLiU"/>
          <w:lang w:val="en-US"/>
        </w:rPr>
        <w:tab/>
      </w:r>
      <w:r w:rsidRPr="00BB5DC9">
        <w:rPr>
          <w:rFonts w:ascii="PMingLiU" w:eastAsia="PMingLiU" w:hAnsi="PMingLiU"/>
          <w:lang w:val="en-US"/>
        </w:rPr>
        <w:tab/>
      </w:r>
      <w:r w:rsidRPr="00BB5DC9">
        <w:rPr>
          <w:rFonts w:ascii="PMingLiU" w:eastAsia="PMingLiU" w:hAnsi="PMingLiU"/>
          <w:lang w:val="en-US"/>
        </w:rPr>
        <w:tab/>
      </w:r>
      <w:r w:rsidRPr="00BB5DC9">
        <w:rPr>
          <w:rFonts w:ascii="PMingLiU" w:eastAsia="PMingLiU" w:hAnsi="PMingLiU" w:hint="eastAsia"/>
          <w:lang w:val="en-US"/>
        </w:rPr>
        <w:t xml:space="preserve">2. </w:t>
      </w:r>
      <w:r w:rsidR="00F92B6D" w:rsidRPr="00BB5DC9">
        <w:rPr>
          <w:rFonts w:ascii="PMingLiU" w:eastAsia="PMingLiU" w:hAnsi="PMingLiU" w:cs="Times New Roman" w:hint="eastAsia"/>
          <w:lang w:val="en-US"/>
        </w:rPr>
        <w:t>二是撰擬並傳達上諭</w:t>
      </w:r>
    </w:p>
    <w:p w14:paraId="29B82810" w14:textId="119EFB44"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軍機處成立之後</w:t>
      </w:r>
      <w:r w:rsidRPr="00BB5DC9">
        <w:rPr>
          <w:rFonts w:ascii="PMingLiU" w:eastAsia="PMingLiU" w:hAnsi="PMingLiU" w:cs="Times New Roman"/>
          <w:lang w:val="en-US"/>
        </w:rPr>
        <w:t>，</w:t>
      </w:r>
      <w:r w:rsidRPr="00BB5DC9">
        <w:rPr>
          <w:rFonts w:ascii="PMingLiU" w:eastAsia="PMingLiU" w:hAnsi="PMingLiU" w:cs="Times New Roman" w:hint="eastAsia"/>
          <w:lang w:val="en-US"/>
        </w:rPr>
        <w:t>雍正帝首先將有關西北軍務的諭旨交其撰寫。而後</w:t>
      </w:r>
      <w:r w:rsidRPr="00BB5DC9">
        <w:rPr>
          <w:rFonts w:ascii="PMingLiU" w:eastAsia="PMingLiU" w:hAnsi="PMingLiU" w:cs="Times New Roman"/>
          <w:lang w:val="en-US"/>
        </w:rPr>
        <w:t>，</w:t>
      </w:r>
      <w:r w:rsidRPr="00BB5DC9">
        <w:rPr>
          <w:rFonts w:ascii="PMingLiU" w:eastAsia="PMingLiU" w:hAnsi="PMingLiU" w:cs="Times New Roman" w:hint="eastAsia"/>
          <w:lang w:val="en-US"/>
        </w:rPr>
        <w:t>又漸次擴充到「誥誡臣工</w:t>
      </w:r>
      <w:r w:rsidRPr="00BB5DC9">
        <w:rPr>
          <w:rFonts w:ascii="PMingLiU" w:eastAsia="PMingLiU" w:hAnsi="PMingLiU" w:cs="Times New Roman"/>
          <w:lang w:val="en-US"/>
        </w:rPr>
        <w:t>，</w:t>
      </w:r>
      <w:r w:rsidRPr="00BB5DC9">
        <w:rPr>
          <w:rFonts w:ascii="PMingLiU" w:eastAsia="PMingLiU" w:hAnsi="PMingLiU" w:cs="Times New Roman" w:hint="eastAsia"/>
          <w:lang w:val="en-US"/>
        </w:rPr>
        <w:t>指授方略</w:t>
      </w:r>
      <w:r w:rsidRPr="00BB5DC9">
        <w:rPr>
          <w:rFonts w:ascii="PMingLiU" w:eastAsia="PMingLiU" w:hAnsi="PMingLiU" w:cs="Times New Roman"/>
          <w:lang w:val="en-US"/>
        </w:rPr>
        <w:t>，</w:t>
      </w:r>
      <w:r w:rsidRPr="00BB5DC9">
        <w:rPr>
          <w:rFonts w:ascii="PMingLiU" w:eastAsia="PMingLiU" w:hAnsi="PMingLiU" w:cs="Times New Roman" w:hint="eastAsia"/>
          <w:lang w:val="en-US"/>
        </w:rPr>
        <w:t>查覈政事</w:t>
      </w:r>
      <w:r w:rsidRPr="00BB5DC9">
        <w:rPr>
          <w:rFonts w:ascii="PMingLiU" w:eastAsia="PMingLiU" w:hAnsi="PMingLiU" w:cs="Times New Roman"/>
          <w:lang w:val="en-US"/>
        </w:rPr>
        <w:t>，</w:t>
      </w:r>
      <w:r w:rsidRPr="00BB5DC9">
        <w:rPr>
          <w:rFonts w:ascii="PMingLiU" w:eastAsia="PMingLiU" w:hAnsi="PMingLiU" w:cs="Times New Roman" w:hint="eastAsia"/>
          <w:lang w:val="en-US"/>
        </w:rPr>
        <w:t>責問刑罰之不當者」等不宜公開的諭旨</w:t>
      </w:r>
      <w:r w:rsidRPr="00BB5DC9">
        <w:rPr>
          <w:rFonts w:ascii="PMingLiU" w:eastAsia="PMingLiU" w:hAnsi="PMingLiU" w:cs="Times New Roman"/>
          <w:lang w:val="en-US"/>
        </w:rPr>
        <w:t>，</w:t>
      </w:r>
      <w:r w:rsidRPr="00BB5DC9">
        <w:rPr>
          <w:rFonts w:ascii="PMingLiU" w:eastAsia="PMingLiU" w:hAnsi="PMingLiU" w:cs="Times New Roman" w:hint="eastAsia"/>
          <w:lang w:val="en-US"/>
        </w:rPr>
        <w:t>由軍機大臣單獨面承機宜</w:t>
      </w:r>
      <w:r w:rsidRPr="00BB5DC9">
        <w:rPr>
          <w:rFonts w:ascii="PMingLiU" w:eastAsia="PMingLiU" w:hAnsi="PMingLiU" w:cs="Times New Roman"/>
          <w:lang w:val="en-US"/>
        </w:rPr>
        <w:t>，</w:t>
      </w:r>
      <w:r w:rsidRPr="00BB5DC9">
        <w:rPr>
          <w:rFonts w:ascii="PMingLiU" w:eastAsia="PMingLiU" w:hAnsi="PMingLiU" w:cs="Times New Roman" w:hint="eastAsia"/>
          <w:lang w:val="en-US"/>
        </w:rPr>
        <w:t>撰擬諭旨</w:t>
      </w:r>
      <w:r w:rsidRPr="00BB5DC9">
        <w:rPr>
          <w:rFonts w:ascii="PMingLiU" w:eastAsia="PMingLiU" w:hAnsi="PMingLiU" w:cs="Times New Roman"/>
          <w:lang w:val="en-US"/>
        </w:rPr>
        <w:t>，</w:t>
      </w:r>
      <w:r w:rsidRPr="00BB5DC9">
        <w:rPr>
          <w:rFonts w:ascii="PMingLiU" w:eastAsia="PMingLiU" w:hAnsi="PMingLiU" w:cs="Times New Roman" w:hint="eastAsia"/>
          <w:lang w:val="en-US"/>
        </w:rPr>
        <w:t>經雍正帝修正後</w:t>
      </w:r>
      <w:r w:rsidRPr="00BB5DC9">
        <w:rPr>
          <w:rFonts w:ascii="PMingLiU" w:eastAsia="PMingLiU" w:hAnsi="PMingLiU" w:cs="Times New Roman"/>
          <w:lang w:val="en-US"/>
        </w:rPr>
        <w:t>，</w:t>
      </w:r>
      <w:r w:rsidRPr="00BB5DC9">
        <w:rPr>
          <w:rFonts w:ascii="PMingLiU" w:eastAsia="PMingLiU" w:hAnsi="PMingLiU" w:cs="Times New Roman" w:hint="eastAsia"/>
          <w:lang w:val="en-US"/>
        </w:rPr>
        <w:t>密封發出。此類上諭</w:t>
      </w:r>
      <w:r w:rsidRPr="00BB5DC9">
        <w:rPr>
          <w:rFonts w:ascii="PMingLiU" w:eastAsia="PMingLiU" w:hAnsi="PMingLiU" w:cs="Times New Roman"/>
          <w:lang w:val="en-US"/>
        </w:rPr>
        <w:t>，</w:t>
      </w:r>
      <w:r w:rsidRPr="00BB5DC9">
        <w:rPr>
          <w:rFonts w:ascii="PMingLiU" w:eastAsia="PMingLiU" w:hAnsi="PMingLiU" w:cs="Times New Roman" w:hint="eastAsia"/>
          <w:lang w:val="en-US"/>
        </w:rPr>
        <w:t>因不經內閣、六科</w:t>
      </w:r>
      <w:r w:rsidRPr="00BB5DC9">
        <w:rPr>
          <w:rFonts w:ascii="PMingLiU" w:eastAsia="PMingLiU" w:hAnsi="PMingLiU" w:cs="Times New Roman"/>
          <w:lang w:val="en-US"/>
        </w:rPr>
        <w:t>，</w:t>
      </w:r>
      <w:r w:rsidRPr="00BB5DC9">
        <w:rPr>
          <w:rFonts w:ascii="PMingLiU" w:eastAsia="PMingLiU" w:hAnsi="PMingLiU" w:cs="Times New Roman" w:hint="eastAsia"/>
          <w:lang w:val="en-US"/>
        </w:rPr>
        <w:t>而是由軍機處鈐印發出</w:t>
      </w:r>
      <w:r w:rsidRPr="00BB5DC9">
        <w:rPr>
          <w:rFonts w:ascii="PMingLiU" w:eastAsia="PMingLiU" w:hAnsi="PMingLiU" w:cs="Times New Roman"/>
          <w:lang w:val="en-US"/>
        </w:rPr>
        <w:t>，</w:t>
      </w:r>
      <w:r w:rsidRPr="00BB5DC9">
        <w:rPr>
          <w:rFonts w:ascii="PMingLiU" w:eastAsia="PMingLiU" w:hAnsi="PMingLiU" w:cs="Times New Roman" w:hint="eastAsia"/>
          <w:lang w:val="en-US"/>
        </w:rPr>
        <w:t>因稱「寄信上諭」</w:t>
      </w:r>
      <w:r w:rsidRPr="00BB5DC9">
        <w:rPr>
          <w:rFonts w:ascii="PMingLiU" w:eastAsia="PMingLiU" w:hAnsi="PMingLiU" w:cs="Times New Roman"/>
          <w:lang w:val="en-US"/>
        </w:rPr>
        <w:t>，</w:t>
      </w:r>
      <w:r w:rsidRPr="00BB5DC9">
        <w:rPr>
          <w:rFonts w:ascii="PMingLiU" w:eastAsia="PMingLiU" w:hAnsi="PMingLiU" w:cs="Times New Roman" w:hint="eastAsia"/>
          <w:lang w:val="en-US"/>
        </w:rPr>
        <w:t>又稱</w:t>
      </w:r>
      <w:r w:rsidRPr="00BB5DC9">
        <w:rPr>
          <w:rFonts w:ascii="PMingLiU" w:eastAsia="PMingLiU" w:hAnsi="PMingLiU" w:cs="Times New Roman"/>
          <w:lang w:val="en-US"/>
        </w:rPr>
        <w:t>1</w:t>
      </w:r>
      <w:r w:rsidRPr="00BB5DC9">
        <w:rPr>
          <w:rFonts w:ascii="PMingLiU" w:eastAsia="PMingLiU" w:hAnsi="PMingLiU" w:cs="Times New Roman" w:hint="eastAsia"/>
          <w:lang w:val="en-US"/>
        </w:rPr>
        <w:t>趙</w:t>
      </w:r>
      <w:r w:rsidRPr="00BB5DC9">
        <w:rPr>
          <w:rFonts w:ascii="PMingLiU" w:eastAsia="PMingLiU" w:hAnsi="PMingLiU" w:cs="Times New Roman" w:hint="eastAsia"/>
          <w:lang w:val="en-US"/>
        </w:rPr>
        <w:lastRenderedPageBreak/>
        <w:t>翼《簷曝雜記》《軍機處》</w:t>
      </w:r>
      <w:r w:rsidRPr="00BB5DC9">
        <w:rPr>
          <w:rFonts w:ascii="PMingLiU" w:eastAsia="PMingLiU" w:hAnsi="PMingLiU" w:cs="Times New Roman"/>
          <w:lang w:val="en-US"/>
        </w:rPr>
        <w:t>·205·</w:t>
      </w:r>
      <w:r w:rsidRPr="00BB5DC9">
        <w:rPr>
          <w:rFonts w:ascii="PMingLiU" w:eastAsia="PMingLiU" w:hAnsi="PMingLiU" w:cs="Times New Roman" w:hint="eastAsia"/>
          <w:lang w:val="en-US"/>
        </w:rPr>
        <w:t>清代中樞決策研究霄</w:t>
      </w:r>
      <w:r w:rsidRPr="00BB5DC9">
        <w:rPr>
          <w:rFonts w:ascii="PMingLiU" w:eastAsia="PMingLiU" w:hAnsi="PMingLiU" w:cs="Times New Roman"/>
          <w:lang w:val="en-US"/>
        </w:rPr>
        <w:t>｝「</w:t>
      </w:r>
      <w:r w:rsidRPr="00BB5DC9">
        <w:rPr>
          <w:rFonts w:ascii="PMingLiU" w:eastAsia="PMingLiU" w:hAnsi="PMingLiU" w:cs="Times New Roman" w:hint="eastAsia"/>
          <w:lang w:val="en-US"/>
        </w:rPr>
        <w:t>廷寄」。雍正時期</w:t>
      </w:r>
      <w:r w:rsidRPr="00BB5DC9">
        <w:rPr>
          <w:rFonts w:ascii="PMingLiU" w:eastAsia="PMingLiU" w:hAnsi="PMingLiU" w:cs="Times New Roman"/>
          <w:lang w:val="en-US"/>
        </w:rPr>
        <w:t>，</w:t>
      </w:r>
      <w:r w:rsidRPr="00BB5DC9">
        <w:rPr>
          <w:rFonts w:ascii="PMingLiU" w:eastAsia="PMingLiU" w:hAnsi="PMingLiU" w:cs="Times New Roman" w:hint="eastAsia"/>
          <w:lang w:val="en-US"/>
        </w:rPr>
        <w:t>經張廷玉規劃</w:t>
      </w:r>
      <w:r w:rsidRPr="00BB5DC9">
        <w:rPr>
          <w:rFonts w:ascii="PMingLiU" w:eastAsia="PMingLiU" w:hAnsi="PMingLiU" w:cs="Times New Roman"/>
          <w:lang w:val="en-US"/>
        </w:rPr>
        <w:t>，</w:t>
      </w:r>
      <w:r w:rsidRPr="00BB5DC9">
        <w:rPr>
          <w:rFonts w:ascii="PMingLiU" w:eastAsia="PMingLiU" w:hAnsi="PMingLiU" w:cs="Times New Roman" w:hint="eastAsia"/>
          <w:lang w:val="en-US"/>
        </w:rPr>
        <w:t>廷寄形成一套完備制度。凡發給經略大將軍、欽差大臣、參贊大臣、都統、副都統、辦事、領隊大臣、總督、巡撫、學政者</w:t>
      </w:r>
      <w:r w:rsidRPr="00BB5DC9">
        <w:rPr>
          <w:rFonts w:ascii="PMingLiU" w:eastAsia="PMingLiU" w:hAnsi="PMingLiU" w:cs="Times New Roman"/>
          <w:lang w:val="en-US"/>
        </w:rPr>
        <w:t>，</w:t>
      </w:r>
      <w:r w:rsidRPr="00BB5DC9">
        <w:rPr>
          <w:rFonts w:ascii="PMingLiU" w:eastAsia="PMingLiU" w:hAnsi="PMingLiU" w:cs="Times New Roman" w:hint="eastAsia"/>
          <w:lang w:val="en-US"/>
        </w:rPr>
        <w:t>稱爲「軍機大臣字寄」</w:t>
      </w:r>
      <w:r w:rsidRPr="00BB5DC9">
        <w:rPr>
          <w:rFonts w:ascii="PMingLiU" w:eastAsia="PMingLiU" w:hAnsi="PMingLiU" w:cs="Times New Roman"/>
          <w:lang w:val="en-US"/>
        </w:rPr>
        <w:t>；</w:t>
      </w:r>
      <w:r w:rsidRPr="00BB5DC9">
        <w:rPr>
          <w:rFonts w:ascii="PMingLiU" w:eastAsia="PMingLiU" w:hAnsi="PMingLiU" w:cs="Times New Roman" w:hint="eastAsia"/>
          <w:lang w:val="en-US"/>
        </w:rPr>
        <w:t>凡發給鹽政、關差、布政使、按察使者稱「軍機大臣傳諭」。字寄、傳諭封函表面都註明「某某官開拆」</w:t>
      </w:r>
      <w:r w:rsidRPr="00BB5DC9">
        <w:rPr>
          <w:rFonts w:ascii="PMingLiU" w:eastAsia="PMingLiU" w:hAnsi="PMingLiU" w:cs="Times New Roman"/>
          <w:lang w:val="en-US"/>
        </w:rPr>
        <w:t>，</w:t>
      </w:r>
      <w:r w:rsidRPr="00BB5DC9">
        <w:rPr>
          <w:rFonts w:ascii="PMingLiU" w:eastAsia="PMingLiU" w:hAnsi="PMingLiU" w:cs="Times New Roman" w:hint="eastAsia"/>
          <w:lang w:val="en-US"/>
        </w:rPr>
        <w:t>封口處鈐軍機處印信後</w:t>
      </w:r>
      <w:r w:rsidRPr="00BB5DC9">
        <w:rPr>
          <w:rFonts w:ascii="PMingLiU" w:eastAsia="PMingLiU" w:hAnsi="PMingLiU" w:cs="Times New Roman"/>
          <w:lang w:val="en-US"/>
        </w:rPr>
        <w:t>，</w:t>
      </w:r>
      <w:r w:rsidRPr="00BB5DC9">
        <w:rPr>
          <w:rFonts w:ascii="PMingLiU" w:eastAsia="PMingLiU" w:hAnsi="PMingLiU" w:cs="Times New Roman" w:hint="eastAsia"/>
          <w:lang w:val="en-US"/>
        </w:rPr>
        <w:t>交兵部捷報處發送承擔遞送任務的各地驛站。</w:t>
      </w:r>
      <w:r w:rsidRPr="00BB5DC9">
        <w:rPr>
          <w:rFonts w:ascii="PMingLiU" w:eastAsia="PMingLiU" w:hAnsi="PMingLiU" w:cs="Times New Roman"/>
          <w:lang w:val="en-US"/>
        </w:rPr>
        <w:t>1</w:t>
      </w:r>
      <w:r w:rsidRPr="00BB5DC9">
        <w:rPr>
          <w:rFonts w:ascii="PMingLiU" w:eastAsia="PMingLiU" w:hAnsi="PMingLiU" w:cs="Times New Roman" w:hint="eastAsia"/>
          <w:lang w:val="en-US"/>
        </w:rPr>
        <w:t>軍機處根據公文緊急程度</w:t>
      </w:r>
      <w:r w:rsidRPr="00BB5DC9">
        <w:rPr>
          <w:rFonts w:ascii="PMingLiU" w:eastAsia="PMingLiU" w:hAnsi="PMingLiU" w:cs="Times New Roman"/>
          <w:lang w:val="en-US"/>
        </w:rPr>
        <w:t>，</w:t>
      </w:r>
      <w:r w:rsidRPr="00BB5DC9">
        <w:rPr>
          <w:rFonts w:ascii="PMingLiU" w:eastAsia="PMingLiU" w:hAnsi="PMingLiU" w:cs="Times New Roman" w:hint="eastAsia"/>
          <w:lang w:val="en-US"/>
        </w:rPr>
        <w:t>決定遞送速度標寫函面。凡標「馬上飛遞」字樣者</w:t>
      </w:r>
      <w:r w:rsidRPr="00BB5DC9">
        <w:rPr>
          <w:rFonts w:ascii="PMingLiU" w:eastAsia="PMingLiU" w:hAnsi="PMingLiU" w:cs="Times New Roman"/>
          <w:lang w:val="en-US"/>
        </w:rPr>
        <w:t>，</w:t>
      </w:r>
      <w:r w:rsidRPr="00BB5DC9">
        <w:rPr>
          <w:rFonts w:ascii="PMingLiU" w:eastAsia="PMingLiU" w:hAnsi="PMingLiU" w:cs="Times New Roman" w:hint="eastAsia"/>
          <w:lang w:val="en-US"/>
        </w:rPr>
        <w:t>日行三百里。更急者</w:t>
      </w:r>
      <w:r w:rsidRPr="00BB5DC9">
        <w:rPr>
          <w:rFonts w:ascii="PMingLiU" w:eastAsia="PMingLiU" w:hAnsi="PMingLiU" w:cs="Times New Roman"/>
          <w:lang w:val="en-US"/>
        </w:rPr>
        <w:t>，</w:t>
      </w:r>
      <w:r w:rsidRPr="00BB5DC9">
        <w:rPr>
          <w:rFonts w:ascii="PMingLiU" w:eastAsia="PMingLiU" w:hAnsi="PMingLiU" w:cs="Times New Roman" w:hint="eastAsia"/>
          <w:lang w:val="en-US"/>
        </w:rPr>
        <w:t>另寫日行裏數</w:t>
      </w:r>
      <w:r w:rsidRPr="00BB5DC9">
        <w:rPr>
          <w:rFonts w:ascii="PMingLiU" w:eastAsia="PMingLiU" w:hAnsi="PMingLiU" w:cs="Times New Roman"/>
          <w:lang w:val="en-US"/>
        </w:rPr>
        <w:t>，</w:t>
      </w:r>
      <w:r w:rsidRPr="00BB5DC9">
        <w:rPr>
          <w:rFonts w:ascii="PMingLiU" w:eastAsia="PMingLiU" w:hAnsi="PMingLiU" w:cs="Times New Roman" w:hint="eastAsia"/>
          <w:lang w:val="en-US"/>
        </w:rPr>
        <w:t>自四百、五百、六百直至八百里不等。</w:t>
      </w:r>
    </w:p>
    <w:p w14:paraId="18E5B812"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FD33E3D" w14:textId="77777777" w:rsidR="00F92B6D" w:rsidRDefault="00F92B6D" w:rsidP="0005323D">
      <w:pPr>
        <w:spacing w:after="0" w:line="240" w:lineRule="auto"/>
        <w:rPr>
          <w:rFonts w:ascii="PMingLiU" w:eastAsia="PMingLiU" w:hAnsi="PMingLiU"/>
          <w:lang w:val="en-US"/>
        </w:rPr>
      </w:pPr>
    </w:p>
    <w:p w14:paraId="0E2065DA" w14:textId="77777777" w:rsidR="00BB5DC9" w:rsidRDefault="00BB5DC9" w:rsidP="0005323D">
      <w:pPr>
        <w:spacing w:after="0" w:line="240" w:lineRule="auto"/>
        <w:rPr>
          <w:rFonts w:ascii="PMingLiU" w:eastAsia="PMingLiU" w:hAnsi="PMingLiU" w:cs="Times New Roman"/>
          <w:lang w:val="en-US"/>
        </w:rPr>
      </w:pPr>
      <w:r>
        <w:rPr>
          <w:rFonts w:ascii="PMingLiU" w:eastAsia="PMingLiU" w:hAnsi="PMingLiU"/>
          <w:lang w:val="en-US"/>
        </w:rPr>
        <w:tab/>
      </w:r>
      <w:r>
        <w:rPr>
          <w:rFonts w:ascii="PMingLiU" w:eastAsia="PMingLiU" w:hAnsi="PMingLiU"/>
          <w:lang w:val="en-US"/>
        </w:rPr>
        <w:tab/>
      </w:r>
      <w:r>
        <w:rPr>
          <w:rFonts w:ascii="PMingLiU" w:eastAsia="PMingLiU" w:hAnsi="PMingLiU"/>
          <w:lang w:val="en-US"/>
        </w:rPr>
        <w:tab/>
      </w:r>
      <w:r>
        <w:rPr>
          <w:rFonts w:ascii="PMingLiU" w:eastAsia="PMingLiU" w:hAnsi="PMingLiU"/>
          <w:lang w:val="en-US"/>
        </w:rPr>
        <w:tab/>
      </w:r>
      <w:r>
        <w:rPr>
          <w:rFonts w:ascii="PMingLiU" w:eastAsia="PMingLiU" w:hAnsi="PMingLiU" w:hint="eastAsia"/>
          <w:lang w:val="en-US"/>
        </w:rPr>
        <w:t xml:space="preserve">3. </w:t>
      </w:r>
      <w:r w:rsidR="00F92B6D" w:rsidRPr="00BB5DC9">
        <w:rPr>
          <w:rFonts w:ascii="PMingLiU" w:eastAsia="PMingLiU" w:hAnsi="PMingLiU" w:cs="Times New Roman" w:hint="eastAsia"/>
          <w:lang w:val="en-US"/>
        </w:rPr>
        <w:t>三是眷錄、保存檔案</w:t>
      </w:r>
    </w:p>
    <w:p w14:paraId="260790BD" w14:textId="72FA79D2" w:rsidR="00F92B6D" w:rsidRPr="00BB5DC9"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這些工作主要由軍機章京負責。每日入值後</w:t>
      </w:r>
      <w:r w:rsidRPr="00BB5DC9">
        <w:rPr>
          <w:rFonts w:ascii="PMingLiU" w:eastAsia="PMingLiU" w:hAnsi="PMingLiU" w:cs="Times New Roman"/>
          <w:lang w:val="en-US"/>
        </w:rPr>
        <w:t>，</w:t>
      </w:r>
      <w:r w:rsidRPr="00BB5DC9">
        <w:rPr>
          <w:rFonts w:ascii="PMingLiU" w:eastAsia="PMingLiU" w:hAnsi="PMingLiU" w:cs="Times New Roman" w:hint="eastAsia"/>
          <w:lang w:val="en-US"/>
        </w:rPr>
        <w:t>軍機章京即赴內府領取雍正帝發下奏摺</w:t>
      </w:r>
      <w:r w:rsidRPr="00BB5DC9">
        <w:rPr>
          <w:rFonts w:ascii="PMingLiU" w:eastAsia="PMingLiU" w:hAnsi="PMingLiU" w:cs="Times New Roman"/>
          <w:lang w:val="en-US"/>
        </w:rPr>
        <w:t>，</w:t>
      </w:r>
      <w:r w:rsidRPr="00BB5DC9">
        <w:rPr>
          <w:rFonts w:ascii="PMingLiU" w:eastAsia="PMingLiU" w:hAnsi="PMingLiU" w:cs="Times New Roman" w:hint="eastAsia"/>
          <w:lang w:val="en-US"/>
        </w:rPr>
        <w:t>分送軍機大臣審理並將之眷錄副本。同時</w:t>
      </w:r>
      <w:r w:rsidRPr="00BB5DC9">
        <w:rPr>
          <w:rFonts w:ascii="PMingLiU" w:eastAsia="PMingLiU" w:hAnsi="PMingLiU" w:cs="Times New Roman"/>
          <w:lang w:val="en-US"/>
        </w:rPr>
        <w:t>，</w:t>
      </w:r>
      <w:r w:rsidRPr="00BB5DC9">
        <w:rPr>
          <w:rFonts w:ascii="PMingLiU" w:eastAsia="PMingLiU" w:hAnsi="PMingLiU" w:cs="Times New Roman" w:hint="eastAsia"/>
          <w:lang w:val="en-US"/>
        </w:rPr>
        <w:t>軍機處發出文件</w:t>
      </w:r>
      <w:r w:rsidRPr="00BB5DC9">
        <w:rPr>
          <w:rFonts w:ascii="PMingLiU" w:eastAsia="PMingLiU" w:hAnsi="PMingLiU" w:cs="Times New Roman"/>
          <w:lang w:val="en-US"/>
        </w:rPr>
        <w:t>，</w:t>
      </w:r>
      <w:r w:rsidRPr="00BB5DC9">
        <w:rPr>
          <w:rFonts w:ascii="PMingLiU" w:eastAsia="PMingLiU" w:hAnsi="PMingLiU" w:cs="Times New Roman" w:hint="eastAsia"/>
          <w:lang w:val="en-US"/>
        </w:rPr>
        <w:t>也一一登記</w:t>
      </w:r>
      <w:r w:rsidRPr="00BB5DC9">
        <w:rPr>
          <w:rFonts w:ascii="PMingLiU" w:eastAsia="PMingLiU" w:hAnsi="PMingLiU" w:cs="Times New Roman"/>
          <w:lang w:val="en-US"/>
        </w:rPr>
        <w:t>，</w:t>
      </w:r>
      <w:r w:rsidRPr="00BB5DC9">
        <w:rPr>
          <w:rFonts w:ascii="PMingLiU" w:eastAsia="PMingLiU" w:hAnsi="PMingLiU" w:cs="Times New Roman" w:hint="eastAsia"/>
          <w:lang w:val="en-US"/>
        </w:rPr>
        <w:t>以備查覈。軍機處的設立</w:t>
      </w:r>
      <w:r w:rsidRPr="00BB5DC9">
        <w:rPr>
          <w:rFonts w:ascii="PMingLiU" w:eastAsia="PMingLiU" w:hAnsi="PMingLiU" w:cs="Times New Roman"/>
          <w:lang w:val="en-US"/>
        </w:rPr>
        <w:t>，</w:t>
      </w:r>
      <w:r w:rsidRPr="00BB5DC9">
        <w:rPr>
          <w:rFonts w:ascii="PMingLiU" w:eastAsia="PMingLiU" w:hAnsi="PMingLiU" w:cs="Times New Roman" w:hint="eastAsia"/>
          <w:lang w:val="en-US"/>
        </w:rPr>
        <w:t>使得雍正帝找到了一個得心應手的中樞決策機構。</w:t>
      </w:r>
    </w:p>
    <w:p w14:paraId="0B486FB1"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74F18249" w14:textId="77777777" w:rsidR="00F92B6D" w:rsidRPr="00BB5DC9" w:rsidRDefault="00F92B6D" w:rsidP="0005323D">
      <w:pPr>
        <w:spacing w:after="0" w:line="240" w:lineRule="auto"/>
        <w:rPr>
          <w:rFonts w:ascii="PMingLiU" w:eastAsia="PMingLiU" w:hAnsi="PMingLiU"/>
          <w:lang w:val="en-US"/>
        </w:rPr>
      </w:pPr>
    </w:p>
    <w:p w14:paraId="52D1E521" w14:textId="77777777" w:rsidR="00BB5DC9" w:rsidRDefault="00BB5DC9">
      <w:pPr>
        <w:rPr>
          <w:rFonts w:ascii="PMingLiU" w:eastAsia="PMingLiU" w:hAnsi="PMingLiU" w:cs="Times New Roman"/>
          <w:lang w:val="en-US"/>
        </w:rPr>
      </w:pPr>
      <w:r>
        <w:rPr>
          <w:rFonts w:ascii="PMingLiU" w:eastAsia="PMingLiU" w:hAnsi="PMingLiU" w:cs="Times New Roman"/>
          <w:lang w:val="en-US"/>
        </w:rPr>
        <w:br w:type="page"/>
      </w:r>
    </w:p>
    <w:p w14:paraId="70201211" w14:textId="37124445"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lastRenderedPageBreak/>
        <w:tab/>
      </w:r>
      <w:r w:rsidRPr="00BB5DC9">
        <w:rPr>
          <w:rFonts w:ascii="PMingLiU" w:eastAsia="PMingLiU" w:hAnsi="PMingLiU" w:cs="Times New Roman"/>
          <w:lang w:val="en-US"/>
        </w:rPr>
        <w:tab/>
      </w:r>
      <w:r w:rsidRPr="00BB5DC9">
        <w:rPr>
          <w:rFonts w:ascii="PMingLiU" w:eastAsia="PMingLiU" w:hAnsi="PMingLiU" w:cs="Times New Roman" w:hint="eastAsia"/>
          <w:lang w:val="en-US"/>
        </w:rPr>
        <w:t>3. 祕密奏摺</w:t>
      </w:r>
    </w:p>
    <w:p w14:paraId="1962176E"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在雍正朝的中樞決策中</w:t>
      </w:r>
      <w:r w:rsidRPr="00BB5DC9">
        <w:rPr>
          <w:rFonts w:ascii="PMingLiU" w:eastAsia="PMingLiU" w:hAnsi="PMingLiU" w:cs="Times New Roman"/>
          <w:lang w:val="en-US"/>
        </w:rPr>
        <w:t>，</w:t>
      </w:r>
      <w:r w:rsidRPr="00BB5DC9">
        <w:rPr>
          <w:rFonts w:ascii="PMingLiU" w:eastAsia="PMingLiU" w:hAnsi="PMingLiU" w:cs="Times New Roman" w:hint="eastAsia"/>
          <w:lang w:val="en-US"/>
        </w:rPr>
        <w:t>還有一種新的決策形式值得一述</w:t>
      </w:r>
      <w:r w:rsidRPr="00BB5DC9">
        <w:rPr>
          <w:rFonts w:ascii="PMingLiU" w:eastAsia="PMingLiU" w:hAnsi="PMingLiU" w:cs="Times New Roman"/>
          <w:lang w:val="en-US"/>
        </w:rPr>
        <w:t>，</w:t>
      </w:r>
      <w:r w:rsidRPr="00BB5DC9">
        <w:rPr>
          <w:rFonts w:ascii="PMingLiU" w:eastAsia="PMingLiU" w:hAnsi="PMingLiU" w:cs="Times New Roman" w:hint="eastAsia"/>
          <w:lang w:val="en-US"/>
        </w:rPr>
        <w:t>這就是君臣之間通過祕密奏摺和硃批諭旨進行決策。通過祕密奏摺和硃批諭旨進行決策</w:t>
      </w:r>
      <w:r w:rsidRPr="00BB5DC9">
        <w:rPr>
          <w:rFonts w:ascii="PMingLiU" w:eastAsia="PMingLiU" w:hAnsi="PMingLiU" w:cs="Times New Roman"/>
          <w:lang w:val="en-US"/>
        </w:rPr>
        <w:t>，</w:t>
      </w:r>
      <w:r w:rsidRPr="00BB5DC9">
        <w:rPr>
          <w:rFonts w:ascii="PMingLiU" w:eastAsia="PMingLiU" w:hAnsi="PMingLiU" w:cs="Times New Roman" w:hint="eastAsia"/>
          <w:lang w:val="en-US"/>
        </w:rPr>
        <w:t>大約起源於康熙時期外地官員的奏聞請旨。雍正帝即位後</w:t>
      </w:r>
      <w:r w:rsidRPr="00BB5DC9">
        <w:rPr>
          <w:rFonts w:ascii="PMingLiU" w:eastAsia="PMingLiU" w:hAnsi="PMingLiU" w:cs="Times New Roman"/>
          <w:lang w:val="en-US"/>
        </w:rPr>
        <w:t>，</w:t>
      </w:r>
      <w:r w:rsidRPr="00BB5DC9">
        <w:rPr>
          <w:rFonts w:ascii="PMingLiU" w:eastAsia="PMingLiU" w:hAnsi="PMingLiU" w:cs="Times New Roman" w:hint="eastAsia"/>
          <w:lang w:val="en-US"/>
        </w:rPr>
        <w:t>嚴諭收繳各地官員收藏的康熙帝的硃批奏摺</w:t>
      </w:r>
      <w:r w:rsidRPr="00BB5DC9">
        <w:rPr>
          <w:rFonts w:ascii="PMingLiU" w:eastAsia="PMingLiU" w:hAnsi="PMingLiU" w:cs="Times New Roman"/>
          <w:lang w:val="en-US"/>
        </w:rPr>
        <w:t>，</w:t>
      </w:r>
      <w:r w:rsidRPr="00BB5DC9">
        <w:rPr>
          <w:rFonts w:ascii="PMingLiU" w:eastAsia="PMingLiU" w:hAnsi="PMingLiU" w:cs="Times New Roman" w:hint="eastAsia"/>
          <w:lang w:val="en-US"/>
        </w:rPr>
        <w:t>以便從中學習統治經驗。</w:t>
      </w:r>
    </w:p>
    <w:p w14:paraId="6329972C"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D996660" w14:textId="77777777" w:rsidR="00F92B6D" w:rsidRPr="00BB5DC9" w:rsidRDefault="00F92B6D" w:rsidP="0005323D">
      <w:pPr>
        <w:spacing w:after="0" w:line="240" w:lineRule="auto"/>
        <w:rPr>
          <w:rFonts w:ascii="PMingLiU" w:eastAsia="PMingLiU" w:hAnsi="PMingLiU"/>
          <w:lang w:val="en-US"/>
        </w:rPr>
      </w:pPr>
    </w:p>
    <w:p w14:paraId="10F9403A"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首先</w:t>
      </w:r>
      <w:r w:rsidRPr="00BB5DC9">
        <w:rPr>
          <w:rFonts w:ascii="PMingLiU" w:eastAsia="PMingLiU" w:hAnsi="PMingLiU" w:cs="Times New Roman"/>
          <w:lang w:val="en-US"/>
        </w:rPr>
        <w:t>，</w:t>
      </w:r>
      <w:r w:rsidRPr="00BB5DC9">
        <w:rPr>
          <w:rFonts w:ascii="PMingLiU" w:eastAsia="PMingLiU" w:hAnsi="PMingLiU" w:cs="Times New Roman" w:hint="eastAsia"/>
          <w:lang w:val="en-US"/>
        </w:rPr>
        <w:t>雍正時期</w:t>
      </w:r>
      <w:r w:rsidRPr="00BB5DC9">
        <w:rPr>
          <w:rFonts w:ascii="PMingLiU" w:eastAsia="PMingLiU" w:hAnsi="PMingLiU" w:cs="Times New Roman"/>
          <w:lang w:val="en-US"/>
        </w:rPr>
        <w:t>，</w:t>
      </w:r>
      <w:r w:rsidRPr="00BB5DC9">
        <w:rPr>
          <w:rFonts w:ascii="PMingLiU" w:eastAsia="PMingLiU" w:hAnsi="PMingLiU" w:cs="Times New Roman" w:hint="eastAsia"/>
          <w:lang w:val="en-US"/>
        </w:rPr>
        <w:t>被賦予具摺奏事權利的官員數目顯著增多。雍正帝即位伊始</w:t>
      </w:r>
      <w:r w:rsidRPr="00BB5DC9">
        <w:rPr>
          <w:rFonts w:ascii="PMingLiU" w:eastAsia="PMingLiU" w:hAnsi="PMingLiU" w:cs="Times New Roman"/>
          <w:lang w:val="en-US"/>
        </w:rPr>
        <w:t>，</w:t>
      </w:r>
      <w:r w:rsidRPr="00BB5DC9">
        <w:rPr>
          <w:rFonts w:ascii="PMingLiU" w:eastAsia="PMingLiU" w:hAnsi="PMingLiU" w:cs="Times New Roman" w:hint="eastAsia"/>
          <w:lang w:val="en-US"/>
        </w:rPr>
        <w:t>即「傳諭大將軍以下</w:t>
      </w:r>
      <w:r w:rsidRPr="00BB5DC9">
        <w:rPr>
          <w:rFonts w:ascii="PMingLiU" w:eastAsia="PMingLiU" w:hAnsi="PMingLiU" w:cs="Times New Roman"/>
          <w:lang w:val="en-US"/>
        </w:rPr>
        <w:t>，</w:t>
      </w:r>
      <w:r w:rsidRPr="00BB5DC9">
        <w:rPr>
          <w:rFonts w:ascii="PMingLiU" w:eastAsia="PMingLiU" w:hAnsi="PMingLiU" w:cs="Times New Roman" w:hint="eastAsia"/>
          <w:lang w:val="en-US"/>
        </w:rPr>
        <w:t>各路將軍及直省督撫提鎮等</w:t>
      </w:r>
      <w:r w:rsidRPr="00BB5DC9">
        <w:rPr>
          <w:rFonts w:ascii="PMingLiU" w:eastAsia="PMingLiU" w:hAnsi="PMingLiU" w:cs="Times New Roman"/>
          <w:lang w:val="en-US"/>
        </w:rPr>
        <w:t>，</w:t>
      </w:r>
      <w:r w:rsidRPr="00BB5DC9">
        <w:rPr>
          <w:rFonts w:ascii="PMingLiU" w:eastAsia="PMingLiU" w:hAnsi="PMingLiU" w:cs="Times New Roman" w:hint="eastAsia"/>
          <w:lang w:val="en-US"/>
        </w:rPr>
        <w:t>有差員資折到京者</w:t>
      </w:r>
      <w:r w:rsidRPr="00BB5DC9">
        <w:rPr>
          <w:rFonts w:ascii="PMingLiU" w:eastAsia="PMingLiU" w:hAnsi="PMingLiU" w:cs="Times New Roman"/>
          <w:lang w:val="en-US"/>
        </w:rPr>
        <w:t>，</w:t>
      </w:r>
      <w:r w:rsidRPr="00BB5DC9">
        <w:rPr>
          <w:rFonts w:ascii="PMingLiU" w:eastAsia="PMingLiU" w:hAnsi="PMingLiU" w:cs="Times New Roman" w:hint="eastAsia"/>
          <w:lang w:val="en-US"/>
        </w:rPr>
        <w:t>照常啓奏</w:t>
      </w:r>
      <w:r w:rsidRPr="00BB5DC9">
        <w:rPr>
          <w:rFonts w:ascii="PMingLiU" w:eastAsia="PMingLiU" w:hAnsi="PMingLiU" w:cs="Times New Roman"/>
          <w:lang w:val="en-US"/>
        </w:rPr>
        <w:t>，</w:t>
      </w:r>
      <w:r w:rsidRPr="00BB5DC9">
        <w:rPr>
          <w:rFonts w:ascii="PMingLiU" w:eastAsia="PMingLiU" w:hAnsi="PMingLiU" w:cs="Times New Roman" w:hint="eastAsia"/>
          <w:lang w:val="en-US"/>
        </w:rPr>
        <w:t>無得沉淪停滯」。而後又不斷採取措施</w:t>
      </w:r>
      <w:r w:rsidRPr="00BB5DC9">
        <w:rPr>
          <w:rFonts w:ascii="PMingLiU" w:eastAsia="PMingLiU" w:hAnsi="PMingLiU" w:cs="Times New Roman"/>
          <w:lang w:val="en-US"/>
        </w:rPr>
        <w:t>，</w:t>
      </w:r>
      <w:r w:rsidRPr="00BB5DC9">
        <w:rPr>
          <w:rFonts w:ascii="PMingLiU" w:eastAsia="PMingLiU" w:hAnsi="PMingLiU" w:cs="Times New Roman" w:hint="eastAsia"/>
          <w:lang w:val="en-US"/>
        </w:rPr>
        <w:t>擴大具折言事的官員人數。雍正元年二月</w:t>
      </w:r>
      <w:r w:rsidRPr="00BB5DC9">
        <w:rPr>
          <w:rFonts w:ascii="PMingLiU" w:eastAsia="PMingLiU" w:hAnsi="PMingLiU" w:cs="Times New Roman"/>
          <w:lang w:val="en-US"/>
        </w:rPr>
        <w:t>，</w:t>
      </w:r>
      <w:r w:rsidRPr="00BB5DC9">
        <w:rPr>
          <w:rFonts w:ascii="PMingLiU" w:eastAsia="PMingLiU" w:hAnsi="PMingLiU" w:cs="Times New Roman" w:hint="eastAsia"/>
          <w:lang w:val="en-US"/>
        </w:rPr>
        <w:t>他規定</w:t>
      </w:r>
      <w:r w:rsidRPr="00BB5DC9">
        <w:rPr>
          <w:rFonts w:ascii="PMingLiU" w:eastAsia="PMingLiU" w:hAnsi="PMingLiU" w:cs="Times New Roman"/>
          <w:lang w:val="en-US"/>
        </w:rPr>
        <w:t>：「</w:t>
      </w:r>
      <w:r w:rsidRPr="00BB5DC9">
        <w:rPr>
          <w:rFonts w:ascii="PMingLiU" w:eastAsia="PMingLiU" w:hAnsi="PMingLiU" w:cs="Times New Roman" w:hint="eastAsia"/>
          <w:lang w:val="en-US"/>
        </w:rPr>
        <w:t>在京滿漢大臣、外省督撫提鎮仍令摺奏外」</w:t>
      </w:r>
      <w:r w:rsidRPr="00BB5DC9">
        <w:rPr>
          <w:rFonts w:ascii="PMingLiU" w:eastAsia="PMingLiU" w:hAnsi="PMingLiU" w:cs="Times New Roman"/>
          <w:lang w:val="en-US"/>
        </w:rPr>
        <w:t>，「</w:t>
      </w:r>
      <w:r w:rsidRPr="00BB5DC9">
        <w:rPr>
          <w:rFonts w:ascii="PMingLiU" w:eastAsia="PMingLiU" w:hAnsi="PMingLiU" w:cs="Times New Roman" w:hint="eastAsia"/>
          <w:lang w:val="en-US"/>
        </w:rPr>
        <w:t>今著各科道每日一人上一密摺</w:t>
      </w:r>
      <w:r w:rsidRPr="00BB5DC9">
        <w:rPr>
          <w:rFonts w:ascii="PMingLiU" w:eastAsia="PMingLiU" w:hAnsi="PMingLiU" w:cs="Times New Roman"/>
          <w:lang w:val="en-US"/>
        </w:rPr>
        <w:t>，</w:t>
      </w:r>
      <w:r w:rsidRPr="00BB5DC9">
        <w:rPr>
          <w:rFonts w:ascii="PMingLiU" w:eastAsia="PMingLiU" w:hAnsi="PMingLiU" w:cs="Times New Roman" w:hint="eastAsia"/>
          <w:lang w:val="en-US"/>
        </w:rPr>
        <w:t>輪流具奏</w:t>
      </w:r>
      <w:r w:rsidRPr="00BB5DC9">
        <w:rPr>
          <w:rFonts w:ascii="PMingLiU" w:eastAsia="PMingLiU" w:hAnsi="PMingLiU" w:cs="Times New Roman"/>
          <w:lang w:val="en-US"/>
        </w:rPr>
        <w:t>，</w:t>
      </w:r>
      <w:r w:rsidRPr="00BB5DC9">
        <w:rPr>
          <w:rFonts w:ascii="PMingLiU" w:eastAsia="PMingLiU" w:hAnsi="PMingLiU" w:cs="Times New Roman" w:hint="eastAsia"/>
          <w:lang w:val="en-US"/>
        </w:rPr>
        <w:t>一折只言一事」</w:t>
      </w:r>
      <w:r w:rsidRPr="00BB5DC9">
        <w:rPr>
          <w:rFonts w:ascii="PMingLiU" w:eastAsia="PMingLiU" w:hAnsi="PMingLiU" w:cs="Times New Roman"/>
          <w:lang w:val="en-US"/>
        </w:rPr>
        <w:t>，「</w:t>
      </w:r>
      <w:r w:rsidRPr="00BB5DC9">
        <w:rPr>
          <w:rFonts w:ascii="PMingLiU" w:eastAsia="PMingLiU" w:hAnsi="PMingLiU" w:cs="Times New Roman" w:hint="eastAsia"/>
          <w:lang w:val="en-US"/>
        </w:rPr>
        <w:t>即或無事可言</w:t>
      </w:r>
      <w:r w:rsidRPr="00BB5DC9">
        <w:rPr>
          <w:rFonts w:ascii="PMingLiU" w:eastAsia="PMingLiU" w:hAnsi="PMingLiU" w:cs="Times New Roman"/>
          <w:lang w:val="en-US"/>
        </w:rPr>
        <w:t>，</w:t>
      </w:r>
      <w:r w:rsidRPr="00BB5DC9">
        <w:rPr>
          <w:rFonts w:ascii="PMingLiU" w:eastAsia="PMingLiU" w:hAnsi="PMingLiU" w:cs="Times New Roman" w:hint="eastAsia"/>
          <w:lang w:val="en-US"/>
        </w:rPr>
        <w:t>折內亦必聲明無可言之故」。同年四月</w:t>
      </w:r>
      <w:r w:rsidRPr="00BB5DC9">
        <w:rPr>
          <w:rFonts w:ascii="PMingLiU" w:eastAsia="PMingLiU" w:hAnsi="PMingLiU" w:cs="Times New Roman"/>
          <w:lang w:val="en-US"/>
        </w:rPr>
        <w:t>，</w:t>
      </w:r>
      <w:r w:rsidRPr="00BB5DC9">
        <w:rPr>
          <w:rFonts w:ascii="PMingLiU" w:eastAsia="PMingLiU" w:hAnsi="PMingLiU" w:cs="Times New Roman" w:hint="eastAsia"/>
          <w:lang w:val="en-US"/>
        </w:rPr>
        <w:t>具折言事的官員擴大到了各省總兵官。七月</w:t>
      </w:r>
      <w:r w:rsidRPr="00BB5DC9">
        <w:rPr>
          <w:rFonts w:ascii="PMingLiU" w:eastAsia="PMingLiU" w:hAnsi="PMingLiU" w:cs="Times New Roman"/>
          <w:lang w:val="en-US"/>
        </w:rPr>
        <w:t>，</w:t>
      </w:r>
      <w:r w:rsidRPr="00BB5DC9">
        <w:rPr>
          <w:rFonts w:ascii="PMingLiU" w:eastAsia="PMingLiU" w:hAnsi="PMingLiU" w:cs="Times New Roman" w:hint="eastAsia"/>
          <w:lang w:val="en-US"/>
        </w:rPr>
        <w:t>又「命尚書、侍郎等官</w:t>
      </w:r>
      <w:r w:rsidRPr="00BB5DC9">
        <w:rPr>
          <w:rFonts w:ascii="PMingLiU" w:eastAsia="PMingLiU" w:hAnsi="PMingLiU" w:cs="Times New Roman"/>
          <w:lang w:val="en-US"/>
        </w:rPr>
        <w:t>，</w:t>
      </w:r>
      <w:r w:rsidRPr="00BB5DC9">
        <w:rPr>
          <w:rFonts w:ascii="PMingLiU" w:eastAsia="PMingLiU" w:hAnsi="PMingLiU" w:cs="Times New Roman" w:hint="eastAsia"/>
          <w:lang w:val="en-US"/>
        </w:rPr>
        <w:t>每日一人</w:t>
      </w:r>
      <w:r w:rsidRPr="00BB5DC9">
        <w:rPr>
          <w:rFonts w:ascii="PMingLiU" w:eastAsia="PMingLiU" w:hAnsi="PMingLiU" w:cs="Times New Roman"/>
          <w:lang w:val="en-US"/>
        </w:rPr>
        <w:t>，</w:t>
      </w:r>
      <w:r w:rsidRPr="00BB5DC9">
        <w:rPr>
          <w:rFonts w:ascii="PMingLiU" w:eastAsia="PMingLiU" w:hAnsi="PMingLiU" w:cs="Times New Roman" w:hint="eastAsia"/>
          <w:lang w:val="en-US"/>
        </w:rPr>
        <w:t>輪班奏事</w:t>
      </w:r>
      <w:r w:rsidRPr="00BB5DC9">
        <w:rPr>
          <w:rFonts w:ascii="PMingLiU" w:eastAsia="PMingLiU" w:hAnsi="PMingLiU" w:cs="Times New Roman"/>
          <w:lang w:val="en-US"/>
        </w:rPr>
        <w:t>，</w:t>
      </w:r>
      <w:r w:rsidRPr="00BB5DC9">
        <w:rPr>
          <w:rFonts w:ascii="PMingLiU" w:eastAsia="PMingLiU" w:hAnsi="PMingLiU" w:cs="Times New Roman" w:hint="eastAsia"/>
          <w:lang w:val="en-US"/>
        </w:rPr>
        <w:t>密摺封進」。®雍正五年三月</w:t>
      </w:r>
      <w:r w:rsidRPr="00BB5DC9">
        <w:rPr>
          <w:rFonts w:ascii="PMingLiU" w:eastAsia="PMingLiU" w:hAnsi="PMingLiU" w:cs="Times New Roman"/>
          <w:lang w:val="en-US"/>
        </w:rPr>
        <w:t>，</w:t>
      </w:r>
      <w:r w:rsidRPr="00BB5DC9">
        <w:rPr>
          <w:rFonts w:ascii="PMingLiU" w:eastAsia="PMingLiU" w:hAnsi="PMingLiU" w:cs="Times New Roman" w:hint="eastAsia"/>
          <w:lang w:val="en-US"/>
        </w:rPr>
        <w:t>又諭御門聽政時待班之滿司官許其「密封具奏」。同年十二月</w:t>
      </w:r>
      <w:r w:rsidRPr="00BB5DC9">
        <w:rPr>
          <w:rFonts w:ascii="PMingLiU" w:eastAsia="PMingLiU" w:hAnsi="PMingLiU" w:cs="Times New Roman"/>
          <w:lang w:val="en-US"/>
        </w:rPr>
        <w:t>，</w:t>
      </w:r>
      <w:r w:rsidRPr="00BB5DC9">
        <w:rPr>
          <w:rFonts w:ascii="PMingLiU" w:eastAsia="PMingLiU" w:hAnsi="PMingLiU" w:cs="Times New Roman" w:hint="eastAsia"/>
          <w:lang w:val="en-US"/>
        </w:rPr>
        <w:t>又諭「京官自翰林、科道、郎中以上</w:t>
      </w:r>
      <w:r w:rsidRPr="00BB5DC9">
        <w:rPr>
          <w:rFonts w:ascii="PMingLiU" w:eastAsia="PMingLiU" w:hAnsi="PMingLiU" w:cs="Times New Roman"/>
          <w:lang w:val="en-US"/>
        </w:rPr>
        <w:t>，</w:t>
      </w:r>
      <w:r w:rsidRPr="00BB5DC9">
        <w:rPr>
          <w:rFonts w:ascii="PMingLiU" w:eastAsia="PMingLiU" w:hAnsi="PMingLiU" w:cs="Times New Roman" w:hint="eastAsia"/>
          <w:lang w:val="en-US"/>
        </w:rPr>
        <w:t>外官自知府、道員、學政以上</w:t>
      </w:r>
      <w:r w:rsidRPr="00BB5DC9">
        <w:rPr>
          <w:rFonts w:ascii="PMingLiU" w:eastAsia="PMingLiU" w:hAnsi="PMingLiU" w:cs="Times New Roman"/>
          <w:lang w:val="en-US"/>
        </w:rPr>
        <w:t>，</w:t>
      </w:r>
      <w:r w:rsidRPr="00BB5DC9">
        <w:rPr>
          <w:rFonts w:ascii="PMingLiU" w:eastAsia="PMingLiU" w:hAnsi="PMingLiU" w:cs="Times New Roman" w:hint="eastAsia"/>
          <w:lang w:val="en-US"/>
        </w:rPr>
        <w:t>武官自副將以上</w:t>
      </w:r>
      <w:r w:rsidRPr="00BB5DC9">
        <w:rPr>
          <w:rFonts w:ascii="PMingLiU" w:eastAsia="PMingLiU" w:hAnsi="PMingLiU" w:cs="Times New Roman"/>
          <w:lang w:val="en-US"/>
        </w:rPr>
        <w:t>，</w:t>
      </w:r>
      <w:r w:rsidRPr="00BB5DC9">
        <w:rPr>
          <w:rFonts w:ascii="PMingLiU" w:eastAsia="PMingLiU" w:hAnsi="PMingLiU" w:cs="Times New Roman" w:hint="eastAsia"/>
          <w:lang w:val="en-US"/>
        </w:rPr>
        <w:t>旗員自參領以上</w:t>
      </w:r>
      <w:r w:rsidRPr="00BB5DC9">
        <w:rPr>
          <w:rFonts w:ascii="PMingLiU" w:eastAsia="PMingLiU" w:hAnsi="PMingLiU" w:cs="Times New Roman"/>
          <w:lang w:val="en-US"/>
        </w:rPr>
        <w:t>，</w:t>
      </w:r>
      <w:r w:rsidRPr="00BB5DC9">
        <w:rPr>
          <w:rFonts w:ascii="PMingLiU" w:eastAsia="PMingLiU" w:hAnsi="PMingLiU" w:cs="Times New Roman" w:hint="eastAsia"/>
          <w:lang w:val="en-US"/>
        </w:rPr>
        <w:t>皆令各舉一人」</w:t>
      </w:r>
      <w:r w:rsidRPr="00BB5DC9">
        <w:rPr>
          <w:rFonts w:ascii="PMingLiU" w:eastAsia="PMingLiU" w:hAnsi="PMingLiU" w:cs="Times New Roman"/>
          <w:lang w:val="en-US"/>
        </w:rPr>
        <w:t>，「</w:t>
      </w:r>
      <w:r w:rsidRPr="00BB5DC9">
        <w:rPr>
          <w:rFonts w:ascii="PMingLiU" w:eastAsia="PMingLiU" w:hAnsi="PMingLiU" w:cs="Times New Roman" w:hint="eastAsia"/>
          <w:lang w:val="en-US"/>
        </w:rPr>
        <w:t>各人密封奏摺</w:t>
      </w:r>
      <w:r w:rsidRPr="00BB5DC9">
        <w:rPr>
          <w:rFonts w:ascii="PMingLiU" w:eastAsia="PMingLiU" w:hAnsi="PMingLiU" w:cs="Times New Roman"/>
          <w:lang w:val="en-US"/>
        </w:rPr>
        <w:t>，</w:t>
      </w:r>
      <w:r w:rsidRPr="00BB5DC9">
        <w:rPr>
          <w:rFonts w:ascii="PMingLiU" w:eastAsia="PMingLiU" w:hAnsi="PMingLiU" w:cs="Times New Roman" w:hint="eastAsia"/>
          <w:lang w:val="en-US"/>
        </w:rPr>
        <w:t>赴奏事人員處轉奏。外官則遣家人齎送密摺來京</w:t>
      </w:r>
      <w:r w:rsidRPr="00BB5DC9">
        <w:rPr>
          <w:rFonts w:ascii="PMingLiU" w:eastAsia="PMingLiU" w:hAnsi="PMingLiU" w:cs="Times New Roman"/>
          <w:lang w:val="en-US"/>
        </w:rPr>
        <w:t>，</w:t>
      </w:r>
      <w:r w:rsidRPr="00BB5DC9">
        <w:rPr>
          <w:rFonts w:ascii="PMingLiU" w:eastAsia="PMingLiU" w:hAnsi="PMingLiU" w:cs="Times New Roman" w:hint="eastAsia"/>
          <w:lang w:val="en-US"/>
        </w:rPr>
        <w:t>付奏事人呈進」。此後不久</w:t>
      </w:r>
      <w:r w:rsidRPr="00BB5DC9">
        <w:rPr>
          <w:rFonts w:ascii="PMingLiU" w:eastAsia="PMingLiU" w:hAnsi="PMingLiU" w:cs="Times New Roman"/>
          <w:lang w:val="en-US"/>
        </w:rPr>
        <w:t>，</w:t>
      </w:r>
      <w:r w:rsidRPr="00BB5DC9">
        <w:rPr>
          <w:rFonts w:ascii="PMingLiU" w:eastAsia="PMingLiU" w:hAnsi="PMingLiU" w:cs="Times New Roman" w:hint="eastAsia"/>
          <w:lang w:val="en-US"/>
        </w:rPr>
        <w:t>爲了「周知地方之情形」</w:t>
      </w:r>
      <w:r w:rsidRPr="00BB5DC9">
        <w:rPr>
          <w:rFonts w:ascii="PMingLiU" w:eastAsia="PMingLiU" w:hAnsi="PMingLiU" w:cs="Times New Roman"/>
          <w:lang w:val="en-US"/>
        </w:rPr>
        <w:t>，「</w:t>
      </w:r>
      <w:r w:rsidRPr="00BB5DC9">
        <w:rPr>
          <w:rFonts w:ascii="PMingLiU" w:eastAsia="PMingLiU" w:hAnsi="PMingLiU" w:cs="Times New Roman" w:hint="eastAsia"/>
          <w:lang w:val="en-US"/>
        </w:rPr>
        <w:t>各省藩臬赴任」</w:t>
      </w:r>
      <w:r w:rsidRPr="00BB5DC9">
        <w:rPr>
          <w:rFonts w:ascii="PMingLiU" w:eastAsia="PMingLiU" w:hAnsi="PMingLiU" w:cs="Times New Roman"/>
          <w:lang w:val="en-US"/>
        </w:rPr>
        <w:t>，「</w:t>
      </w:r>
      <w:r w:rsidRPr="00BB5DC9">
        <w:rPr>
          <w:rFonts w:ascii="PMingLiU" w:eastAsia="PMingLiU" w:hAnsi="PMingLiU" w:cs="Times New Roman" w:hint="eastAsia"/>
          <w:lang w:val="en-US"/>
        </w:rPr>
        <w:t>多準其具摺奏事」。除了根據官員職銜普遍授予一些官員以具折言事權利外</w:t>
      </w:r>
      <w:r w:rsidRPr="00BB5DC9">
        <w:rPr>
          <w:rFonts w:ascii="PMingLiU" w:eastAsia="PMingLiU" w:hAnsi="PMingLiU" w:cs="Times New Roman"/>
          <w:lang w:val="en-US"/>
        </w:rPr>
        <w:t>，</w:t>
      </w:r>
      <w:r w:rsidRPr="00BB5DC9">
        <w:rPr>
          <w:rFonts w:ascii="PMingLiU" w:eastAsia="PMingLiU" w:hAnsi="PMingLiU" w:cs="Times New Roman" w:hint="eastAsia"/>
          <w:lang w:val="en-US"/>
        </w:rPr>
        <w:t>經由雍正帝特許</w:t>
      </w:r>
      <w:r w:rsidRPr="00BB5DC9">
        <w:rPr>
          <w:rFonts w:ascii="PMingLiU" w:eastAsia="PMingLiU" w:hAnsi="PMingLiU" w:cs="Times New Roman"/>
          <w:lang w:val="en-US"/>
        </w:rPr>
        <w:t>，</w:t>
      </w:r>
      <w:r w:rsidRPr="00BB5DC9">
        <w:rPr>
          <w:rFonts w:ascii="PMingLiU" w:eastAsia="PMingLiU" w:hAnsi="PMingLiU" w:cs="Times New Roman" w:hint="eastAsia"/>
          <w:lang w:val="en-US"/>
        </w:rPr>
        <w:t>一些職銜頗低的微末之員以及中央出差御史、給事中等也可具折言事。這樣</w:t>
      </w:r>
      <w:r w:rsidRPr="00BB5DC9">
        <w:rPr>
          <w:rFonts w:ascii="PMingLiU" w:eastAsia="PMingLiU" w:hAnsi="PMingLiU" w:cs="Times New Roman"/>
          <w:lang w:val="en-US"/>
        </w:rPr>
        <w:t>，</w:t>
      </w:r>
      <w:r w:rsidRPr="00BB5DC9">
        <w:rPr>
          <w:rFonts w:ascii="PMingLiU" w:eastAsia="PMingLiU" w:hAnsi="PMingLiU" w:cs="Times New Roman" w:hint="eastAsia"/>
          <w:lang w:val="en-US"/>
        </w:rPr>
        <w:t>雍正時期</w:t>
      </w:r>
      <w:r w:rsidRPr="00BB5DC9">
        <w:rPr>
          <w:rFonts w:ascii="PMingLiU" w:eastAsia="PMingLiU" w:hAnsi="PMingLiU" w:cs="Times New Roman"/>
          <w:lang w:val="en-US"/>
        </w:rPr>
        <w:t>，</w:t>
      </w:r>
      <w:r w:rsidRPr="00BB5DC9">
        <w:rPr>
          <w:rFonts w:ascii="PMingLiU" w:eastAsia="PMingLiU" w:hAnsi="PMingLiU" w:cs="Times New Roman" w:hint="eastAsia"/>
          <w:lang w:val="en-US"/>
        </w:rPr>
        <w:t>具折言事官員隊伍急劇擴大。據學者統計</w:t>
      </w:r>
      <w:r w:rsidRPr="00BB5DC9">
        <w:rPr>
          <w:rFonts w:ascii="PMingLiU" w:eastAsia="PMingLiU" w:hAnsi="PMingLiU" w:cs="Times New Roman"/>
          <w:lang w:val="en-US"/>
        </w:rPr>
        <w:t>，</w:t>
      </w:r>
      <w:r w:rsidRPr="00BB5DC9">
        <w:rPr>
          <w:rFonts w:ascii="PMingLiU" w:eastAsia="PMingLiU" w:hAnsi="PMingLiU" w:cs="Times New Roman" w:hint="eastAsia"/>
          <w:lang w:val="en-US"/>
        </w:rPr>
        <w:t>康熙時期</w:t>
      </w:r>
      <w:r w:rsidRPr="00BB5DC9">
        <w:rPr>
          <w:rFonts w:ascii="PMingLiU" w:eastAsia="PMingLiU" w:hAnsi="PMingLiU" w:cs="Times New Roman"/>
          <w:lang w:val="en-US"/>
        </w:rPr>
        <w:t>，</w:t>
      </w:r>
      <w:r w:rsidRPr="00BB5DC9">
        <w:rPr>
          <w:rFonts w:ascii="PMingLiU" w:eastAsia="PMingLiU" w:hAnsi="PMingLiU" w:cs="Times New Roman" w:hint="eastAsia"/>
          <w:lang w:val="en-US"/>
        </w:rPr>
        <w:t>具折言事官員不過一百餘人</w:t>
      </w:r>
      <w:r w:rsidRPr="00BB5DC9">
        <w:rPr>
          <w:rFonts w:ascii="PMingLiU" w:eastAsia="PMingLiU" w:hAnsi="PMingLiU" w:cs="Times New Roman"/>
          <w:lang w:val="en-US"/>
        </w:rPr>
        <w:t>，</w:t>
      </w:r>
      <w:r w:rsidRPr="00BB5DC9">
        <w:rPr>
          <w:rFonts w:ascii="PMingLiU" w:eastAsia="PMingLiU" w:hAnsi="PMingLiU" w:cs="Times New Roman" w:hint="eastAsia"/>
          <w:lang w:val="en-US"/>
        </w:rPr>
        <w:t>奏摺總量約九千餘件。而雍正時期</w:t>
      </w:r>
      <w:r w:rsidRPr="00BB5DC9">
        <w:rPr>
          <w:rFonts w:ascii="PMingLiU" w:eastAsia="PMingLiU" w:hAnsi="PMingLiU" w:cs="Times New Roman"/>
          <w:lang w:val="en-US"/>
        </w:rPr>
        <w:t>，</w:t>
      </w:r>
      <w:r w:rsidRPr="00BB5DC9">
        <w:rPr>
          <w:rFonts w:ascii="PMingLiU" w:eastAsia="PMingLiU" w:hAnsi="PMingLiU" w:cs="Times New Roman" w:hint="eastAsia"/>
          <w:lang w:val="en-US"/>
        </w:rPr>
        <w:t>具折言事官員卻驟增爲一千二百餘人</w:t>
      </w:r>
      <w:r w:rsidRPr="00BB5DC9">
        <w:rPr>
          <w:rFonts w:ascii="PMingLiU" w:eastAsia="PMingLiU" w:hAnsi="PMingLiU" w:cs="Times New Roman"/>
          <w:lang w:val="en-US"/>
        </w:rPr>
        <w:t>，</w:t>
      </w:r>
      <w:r w:rsidRPr="00BB5DC9">
        <w:rPr>
          <w:rFonts w:ascii="PMingLiU" w:eastAsia="PMingLiU" w:hAnsi="PMingLiU" w:cs="Times New Roman" w:hint="eastAsia"/>
          <w:lang w:val="en-US"/>
        </w:rPr>
        <w:t>奏摺總量約四萬件</w:t>
      </w:r>
      <w:r w:rsidRPr="00BB5DC9">
        <w:rPr>
          <w:rFonts w:ascii="PMingLiU" w:eastAsia="PMingLiU" w:hAnsi="PMingLiU" w:cs="Times New Roman"/>
          <w:lang w:val="en-US"/>
        </w:rPr>
        <w:t>，</w:t>
      </w:r>
      <w:r w:rsidRPr="00BB5DC9">
        <w:rPr>
          <w:rFonts w:ascii="PMingLiU" w:eastAsia="PMingLiU" w:hAnsi="PMingLiU" w:cs="Times New Roman" w:hint="eastAsia"/>
          <w:lang w:val="en-US"/>
        </w:rPr>
        <w:t>以致批閱奏摺成了雍正帝的一項主要工作。據其自稱</w:t>
      </w:r>
      <w:r w:rsidRPr="00BB5DC9">
        <w:rPr>
          <w:rFonts w:ascii="PMingLiU" w:eastAsia="PMingLiU" w:hAnsi="PMingLiU" w:cs="Times New Roman"/>
          <w:lang w:val="en-US"/>
        </w:rPr>
        <w:t>：「</w:t>
      </w:r>
      <w:r w:rsidRPr="00BB5DC9">
        <w:rPr>
          <w:rFonts w:ascii="PMingLiU" w:eastAsia="PMingLiU" w:hAnsi="PMingLiU" w:cs="Times New Roman" w:hint="eastAsia"/>
          <w:lang w:val="en-US"/>
        </w:rPr>
        <w:t>各省文武官員之奏摺</w:t>
      </w:r>
      <w:r w:rsidRPr="00BB5DC9">
        <w:rPr>
          <w:rFonts w:ascii="PMingLiU" w:eastAsia="PMingLiU" w:hAnsi="PMingLiU" w:cs="Times New Roman"/>
          <w:lang w:val="en-US"/>
        </w:rPr>
        <w:t>，</w:t>
      </w:r>
      <w:r w:rsidRPr="00BB5DC9">
        <w:rPr>
          <w:rFonts w:ascii="PMingLiU" w:eastAsia="PMingLiU" w:hAnsi="PMingLiU" w:cs="Times New Roman" w:hint="eastAsia"/>
          <w:lang w:val="en-US"/>
        </w:rPr>
        <w:t>一日之間</w:t>
      </w:r>
      <w:r w:rsidRPr="00BB5DC9">
        <w:rPr>
          <w:rFonts w:ascii="PMingLiU" w:eastAsia="PMingLiU" w:hAnsi="PMingLiU" w:cs="Times New Roman"/>
          <w:lang w:val="en-US"/>
        </w:rPr>
        <w:t>，</w:t>
      </w:r>
      <w:r w:rsidRPr="00BB5DC9">
        <w:rPr>
          <w:rFonts w:ascii="PMingLiU" w:eastAsia="PMingLiU" w:hAnsi="PMingLiU" w:cs="Times New Roman" w:hint="eastAsia"/>
          <w:lang w:val="en-US"/>
        </w:rPr>
        <w:t>嘗至二、三十件</w:t>
      </w:r>
      <w:r w:rsidRPr="00BB5DC9">
        <w:rPr>
          <w:rFonts w:ascii="PMingLiU" w:eastAsia="PMingLiU" w:hAnsi="PMingLiU" w:cs="Times New Roman"/>
          <w:lang w:val="en-US"/>
        </w:rPr>
        <w:t>，</w:t>
      </w:r>
      <w:r w:rsidRPr="00BB5DC9">
        <w:rPr>
          <w:rFonts w:ascii="PMingLiU" w:eastAsia="PMingLiU" w:hAnsi="PMingLiU" w:cs="Times New Roman" w:hint="eastAsia"/>
          <w:lang w:val="en-US"/>
        </w:rPr>
        <w:t>多或至五、六十件不等</w:t>
      </w:r>
      <w:r w:rsidRPr="00BB5DC9">
        <w:rPr>
          <w:rFonts w:ascii="PMingLiU" w:eastAsia="PMingLiU" w:hAnsi="PMingLiU" w:cs="Times New Roman"/>
          <w:lang w:val="en-US"/>
        </w:rPr>
        <w:t>，</w:t>
      </w:r>
      <w:r w:rsidRPr="00BB5DC9">
        <w:rPr>
          <w:rFonts w:ascii="PMingLiU" w:eastAsia="PMingLiU" w:hAnsi="PMingLiU" w:cs="Times New Roman" w:hint="eastAsia"/>
          <w:lang w:val="en-US"/>
        </w:rPr>
        <w:t>皆朕親自覽閱批發</w:t>
      </w:r>
      <w:r w:rsidRPr="00BB5DC9">
        <w:rPr>
          <w:rFonts w:ascii="PMingLiU" w:eastAsia="PMingLiU" w:hAnsi="PMingLiU" w:cs="Times New Roman"/>
          <w:lang w:val="en-US"/>
        </w:rPr>
        <w:t>，</w:t>
      </w:r>
      <w:r w:rsidRPr="00BB5DC9">
        <w:rPr>
          <w:rFonts w:ascii="PMingLiU" w:eastAsia="PMingLiU" w:hAnsi="PMingLiU" w:cs="Times New Roman" w:hint="eastAsia"/>
          <w:lang w:val="en-US"/>
        </w:rPr>
        <w:t>從無留滯</w:t>
      </w:r>
      <w:r w:rsidRPr="00BB5DC9">
        <w:rPr>
          <w:rFonts w:ascii="PMingLiU" w:eastAsia="PMingLiU" w:hAnsi="PMingLiU" w:cs="Times New Roman"/>
          <w:lang w:val="en-US"/>
        </w:rPr>
        <w:t>，</w:t>
      </w:r>
      <w:r w:rsidRPr="00BB5DC9">
        <w:rPr>
          <w:rFonts w:ascii="PMingLiU" w:eastAsia="PMingLiU" w:hAnsi="PMingLiU" w:cs="Times New Roman" w:hint="eastAsia"/>
          <w:lang w:val="en-US"/>
        </w:rPr>
        <w:t>無一人贊襄於左右。」</w:t>
      </w:r>
      <w:r w:rsidRPr="00BB5DC9">
        <w:rPr>
          <w:rFonts w:ascii="PMingLiU" w:eastAsia="PMingLiU" w:hAnsi="PMingLiU" w:cs="Times New Roman"/>
          <w:lang w:val="en-US"/>
        </w:rPr>
        <w:t>3</w:t>
      </w:r>
      <w:r w:rsidRPr="00BB5DC9">
        <w:rPr>
          <w:rFonts w:ascii="PMingLiU" w:eastAsia="PMingLiU" w:hAnsi="PMingLiU" w:cs="Times New Roman" w:hint="eastAsia"/>
          <w:lang w:val="en-US"/>
        </w:rPr>
        <w:t>奏事官員隊伍的擴大以及奏摺數量大量增多使得奏摺成爲信息輸入的一種主要方式。無疑</w:t>
      </w:r>
      <w:r w:rsidRPr="00BB5DC9">
        <w:rPr>
          <w:rFonts w:ascii="PMingLiU" w:eastAsia="PMingLiU" w:hAnsi="PMingLiU" w:cs="Times New Roman"/>
          <w:lang w:val="en-US"/>
        </w:rPr>
        <w:t>，</w:t>
      </w:r>
      <w:r w:rsidRPr="00BB5DC9">
        <w:rPr>
          <w:rFonts w:ascii="PMingLiU" w:eastAsia="PMingLiU" w:hAnsi="PMingLiU" w:cs="Times New Roman" w:hint="eastAsia"/>
          <w:lang w:val="en-US"/>
        </w:rPr>
        <w:t>奏摺在國務處理中的地位更加重要了。</w:t>
      </w:r>
    </w:p>
    <w:p w14:paraId="4521B242"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8C068DE" w14:textId="77777777" w:rsidR="00F92B6D" w:rsidRPr="00BB5DC9" w:rsidRDefault="00F92B6D" w:rsidP="0005323D">
      <w:pPr>
        <w:spacing w:after="0" w:line="240" w:lineRule="auto"/>
        <w:rPr>
          <w:rFonts w:ascii="PMingLiU" w:eastAsia="PMingLiU" w:hAnsi="PMingLiU"/>
          <w:lang w:val="en-US"/>
        </w:rPr>
      </w:pPr>
    </w:p>
    <w:p w14:paraId="4883CCC9"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4. 廷寄</w:t>
      </w:r>
    </w:p>
    <w:p w14:paraId="03542772"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在奏摺成爲一種主要上行文書的同時</w:t>
      </w:r>
      <w:r w:rsidRPr="00BB5DC9">
        <w:rPr>
          <w:rFonts w:ascii="PMingLiU" w:eastAsia="PMingLiU" w:hAnsi="PMingLiU" w:cs="Times New Roman"/>
          <w:lang w:val="en-US"/>
        </w:rPr>
        <w:t>，</w:t>
      </w:r>
      <w:r w:rsidRPr="00BB5DC9">
        <w:rPr>
          <w:rFonts w:ascii="PMingLiU" w:eastAsia="PMingLiU" w:hAnsi="PMingLiU" w:cs="Times New Roman" w:hint="eastAsia"/>
          <w:lang w:val="en-US"/>
        </w:rPr>
        <w:t>雍正時期</w:t>
      </w:r>
      <w:r w:rsidRPr="00BB5DC9">
        <w:rPr>
          <w:rFonts w:ascii="PMingLiU" w:eastAsia="PMingLiU" w:hAnsi="PMingLiU" w:cs="Times New Roman"/>
          <w:lang w:val="en-US"/>
        </w:rPr>
        <w:t>，</w:t>
      </w:r>
      <w:r w:rsidRPr="00BB5DC9">
        <w:rPr>
          <w:rFonts w:ascii="PMingLiU" w:eastAsia="PMingLiU" w:hAnsi="PMingLiU" w:cs="Times New Roman" w:hint="eastAsia"/>
          <w:lang w:val="en-US"/>
        </w:rPr>
        <w:t>還出現了新的下行文書——廷寄。作爲一種新的下行文書</w:t>
      </w:r>
      <w:r w:rsidRPr="00BB5DC9">
        <w:rPr>
          <w:rFonts w:ascii="PMingLiU" w:eastAsia="PMingLiU" w:hAnsi="PMingLiU" w:cs="Times New Roman"/>
          <w:lang w:val="en-US"/>
        </w:rPr>
        <w:t>，</w:t>
      </w:r>
      <w:r w:rsidRPr="00BB5DC9">
        <w:rPr>
          <w:rFonts w:ascii="PMingLiU" w:eastAsia="PMingLiU" w:hAnsi="PMingLiU" w:cs="Times New Roman" w:hint="eastAsia"/>
          <w:lang w:val="en-US"/>
        </w:rPr>
        <w:t>廷寄是隨同軍機處設立而出現。前此</w:t>
      </w:r>
      <w:r w:rsidRPr="00BB5DC9">
        <w:rPr>
          <w:rFonts w:ascii="PMingLiU" w:eastAsia="PMingLiU" w:hAnsi="PMingLiU" w:cs="Times New Roman"/>
          <w:lang w:val="en-US"/>
        </w:rPr>
        <w:t>，</w:t>
      </w:r>
      <w:r w:rsidRPr="00BB5DC9">
        <w:rPr>
          <w:rFonts w:ascii="PMingLiU" w:eastAsia="PMingLiU" w:hAnsi="PMingLiU" w:cs="Times New Roman" w:hint="eastAsia"/>
          <w:lang w:val="en-US"/>
        </w:rPr>
        <w:t>所有由最高統治者頒發的下行文書</w:t>
      </w:r>
      <w:r w:rsidRPr="00BB5DC9">
        <w:rPr>
          <w:rFonts w:ascii="PMingLiU" w:eastAsia="PMingLiU" w:hAnsi="PMingLiU" w:cs="Times New Roman"/>
          <w:lang w:val="en-US"/>
        </w:rPr>
        <w:t>，</w:t>
      </w:r>
      <w:r w:rsidRPr="00BB5DC9">
        <w:rPr>
          <w:rFonts w:ascii="PMingLiU" w:eastAsia="PMingLiU" w:hAnsi="PMingLiU" w:cs="Times New Roman" w:hint="eastAsia"/>
          <w:lang w:val="en-US"/>
        </w:rPr>
        <w:t>一般皆由內閣撰擬而後下發。而自軍機處成立之後</w:t>
      </w:r>
      <w:r w:rsidRPr="00BB5DC9">
        <w:rPr>
          <w:rFonts w:ascii="PMingLiU" w:eastAsia="PMingLiU" w:hAnsi="PMingLiU" w:cs="Times New Roman"/>
          <w:lang w:val="en-US"/>
        </w:rPr>
        <w:t>，</w:t>
      </w:r>
      <w:r w:rsidRPr="00BB5DC9">
        <w:rPr>
          <w:rFonts w:ascii="PMingLiU" w:eastAsia="PMingLiU" w:hAnsi="PMingLiU" w:cs="Times New Roman" w:hint="eastAsia"/>
          <w:lang w:val="en-US"/>
        </w:rPr>
        <w:t>雍正帝將有關西北軍務的一些諭旨專交軍機處辦理</w:t>
      </w:r>
      <w:r w:rsidRPr="00BB5DC9">
        <w:rPr>
          <w:rFonts w:ascii="PMingLiU" w:eastAsia="PMingLiU" w:hAnsi="PMingLiU" w:cs="Times New Roman"/>
          <w:lang w:val="en-US"/>
        </w:rPr>
        <w:t>，</w:t>
      </w:r>
      <w:r w:rsidRPr="00BB5DC9">
        <w:rPr>
          <w:rFonts w:ascii="PMingLiU" w:eastAsia="PMingLiU" w:hAnsi="PMingLiU" w:cs="Times New Roman" w:hint="eastAsia"/>
          <w:lang w:val="en-US"/>
        </w:rPr>
        <w:t>稱爲廷寄。而後又漸次擴大到其他機密下行文書。和由最高統治者頒發的其他下發文書不同的是</w:t>
      </w:r>
      <w:r w:rsidRPr="00BB5DC9">
        <w:rPr>
          <w:rFonts w:ascii="PMingLiU" w:eastAsia="PMingLiU" w:hAnsi="PMingLiU" w:cs="Times New Roman"/>
          <w:lang w:val="en-US"/>
        </w:rPr>
        <w:t>：</w:t>
      </w:r>
    </w:p>
    <w:p w14:paraId="4E79ED85"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699EE7F" w14:textId="77777777" w:rsidR="00F92B6D" w:rsidRPr="00BB5DC9" w:rsidRDefault="00F92B6D" w:rsidP="0005323D">
      <w:pPr>
        <w:spacing w:after="0" w:line="240" w:lineRule="auto"/>
        <w:rPr>
          <w:rFonts w:ascii="PMingLiU" w:eastAsia="PMingLiU" w:hAnsi="PMingLiU"/>
          <w:lang w:val="en-US"/>
        </w:rPr>
      </w:pPr>
    </w:p>
    <w:p w14:paraId="608EC4C8" w14:textId="77777777" w:rsidR="00BA1B88" w:rsidRDefault="00BA1B88" w:rsidP="0005323D">
      <w:pPr>
        <w:spacing w:after="0" w:line="240" w:lineRule="auto"/>
        <w:rPr>
          <w:rFonts w:ascii="PMingLiU" w:eastAsia="PMingLiU" w:hAnsi="PMingLiU" w:cs="Times New Roman"/>
          <w:lang w:val="en-US"/>
        </w:rPr>
      </w:pPr>
      <w:r>
        <w:rPr>
          <w:rFonts w:ascii="PMingLiU" w:eastAsia="PMingLiU" w:hAnsi="PMingLiU" w:cs="Times New Roman"/>
          <w:lang w:val="en-US"/>
        </w:rPr>
        <w:tab/>
      </w:r>
      <w:r>
        <w:rPr>
          <w:rFonts w:ascii="PMingLiU" w:eastAsia="PMingLiU" w:hAnsi="PMingLiU" w:cs="Times New Roman"/>
          <w:lang w:val="en-US"/>
        </w:rPr>
        <w:tab/>
      </w:r>
      <w:r>
        <w:rPr>
          <w:rFonts w:ascii="PMingLiU" w:eastAsia="PMingLiU" w:hAnsi="PMingLiU" w:cs="Times New Roman"/>
          <w:lang w:val="en-US"/>
        </w:rPr>
        <w:tab/>
      </w:r>
      <w:r>
        <w:rPr>
          <w:rFonts w:ascii="PMingLiU" w:eastAsia="PMingLiU" w:hAnsi="PMingLiU" w:cs="Times New Roman" w:hint="eastAsia"/>
          <w:lang w:val="en-US"/>
        </w:rPr>
        <w:t xml:space="preserve">1. </w:t>
      </w:r>
      <w:r w:rsidR="00F92B6D" w:rsidRPr="00BB5DC9">
        <w:rPr>
          <w:rFonts w:ascii="PMingLiU" w:eastAsia="PMingLiU" w:hAnsi="PMingLiU" w:cs="Times New Roman" w:hint="eastAsia"/>
          <w:lang w:val="en-US"/>
        </w:rPr>
        <w:t>一是撰擬機構不同。</w:t>
      </w:r>
    </w:p>
    <w:p w14:paraId="4CA80E21" w14:textId="77777777" w:rsidR="00BA1B88"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前此</w:t>
      </w:r>
      <w:r w:rsidRPr="00BB5DC9">
        <w:rPr>
          <w:rFonts w:ascii="PMingLiU" w:eastAsia="PMingLiU" w:hAnsi="PMingLiU" w:cs="Times New Roman"/>
          <w:lang w:val="en-US"/>
        </w:rPr>
        <w:t>，</w:t>
      </w:r>
      <w:r w:rsidRPr="00BB5DC9">
        <w:rPr>
          <w:rFonts w:ascii="PMingLiU" w:eastAsia="PMingLiU" w:hAnsi="PMingLiU" w:cs="Times New Roman" w:hint="eastAsia"/>
          <w:lang w:val="en-US"/>
        </w:rPr>
        <w:t>所有下發文書包括一些特降諭旨</w:t>
      </w:r>
      <w:r w:rsidRPr="00BB5DC9">
        <w:rPr>
          <w:rFonts w:ascii="PMingLiU" w:eastAsia="PMingLiU" w:hAnsi="PMingLiU" w:cs="Times New Roman"/>
          <w:lang w:val="en-US"/>
        </w:rPr>
        <w:t>，</w:t>
      </w:r>
      <w:r w:rsidRPr="00BB5DC9">
        <w:rPr>
          <w:rFonts w:ascii="PMingLiU" w:eastAsia="PMingLiU" w:hAnsi="PMingLiU" w:cs="Times New Roman" w:hint="eastAsia"/>
          <w:lang w:val="en-US"/>
        </w:rPr>
        <w:t>一般均由內閣撰擬</w:t>
      </w:r>
      <w:r w:rsidRPr="00BB5DC9">
        <w:rPr>
          <w:rFonts w:ascii="PMingLiU" w:eastAsia="PMingLiU" w:hAnsi="PMingLiU" w:cs="Times New Roman"/>
          <w:lang w:val="en-US"/>
        </w:rPr>
        <w:t>，</w:t>
      </w:r>
      <w:r w:rsidRPr="00BB5DC9">
        <w:rPr>
          <w:rFonts w:ascii="PMingLiU" w:eastAsia="PMingLiU" w:hAnsi="PMingLiU" w:cs="Times New Roman" w:hint="eastAsia"/>
          <w:lang w:val="en-US"/>
        </w:rPr>
        <w:t>而廷寄則是由雍正帝與軍機大臣共同研究之後</w:t>
      </w:r>
      <w:r w:rsidRPr="00BB5DC9">
        <w:rPr>
          <w:rFonts w:ascii="PMingLiU" w:eastAsia="PMingLiU" w:hAnsi="PMingLiU" w:cs="Times New Roman"/>
          <w:lang w:val="en-US"/>
        </w:rPr>
        <w:t>，</w:t>
      </w:r>
      <w:r w:rsidRPr="00BB5DC9">
        <w:rPr>
          <w:rFonts w:ascii="PMingLiU" w:eastAsia="PMingLiU" w:hAnsi="PMingLiU" w:cs="Times New Roman" w:hint="eastAsia"/>
          <w:lang w:val="en-US"/>
        </w:rPr>
        <w:t>由軍機大臣撰擬</w:t>
      </w:r>
      <w:r w:rsidRPr="00BB5DC9">
        <w:rPr>
          <w:rFonts w:ascii="PMingLiU" w:eastAsia="PMingLiU" w:hAnsi="PMingLiU" w:cs="Times New Roman"/>
          <w:lang w:val="en-US"/>
        </w:rPr>
        <w:t>，</w:t>
      </w:r>
      <w:r w:rsidRPr="00BB5DC9">
        <w:rPr>
          <w:rFonts w:ascii="PMingLiU" w:eastAsia="PMingLiU" w:hAnsi="PMingLiU" w:cs="Times New Roman" w:hint="eastAsia"/>
          <w:lang w:val="en-US"/>
        </w:rPr>
        <w:t>查修改之後下發。</w:t>
      </w:r>
    </w:p>
    <w:p w14:paraId="09F65169" w14:textId="77777777" w:rsidR="00BA1B88" w:rsidRPr="00BB5DC9" w:rsidRDefault="00BA1B88" w:rsidP="00BA1B88">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9814E84" w14:textId="77777777" w:rsidR="00BA1B88" w:rsidRDefault="00BA1B88" w:rsidP="0005323D">
      <w:pPr>
        <w:spacing w:after="0" w:line="240" w:lineRule="auto"/>
        <w:rPr>
          <w:rFonts w:ascii="PMingLiU" w:eastAsia="PMingLiU" w:hAnsi="PMingLiU" w:cs="Times New Roman"/>
          <w:lang w:val="en-US"/>
        </w:rPr>
      </w:pPr>
    </w:p>
    <w:p w14:paraId="6ED13A46" w14:textId="77777777" w:rsidR="00BA1B88" w:rsidRDefault="00BA1B88" w:rsidP="0005323D">
      <w:pPr>
        <w:spacing w:after="0" w:line="240" w:lineRule="auto"/>
        <w:rPr>
          <w:rFonts w:ascii="PMingLiU" w:eastAsia="PMingLiU" w:hAnsi="PMingLiU" w:cs="Times New Roman"/>
          <w:lang w:val="en-US"/>
        </w:rPr>
      </w:pPr>
      <w:r>
        <w:rPr>
          <w:rFonts w:ascii="PMingLiU" w:eastAsia="PMingLiU" w:hAnsi="PMingLiU" w:cs="Times New Roman"/>
          <w:lang w:val="en-US"/>
        </w:rPr>
        <w:tab/>
      </w:r>
      <w:r>
        <w:rPr>
          <w:rFonts w:ascii="PMingLiU" w:eastAsia="PMingLiU" w:hAnsi="PMingLiU" w:cs="Times New Roman"/>
          <w:lang w:val="en-US"/>
        </w:rPr>
        <w:tab/>
      </w:r>
      <w:r>
        <w:rPr>
          <w:rFonts w:ascii="PMingLiU" w:eastAsia="PMingLiU" w:hAnsi="PMingLiU" w:cs="Times New Roman"/>
          <w:lang w:val="en-US"/>
        </w:rPr>
        <w:tab/>
      </w:r>
      <w:r>
        <w:rPr>
          <w:rFonts w:ascii="PMingLiU" w:eastAsia="PMingLiU" w:hAnsi="PMingLiU" w:cs="Times New Roman" w:hint="eastAsia"/>
          <w:lang w:val="en-US"/>
        </w:rPr>
        <w:t xml:space="preserve">2. </w:t>
      </w:r>
      <w:r w:rsidR="00F92B6D" w:rsidRPr="00BB5DC9">
        <w:rPr>
          <w:rFonts w:ascii="PMingLiU" w:eastAsia="PMingLiU" w:hAnsi="PMingLiU" w:cs="Times New Roman" w:hint="eastAsia"/>
          <w:lang w:val="en-US"/>
        </w:rPr>
        <w:t>二是針對公文類別不同。</w:t>
      </w:r>
    </w:p>
    <w:p w14:paraId="766174AF" w14:textId="77777777" w:rsidR="00BA1B88"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除特降諭旨外</w:t>
      </w:r>
      <w:r w:rsidRPr="00BB5DC9">
        <w:rPr>
          <w:rFonts w:ascii="PMingLiU" w:eastAsia="PMingLiU" w:hAnsi="PMingLiU" w:cs="Times New Roman"/>
          <w:lang w:val="en-US"/>
        </w:rPr>
        <w:t>，</w:t>
      </w:r>
      <w:r w:rsidRPr="00BB5DC9">
        <w:rPr>
          <w:rFonts w:ascii="PMingLiU" w:eastAsia="PMingLiU" w:hAnsi="PMingLiU" w:cs="Times New Roman" w:hint="eastAsia"/>
          <w:lang w:val="en-US"/>
        </w:rPr>
        <w:t>內閣撰擬下行文書</w:t>
      </w:r>
      <w:r w:rsidRPr="00BB5DC9">
        <w:rPr>
          <w:rFonts w:ascii="PMingLiU" w:eastAsia="PMingLiU" w:hAnsi="PMingLiU" w:cs="Times New Roman"/>
          <w:lang w:val="en-US"/>
        </w:rPr>
        <w:t>，</w:t>
      </w:r>
      <w:r w:rsidRPr="00BB5DC9">
        <w:rPr>
          <w:rFonts w:ascii="PMingLiU" w:eastAsia="PMingLiU" w:hAnsi="PMingLiU" w:cs="Times New Roman" w:hint="eastAsia"/>
          <w:lang w:val="en-US"/>
        </w:rPr>
        <w:t>主要是針對題奏本章</w:t>
      </w:r>
      <w:r w:rsidRPr="00BB5DC9">
        <w:rPr>
          <w:rFonts w:ascii="PMingLiU" w:eastAsia="PMingLiU" w:hAnsi="PMingLiU" w:cs="Times New Roman"/>
          <w:lang w:val="en-US"/>
        </w:rPr>
        <w:t>，</w:t>
      </w:r>
      <w:r w:rsidRPr="00BB5DC9">
        <w:rPr>
          <w:rFonts w:ascii="PMingLiU" w:eastAsia="PMingLiU" w:hAnsi="PMingLiU" w:cs="Times New Roman" w:hint="eastAsia"/>
          <w:lang w:val="en-US"/>
        </w:rPr>
        <w:t>而廷寄主要針對對象則是各地奏摺。</w:t>
      </w:r>
    </w:p>
    <w:p w14:paraId="13C64B1F" w14:textId="77777777" w:rsidR="00BA1B88" w:rsidRPr="00BB5DC9" w:rsidRDefault="00BA1B88" w:rsidP="00BA1B88">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C1B8600" w14:textId="77777777" w:rsidR="00BA1B88" w:rsidRDefault="00BA1B88" w:rsidP="0005323D">
      <w:pPr>
        <w:spacing w:after="0" w:line="240" w:lineRule="auto"/>
        <w:rPr>
          <w:rFonts w:ascii="PMingLiU" w:eastAsia="PMingLiU" w:hAnsi="PMingLiU" w:cs="Times New Roman"/>
          <w:lang w:val="en-US"/>
        </w:rPr>
      </w:pPr>
    </w:p>
    <w:p w14:paraId="31A9D688" w14:textId="77777777" w:rsidR="00BA1B88" w:rsidRDefault="00BA1B88" w:rsidP="0005323D">
      <w:pPr>
        <w:spacing w:after="0" w:line="240" w:lineRule="auto"/>
        <w:rPr>
          <w:rFonts w:ascii="PMingLiU" w:eastAsia="PMingLiU" w:hAnsi="PMingLiU" w:cs="Times New Roman"/>
          <w:lang w:val="en-US"/>
        </w:rPr>
      </w:pPr>
    </w:p>
    <w:p w14:paraId="216ED29F" w14:textId="77777777" w:rsidR="00BA1B88" w:rsidRDefault="00BA1B88" w:rsidP="0005323D">
      <w:pPr>
        <w:spacing w:after="0" w:line="240" w:lineRule="auto"/>
        <w:rPr>
          <w:rFonts w:ascii="PMingLiU" w:eastAsia="PMingLiU" w:hAnsi="PMingLiU" w:cs="Times New Roman"/>
          <w:lang w:val="en-US"/>
        </w:rPr>
      </w:pPr>
      <w:r>
        <w:rPr>
          <w:rFonts w:ascii="PMingLiU" w:eastAsia="PMingLiU" w:hAnsi="PMingLiU" w:cs="Times New Roman"/>
          <w:lang w:val="en-US"/>
        </w:rPr>
        <w:tab/>
      </w:r>
      <w:r>
        <w:rPr>
          <w:rFonts w:ascii="PMingLiU" w:eastAsia="PMingLiU" w:hAnsi="PMingLiU" w:cs="Times New Roman"/>
          <w:lang w:val="en-US"/>
        </w:rPr>
        <w:tab/>
      </w:r>
      <w:r>
        <w:rPr>
          <w:rFonts w:ascii="PMingLiU" w:eastAsia="PMingLiU" w:hAnsi="PMingLiU" w:cs="Times New Roman"/>
          <w:lang w:val="en-US"/>
        </w:rPr>
        <w:tab/>
      </w:r>
      <w:r>
        <w:rPr>
          <w:rFonts w:ascii="PMingLiU" w:eastAsia="PMingLiU" w:hAnsi="PMingLiU" w:cs="Times New Roman" w:hint="eastAsia"/>
          <w:lang w:val="en-US"/>
        </w:rPr>
        <w:t xml:space="preserve">3. </w:t>
      </w:r>
      <w:r w:rsidR="00F92B6D" w:rsidRPr="00BB5DC9">
        <w:rPr>
          <w:rFonts w:ascii="PMingLiU" w:eastAsia="PMingLiU" w:hAnsi="PMingLiU" w:cs="Times New Roman" w:hint="eastAsia"/>
          <w:lang w:val="en-US"/>
        </w:rPr>
        <w:t>三是重要及機密程度不同。</w:t>
      </w:r>
    </w:p>
    <w:p w14:paraId="236BF795" w14:textId="77777777" w:rsidR="00BA1B88"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廷寄在雍正間</w:t>
      </w:r>
      <w:r w:rsidRPr="00BB5DC9">
        <w:rPr>
          <w:rFonts w:ascii="PMingLiU" w:eastAsia="PMingLiU" w:hAnsi="PMingLiU" w:cs="Times New Roman"/>
          <w:lang w:val="en-US"/>
        </w:rPr>
        <w:t>，</w:t>
      </w:r>
      <w:r w:rsidRPr="00BB5DC9">
        <w:rPr>
          <w:rFonts w:ascii="PMingLiU" w:eastAsia="PMingLiU" w:hAnsi="PMingLiU" w:cs="Times New Roman" w:hint="eastAsia"/>
          <w:lang w:val="en-US"/>
        </w:rPr>
        <w:t>主要是有關西北軍務的不宜公開的內容</w:t>
      </w:r>
      <w:r w:rsidRPr="00BB5DC9">
        <w:rPr>
          <w:rFonts w:ascii="PMingLiU" w:eastAsia="PMingLiU" w:hAnsi="PMingLiU" w:cs="Times New Roman"/>
          <w:lang w:val="en-US"/>
        </w:rPr>
        <w:t>，</w:t>
      </w:r>
      <w:r w:rsidRPr="00BB5DC9">
        <w:rPr>
          <w:rFonts w:ascii="PMingLiU" w:eastAsia="PMingLiU" w:hAnsi="PMingLiU" w:cs="Times New Roman" w:hint="eastAsia"/>
          <w:lang w:val="en-US"/>
        </w:rPr>
        <w:t>後來又漸次增加了「誥誡臣工</w:t>
      </w:r>
      <w:r w:rsidRPr="00BB5DC9">
        <w:rPr>
          <w:rFonts w:ascii="PMingLiU" w:eastAsia="PMingLiU" w:hAnsi="PMingLiU" w:cs="Times New Roman"/>
          <w:lang w:val="en-US"/>
        </w:rPr>
        <w:t>，</w:t>
      </w:r>
      <w:r w:rsidRPr="00BB5DC9">
        <w:rPr>
          <w:rFonts w:ascii="PMingLiU" w:eastAsia="PMingLiU" w:hAnsi="PMingLiU" w:cs="Times New Roman" w:hint="eastAsia"/>
          <w:lang w:val="en-US"/>
        </w:rPr>
        <w:t>指授方略</w:t>
      </w:r>
      <w:r w:rsidRPr="00BB5DC9">
        <w:rPr>
          <w:rFonts w:ascii="PMingLiU" w:eastAsia="PMingLiU" w:hAnsi="PMingLiU" w:cs="Times New Roman"/>
          <w:lang w:val="en-US"/>
        </w:rPr>
        <w:t>，</w:t>
      </w:r>
      <w:r w:rsidRPr="00BB5DC9">
        <w:rPr>
          <w:rFonts w:ascii="PMingLiU" w:eastAsia="PMingLiU" w:hAnsi="PMingLiU" w:cs="Times New Roman" w:hint="eastAsia"/>
          <w:lang w:val="en-US"/>
        </w:rPr>
        <w:t>查覈政事</w:t>
      </w:r>
      <w:r w:rsidRPr="00BB5DC9">
        <w:rPr>
          <w:rFonts w:ascii="PMingLiU" w:eastAsia="PMingLiU" w:hAnsi="PMingLiU" w:cs="Times New Roman"/>
          <w:lang w:val="en-US"/>
        </w:rPr>
        <w:t>，</w:t>
      </w:r>
      <w:r w:rsidRPr="00BB5DC9">
        <w:rPr>
          <w:rFonts w:ascii="PMingLiU" w:eastAsia="PMingLiU" w:hAnsi="PMingLiU" w:cs="Times New Roman" w:hint="eastAsia"/>
          <w:lang w:val="en-US"/>
        </w:rPr>
        <w:t>責問刑罰之不當者」等需要保密的內容</w:t>
      </w:r>
      <w:r w:rsidRPr="00BB5DC9">
        <w:rPr>
          <w:rFonts w:ascii="PMingLiU" w:eastAsia="PMingLiU" w:hAnsi="PMingLiU" w:cs="Times New Roman"/>
          <w:lang w:val="en-US"/>
        </w:rPr>
        <w:t>，</w:t>
      </w:r>
      <w:r w:rsidRPr="00BB5DC9">
        <w:rPr>
          <w:rFonts w:ascii="PMingLiU" w:eastAsia="PMingLiU" w:hAnsi="PMingLiU" w:cs="Times New Roman" w:hint="eastAsia"/>
          <w:lang w:val="en-US"/>
        </w:rPr>
        <w:t>較之內閣撰擬其他下行文書</w:t>
      </w:r>
      <w:r w:rsidRPr="00BB5DC9">
        <w:rPr>
          <w:rFonts w:ascii="PMingLiU" w:eastAsia="PMingLiU" w:hAnsi="PMingLiU" w:cs="Times New Roman"/>
          <w:lang w:val="en-US"/>
        </w:rPr>
        <w:t>，</w:t>
      </w:r>
      <w:r w:rsidRPr="00BB5DC9">
        <w:rPr>
          <w:rFonts w:ascii="PMingLiU" w:eastAsia="PMingLiU" w:hAnsi="PMingLiU" w:cs="Times New Roman" w:hint="eastAsia"/>
          <w:lang w:val="en-US"/>
        </w:rPr>
        <w:t>檔次顯然要高。</w:t>
      </w:r>
    </w:p>
    <w:p w14:paraId="0005DB43" w14:textId="77777777" w:rsidR="00BA1B88" w:rsidRPr="00BB5DC9" w:rsidRDefault="00BA1B88" w:rsidP="00BA1B88">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D274120" w14:textId="77777777" w:rsidR="00BA1B88" w:rsidRDefault="00BA1B88" w:rsidP="0005323D">
      <w:pPr>
        <w:spacing w:after="0" w:line="240" w:lineRule="auto"/>
        <w:rPr>
          <w:rFonts w:ascii="PMingLiU" w:eastAsia="PMingLiU" w:hAnsi="PMingLiU" w:cs="Times New Roman"/>
        </w:rPr>
      </w:pPr>
    </w:p>
    <w:p w14:paraId="574240C2" w14:textId="77777777" w:rsidR="00BA1B88" w:rsidRDefault="00BA1B88" w:rsidP="0005323D">
      <w:pPr>
        <w:spacing w:after="0" w:line="240" w:lineRule="auto"/>
        <w:rPr>
          <w:rFonts w:ascii="PMingLiU" w:eastAsia="PMingLiU" w:hAnsi="PMingLiU" w:cs="Times New Roman"/>
          <w:lang w:val="en-US"/>
        </w:rPr>
      </w:pPr>
      <w:r>
        <w:rPr>
          <w:rFonts w:ascii="PMingLiU" w:eastAsia="PMingLiU" w:hAnsi="PMingLiU" w:cs="Times New Roman"/>
        </w:rPr>
        <w:tab/>
      </w:r>
      <w:r>
        <w:rPr>
          <w:rFonts w:ascii="PMingLiU" w:eastAsia="PMingLiU" w:hAnsi="PMingLiU" w:cs="Times New Roman"/>
        </w:rPr>
        <w:tab/>
      </w:r>
      <w:r>
        <w:rPr>
          <w:rFonts w:ascii="PMingLiU" w:eastAsia="PMingLiU" w:hAnsi="PMingLiU" w:cs="Times New Roman"/>
        </w:rPr>
        <w:tab/>
      </w:r>
      <w:r>
        <w:rPr>
          <w:rFonts w:ascii="PMingLiU" w:eastAsia="PMingLiU" w:hAnsi="PMingLiU" w:cs="Times New Roman" w:hint="eastAsia"/>
        </w:rPr>
        <w:t xml:space="preserve">4. </w:t>
      </w:r>
      <w:r w:rsidR="00F92B6D" w:rsidRPr="00BB5DC9">
        <w:rPr>
          <w:rFonts w:ascii="PMingLiU" w:eastAsia="PMingLiU" w:hAnsi="PMingLiU" w:cs="Times New Roman" w:hint="eastAsia"/>
          <w:lang w:val="en-US"/>
        </w:rPr>
        <w:t>四是傳遞方式和渠道不同。</w:t>
      </w:r>
    </w:p>
    <w:p w14:paraId="4A5F4D30" w14:textId="57AD567D"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內閣撰擬下行文書</w:t>
      </w:r>
      <w:r w:rsidRPr="00BB5DC9">
        <w:rPr>
          <w:rFonts w:ascii="PMingLiU" w:eastAsia="PMingLiU" w:hAnsi="PMingLiU" w:cs="Times New Roman"/>
          <w:lang w:val="en-US"/>
        </w:rPr>
        <w:t>，</w:t>
      </w:r>
      <w:r w:rsidRPr="00BB5DC9">
        <w:rPr>
          <w:rFonts w:ascii="PMingLiU" w:eastAsia="PMingLiU" w:hAnsi="PMingLiU" w:cs="Times New Roman" w:hint="eastAsia"/>
          <w:lang w:val="en-US"/>
        </w:rPr>
        <w:t>經皇帝批准後</w:t>
      </w:r>
      <w:r w:rsidRPr="00BB5DC9">
        <w:rPr>
          <w:rFonts w:ascii="PMingLiU" w:eastAsia="PMingLiU" w:hAnsi="PMingLiU" w:cs="Times New Roman"/>
          <w:lang w:val="en-US"/>
        </w:rPr>
        <w:t>，</w:t>
      </w:r>
      <w:r w:rsidRPr="00BB5DC9">
        <w:rPr>
          <w:rFonts w:ascii="PMingLiU" w:eastAsia="PMingLiU" w:hAnsi="PMingLiU" w:cs="Times New Roman" w:hint="eastAsia"/>
          <w:lang w:val="en-US"/>
        </w:rPr>
        <w:t>須經六科抄錄存案而後才下發各部院。其有關地方事務者</w:t>
      </w:r>
      <w:r w:rsidRPr="00BB5DC9">
        <w:rPr>
          <w:rFonts w:ascii="PMingLiU" w:eastAsia="PMingLiU" w:hAnsi="PMingLiU" w:cs="Times New Roman"/>
          <w:lang w:val="en-US"/>
        </w:rPr>
        <w:t>，</w:t>
      </w:r>
      <w:r w:rsidRPr="00BB5DC9">
        <w:rPr>
          <w:rFonts w:ascii="PMingLiU" w:eastAsia="PMingLiU" w:hAnsi="PMingLiU" w:cs="Times New Roman" w:hint="eastAsia"/>
          <w:lang w:val="en-US"/>
        </w:rPr>
        <w:t>還由部院發交各省駐京提塘官領回</w:t>
      </w:r>
      <w:r w:rsidRPr="00BB5DC9">
        <w:rPr>
          <w:rFonts w:ascii="PMingLiU" w:eastAsia="PMingLiU" w:hAnsi="PMingLiU" w:cs="Times New Roman"/>
          <w:lang w:val="en-US"/>
        </w:rPr>
        <w:t>，</w:t>
      </w:r>
      <w:r w:rsidRPr="00BB5DC9">
        <w:rPr>
          <w:rFonts w:ascii="PMingLiU" w:eastAsia="PMingLiU" w:hAnsi="PMingLiU" w:cs="Times New Roman" w:hint="eastAsia"/>
          <w:lang w:val="en-US"/>
        </w:rPr>
        <w:t>交驛按站送出。而廷寄則徑由軍機處加蓋軍機處印鑑之後交兵部捷報處通過驛遞按照三、四、五、六、八百里規定程限送遞直接執行官員。雖然終雍正間</w:t>
      </w:r>
      <w:r w:rsidRPr="00BB5DC9">
        <w:rPr>
          <w:rFonts w:ascii="PMingLiU" w:eastAsia="PMingLiU" w:hAnsi="PMingLiU" w:cs="Times New Roman"/>
          <w:lang w:val="en-US"/>
        </w:rPr>
        <w:t>，</w:t>
      </w:r>
      <w:r w:rsidRPr="00BB5DC9">
        <w:rPr>
          <w:rFonts w:ascii="PMingLiU" w:eastAsia="PMingLiU" w:hAnsi="PMingLiU" w:cs="Times New Roman" w:hint="eastAsia"/>
          <w:lang w:val="en-US"/>
        </w:rPr>
        <w:t>由於軍機處初建</w:t>
      </w:r>
      <w:r w:rsidRPr="00BB5DC9">
        <w:rPr>
          <w:rFonts w:ascii="PMingLiU" w:eastAsia="PMingLiU" w:hAnsi="PMingLiU" w:cs="Times New Roman"/>
          <w:lang w:val="en-US"/>
        </w:rPr>
        <w:t>，</w:t>
      </w:r>
      <w:r w:rsidRPr="00BB5DC9">
        <w:rPr>
          <w:rFonts w:ascii="PMingLiU" w:eastAsia="PMingLiU" w:hAnsi="PMingLiU" w:cs="Times New Roman" w:hint="eastAsia"/>
          <w:lang w:val="en-US"/>
        </w:rPr>
        <w:t>此類下行文書數量較少</w:t>
      </w:r>
      <w:r w:rsidRPr="00BB5DC9">
        <w:rPr>
          <w:rFonts w:ascii="PMingLiU" w:eastAsia="PMingLiU" w:hAnsi="PMingLiU" w:cs="Times New Roman"/>
          <w:lang w:val="en-US"/>
        </w:rPr>
        <w:t>，</w:t>
      </w:r>
      <w:r w:rsidRPr="00BB5DC9">
        <w:rPr>
          <w:rFonts w:ascii="PMingLiU" w:eastAsia="PMingLiU" w:hAnsi="PMingLiU" w:cs="Times New Roman" w:hint="eastAsia"/>
          <w:lang w:val="en-US"/>
        </w:rPr>
        <w:t>而且主要集中於西北軍務。</w:t>
      </w:r>
    </w:p>
    <w:p w14:paraId="4520F61D"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lastRenderedPageBreak/>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C8EA1E9" w14:textId="77777777" w:rsidR="00F92B6D" w:rsidRPr="00BB5DC9" w:rsidRDefault="00F92B6D" w:rsidP="0005323D">
      <w:pPr>
        <w:spacing w:after="0" w:line="240" w:lineRule="auto"/>
        <w:rPr>
          <w:rFonts w:ascii="PMingLiU" w:eastAsia="PMingLiU" w:hAnsi="PMingLiU"/>
          <w:lang w:val="en-US"/>
        </w:rPr>
      </w:pPr>
    </w:p>
    <w:p w14:paraId="02DEC4F2" w14:textId="77777777" w:rsidR="0005323D" w:rsidRPr="00BB5DC9" w:rsidRDefault="0005323D" w:rsidP="0005323D">
      <w:pPr>
        <w:spacing w:after="0" w:line="240" w:lineRule="auto"/>
        <w:rPr>
          <w:rFonts w:ascii="PMingLiU" w:eastAsia="PMingLiU" w:hAnsi="PMingLiU" w:cs="Times New Roman"/>
          <w:lang w:val="en-US"/>
        </w:rPr>
      </w:pPr>
      <w:r w:rsidRPr="00BB5DC9">
        <w:rPr>
          <w:rFonts w:ascii="PMingLiU" w:eastAsia="PMingLiU" w:hAnsi="PMingLiU" w:cs="Times New Roman"/>
          <w:lang w:val="en-US"/>
        </w:rPr>
        <w:br w:type="page"/>
      </w:r>
    </w:p>
    <w:p w14:paraId="26E62649" w14:textId="7D8F7093" w:rsidR="00F92B6D" w:rsidRPr="00D27F17" w:rsidRDefault="00F92B6D" w:rsidP="00D27F17">
      <w:pPr>
        <w:pStyle w:val="Heading1"/>
        <w:jc w:val="center"/>
      </w:pPr>
      <w:bookmarkStart w:id="19" w:name="_Toc221121018"/>
      <w:r w:rsidRPr="00D27F17">
        <w:rPr>
          <w:rFonts w:hint="eastAsia"/>
        </w:rPr>
        <w:lastRenderedPageBreak/>
        <w:t>乾隆</w:t>
      </w:r>
      <w:bookmarkEnd w:id="19"/>
    </w:p>
    <w:p w14:paraId="665792A9" w14:textId="77777777" w:rsidR="00F92B6D" w:rsidRDefault="00F92B6D" w:rsidP="0005323D">
      <w:pPr>
        <w:spacing w:after="0" w:line="240" w:lineRule="auto"/>
        <w:rPr>
          <w:rFonts w:ascii="PMingLiU" w:eastAsia="PMingLiU" w:hAnsi="PMingLiU"/>
        </w:rPr>
      </w:pPr>
    </w:p>
    <w:p w14:paraId="6FE66D2F" w14:textId="46A4050D" w:rsidR="00282E72" w:rsidRDefault="00282E72" w:rsidP="00D27F17">
      <w:pPr>
        <w:pStyle w:val="Heading2"/>
      </w:pPr>
      <w:r>
        <w:tab/>
      </w:r>
      <w:bookmarkStart w:id="20" w:name="_Toc221121019"/>
      <w:r>
        <w:rPr>
          <w:rFonts w:hint="eastAsia"/>
        </w:rPr>
        <w:t xml:space="preserve">1. </w:t>
      </w:r>
      <w:r>
        <w:rPr>
          <w:rFonts w:hint="eastAsia"/>
        </w:rPr>
        <w:t>乾隆</w:t>
      </w:r>
      <w:r w:rsidRPr="00282E72">
        <w:rPr>
          <w:rFonts w:hint="eastAsia"/>
        </w:rPr>
        <w:t>時期中樞機構特點</w:t>
      </w:r>
      <w:bookmarkEnd w:id="20"/>
    </w:p>
    <w:p w14:paraId="6D967436" w14:textId="77777777" w:rsidR="00282E72" w:rsidRPr="00BB5DC9" w:rsidRDefault="00282E72" w:rsidP="0005323D">
      <w:pPr>
        <w:spacing w:after="0" w:line="240" w:lineRule="auto"/>
        <w:rPr>
          <w:rFonts w:ascii="PMingLiU" w:eastAsia="PMingLiU" w:hAnsi="PMingLiU" w:hint="eastAsia"/>
        </w:rPr>
      </w:pPr>
    </w:p>
    <w:p w14:paraId="48A25CEC"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 xml:space="preserve">1. </w:t>
      </w:r>
      <w:r w:rsidRPr="00BB5DC9">
        <w:rPr>
          <w:rFonts w:ascii="PMingLiU" w:eastAsia="PMingLiU" w:hAnsi="PMingLiU" w:cs="Times New Roman" w:hint="eastAsia"/>
          <w:lang w:val="en-US"/>
        </w:rPr>
        <w:t>仿效雍正舊例</w:t>
      </w:r>
      <w:r w:rsidRPr="00BB5DC9">
        <w:rPr>
          <w:rFonts w:ascii="PMingLiU" w:eastAsia="PMingLiU" w:hAnsi="PMingLiU" w:cs="Times New Roman"/>
          <w:lang w:val="en-US"/>
        </w:rPr>
        <w:t>，</w:t>
      </w:r>
      <w:r w:rsidRPr="00BB5DC9">
        <w:rPr>
          <w:rFonts w:ascii="PMingLiU" w:eastAsia="PMingLiU" w:hAnsi="PMingLiU" w:cs="Times New Roman" w:hint="eastAsia"/>
          <w:lang w:val="en-US"/>
        </w:rPr>
        <w:t>設置總理事務王大臣</w:t>
      </w:r>
      <w:r w:rsidRPr="00BB5DC9">
        <w:rPr>
          <w:rFonts w:ascii="PMingLiU" w:eastAsia="PMingLiU" w:hAnsi="PMingLiU" w:cs="Times New Roman"/>
          <w:lang w:val="en-US"/>
        </w:rPr>
        <w:t>，</w:t>
      </w:r>
      <w:r w:rsidRPr="00BB5DC9">
        <w:rPr>
          <w:rFonts w:ascii="PMingLiU" w:eastAsia="PMingLiU" w:hAnsi="PMingLiU" w:cs="Times New Roman" w:hint="eastAsia"/>
          <w:lang w:val="en-US"/>
        </w:rPr>
        <w:t>處理喪期國家日常事務。前此</w:t>
      </w:r>
      <w:r w:rsidRPr="00BB5DC9">
        <w:rPr>
          <w:rFonts w:ascii="PMingLiU" w:eastAsia="PMingLiU" w:hAnsi="PMingLiU" w:cs="Times New Roman"/>
          <w:lang w:val="en-US"/>
        </w:rPr>
        <w:t>，</w:t>
      </w:r>
      <w:r w:rsidRPr="00BB5DC9">
        <w:rPr>
          <w:rFonts w:ascii="PMingLiU" w:eastAsia="PMingLiU" w:hAnsi="PMingLiU" w:cs="Times New Roman" w:hint="eastAsia"/>
          <w:lang w:val="en-US"/>
        </w:rPr>
        <w:t>雍正帝繼位之初</w:t>
      </w:r>
      <w:r w:rsidRPr="00BB5DC9">
        <w:rPr>
          <w:rFonts w:ascii="PMingLiU" w:eastAsia="PMingLiU" w:hAnsi="PMingLiU" w:cs="Times New Roman"/>
          <w:lang w:val="en-US"/>
        </w:rPr>
        <w:t>，</w:t>
      </w:r>
      <w:r w:rsidRPr="00BB5DC9">
        <w:rPr>
          <w:rFonts w:ascii="PMingLiU" w:eastAsia="PMingLiU" w:hAnsi="PMingLiU" w:cs="Times New Roman" w:hint="eastAsia"/>
          <w:lang w:val="en-US"/>
        </w:rPr>
        <w:t>曾經創設總理事務王大臣</w:t>
      </w:r>
      <w:r w:rsidRPr="00BB5DC9">
        <w:rPr>
          <w:rFonts w:ascii="PMingLiU" w:eastAsia="PMingLiU" w:hAnsi="PMingLiU" w:cs="Times New Roman"/>
          <w:lang w:val="en-US"/>
        </w:rPr>
        <w:t>，</w:t>
      </w:r>
      <w:r w:rsidRPr="00BB5DC9">
        <w:rPr>
          <w:rFonts w:ascii="PMingLiU" w:eastAsia="PMingLiU" w:hAnsi="PMingLiU" w:cs="Times New Roman" w:hint="eastAsia"/>
          <w:lang w:val="en-US"/>
        </w:rPr>
        <w:t>處理庶務。同時</w:t>
      </w:r>
      <w:r w:rsidRPr="00BB5DC9">
        <w:rPr>
          <w:rFonts w:ascii="PMingLiU" w:eastAsia="PMingLiU" w:hAnsi="PMingLiU" w:cs="Times New Roman"/>
          <w:lang w:val="en-US"/>
        </w:rPr>
        <w:t>，</w:t>
      </w:r>
      <w:r w:rsidRPr="00BB5DC9">
        <w:rPr>
          <w:rFonts w:ascii="PMingLiU" w:eastAsia="PMingLiU" w:hAnsi="PMingLiU" w:cs="Times New Roman" w:hint="eastAsia"/>
          <w:lang w:val="en-US"/>
        </w:rPr>
        <w:t>又對其權勢嚴加限制。事實證明</w:t>
      </w:r>
      <w:r w:rsidRPr="00BB5DC9">
        <w:rPr>
          <w:rFonts w:ascii="PMingLiU" w:eastAsia="PMingLiU" w:hAnsi="PMingLiU" w:cs="Times New Roman"/>
          <w:lang w:val="en-US"/>
        </w:rPr>
        <w:t>，</w:t>
      </w:r>
      <w:r w:rsidRPr="00BB5DC9">
        <w:rPr>
          <w:rFonts w:ascii="PMingLiU" w:eastAsia="PMingLiU" w:hAnsi="PMingLiU" w:cs="Times New Roman" w:hint="eastAsia"/>
          <w:lang w:val="en-US"/>
        </w:rPr>
        <w:t>這是一種較之親王攝政、上三旗大臣輔政都更爲優越的好方法。雖然如此</w:t>
      </w:r>
      <w:r w:rsidRPr="00BB5DC9">
        <w:rPr>
          <w:rFonts w:ascii="PMingLiU" w:eastAsia="PMingLiU" w:hAnsi="PMingLiU" w:cs="Times New Roman"/>
          <w:lang w:val="en-US"/>
        </w:rPr>
        <w:t>，</w:t>
      </w:r>
      <w:r w:rsidRPr="00BB5DC9">
        <w:rPr>
          <w:rFonts w:ascii="PMingLiU" w:eastAsia="PMingLiU" w:hAnsi="PMingLiU" w:cs="Times New Roman" w:hint="eastAsia"/>
          <w:lang w:val="en-US"/>
        </w:rPr>
        <w:t>雍正帝對其意義認識並不深刻。在他去世之際</w:t>
      </w:r>
      <w:r w:rsidRPr="00BB5DC9">
        <w:rPr>
          <w:rFonts w:ascii="PMingLiU" w:eastAsia="PMingLiU" w:hAnsi="PMingLiU" w:cs="Times New Roman"/>
          <w:lang w:val="en-US"/>
        </w:rPr>
        <w:t>，</w:t>
      </w:r>
      <w:r w:rsidRPr="00BB5DC9">
        <w:rPr>
          <w:rFonts w:ascii="PMingLiU" w:eastAsia="PMingLiU" w:hAnsi="PMingLiU" w:cs="Times New Roman" w:hint="eastAsia"/>
          <w:lang w:val="en-US"/>
        </w:rPr>
        <w:t>仍然決定恢復輔政制度並以大學士鄂爾泰、張廷玉、莊親王允祿、果親王允禮四人共同輔政。但是</w:t>
      </w:r>
      <w:r w:rsidRPr="00BB5DC9">
        <w:rPr>
          <w:rFonts w:ascii="PMingLiU" w:eastAsia="PMingLiU" w:hAnsi="PMingLiU" w:cs="Times New Roman"/>
          <w:lang w:val="en-US"/>
        </w:rPr>
        <w:t>，</w:t>
      </w:r>
      <w:r w:rsidRPr="00BB5DC9">
        <w:rPr>
          <w:rFonts w:ascii="PMingLiU" w:eastAsia="PMingLiU" w:hAnsi="PMingLiU" w:cs="Times New Roman" w:hint="eastAsia"/>
          <w:lang w:val="en-US"/>
        </w:rPr>
        <w:t>輔政大臣開展工作不久</w:t>
      </w:r>
      <w:r w:rsidRPr="00BB5DC9">
        <w:rPr>
          <w:rFonts w:ascii="PMingLiU" w:eastAsia="PMingLiU" w:hAnsi="PMingLiU" w:cs="Times New Roman"/>
          <w:lang w:val="en-US"/>
        </w:rPr>
        <w:t>，</w:t>
      </w:r>
      <w:r w:rsidRPr="00BB5DC9">
        <w:rPr>
          <w:rFonts w:ascii="PMingLiU" w:eastAsia="PMingLiU" w:hAnsi="PMingLiU" w:cs="Times New Roman" w:hint="eastAsia"/>
          <w:lang w:val="en-US"/>
        </w:rPr>
        <w:t>即覺得這一制度弊端甚多</w:t>
      </w:r>
      <w:r w:rsidRPr="00BB5DC9">
        <w:rPr>
          <w:rFonts w:ascii="PMingLiU" w:eastAsia="PMingLiU" w:hAnsi="PMingLiU" w:cs="Times New Roman"/>
          <w:lang w:val="en-US"/>
        </w:rPr>
        <w:t>，</w:t>
      </w:r>
      <w:r w:rsidRPr="00BB5DC9">
        <w:rPr>
          <w:rFonts w:ascii="PMingLiU" w:eastAsia="PMingLiU" w:hAnsi="PMingLiU" w:cs="Times New Roman" w:hint="eastAsia"/>
          <w:lang w:val="en-US"/>
        </w:rPr>
        <w:t>將使輔政大臣與嗣位新君處於對立地位</w:t>
      </w:r>
      <w:r w:rsidRPr="00BB5DC9">
        <w:rPr>
          <w:rFonts w:ascii="PMingLiU" w:eastAsia="PMingLiU" w:hAnsi="PMingLiU" w:cs="Times New Roman"/>
          <w:lang w:val="en-US"/>
        </w:rPr>
        <w:t>，</w:t>
      </w:r>
      <w:r w:rsidRPr="00BB5DC9">
        <w:rPr>
          <w:rFonts w:ascii="PMingLiU" w:eastAsia="PMingLiU" w:hAnsi="PMingLiU" w:cs="Times New Roman" w:hint="eastAsia"/>
          <w:lang w:val="en-US"/>
        </w:rPr>
        <w:t>不利於政局安定並提出仍循雍正舊例</w:t>
      </w:r>
      <w:r w:rsidRPr="00BB5DC9">
        <w:rPr>
          <w:rFonts w:ascii="PMingLiU" w:eastAsia="PMingLiU" w:hAnsi="PMingLiU" w:cs="Times New Roman"/>
          <w:lang w:val="en-US"/>
        </w:rPr>
        <w:t>，</w:t>
      </w:r>
      <w:r w:rsidRPr="00BB5DC9">
        <w:rPr>
          <w:rFonts w:ascii="PMingLiU" w:eastAsia="PMingLiU" w:hAnsi="PMingLiU" w:cs="Times New Roman" w:hint="eastAsia"/>
          <w:lang w:val="en-US"/>
        </w:rPr>
        <w:t>易輔政大臣爲總理事務王大臣的建議</w:t>
      </w:r>
      <w:r w:rsidRPr="00BB5DC9">
        <w:rPr>
          <w:rFonts w:ascii="PMingLiU" w:eastAsia="PMingLiU" w:hAnsi="PMingLiU" w:cs="Times New Roman"/>
          <w:lang w:val="en-US"/>
        </w:rPr>
        <w:t>，</w:t>
      </w:r>
      <w:r w:rsidRPr="00BB5DC9">
        <w:rPr>
          <w:rFonts w:ascii="PMingLiU" w:eastAsia="PMingLiU" w:hAnsi="PMingLiU" w:cs="Times New Roman" w:hint="eastAsia"/>
          <w:lang w:val="en-US"/>
        </w:rPr>
        <w:t>君臣工作範圍</w:t>
      </w:r>
      <w:r w:rsidRPr="00BB5DC9">
        <w:rPr>
          <w:rFonts w:ascii="PMingLiU" w:eastAsia="PMingLiU" w:hAnsi="PMingLiU" w:cs="Times New Roman"/>
          <w:lang w:val="en-US"/>
        </w:rPr>
        <w:t>，</w:t>
      </w:r>
      <w:r w:rsidRPr="00BB5DC9">
        <w:rPr>
          <w:rFonts w:ascii="PMingLiU" w:eastAsia="PMingLiU" w:hAnsi="PMingLiU" w:cs="Times New Roman" w:hint="eastAsia"/>
          <w:lang w:val="en-US"/>
        </w:rPr>
        <w:t>均照雍正舊軌</w:t>
      </w:r>
      <w:r w:rsidRPr="00BB5DC9">
        <w:rPr>
          <w:rFonts w:ascii="PMingLiU" w:eastAsia="PMingLiU" w:hAnsi="PMingLiU" w:cs="Times New Roman"/>
          <w:lang w:val="en-US"/>
        </w:rPr>
        <w:t>，</w:t>
      </w:r>
      <w:r w:rsidRPr="00BB5DC9">
        <w:rPr>
          <w:rFonts w:ascii="PMingLiU" w:eastAsia="PMingLiU" w:hAnsi="PMingLiU" w:cs="Times New Roman" w:hint="eastAsia"/>
          <w:lang w:val="en-US"/>
        </w:rPr>
        <w:t>隨被乾隆帝所採納。這一更動</w:t>
      </w:r>
      <w:r w:rsidRPr="00BB5DC9">
        <w:rPr>
          <w:rFonts w:ascii="PMingLiU" w:eastAsia="PMingLiU" w:hAnsi="PMingLiU" w:cs="Times New Roman"/>
          <w:lang w:val="en-US"/>
        </w:rPr>
        <w:t>，</w:t>
      </w:r>
      <w:r w:rsidRPr="00BB5DC9">
        <w:rPr>
          <w:rFonts w:ascii="PMingLiU" w:eastAsia="PMingLiU" w:hAnsi="PMingLiU" w:cs="Times New Roman" w:hint="eastAsia"/>
          <w:lang w:val="en-US"/>
        </w:rPr>
        <w:t>突出了嗣皇帝在政權中樞的核心地位</w:t>
      </w:r>
      <w:r w:rsidRPr="00BB5DC9">
        <w:rPr>
          <w:rFonts w:ascii="PMingLiU" w:eastAsia="PMingLiU" w:hAnsi="PMingLiU" w:cs="Times New Roman"/>
          <w:lang w:val="en-US"/>
        </w:rPr>
        <w:t>，</w:t>
      </w:r>
      <w:r w:rsidRPr="00BB5DC9">
        <w:rPr>
          <w:rFonts w:ascii="PMingLiU" w:eastAsia="PMingLiU" w:hAnsi="PMingLiU" w:cs="Times New Roman" w:hint="eastAsia"/>
          <w:lang w:val="en-US"/>
        </w:rPr>
        <w:t>有利於政局的安定。乾隆二年十一月</w:t>
      </w:r>
      <w:r w:rsidRPr="00BB5DC9">
        <w:rPr>
          <w:rFonts w:ascii="PMingLiU" w:eastAsia="PMingLiU" w:hAnsi="PMingLiU" w:cs="Times New Roman"/>
          <w:lang w:val="en-US"/>
        </w:rPr>
        <w:t>，</w:t>
      </w:r>
      <w:r w:rsidRPr="00BB5DC9">
        <w:rPr>
          <w:rFonts w:ascii="PMingLiU" w:eastAsia="PMingLiU" w:hAnsi="PMingLiU" w:cs="Times New Roman" w:hint="eastAsia"/>
          <w:lang w:val="en-US"/>
        </w:rPr>
        <w:t>乾隆帝二十七月服滿</w:t>
      </w:r>
      <w:r w:rsidRPr="00BB5DC9">
        <w:rPr>
          <w:rFonts w:ascii="PMingLiU" w:eastAsia="PMingLiU" w:hAnsi="PMingLiU" w:cs="Times New Roman"/>
          <w:lang w:val="en-US"/>
        </w:rPr>
        <w:t>，</w:t>
      </w:r>
      <w:r w:rsidRPr="00BB5DC9">
        <w:rPr>
          <w:rFonts w:ascii="PMingLiU" w:eastAsia="PMingLiU" w:hAnsi="PMingLiU" w:cs="Times New Roman" w:hint="eastAsia"/>
          <w:lang w:val="en-US"/>
        </w:rPr>
        <w:t>這一機構也隨即被撤消</w:t>
      </w:r>
      <w:r w:rsidRPr="00BB5DC9">
        <w:rPr>
          <w:rFonts w:ascii="PMingLiU" w:eastAsia="PMingLiU" w:hAnsi="PMingLiU" w:cs="Times New Roman"/>
          <w:lang w:val="en-US"/>
        </w:rPr>
        <w:t>，</w:t>
      </w:r>
      <w:r w:rsidRPr="00BB5DC9">
        <w:rPr>
          <w:rFonts w:ascii="PMingLiU" w:eastAsia="PMingLiU" w:hAnsi="PMingLiU" w:cs="Times New Roman" w:hint="eastAsia"/>
          <w:lang w:val="en-US"/>
        </w:rPr>
        <w:t>對於雍乾之際最高權力的順利過渡起到了一定的積極作用。</w:t>
      </w:r>
    </w:p>
    <w:p w14:paraId="17D3A96C"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2E1745FD" w14:textId="77777777" w:rsidR="00F92B6D" w:rsidRPr="00BB5DC9" w:rsidRDefault="00F92B6D" w:rsidP="0005323D">
      <w:pPr>
        <w:spacing w:after="0" w:line="240" w:lineRule="auto"/>
        <w:rPr>
          <w:rFonts w:ascii="PMingLiU" w:eastAsia="PMingLiU" w:hAnsi="PMingLiU"/>
          <w:lang w:val="en-US"/>
        </w:rPr>
      </w:pPr>
    </w:p>
    <w:p w14:paraId="4DE4C5C3"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 xml:space="preserve">2. </w:t>
      </w:r>
      <w:r w:rsidRPr="00BB5DC9">
        <w:rPr>
          <w:rFonts w:ascii="PMingLiU" w:eastAsia="PMingLiU" w:hAnsi="PMingLiU" w:cs="Times New Roman" w:hint="eastAsia"/>
          <w:lang w:val="en-US"/>
        </w:rPr>
        <w:t>復設軍機處</w:t>
      </w:r>
      <w:r w:rsidRPr="00BB5DC9">
        <w:rPr>
          <w:rFonts w:ascii="PMingLiU" w:eastAsia="PMingLiU" w:hAnsi="PMingLiU" w:cs="Times New Roman"/>
          <w:lang w:val="en-US"/>
        </w:rPr>
        <w:t>，</w:t>
      </w:r>
      <w:r w:rsidRPr="00BB5DC9">
        <w:rPr>
          <w:rFonts w:ascii="PMingLiU" w:eastAsia="PMingLiU" w:hAnsi="PMingLiU" w:cs="Times New Roman" w:hint="eastAsia"/>
          <w:lang w:val="en-US"/>
        </w:rPr>
        <w:t>大量增加其經管事務並使其成爲最高中樞決策機構。雍正時期</w:t>
      </w:r>
      <w:r w:rsidRPr="00BB5DC9">
        <w:rPr>
          <w:rFonts w:ascii="PMingLiU" w:eastAsia="PMingLiU" w:hAnsi="PMingLiU" w:cs="Times New Roman"/>
          <w:lang w:val="en-US"/>
        </w:rPr>
        <w:t>，</w:t>
      </w:r>
      <w:r w:rsidRPr="00BB5DC9">
        <w:rPr>
          <w:rFonts w:ascii="PMingLiU" w:eastAsia="PMingLiU" w:hAnsi="PMingLiU" w:cs="Times New Roman" w:hint="eastAsia"/>
          <w:lang w:val="en-US"/>
        </w:rPr>
        <w:t>爲了經理西北軍務</w:t>
      </w:r>
      <w:r w:rsidRPr="00BB5DC9">
        <w:rPr>
          <w:rFonts w:ascii="PMingLiU" w:eastAsia="PMingLiU" w:hAnsi="PMingLiU" w:cs="Times New Roman"/>
          <w:lang w:val="en-US"/>
        </w:rPr>
        <w:t>，</w:t>
      </w:r>
      <w:r w:rsidRPr="00BB5DC9">
        <w:rPr>
          <w:rFonts w:ascii="PMingLiU" w:eastAsia="PMingLiU" w:hAnsi="PMingLiU" w:cs="Times New Roman" w:hint="eastAsia"/>
          <w:lang w:val="en-US"/>
        </w:rPr>
        <w:t>雍正帝創設軍機處。因其辦事迅速</w:t>
      </w:r>
      <w:r w:rsidRPr="00BB5DC9">
        <w:rPr>
          <w:rFonts w:ascii="PMingLiU" w:eastAsia="PMingLiU" w:hAnsi="PMingLiU" w:cs="Times New Roman"/>
          <w:lang w:val="en-US"/>
        </w:rPr>
        <w:t>，</w:t>
      </w:r>
      <w:r w:rsidRPr="00BB5DC9">
        <w:rPr>
          <w:rFonts w:ascii="PMingLiU" w:eastAsia="PMingLiU" w:hAnsi="PMingLiU" w:cs="Times New Roman" w:hint="eastAsia"/>
          <w:lang w:val="en-US"/>
        </w:rPr>
        <w:t>有利保密</w:t>
      </w:r>
      <w:r w:rsidRPr="00BB5DC9">
        <w:rPr>
          <w:rFonts w:ascii="PMingLiU" w:eastAsia="PMingLiU" w:hAnsi="PMingLiU" w:cs="Times New Roman"/>
          <w:lang w:val="en-US"/>
        </w:rPr>
        <w:t>，</w:t>
      </w:r>
      <w:r w:rsidRPr="00BB5DC9">
        <w:rPr>
          <w:rFonts w:ascii="PMingLiU" w:eastAsia="PMingLiU" w:hAnsi="PMingLiU" w:cs="Times New Roman" w:hint="eastAsia"/>
          <w:lang w:val="en-US"/>
        </w:rPr>
        <w:t>且有加強皇權的客觀效果</w:t>
      </w:r>
      <w:r w:rsidRPr="00BB5DC9">
        <w:rPr>
          <w:rFonts w:ascii="PMingLiU" w:eastAsia="PMingLiU" w:hAnsi="PMingLiU" w:cs="Times New Roman"/>
          <w:lang w:val="en-US"/>
        </w:rPr>
        <w:t>，</w:t>
      </w:r>
      <w:r w:rsidRPr="00BB5DC9">
        <w:rPr>
          <w:rFonts w:ascii="PMingLiU" w:eastAsia="PMingLiU" w:hAnsi="PMingLiU" w:cs="Times New Roman" w:hint="eastAsia"/>
          <w:lang w:val="en-US"/>
        </w:rPr>
        <w:t>雍正後期</w:t>
      </w:r>
      <w:r w:rsidRPr="00BB5DC9">
        <w:rPr>
          <w:rFonts w:ascii="PMingLiU" w:eastAsia="PMingLiU" w:hAnsi="PMingLiU" w:cs="Times New Roman"/>
          <w:lang w:val="en-US"/>
        </w:rPr>
        <w:t>，</w:t>
      </w:r>
      <w:r w:rsidRPr="00BB5DC9">
        <w:rPr>
          <w:rFonts w:ascii="PMingLiU" w:eastAsia="PMingLiU" w:hAnsi="PMingLiU" w:cs="Times New Roman" w:hint="eastAsia"/>
          <w:lang w:val="en-US"/>
        </w:rPr>
        <w:t>軍機處經管事務逐漸增多。乾隆帝即位之初</w:t>
      </w:r>
      <w:r w:rsidRPr="00BB5DC9">
        <w:rPr>
          <w:rFonts w:ascii="PMingLiU" w:eastAsia="PMingLiU" w:hAnsi="PMingLiU" w:cs="Times New Roman"/>
          <w:lang w:val="en-US"/>
        </w:rPr>
        <w:t>，</w:t>
      </w:r>
      <w:r w:rsidRPr="00BB5DC9">
        <w:rPr>
          <w:rFonts w:ascii="PMingLiU" w:eastAsia="PMingLiU" w:hAnsi="PMingLiU" w:cs="Times New Roman" w:hint="eastAsia"/>
          <w:lang w:val="en-US"/>
        </w:rPr>
        <w:t>由於缺乏統治經驗</w:t>
      </w:r>
      <w:r w:rsidRPr="00BB5DC9">
        <w:rPr>
          <w:rFonts w:ascii="PMingLiU" w:eastAsia="PMingLiU" w:hAnsi="PMingLiU" w:cs="Times New Roman"/>
          <w:lang w:val="en-US"/>
        </w:rPr>
        <w:t>，</w:t>
      </w:r>
      <w:r w:rsidRPr="00BB5DC9">
        <w:rPr>
          <w:rFonts w:ascii="PMingLiU" w:eastAsia="PMingLiU" w:hAnsi="PMingLiU" w:cs="Times New Roman" w:hint="eastAsia"/>
          <w:lang w:val="en-US"/>
        </w:rPr>
        <w:t>沒有認識到軍機處對於加強皇權的潛在價值</w:t>
      </w:r>
      <w:r w:rsidRPr="00BB5DC9">
        <w:rPr>
          <w:rFonts w:ascii="PMingLiU" w:eastAsia="PMingLiU" w:hAnsi="PMingLiU" w:cs="Times New Roman"/>
          <w:lang w:val="en-US"/>
        </w:rPr>
        <w:t>，</w:t>
      </w:r>
      <w:r w:rsidRPr="00BB5DC9">
        <w:rPr>
          <w:rFonts w:ascii="PMingLiU" w:eastAsia="PMingLiU" w:hAnsi="PMingLiU" w:cs="Times New Roman" w:hint="eastAsia"/>
          <w:lang w:val="en-US"/>
        </w:rPr>
        <w:t>因於雍正十三年十月將之撤消。兩年之後</w:t>
      </w:r>
      <w:r w:rsidRPr="00BB5DC9">
        <w:rPr>
          <w:rFonts w:ascii="PMingLiU" w:eastAsia="PMingLiU" w:hAnsi="PMingLiU" w:cs="Times New Roman"/>
          <w:lang w:val="en-US"/>
        </w:rPr>
        <w:t>，</w:t>
      </w:r>
      <w:r w:rsidRPr="00BB5DC9">
        <w:rPr>
          <w:rFonts w:ascii="PMingLiU" w:eastAsia="PMingLiU" w:hAnsi="PMingLiU" w:cs="Times New Roman" w:hint="eastAsia"/>
          <w:lang w:val="en-US"/>
        </w:rPr>
        <w:t>出於加強皇權的實際需要</w:t>
      </w:r>
      <w:r w:rsidRPr="00BB5DC9">
        <w:rPr>
          <w:rFonts w:ascii="PMingLiU" w:eastAsia="PMingLiU" w:hAnsi="PMingLiU" w:cs="Times New Roman"/>
          <w:lang w:val="en-US"/>
        </w:rPr>
        <w:t>，</w:t>
      </w:r>
      <w:r w:rsidRPr="00BB5DC9">
        <w:rPr>
          <w:rFonts w:ascii="PMingLiU" w:eastAsia="PMingLiU" w:hAnsi="PMingLiU" w:cs="Times New Roman" w:hint="eastAsia"/>
          <w:lang w:val="en-US"/>
        </w:rPr>
        <w:t>才又將之恢復。而後</w:t>
      </w:r>
      <w:r w:rsidRPr="00BB5DC9">
        <w:rPr>
          <w:rFonts w:ascii="PMingLiU" w:eastAsia="PMingLiU" w:hAnsi="PMingLiU" w:cs="Times New Roman"/>
          <w:lang w:val="en-US"/>
        </w:rPr>
        <w:t>，</w:t>
      </w:r>
      <w:r w:rsidRPr="00BB5DC9">
        <w:rPr>
          <w:rFonts w:ascii="PMingLiU" w:eastAsia="PMingLiU" w:hAnsi="PMingLiU" w:cs="Times New Roman" w:hint="eastAsia"/>
          <w:lang w:val="en-US"/>
        </w:rPr>
        <w:t>隨着乾隆帝專制統治的不斷加強</w:t>
      </w:r>
      <w:r w:rsidRPr="00BB5DC9">
        <w:rPr>
          <w:rFonts w:ascii="PMingLiU" w:eastAsia="PMingLiU" w:hAnsi="PMingLiU" w:cs="Times New Roman"/>
          <w:lang w:val="en-US"/>
        </w:rPr>
        <w:t>，</w:t>
      </w:r>
      <w:r w:rsidRPr="00BB5DC9">
        <w:rPr>
          <w:rFonts w:ascii="PMingLiU" w:eastAsia="PMingLiU" w:hAnsi="PMingLiU" w:cs="Times New Roman" w:hint="eastAsia"/>
          <w:lang w:val="en-US"/>
        </w:rPr>
        <w:t>軍機處處理事務急劇增多</w:t>
      </w:r>
      <w:r w:rsidRPr="00BB5DC9">
        <w:rPr>
          <w:rFonts w:ascii="PMingLiU" w:eastAsia="PMingLiU" w:hAnsi="PMingLiU" w:cs="Times New Roman"/>
          <w:lang w:val="en-US"/>
        </w:rPr>
        <w:t>，</w:t>
      </w:r>
      <w:r w:rsidRPr="00BB5DC9">
        <w:rPr>
          <w:rFonts w:ascii="PMingLiU" w:eastAsia="PMingLiU" w:hAnsi="PMingLiU" w:cs="Times New Roman" w:hint="eastAsia"/>
          <w:lang w:val="en-US"/>
        </w:rPr>
        <w:t>權力迅速擴大</w:t>
      </w:r>
      <w:r w:rsidRPr="00BB5DC9">
        <w:rPr>
          <w:rFonts w:ascii="PMingLiU" w:eastAsia="PMingLiU" w:hAnsi="PMingLiU" w:cs="Times New Roman"/>
          <w:lang w:val="en-US"/>
        </w:rPr>
        <w:t>，</w:t>
      </w:r>
      <w:r w:rsidRPr="00BB5DC9">
        <w:rPr>
          <w:rFonts w:ascii="PMingLiU" w:eastAsia="PMingLiU" w:hAnsi="PMingLiU" w:cs="Times New Roman" w:hint="eastAsia"/>
          <w:lang w:val="en-US"/>
        </w:rPr>
        <w:t>由雍正時期籌辦西北軍務的臨時機構發展成爲「內而六部卿寺暨九門提督、內務府太監之敬事房</w:t>
      </w:r>
      <w:r w:rsidRPr="00BB5DC9">
        <w:rPr>
          <w:rFonts w:ascii="PMingLiU" w:eastAsia="PMingLiU" w:hAnsi="PMingLiU" w:cs="Times New Roman"/>
          <w:lang w:val="en-US"/>
        </w:rPr>
        <w:t>，</w:t>
      </w:r>
      <w:r w:rsidRPr="00BB5DC9">
        <w:rPr>
          <w:rFonts w:ascii="PMingLiU" w:eastAsia="PMingLiU" w:hAnsi="PMingLiU" w:cs="Times New Roman" w:hint="eastAsia"/>
          <w:lang w:val="en-US"/>
        </w:rPr>
        <w:t>外而十五省、東北奉天、吉林、黑龍江將軍所屬</w:t>
      </w:r>
      <w:r w:rsidRPr="00BB5DC9">
        <w:rPr>
          <w:rFonts w:ascii="PMingLiU" w:eastAsia="PMingLiU" w:hAnsi="PMingLiU" w:cs="Times New Roman"/>
          <w:lang w:val="en-US"/>
        </w:rPr>
        <w:t>，</w:t>
      </w:r>
      <w:r w:rsidRPr="00BB5DC9">
        <w:rPr>
          <w:rFonts w:ascii="PMingLiU" w:eastAsia="PMingLiU" w:hAnsi="PMingLiU" w:cs="Times New Roman" w:hint="eastAsia"/>
          <w:lang w:val="en-US"/>
        </w:rPr>
        <w:t>西南至伊犁、葉爾羌將軍、辦事大臣所屬</w:t>
      </w:r>
      <w:r w:rsidRPr="00BB5DC9">
        <w:rPr>
          <w:rFonts w:ascii="PMingLiU" w:eastAsia="PMingLiU" w:hAnsi="PMingLiU" w:cs="Times New Roman"/>
          <w:lang w:val="en-US"/>
        </w:rPr>
        <w:t>，</w:t>
      </w:r>
      <w:r w:rsidRPr="00BB5DC9">
        <w:rPr>
          <w:rFonts w:ascii="PMingLiU" w:eastAsia="PMingLiU" w:hAnsi="PMingLiU" w:cs="Times New Roman" w:hint="eastAsia"/>
          <w:lang w:val="en-US"/>
        </w:rPr>
        <w:t>迄於四裔諸屬國</w:t>
      </w:r>
      <w:r w:rsidRPr="00BB5DC9">
        <w:rPr>
          <w:rFonts w:ascii="PMingLiU" w:eastAsia="PMingLiU" w:hAnsi="PMingLiU" w:cs="Times New Roman"/>
          <w:lang w:val="en-US"/>
        </w:rPr>
        <w:t>，</w:t>
      </w:r>
      <w:r w:rsidRPr="00BB5DC9">
        <w:rPr>
          <w:rFonts w:ascii="PMingLiU" w:eastAsia="PMingLiU" w:hAnsi="PMingLiU" w:cs="Times New Roman" w:hint="eastAsia"/>
          <w:lang w:val="en-US"/>
        </w:rPr>
        <w:t>有事無不綜匯」。</w:t>
      </w:r>
      <w:r w:rsidRPr="00BB5DC9">
        <w:rPr>
          <w:rFonts w:ascii="PMingLiU" w:eastAsia="PMingLiU" w:hAnsi="PMingLiU" w:cs="Times New Roman"/>
          <w:lang w:val="en-US"/>
        </w:rPr>
        <w:t>1</w:t>
      </w:r>
      <w:r w:rsidRPr="00BB5DC9">
        <w:rPr>
          <w:rFonts w:ascii="PMingLiU" w:eastAsia="PMingLiU" w:hAnsi="PMingLiU" w:cs="Times New Roman" w:hint="eastAsia"/>
          <w:lang w:val="en-US"/>
        </w:rPr>
        <w:t>其間</w:t>
      </w:r>
      <w:r w:rsidRPr="00BB5DC9">
        <w:rPr>
          <w:rFonts w:ascii="PMingLiU" w:eastAsia="PMingLiU" w:hAnsi="PMingLiU" w:cs="Times New Roman"/>
          <w:lang w:val="en-US"/>
        </w:rPr>
        <w:t>，</w:t>
      </w:r>
      <w:r w:rsidRPr="00BB5DC9">
        <w:rPr>
          <w:rFonts w:ascii="PMingLiU" w:eastAsia="PMingLiU" w:hAnsi="PMingLiU" w:cs="Times New Roman" w:hint="eastAsia"/>
          <w:lang w:val="en-US"/>
        </w:rPr>
        <w:t>除了負責撰擬諭旨</w:t>
      </w:r>
      <w:r w:rsidRPr="00BB5DC9">
        <w:rPr>
          <w:rFonts w:ascii="PMingLiU" w:eastAsia="PMingLiU" w:hAnsi="PMingLiU" w:cs="Times New Roman"/>
          <w:lang w:val="en-US"/>
        </w:rPr>
        <w:t>，</w:t>
      </w:r>
      <w:r w:rsidRPr="00BB5DC9">
        <w:rPr>
          <w:rFonts w:ascii="PMingLiU" w:eastAsia="PMingLiU" w:hAnsi="PMingLiU" w:cs="Times New Roman" w:hint="eastAsia"/>
          <w:lang w:val="en-US"/>
        </w:rPr>
        <w:t>與議政事兩項基本工作之外</w:t>
      </w:r>
      <w:r w:rsidRPr="00BB5DC9">
        <w:rPr>
          <w:rFonts w:ascii="PMingLiU" w:eastAsia="PMingLiU" w:hAnsi="PMingLiU" w:cs="Times New Roman"/>
          <w:lang w:val="en-US"/>
        </w:rPr>
        <w:t>，</w:t>
      </w:r>
      <w:r w:rsidRPr="00BB5DC9">
        <w:rPr>
          <w:rFonts w:ascii="PMingLiU" w:eastAsia="PMingLiU" w:hAnsi="PMingLiU" w:cs="Times New Roman" w:hint="eastAsia"/>
          <w:lang w:val="en-US"/>
        </w:rPr>
        <w:t>還廣泛參與幫助皇帝處理奏摺、審核內閣、翰林院所擬詔旨</w:t>
      </w:r>
      <w:r w:rsidRPr="00BB5DC9">
        <w:rPr>
          <w:rFonts w:ascii="PMingLiU" w:eastAsia="PMingLiU" w:hAnsi="PMingLiU" w:cs="Times New Roman"/>
          <w:lang w:val="en-US"/>
        </w:rPr>
        <w:t>，</w:t>
      </w:r>
      <w:r w:rsidRPr="00BB5DC9">
        <w:rPr>
          <w:rFonts w:ascii="PMingLiU" w:eastAsia="PMingLiU" w:hAnsi="PMingLiU" w:cs="Times New Roman" w:hint="eastAsia"/>
          <w:lang w:val="en-US"/>
        </w:rPr>
        <w:t>爲皇帝準備政事參考資料、讞大獄、奉派出京查辦事件</w:t>
      </w:r>
      <w:r w:rsidRPr="00BB5DC9">
        <w:rPr>
          <w:rFonts w:ascii="PMingLiU" w:eastAsia="PMingLiU" w:hAnsi="PMingLiU" w:cs="Times New Roman"/>
          <w:lang w:val="en-US"/>
        </w:rPr>
        <w:t>，</w:t>
      </w:r>
      <w:r w:rsidRPr="00BB5DC9">
        <w:rPr>
          <w:rFonts w:ascii="PMingLiU" w:eastAsia="PMingLiU" w:hAnsi="PMingLiU" w:cs="Times New Roman" w:hint="eastAsia"/>
          <w:lang w:val="en-US"/>
        </w:rPr>
        <w:t>對官員任免提出建議、參與科舉考試等多方面重要工作</w:t>
      </w:r>
      <w:r w:rsidRPr="00BB5DC9">
        <w:rPr>
          <w:rFonts w:ascii="PMingLiU" w:eastAsia="PMingLiU" w:hAnsi="PMingLiU" w:cs="Times New Roman"/>
          <w:lang w:val="en-US"/>
        </w:rPr>
        <w:t>，</w:t>
      </w:r>
      <w:r w:rsidRPr="00BB5DC9">
        <w:rPr>
          <w:rFonts w:ascii="PMingLiU" w:eastAsia="PMingLiU" w:hAnsi="PMingLiU" w:cs="Times New Roman" w:hint="eastAsia"/>
          <w:lang w:val="en-US"/>
        </w:rPr>
        <w:t>從而使其超出內閣之上成爲全國實際政事中樞。儘管軍機處在國家政治生活中發揮着如此重要的作用</w:t>
      </w:r>
      <w:r w:rsidRPr="00BB5DC9">
        <w:rPr>
          <w:rFonts w:ascii="PMingLiU" w:eastAsia="PMingLiU" w:hAnsi="PMingLiU" w:cs="Times New Roman"/>
          <w:lang w:val="en-US"/>
        </w:rPr>
        <w:t>，</w:t>
      </w:r>
      <w:r w:rsidRPr="00BB5DC9">
        <w:rPr>
          <w:rFonts w:ascii="PMingLiU" w:eastAsia="PMingLiU" w:hAnsi="PMingLiU" w:cs="Times New Roman" w:hint="eastAsia"/>
          <w:lang w:val="en-US"/>
        </w:rPr>
        <w:t>但是乾隆帝卻始終不設專官</w:t>
      </w:r>
      <w:r w:rsidRPr="00BB5DC9">
        <w:rPr>
          <w:rFonts w:ascii="PMingLiU" w:eastAsia="PMingLiU" w:hAnsi="PMingLiU" w:cs="Times New Roman"/>
          <w:lang w:val="en-US"/>
        </w:rPr>
        <w:t>，</w:t>
      </w:r>
      <w:r w:rsidRPr="00BB5DC9">
        <w:rPr>
          <w:rFonts w:ascii="PMingLiU" w:eastAsia="PMingLiU" w:hAnsi="PMingLiU" w:cs="Times New Roman" w:hint="eastAsia"/>
          <w:lang w:val="en-US"/>
        </w:rPr>
        <w:t>從軍機大臣到軍機章京皆爲兼職</w:t>
      </w:r>
      <w:r w:rsidRPr="00BB5DC9">
        <w:rPr>
          <w:rFonts w:ascii="PMingLiU" w:eastAsia="PMingLiU" w:hAnsi="PMingLiU" w:cs="Times New Roman"/>
          <w:lang w:val="en-US"/>
        </w:rPr>
        <w:t>，</w:t>
      </w:r>
      <w:r w:rsidRPr="00BB5DC9">
        <w:rPr>
          <w:rFonts w:ascii="PMingLiU" w:eastAsia="PMingLiU" w:hAnsi="PMingLiU" w:cs="Times New Roman" w:hint="eastAsia"/>
          <w:lang w:val="en-US"/>
        </w:rPr>
        <w:t>也未爲此專立衙署。因而</w:t>
      </w:r>
      <w:r w:rsidRPr="00BB5DC9">
        <w:rPr>
          <w:rFonts w:ascii="PMingLiU" w:eastAsia="PMingLiU" w:hAnsi="PMingLiU" w:cs="Times New Roman"/>
          <w:lang w:val="en-US"/>
        </w:rPr>
        <w:t>，</w:t>
      </w:r>
      <w:r w:rsidRPr="00BB5DC9">
        <w:rPr>
          <w:rFonts w:ascii="PMingLiU" w:eastAsia="PMingLiU" w:hAnsi="PMingLiU" w:cs="Times New Roman" w:hint="eastAsia"/>
          <w:lang w:val="en-US"/>
        </w:rPr>
        <w:t>軍機處權力的加大僅僅是乾隆帝個人權力的加大。通過重建軍機處</w:t>
      </w:r>
      <w:r w:rsidRPr="00BB5DC9">
        <w:rPr>
          <w:rFonts w:ascii="PMingLiU" w:eastAsia="PMingLiU" w:hAnsi="PMingLiU" w:cs="Times New Roman"/>
          <w:lang w:val="en-US"/>
        </w:rPr>
        <w:t>，</w:t>
      </w:r>
      <w:r w:rsidRPr="00BB5DC9">
        <w:rPr>
          <w:rFonts w:ascii="PMingLiU" w:eastAsia="PMingLiU" w:hAnsi="PMingLiU" w:cs="Times New Roman" w:hint="eastAsia"/>
          <w:lang w:val="en-US"/>
        </w:rPr>
        <w:t>乾隆帝不但將議政王大臣的傳統權力剝奪殆盡</w:t>
      </w:r>
      <w:r w:rsidRPr="00BB5DC9">
        <w:rPr>
          <w:rFonts w:ascii="PMingLiU" w:eastAsia="PMingLiU" w:hAnsi="PMingLiU" w:cs="Times New Roman"/>
          <w:lang w:val="en-US"/>
        </w:rPr>
        <w:t>，</w:t>
      </w:r>
      <w:r w:rsidRPr="00BB5DC9">
        <w:rPr>
          <w:rFonts w:ascii="PMingLiU" w:eastAsia="PMingLiU" w:hAnsi="PMingLiU" w:cs="Times New Roman" w:hint="eastAsia"/>
          <w:lang w:val="en-US"/>
        </w:rPr>
        <w:t>使其名存實亡</w:t>
      </w:r>
      <w:r w:rsidRPr="00BB5DC9">
        <w:rPr>
          <w:rFonts w:ascii="PMingLiU" w:eastAsia="PMingLiU" w:hAnsi="PMingLiU" w:cs="Times New Roman"/>
          <w:lang w:val="en-US"/>
        </w:rPr>
        <w:t>；</w:t>
      </w:r>
      <w:r w:rsidRPr="00BB5DC9">
        <w:rPr>
          <w:rFonts w:ascii="PMingLiU" w:eastAsia="PMingLiU" w:hAnsi="PMingLiU" w:cs="Times New Roman" w:hint="eastAsia"/>
          <w:lang w:val="en-US"/>
        </w:rPr>
        <w:t>而且</w:t>
      </w:r>
      <w:r w:rsidRPr="00BB5DC9">
        <w:rPr>
          <w:rFonts w:ascii="PMingLiU" w:eastAsia="PMingLiU" w:hAnsi="PMingLiU" w:cs="Times New Roman"/>
          <w:lang w:val="en-US"/>
        </w:rPr>
        <w:t>，</w:t>
      </w:r>
      <w:r w:rsidRPr="00BB5DC9">
        <w:rPr>
          <w:rFonts w:ascii="PMingLiU" w:eastAsia="PMingLiU" w:hAnsi="PMingLiU" w:cs="Times New Roman" w:hint="eastAsia"/>
          <w:lang w:val="en-US"/>
        </w:rPr>
        <w:t>也使內閣形同虛設</w:t>
      </w:r>
      <w:r w:rsidRPr="00BB5DC9">
        <w:rPr>
          <w:rFonts w:ascii="PMingLiU" w:eastAsia="PMingLiU" w:hAnsi="PMingLiU" w:cs="Times New Roman"/>
          <w:lang w:val="en-US"/>
        </w:rPr>
        <w:t>，</w:t>
      </w:r>
      <w:r w:rsidRPr="00BB5DC9">
        <w:rPr>
          <w:rFonts w:ascii="PMingLiU" w:eastAsia="PMingLiU" w:hAnsi="PMingLiU" w:cs="Times New Roman" w:hint="eastAsia"/>
          <w:lang w:val="en-US"/>
        </w:rPr>
        <w:t>從而最終完成了雍正時期開始的中樞決策權力的轉移過程。</w:t>
      </w:r>
    </w:p>
    <w:p w14:paraId="5C83B549"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3CE9D7E" w14:textId="77777777" w:rsidR="00F92B6D" w:rsidRPr="00BB5DC9" w:rsidRDefault="00F92B6D" w:rsidP="0005323D">
      <w:pPr>
        <w:spacing w:after="0" w:line="240" w:lineRule="auto"/>
        <w:rPr>
          <w:rFonts w:ascii="PMingLiU" w:eastAsia="PMingLiU" w:hAnsi="PMingLiU"/>
          <w:lang w:val="en-US"/>
        </w:rPr>
      </w:pPr>
    </w:p>
    <w:p w14:paraId="687CBACB"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 xml:space="preserve">3. </w:t>
      </w:r>
      <w:r w:rsidRPr="00BB5DC9">
        <w:rPr>
          <w:rFonts w:ascii="PMingLiU" w:eastAsia="PMingLiU" w:hAnsi="PMingLiU" w:cs="Times New Roman" w:hint="eastAsia"/>
          <w:lang w:val="en-US"/>
        </w:rPr>
        <w:t>內閣成爲閒曹及廢止議政處。清初以來</w:t>
      </w:r>
      <w:r w:rsidRPr="00BB5DC9">
        <w:rPr>
          <w:rFonts w:ascii="PMingLiU" w:eastAsia="PMingLiU" w:hAnsi="PMingLiU" w:cs="Times New Roman"/>
          <w:lang w:val="en-US"/>
        </w:rPr>
        <w:t>，</w:t>
      </w:r>
      <w:r w:rsidRPr="00BB5DC9">
        <w:rPr>
          <w:rFonts w:ascii="PMingLiU" w:eastAsia="PMingLiU" w:hAnsi="PMingLiU" w:cs="Times New Roman" w:hint="eastAsia"/>
          <w:lang w:val="en-US"/>
        </w:rPr>
        <w:t>作爲一支傳統勢力</w:t>
      </w:r>
      <w:r w:rsidRPr="00BB5DC9">
        <w:rPr>
          <w:rFonts w:ascii="PMingLiU" w:eastAsia="PMingLiU" w:hAnsi="PMingLiU" w:cs="Times New Roman"/>
          <w:lang w:val="en-US"/>
        </w:rPr>
        <w:t>，</w:t>
      </w:r>
      <w:r w:rsidRPr="00BB5DC9">
        <w:rPr>
          <w:rFonts w:ascii="PMingLiU" w:eastAsia="PMingLiU" w:hAnsi="PMingLiU" w:cs="Times New Roman" w:hint="eastAsia"/>
          <w:lang w:val="en-US"/>
        </w:rPr>
        <w:t>議政王大臣一直在中樞決策中居於特殊地位。不只處理統治集團內部矛盾鬥爭</w:t>
      </w:r>
      <w:r w:rsidRPr="00BB5DC9">
        <w:rPr>
          <w:rFonts w:ascii="PMingLiU" w:eastAsia="PMingLiU" w:hAnsi="PMingLiU" w:cs="Times New Roman"/>
          <w:lang w:val="en-US"/>
        </w:rPr>
        <w:t>，</w:t>
      </w:r>
      <w:r w:rsidRPr="00BB5DC9">
        <w:rPr>
          <w:rFonts w:ascii="PMingLiU" w:eastAsia="PMingLiU" w:hAnsi="PMingLiU" w:cs="Times New Roman" w:hint="eastAsia"/>
          <w:lang w:val="en-US"/>
        </w:rPr>
        <w:t>管理八旗事務須經議政王大臣會議</w:t>
      </w:r>
      <w:r w:rsidRPr="00BB5DC9">
        <w:rPr>
          <w:rFonts w:ascii="PMingLiU" w:eastAsia="PMingLiU" w:hAnsi="PMingLiU" w:cs="Times New Roman"/>
          <w:lang w:val="en-US"/>
        </w:rPr>
        <w:t>，</w:t>
      </w:r>
      <w:r w:rsidRPr="00BB5DC9">
        <w:rPr>
          <w:rFonts w:ascii="PMingLiU" w:eastAsia="PMingLiU" w:hAnsi="PMingLiU" w:cs="Times New Roman" w:hint="eastAsia"/>
          <w:lang w:val="en-US"/>
        </w:rPr>
        <w:t>而且</w:t>
      </w:r>
      <w:r w:rsidRPr="00BB5DC9">
        <w:rPr>
          <w:rFonts w:ascii="PMingLiU" w:eastAsia="PMingLiU" w:hAnsi="PMingLiU" w:cs="Times New Roman"/>
          <w:lang w:val="en-US"/>
        </w:rPr>
        <w:t>，</w:t>
      </w:r>
      <w:r w:rsidRPr="00BB5DC9">
        <w:rPr>
          <w:rFonts w:ascii="PMingLiU" w:eastAsia="PMingLiU" w:hAnsi="PMingLiU" w:cs="Times New Roman" w:hint="eastAsia"/>
          <w:lang w:val="en-US"/>
        </w:rPr>
        <w:t>所有重要軍事活動、東北、蒙古、西藏等邊藩事宜也皆由議政王大臣會議經管。康熙時期</w:t>
      </w:r>
      <w:r w:rsidRPr="00BB5DC9">
        <w:rPr>
          <w:rFonts w:ascii="PMingLiU" w:eastAsia="PMingLiU" w:hAnsi="PMingLiU" w:cs="Times New Roman"/>
          <w:lang w:val="en-US"/>
        </w:rPr>
        <w:t>，</w:t>
      </w:r>
      <w:r w:rsidRPr="00BB5DC9">
        <w:rPr>
          <w:rFonts w:ascii="PMingLiU" w:eastAsia="PMingLiU" w:hAnsi="PMingLiU" w:cs="Times New Roman" w:hint="eastAsia"/>
          <w:lang w:val="en-US"/>
        </w:rPr>
        <w:t>建立內閣並確定了內閣中樞體制</w:t>
      </w:r>
      <w:r w:rsidRPr="00BB5DC9">
        <w:rPr>
          <w:rFonts w:ascii="PMingLiU" w:eastAsia="PMingLiU" w:hAnsi="PMingLiU" w:cs="Times New Roman"/>
          <w:lang w:val="en-US"/>
        </w:rPr>
        <w:t>，</w:t>
      </w:r>
      <w:r w:rsidRPr="00BB5DC9">
        <w:rPr>
          <w:rFonts w:ascii="PMingLiU" w:eastAsia="PMingLiU" w:hAnsi="PMingLiU" w:cs="Times New Roman" w:hint="eastAsia"/>
          <w:lang w:val="en-US"/>
        </w:rPr>
        <w:t>內閣大學士也成爲中樞決策中的重要成員</w:t>
      </w:r>
      <w:r w:rsidRPr="00BB5DC9">
        <w:rPr>
          <w:rFonts w:ascii="PMingLiU" w:eastAsia="PMingLiU" w:hAnsi="PMingLiU" w:cs="Times New Roman"/>
          <w:lang w:val="en-US"/>
        </w:rPr>
        <w:t>，</w:t>
      </w:r>
      <w:r w:rsidRPr="00BB5DC9">
        <w:rPr>
          <w:rFonts w:ascii="PMingLiU" w:eastAsia="PMingLiU" w:hAnsi="PMingLiU" w:cs="Times New Roman" w:hint="eastAsia"/>
          <w:lang w:val="en-US"/>
        </w:rPr>
        <w:t>擔負起撰擬詔旨、傳宣章奏、參與議政的重要責任。爲了加強皇權</w:t>
      </w:r>
      <w:r w:rsidRPr="00BB5DC9">
        <w:rPr>
          <w:rFonts w:ascii="PMingLiU" w:eastAsia="PMingLiU" w:hAnsi="PMingLiU" w:cs="Times New Roman"/>
          <w:lang w:val="en-US"/>
        </w:rPr>
        <w:t>，</w:t>
      </w:r>
      <w:r w:rsidRPr="00BB5DC9">
        <w:rPr>
          <w:rFonts w:ascii="PMingLiU" w:eastAsia="PMingLiU" w:hAnsi="PMingLiU" w:cs="Times New Roman" w:hint="eastAsia"/>
          <w:lang w:val="en-US"/>
        </w:rPr>
        <w:t>康熙帝先後採取措施</w:t>
      </w:r>
      <w:r w:rsidRPr="00BB5DC9">
        <w:rPr>
          <w:rFonts w:ascii="PMingLiU" w:eastAsia="PMingLiU" w:hAnsi="PMingLiU" w:cs="Times New Roman"/>
          <w:lang w:val="en-US"/>
        </w:rPr>
        <w:t>，</w:t>
      </w:r>
      <w:r w:rsidRPr="00BB5DC9">
        <w:rPr>
          <w:rFonts w:ascii="PMingLiU" w:eastAsia="PMingLiU" w:hAnsi="PMingLiU" w:cs="Times New Roman" w:hint="eastAsia"/>
          <w:lang w:val="en-US"/>
        </w:rPr>
        <w:t>對議政王大臣及內閣權力加以裁抑。在此基礎上</w:t>
      </w:r>
      <w:r w:rsidRPr="00BB5DC9">
        <w:rPr>
          <w:rFonts w:ascii="PMingLiU" w:eastAsia="PMingLiU" w:hAnsi="PMingLiU" w:cs="Times New Roman"/>
          <w:lang w:val="en-US"/>
        </w:rPr>
        <w:t>，</w:t>
      </w:r>
      <w:r w:rsidRPr="00BB5DC9">
        <w:rPr>
          <w:rFonts w:ascii="PMingLiU" w:eastAsia="PMingLiU" w:hAnsi="PMingLiU" w:cs="Times New Roman" w:hint="eastAsia"/>
          <w:lang w:val="en-US"/>
        </w:rPr>
        <w:t>雍乾兩帝又相繼創設及恢復軍機處。一方面剝奪內閣部分諭旨撰擬權力</w:t>
      </w:r>
      <w:r w:rsidRPr="00BB5DC9">
        <w:rPr>
          <w:rFonts w:ascii="PMingLiU" w:eastAsia="PMingLiU" w:hAnsi="PMingLiU" w:cs="Times New Roman"/>
          <w:lang w:val="en-US"/>
        </w:rPr>
        <w:t>；</w:t>
      </w:r>
      <w:r w:rsidRPr="00BB5DC9">
        <w:rPr>
          <w:rFonts w:ascii="PMingLiU" w:eastAsia="PMingLiU" w:hAnsi="PMingLiU" w:cs="Times New Roman" w:hint="eastAsia"/>
          <w:lang w:val="en-US"/>
        </w:rPr>
        <w:t>另一方面</w:t>
      </w:r>
      <w:r w:rsidRPr="00BB5DC9">
        <w:rPr>
          <w:rFonts w:ascii="PMingLiU" w:eastAsia="PMingLiU" w:hAnsi="PMingLiU" w:cs="Times New Roman"/>
          <w:lang w:val="en-US"/>
        </w:rPr>
        <w:t>，</w:t>
      </w:r>
      <w:r w:rsidRPr="00BB5DC9">
        <w:rPr>
          <w:rFonts w:ascii="PMingLiU" w:eastAsia="PMingLiU" w:hAnsi="PMingLiU" w:cs="Times New Roman" w:hint="eastAsia"/>
          <w:lang w:val="en-US"/>
        </w:rPr>
        <w:t>也切割了議政王大臣及內閣的部分議政權力。經過一個時期的發展</w:t>
      </w:r>
      <w:r w:rsidRPr="00BB5DC9">
        <w:rPr>
          <w:rFonts w:ascii="PMingLiU" w:eastAsia="PMingLiU" w:hAnsi="PMingLiU" w:cs="Times New Roman"/>
          <w:lang w:val="en-US"/>
        </w:rPr>
        <w:t>，</w:t>
      </w:r>
      <w:r w:rsidRPr="00BB5DC9">
        <w:rPr>
          <w:rFonts w:ascii="PMingLiU" w:eastAsia="PMingLiU" w:hAnsi="PMingLiU" w:cs="Times New Roman" w:hint="eastAsia"/>
          <w:lang w:val="en-US"/>
        </w:rPr>
        <w:t>至乾隆十四年以後</w:t>
      </w:r>
      <w:r w:rsidRPr="00BB5DC9">
        <w:rPr>
          <w:rFonts w:ascii="PMingLiU" w:eastAsia="PMingLiU" w:hAnsi="PMingLiU" w:cs="Times New Roman"/>
          <w:lang w:val="en-US"/>
        </w:rPr>
        <w:t>，</w:t>
      </w:r>
      <w:r w:rsidRPr="00BB5DC9">
        <w:rPr>
          <w:rFonts w:ascii="PMingLiU" w:eastAsia="PMingLiU" w:hAnsi="PMingLiU" w:cs="Times New Roman" w:hint="eastAsia"/>
          <w:lang w:val="en-US"/>
        </w:rPr>
        <w:t>內閣僅僅淪爲票擬題本的機構。在議政活動中</w:t>
      </w:r>
      <w:r w:rsidRPr="00BB5DC9">
        <w:rPr>
          <w:rFonts w:ascii="PMingLiU" w:eastAsia="PMingLiU" w:hAnsi="PMingLiU" w:cs="Times New Roman"/>
          <w:lang w:val="en-US"/>
        </w:rPr>
        <w:t>，</w:t>
      </w:r>
      <w:r w:rsidRPr="00BB5DC9">
        <w:rPr>
          <w:rFonts w:ascii="PMingLiU" w:eastAsia="PMingLiU" w:hAnsi="PMingLiU" w:cs="Times New Roman" w:hint="eastAsia"/>
          <w:lang w:val="en-US"/>
        </w:rPr>
        <w:t>也只是負責上諡法、尊號、舉行經筵典禮以及祭祀視祝版之類的一般事務。與之同時</w:t>
      </w:r>
      <w:r w:rsidRPr="00BB5DC9">
        <w:rPr>
          <w:rFonts w:ascii="PMingLiU" w:eastAsia="PMingLiU" w:hAnsi="PMingLiU" w:cs="Times New Roman"/>
          <w:lang w:val="en-US"/>
        </w:rPr>
        <w:t>，</w:t>
      </w:r>
      <w:r w:rsidRPr="00BB5DC9">
        <w:rPr>
          <w:rFonts w:ascii="PMingLiU" w:eastAsia="PMingLiU" w:hAnsi="PMingLiU" w:cs="Times New Roman" w:hint="eastAsia"/>
          <w:lang w:val="en-US"/>
        </w:rPr>
        <w:t>由於原經議政王大臣討論的各項事宜皆屬機密</w:t>
      </w:r>
      <w:r w:rsidRPr="00BB5DC9">
        <w:rPr>
          <w:rFonts w:ascii="PMingLiU" w:eastAsia="PMingLiU" w:hAnsi="PMingLiU" w:cs="Times New Roman"/>
          <w:lang w:val="en-US"/>
        </w:rPr>
        <w:t>，</w:t>
      </w:r>
      <w:r w:rsidRPr="00BB5DC9">
        <w:rPr>
          <w:rFonts w:ascii="PMingLiU" w:eastAsia="PMingLiU" w:hAnsi="PMingLiU" w:cs="Times New Roman" w:hint="eastAsia"/>
          <w:lang w:val="en-US"/>
        </w:rPr>
        <w:t>改由皇帝和軍機大臣經管</w:t>
      </w:r>
      <w:r w:rsidRPr="00BB5DC9">
        <w:rPr>
          <w:rFonts w:ascii="PMingLiU" w:eastAsia="PMingLiU" w:hAnsi="PMingLiU" w:cs="Times New Roman"/>
          <w:lang w:val="en-US"/>
        </w:rPr>
        <w:t>，</w:t>
      </w:r>
      <w:r w:rsidRPr="00BB5DC9">
        <w:rPr>
          <w:rFonts w:ascii="PMingLiU" w:eastAsia="PMingLiU" w:hAnsi="PMingLiU" w:cs="Times New Roman" w:hint="eastAsia"/>
          <w:lang w:val="en-US"/>
        </w:rPr>
        <w:t>乾隆二十四年十月以後</w:t>
      </w:r>
      <w:r w:rsidRPr="00BB5DC9">
        <w:rPr>
          <w:rFonts w:ascii="PMingLiU" w:eastAsia="PMingLiU" w:hAnsi="PMingLiU" w:cs="Times New Roman"/>
          <w:lang w:val="en-US"/>
        </w:rPr>
        <w:t>，</w:t>
      </w:r>
      <w:r w:rsidRPr="00BB5DC9">
        <w:rPr>
          <w:rFonts w:ascii="PMingLiU" w:eastAsia="PMingLiU" w:hAnsi="PMingLiU" w:cs="Times New Roman" w:hint="eastAsia"/>
          <w:lang w:val="en-US"/>
        </w:rPr>
        <w:t>議政王大臣會議也停止了活動。乾隆五十六年十月</w:t>
      </w:r>
      <w:r w:rsidRPr="00BB5DC9">
        <w:rPr>
          <w:rFonts w:ascii="PMingLiU" w:eastAsia="PMingLiU" w:hAnsi="PMingLiU" w:cs="Times New Roman"/>
          <w:lang w:val="en-US"/>
        </w:rPr>
        <w:t>，</w:t>
      </w:r>
      <w:r w:rsidRPr="00BB5DC9">
        <w:rPr>
          <w:rFonts w:ascii="PMingLiU" w:eastAsia="PMingLiU" w:hAnsi="PMingLiU" w:cs="Times New Roman" w:hint="eastAsia"/>
          <w:lang w:val="en-US"/>
        </w:rPr>
        <w:t>乾隆帝又下令將之廢止。這樣</w:t>
      </w:r>
      <w:r w:rsidRPr="00BB5DC9">
        <w:rPr>
          <w:rFonts w:ascii="PMingLiU" w:eastAsia="PMingLiU" w:hAnsi="PMingLiU" w:cs="Times New Roman"/>
          <w:lang w:val="en-US"/>
        </w:rPr>
        <w:t>，</w:t>
      </w:r>
      <w:r w:rsidRPr="00BB5DC9">
        <w:rPr>
          <w:rFonts w:ascii="PMingLiU" w:eastAsia="PMingLiU" w:hAnsi="PMingLiU" w:cs="Times New Roman" w:hint="eastAsia"/>
          <w:lang w:val="en-US"/>
        </w:rPr>
        <w:t>伴隨着乾隆時期皇權極度強化的歷史進程</w:t>
      </w:r>
      <w:r w:rsidRPr="00BB5DC9">
        <w:rPr>
          <w:rFonts w:ascii="PMingLiU" w:eastAsia="PMingLiU" w:hAnsi="PMingLiU" w:cs="Times New Roman"/>
          <w:lang w:val="en-US"/>
        </w:rPr>
        <w:t>，</w:t>
      </w:r>
      <w:r w:rsidRPr="00BB5DC9">
        <w:rPr>
          <w:rFonts w:ascii="PMingLiU" w:eastAsia="PMingLiU" w:hAnsi="PMingLiU" w:cs="Times New Roman" w:hint="eastAsia"/>
          <w:lang w:val="en-US"/>
        </w:rPr>
        <w:t>內閣、議政王大臣會議都成了這一時期政權建設中的犧牲品。</w:t>
      </w:r>
    </w:p>
    <w:p w14:paraId="1416FDA7"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510DA577" w14:textId="77777777" w:rsidR="00F92B6D" w:rsidRPr="00BB5DC9" w:rsidRDefault="00F92B6D" w:rsidP="0005323D">
      <w:pPr>
        <w:spacing w:after="0" w:line="240" w:lineRule="auto"/>
        <w:rPr>
          <w:rFonts w:ascii="PMingLiU" w:eastAsia="PMingLiU" w:hAnsi="PMingLiU"/>
        </w:rPr>
      </w:pPr>
    </w:p>
    <w:p w14:paraId="1391B01B"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 xml:space="preserve">4. </w:t>
      </w:r>
      <w:r w:rsidRPr="00BB5DC9">
        <w:rPr>
          <w:rFonts w:ascii="PMingLiU" w:eastAsia="PMingLiU" w:hAnsi="PMingLiU" w:cs="Times New Roman" w:hint="eastAsia"/>
          <w:lang w:val="en-US"/>
        </w:rPr>
        <w:t>繼續維護奏摺在上行文書中的特殊地位並使廷寄超出其他下行文書之上</w:t>
      </w:r>
      <w:r w:rsidRPr="00BB5DC9">
        <w:rPr>
          <w:rFonts w:ascii="PMingLiU" w:eastAsia="PMingLiU" w:hAnsi="PMingLiU" w:cs="Times New Roman"/>
          <w:lang w:val="en-US"/>
        </w:rPr>
        <w:t>，</w:t>
      </w:r>
      <w:r w:rsidRPr="00BB5DC9">
        <w:rPr>
          <w:rFonts w:ascii="PMingLiU" w:eastAsia="PMingLiU" w:hAnsi="PMingLiU" w:cs="Times New Roman" w:hint="eastAsia"/>
          <w:lang w:val="en-US"/>
        </w:rPr>
        <w:t>成爲處理國家政務的主要下行文書。乾隆時期</w:t>
      </w:r>
      <w:r w:rsidRPr="00BB5DC9">
        <w:rPr>
          <w:rFonts w:ascii="PMingLiU" w:eastAsia="PMingLiU" w:hAnsi="PMingLiU" w:cs="Times New Roman"/>
          <w:lang w:val="en-US"/>
        </w:rPr>
        <w:t>，</w:t>
      </w:r>
      <w:r w:rsidRPr="00BB5DC9">
        <w:rPr>
          <w:rFonts w:ascii="PMingLiU" w:eastAsia="PMingLiU" w:hAnsi="PMingLiU" w:cs="Times New Roman" w:hint="eastAsia"/>
          <w:lang w:val="en-US"/>
        </w:rPr>
        <w:t>奏摺進一步得到推廣並繼續發揮着重要的作用。與之同時</w:t>
      </w:r>
      <w:r w:rsidRPr="00BB5DC9">
        <w:rPr>
          <w:rFonts w:ascii="PMingLiU" w:eastAsia="PMingLiU" w:hAnsi="PMingLiU" w:cs="Times New Roman"/>
          <w:lang w:val="en-US"/>
        </w:rPr>
        <w:t>，</w:t>
      </w:r>
      <w:r w:rsidRPr="00BB5DC9">
        <w:rPr>
          <w:rFonts w:ascii="PMingLiU" w:eastAsia="PMingLiU" w:hAnsi="PMingLiU" w:cs="Times New Roman" w:hint="eastAsia"/>
          <w:lang w:val="en-US"/>
        </w:rPr>
        <w:t>廷寄諭旨也數量激增</w:t>
      </w:r>
      <w:r w:rsidRPr="00BB5DC9">
        <w:rPr>
          <w:rFonts w:ascii="PMingLiU" w:eastAsia="PMingLiU" w:hAnsi="PMingLiU" w:cs="Times New Roman"/>
          <w:lang w:val="en-US"/>
        </w:rPr>
        <w:t>，</w:t>
      </w:r>
      <w:r w:rsidRPr="00BB5DC9">
        <w:rPr>
          <w:rFonts w:ascii="PMingLiU" w:eastAsia="PMingLiU" w:hAnsi="PMingLiU" w:cs="Times New Roman" w:hint="eastAsia"/>
          <w:lang w:val="en-US"/>
        </w:rPr>
        <w:t>並由軍務擴大到國家政務處理的所有方面。舉凡所有內外軍事行動</w:t>
      </w:r>
      <w:r w:rsidRPr="00BB5DC9">
        <w:rPr>
          <w:rFonts w:ascii="PMingLiU" w:eastAsia="PMingLiU" w:hAnsi="PMingLiU" w:cs="Times New Roman"/>
          <w:lang w:val="en-US"/>
        </w:rPr>
        <w:t>，</w:t>
      </w:r>
      <w:r w:rsidRPr="00BB5DC9">
        <w:rPr>
          <w:rFonts w:ascii="PMingLiU" w:eastAsia="PMingLiU" w:hAnsi="PMingLiU" w:cs="Times New Roman" w:hint="eastAsia"/>
          <w:lang w:val="en-US"/>
        </w:rPr>
        <w:t>統治集團中幾次較大的政治鬥爭</w:t>
      </w:r>
      <w:r w:rsidRPr="00BB5DC9">
        <w:rPr>
          <w:rFonts w:ascii="PMingLiU" w:eastAsia="PMingLiU" w:hAnsi="PMingLiU" w:cs="Times New Roman"/>
          <w:lang w:val="en-US"/>
        </w:rPr>
        <w:t>，</w:t>
      </w:r>
      <w:r w:rsidRPr="00BB5DC9">
        <w:rPr>
          <w:rFonts w:ascii="PMingLiU" w:eastAsia="PMingLiU" w:hAnsi="PMingLiU" w:cs="Times New Roman" w:hint="eastAsia"/>
          <w:lang w:val="en-US"/>
        </w:rPr>
        <w:t>各級官吏隊伍中貪污不法案件的揭發和處理</w:t>
      </w:r>
      <w:r w:rsidRPr="00BB5DC9">
        <w:rPr>
          <w:rFonts w:ascii="PMingLiU" w:eastAsia="PMingLiU" w:hAnsi="PMingLiU" w:cs="Times New Roman"/>
          <w:lang w:val="en-US"/>
        </w:rPr>
        <w:t>，</w:t>
      </w:r>
      <w:r w:rsidRPr="00BB5DC9">
        <w:rPr>
          <w:rFonts w:ascii="PMingLiU" w:eastAsia="PMingLiU" w:hAnsi="PMingLiU" w:cs="Times New Roman" w:hint="eastAsia"/>
          <w:lang w:val="en-US"/>
        </w:rPr>
        <w:t>多起文字獄的製造和人民反抗鬥爭的發現和鎮壓等</w:t>
      </w:r>
      <w:r w:rsidRPr="00BB5DC9">
        <w:rPr>
          <w:rFonts w:ascii="PMingLiU" w:eastAsia="PMingLiU" w:hAnsi="PMingLiU" w:cs="Times New Roman"/>
          <w:lang w:val="en-US"/>
        </w:rPr>
        <w:t>，</w:t>
      </w:r>
      <w:r w:rsidRPr="00BB5DC9">
        <w:rPr>
          <w:rFonts w:ascii="PMingLiU" w:eastAsia="PMingLiU" w:hAnsi="PMingLiU" w:cs="Times New Roman" w:hint="eastAsia"/>
          <w:lang w:val="en-US"/>
        </w:rPr>
        <w:t>無不通過奏摺和廷寄形式迅速上達及及時處理。爲了維護其特殊地位</w:t>
      </w:r>
      <w:r w:rsidRPr="00BB5DC9">
        <w:rPr>
          <w:rFonts w:ascii="PMingLiU" w:eastAsia="PMingLiU" w:hAnsi="PMingLiU" w:cs="Times New Roman"/>
          <w:lang w:val="en-US"/>
        </w:rPr>
        <w:t>，</w:t>
      </w:r>
      <w:r w:rsidRPr="00BB5DC9">
        <w:rPr>
          <w:rFonts w:ascii="PMingLiU" w:eastAsia="PMingLiU" w:hAnsi="PMingLiU" w:cs="Times New Roman" w:hint="eastAsia"/>
          <w:lang w:val="en-US"/>
        </w:rPr>
        <w:t>乾隆帝着於乾隆十三年十一月下令廢止奏本</w:t>
      </w:r>
      <w:r w:rsidRPr="00BB5DC9">
        <w:rPr>
          <w:rFonts w:ascii="PMingLiU" w:eastAsia="PMingLiU" w:hAnsi="PMingLiU" w:cs="Times New Roman"/>
          <w:lang w:val="en-US"/>
        </w:rPr>
        <w:t>，</w:t>
      </w:r>
      <w:r w:rsidRPr="00BB5DC9">
        <w:rPr>
          <w:rFonts w:ascii="PMingLiU" w:eastAsia="PMingLiU" w:hAnsi="PMingLiU" w:cs="Times New Roman" w:hint="eastAsia"/>
          <w:lang w:val="en-US"/>
        </w:rPr>
        <w:t>使奏摺與題本一起成爲兩種重要的上行文書。而後</w:t>
      </w:r>
      <w:r w:rsidRPr="00BB5DC9">
        <w:rPr>
          <w:rFonts w:ascii="PMingLiU" w:eastAsia="PMingLiU" w:hAnsi="PMingLiU" w:cs="Times New Roman"/>
          <w:lang w:val="en-US"/>
        </w:rPr>
        <w:t>，</w:t>
      </w:r>
      <w:r w:rsidRPr="00BB5DC9">
        <w:rPr>
          <w:rFonts w:ascii="PMingLiU" w:eastAsia="PMingLiU" w:hAnsi="PMingLiU" w:cs="Times New Roman" w:hint="eastAsia"/>
          <w:lang w:val="en-US"/>
        </w:rPr>
        <w:t>又採取措施</w:t>
      </w:r>
      <w:r w:rsidRPr="00BB5DC9">
        <w:rPr>
          <w:rFonts w:ascii="PMingLiU" w:eastAsia="PMingLiU" w:hAnsi="PMingLiU" w:cs="Times New Roman"/>
          <w:lang w:val="en-US"/>
        </w:rPr>
        <w:t>，</w:t>
      </w:r>
      <w:r w:rsidRPr="00BB5DC9">
        <w:rPr>
          <w:rFonts w:ascii="PMingLiU" w:eastAsia="PMingLiU" w:hAnsi="PMingLiU" w:cs="Times New Roman" w:hint="eastAsia"/>
          <w:lang w:val="en-US"/>
        </w:rPr>
        <w:t>加強奏摺和廷寄保密</w:t>
      </w:r>
      <w:r w:rsidRPr="00BB5DC9">
        <w:rPr>
          <w:rFonts w:ascii="PMingLiU" w:eastAsia="PMingLiU" w:hAnsi="PMingLiU" w:cs="Times New Roman"/>
          <w:lang w:val="en-US"/>
        </w:rPr>
        <w:t>，</w:t>
      </w:r>
      <w:r w:rsidRPr="00BB5DC9">
        <w:rPr>
          <w:rFonts w:ascii="PMingLiU" w:eastAsia="PMingLiU" w:hAnsi="PMingLiU" w:cs="Times New Roman" w:hint="eastAsia"/>
          <w:lang w:val="en-US"/>
        </w:rPr>
        <w:t>並對輸送渠道和機</w:t>
      </w:r>
      <w:r w:rsidRPr="00BB5DC9">
        <w:rPr>
          <w:rFonts w:ascii="PMingLiU" w:eastAsia="PMingLiU" w:hAnsi="PMingLiU" w:cs="Times New Roman" w:hint="eastAsia"/>
          <w:lang w:val="en-US"/>
        </w:rPr>
        <w:lastRenderedPageBreak/>
        <w:t>構嚴加管理。與之同時</w:t>
      </w:r>
      <w:r w:rsidRPr="00BB5DC9">
        <w:rPr>
          <w:rFonts w:ascii="PMingLiU" w:eastAsia="PMingLiU" w:hAnsi="PMingLiU" w:cs="Times New Roman"/>
          <w:lang w:val="en-US"/>
        </w:rPr>
        <w:t>，</w:t>
      </w:r>
      <w:r w:rsidRPr="00BB5DC9">
        <w:rPr>
          <w:rFonts w:ascii="PMingLiU" w:eastAsia="PMingLiU" w:hAnsi="PMingLiU" w:cs="Times New Roman" w:hint="eastAsia"/>
          <w:lang w:val="en-US"/>
        </w:rPr>
        <w:t>乾隆帝還就奏折內容作出不少硬性規定</w:t>
      </w:r>
      <w:r w:rsidRPr="00BB5DC9">
        <w:rPr>
          <w:rFonts w:ascii="PMingLiU" w:eastAsia="PMingLiU" w:hAnsi="PMingLiU" w:cs="Times New Roman"/>
          <w:lang w:val="en-US"/>
        </w:rPr>
        <w:t>，</w:t>
      </w:r>
      <w:r w:rsidRPr="00BB5DC9">
        <w:rPr>
          <w:rFonts w:ascii="PMingLiU" w:eastAsia="PMingLiU" w:hAnsi="PMingLiU" w:cs="Times New Roman" w:hint="eastAsia"/>
          <w:lang w:val="en-US"/>
        </w:rPr>
        <w:t>以保證奏摺輸入數量和必須輸入的信息內容。所有這些</w:t>
      </w:r>
      <w:r w:rsidRPr="00BB5DC9">
        <w:rPr>
          <w:rFonts w:ascii="PMingLiU" w:eastAsia="PMingLiU" w:hAnsi="PMingLiU" w:cs="Times New Roman"/>
          <w:lang w:val="en-US"/>
        </w:rPr>
        <w:t>，</w:t>
      </w:r>
      <w:r w:rsidRPr="00BB5DC9">
        <w:rPr>
          <w:rFonts w:ascii="PMingLiU" w:eastAsia="PMingLiU" w:hAnsi="PMingLiU" w:cs="Times New Roman" w:hint="eastAsia"/>
          <w:lang w:val="en-US"/>
        </w:rPr>
        <w:t>不但大大提高了政府辦事效率</w:t>
      </w:r>
      <w:r w:rsidRPr="00BB5DC9">
        <w:rPr>
          <w:rFonts w:ascii="PMingLiU" w:eastAsia="PMingLiU" w:hAnsi="PMingLiU" w:cs="Times New Roman"/>
          <w:lang w:val="en-US"/>
        </w:rPr>
        <w:t>，</w:t>
      </w:r>
      <w:r w:rsidRPr="00BB5DC9">
        <w:rPr>
          <w:rFonts w:ascii="PMingLiU" w:eastAsia="PMingLiU" w:hAnsi="PMingLiU" w:cs="Times New Roman" w:hint="eastAsia"/>
          <w:lang w:val="en-US"/>
        </w:rPr>
        <w:t>同時</w:t>
      </w:r>
      <w:r w:rsidRPr="00BB5DC9">
        <w:rPr>
          <w:rFonts w:ascii="PMingLiU" w:eastAsia="PMingLiU" w:hAnsi="PMingLiU" w:cs="Times New Roman"/>
          <w:lang w:val="en-US"/>
        </w:rPr>
        <w:t>，</w:t>
      </w:r>
      <w:r w:rsidRPr="00BB5DC9">
        <w:rPr>
          <w:rFonts w:ascii="PMingLiU" w:eastAsia="PMingLiU" w:hAnsi="PMingLiU" w:cs="Times New Roman" w:hint="eastAsia"/>
          <w:lang w:val="en-US"/>
        </w:rPr>
        <w:t>也進一步加強了乾隆帝本人對地方各機構的控制。</w:t>
      </w:r>
    </w:p>
    <w:p w14:paraId="571DC889"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2CA3099C" w14:textId="77777777" w:rsidR="00F92B6D" w:rsidRPr="00BB5DC9" w:rsidRDefault="00F92B6D" w:rsidP="0005323D">
      <w:pPr>
        <w:spacing w:after="0" w:line="240" w:lineRule="auto"/>
        <w:rPr>
          <w:rFonts w:ascii="PMingLiU" w:eastAsia="PMingLiU" w:hAnsi="PMingLiU"/>
          <w:lang w:val="en-US"/>
        </w:rPr>
      </w:pPr>
    </w:p>
    <w:p w14:paraId="05B47759"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 xml:space="preserve">5. </w:t>
      </w:r>
      <w:r w:rsidRPr="00BB5DC9">
        <w:rPr>
          <w:rFonts w:ascii="PMingLiU" w:eastAsia="PMingLiU" w:hAnsi="PMingLiU" w:cs="Times New Roman" w:hint="eastAsia"/>
          <w:lang w:val="en-US"/>
        </w:rPr>
        <w:t>堅持祕密建儲及創行內。通過何種方式選擇儲君以實現最高權力的順利過渡歷來是關係各代王朝興衰和政局安定的一件大事。清朝興起以後</w:t>
      </w:r>
      <w:r w:rsidRPr="00BB5DC9">
        <w:rPr>
          <w:rFonts w:ascii="PMingLiU" w:eastAsia="PMingLiU" w:hAnsi="PMingLiU" w:cs="Times New Roman"/>
          <w:lang w:val="en-US"/>
        </w:rPr>
        <w:t>，</w:t>
      </w:r>
      <w:r w:rsidRPr="00BB5DC9">
        <w:rPr>
          <w:rFonts w:ascii="PMingLiU" w:eastAsia="PMingLiU" w:hAnsi="PMingLiU" w:cs="Times New Roman" w:hint="eastAsia"/>
          <w:lang w:val="en-US"/>
        </w:rPr>
        <w:t>一直在傳統建儲方式即公開建儲、立嫡立長和八旗貴族擁立新君之間搖擺不定。不但影響政局安定</w:t>
      </w:r>
      <w:r w:rsidRPr="00BB5DC9">
        <w:rPr>
          <w:rFonts w:ascii="PMingLiU" w:eastAsia="PMingLiU" w:hAnsi="PMingLiU" w:cs="Times New Roman"/>
          <w:lang w:val="en-US"/>
        </w:rPr>
        <w:t>，</w:t>
      </w:r>
      <w:r w:rsidRPr="00BB5DC9">
        <w:rPr>
          <w:rFonts w:ascii="PMingLiU" w:eastAsia="PMingLiU" w:hAnsi="PMingLiU" w:cs="Times New Roman" w:hint="eastAsia"/>
          <w:lang w:val="en-US"/>
        </w:rPr>
        <w:t>也影響了皇權的加強。康雍之際</w:t>
      </w:r>
      <w:r w:rsidRPr="00BB5DC9">
        <w:rPr>
          <w:rFonts w:ascii="PMingLiU" w:eastAsia="PMingLiU" w:hAnsi="PMingLiU" w:cs="Times New Roman"/>
          <w:lang w:val="en-US"/>
        </w:rPr>
        <w:t>，</w:t>
      </w:r>
      <w:r w:rsidRPr="00BB5DC9">
        <w:rPr>
          <w:rFonts w:ascii="PMingLiU" w:eastAsia="PMingLiU" w:hAnsi="PMingLiU" w:cs="Times New Roman" w:hint="eastAsia"/>
          <w:lang w:val="en-US"/>
        </w:rPr>
        <w:t>最高統治者創行祕密建儲</w:t>
      </w:r>
      <w:r w:rsidRPr="00BB5DC9">
        <w:rPr>
          <w:rFonts w:ascii="PMingLiU" w:eastAsia="PMingLiU" w:hAnsi="PMingLiU" w:cs="Times New Roman"/>
          <w:lang w:val="en-US"/>
        </w:rPr>
        <w:t>，</w:t>
      </w:r>
      <w:r w:rsidRPr="00BB5DC9">
        <w:rPr>
          <w:rFonts w:ascii="PMingLiU" w:eastAsia="PMingLiU" w:hAnsi="PMingLiU" w:cs="Times New Roman" w:hint="eastAsia"/>
          <w:lang w:val="en-US"/>
        </w:rPr>
        <w:t>無疑</w:t>
      </w:r>
      <w:r w:rsidRPr="00BB5DC9">
        <w:rPr>
          <w:rFonts w:ascii="PMingLiU" w:eastAsia="PMingLiU" w:hAnsi="PMingLiU" w:cs="Times New Roman"/>
          <w:lang w:val="en-US"/>
        </w:rPr>
        <w:t>，</w:t>
      </w:r>
      <w:r w:rsidRPr="00BB5DC9">
        <w:rPr>
          <w:rFonts w:ascii="PMingLiU" w:eastAsia="PMingLiU" w:hAnsi="PMingLiU" w:cs="Times New Roman" w:hint="eastAsia"/>
          <w:lang w:val="en-US"/>
        </w:rPr>
        <w:t>對於八旗貴族擁立新君以及立嫡立長的傳統建儲方式</w:t>
      </w:r>
      <w:r w:rsidRPr="00BB5DC9">
        <w:rPr>
          <w:rFonts w:ascii="PMingLiU" w:eastAsia="PMingLiU" w:hAnsi="PMingLiU" w:cs="Times New Roman"/>
          <w:lang w:val="en-US"/>
        </w:rPr>
        <w:t>，</w:t>
      </w:r>
      <w:r w:rsidRPr="00BB5DC9">
        <w:rPr>
          <w:rFonts w:ascii="PMingLiU" w:eastAsia="PMingLiU" w:hAnsi="PMingLiU" w:cs="Times New Roman" w:hint="eastAsia"/>
          <w:lang w:val="en-US"/>
        </w:rPr>
        <w:t>都是一個突破。但是</w:t>
      </w:r>
      <w:r w:rsidRPr="00BB5DC9">
        <w:rPr>
          <w:rFonts w:ascii="PMingLiU" w:eastAsia="PMingLiU" w:hAnsi="PMingLiU" w:cs="Times New Roman"/>
          <w:lang w:val="en-US"/>
        </w:rPr>
        <w:t>，</w:t>
      </w:r>
      <w:r w:rsidRPr="00BB5DC9">
        <w:rPr>
          <w:rFonts w:ascii="PMingLiU" w:eastAsia="PMingLiU" w:hAnsi="PMingLiU" w:cs="Times New Roman" w:hint="eastAsia"/>
          <w:lang w:val="en-US"/>
        </w:rPr>
        <w:t>由於傳統建儲觀念影響至深</w:t>
      </w:r>
      <w:r w:rsidRPr="00BB5DC9">
        <w:rPr>
          <w:rFonts w:ascii="PMingLiU" w:eastAsia="PMingLiU" w:hAnsi="PMingLiU" w:cs="Times New Roman"/>
          <w:lang w:val="en-US"/>
        </w:rPr>
        <w:t>，</w:t>
      </w:r>
      <w:r w:rsidRPr="00BB5DC9">
        <w:rPr>
          <w:rFonts w:ascii="PMingLiU" w:eastAsia="PMingLiU" w:hAnsi="PMingLiU" w:cs="Times New Roman" w:hint="eastAsia"/>
          <w:lang w:val="en-US"/>
        </w:rPr>
        <w:t>對於政局的發展也產生了一些不利的影響。爲此</w:t>
      </w:r>
      <w:r w:rsidRPr="00BB5DC9">
        <w:rPr>
          <w:rFonts w:ascii="PMingLiU" w:eastAsia="PMingLiU" w:hAnsi="PMingLiU" w:cs="Times New Roman"/>
          <w:lang w:val="en-US"/>
        </w:rPr>
        <w:t>，</w:t>
      </w:r>
      <w:r w:rsidRPr="00BB5DC9">
        <w:rPr>
          <w:rFonts w:ascii="PMingLiU" w:eastAsia="PMingLiU" w:hAnsi="PMingLiU" w:cs="Times New Roman" w:hint="eastAsia"/>
          <w:lang w:val="en-US"/>
        </w:rPr>
        <w:t>乾隆帝在位期間尤其是在位後期</w:t>
      </w:r>
      <w:r w:rsidRPr="00BB5DC9">
        <w:rPr>
          <w:rFonts w:ascii="PMingLiU" w:eastAsia="PMingLiU" w:hAnsi="PMingLiU" w:cs="Times New Roman"/>
          <w:lang w:val="en-US"/>
        </w:rPr>
        <w:t>，</w:t>
      </w:r>
      <w:r w:rsidRPr="00BB5DC9">
        <w:rPr>
          <w:rFonts w:ascii="PMingLiU" w:eastAsia="PMingLiU" w:hAnsi="PMingLiU" w:cs="Times New Roman" w:hint="eastAsia"/>
          <w:lang w:val="en-US"/>
        </w:rPr>
        <w:t>在堅持祕密建儲的同時</w:t>
      </w:r>
      <w:r w:rsidRPr="00BB5DC9">
        <w:rPr>
          <w:rFonts w:ascii="PMingLiU" w:eastAsia="PMingLiU" w:hAnsi="PMingLiU" w:cs="Times New Roman"/>
          <w:lang w:val="en-US"/>
        </w:rPr>
        <w:t>，</w:t>
      </w:r>
      <w:r w:rsidRPr="00BB5DC9">
        <w:rPr>
          <w:rFonts w:ascii="PMingLiU" w:eastAsia="PMingLiU" w:hAnsi="PMingLiU" w:cs="Times New Roman" w:hint="eastAsia"/>
          <w:lang w:val="en-US"/>
        </w:rPr>
        <w:t>還反覆闡釋祕密建儲之意義及公開建儲、立嫡立長之危害</w:t>
      </w:r>
      <w:r w:rsidRPr="00BB5DC9">
        <w:rPr>
          <w:rFonts w:ascii="PMingLiU" w:eastAsia="PMingLiU" w:hAnsi="PMingLiU" w:cs="Times New Roman"/>
          <w:lang w:val="en-US"/>
        </w:rPr>
        <w:t>，</w:t>
      </w:r>
      <w:r w:rsidRPr="00BB5DC9">
        <w:rPr>
          <w:rFonts w:ascii="PMingLiU" w:eastAsia="PMingLiU" w:hAnsi="PMingLiU" w:cs="Times New Roman" w:hint="eastAsia"/>
          <w:lang w:val="en-US"/>
        </w:rPr>
        <w:t>以破除傳統建儲偏見</w:t>
      </w:r>
      <w:r w:rsidRPr="00BB5DC9">
        <w:rPr>
          <w:rFonts w:ascii="PMingLiU" w:eastAsia="PMingLiU" w:hAnsi="PMingLiU" w:cs="Times New Roman"/>
          <w:lang w:val="en-US"/>
        </w:rPr>
        <w:t>，</w:t>
      </w:r>
      <w:r w:rsidRPr="00BB5DC9">
        <w:rPr>
          <w:rFonts w:ascii="PMingLiU" w:eastAsia="PMingLiU" w:hAnsi="PMingLiU" w:cs="Times New Roman" w:hint="eastAsia"/>
          <w:lang w:val="en-US"/>
        </w:rPr>
        <w:t>從而在統治集團內部達成了共識。而後</w:t>
      </w:r>
      <w:r w:rsidRPr="00BB5DC9">
        <w:rPr>
          <w:rFonts w:ascii="PMingLiU" w:eastAsia="PMingLiU" w:hAnsi="PMingLiU" w:cs="Times New Roman"/>
          <w:lang w:val="en-US"/>
        </w:rPr>
        <w:t>，</w:t>
      </w:r>
      <w:r w:rsidRPr="00BB5DC9">
        <w:rPr>
          <w:rFonts w:ascii="PMingLiU" w:eastAsia="PMingLiU" w:hAnsi="PMingLiU" w:cs="Times New Roman" w:hint="eastAsia"/>
          <w:lang w:val="en-US"/>
        </w:rPr>
        <w:t>在他即位周之時</w:t>
      </w:r>
      <w:r w:rsidRPr="00BB5DC9">
        <w:rPr>
          <w:rFonts w:ascii="PMingLiU" w:eastAsia="PMingLiU" w:hAnsi="PMingLiU" w:cs="Times New Roman"/>
          <w:lang w:val="en-US"/>
        </w:rPr>
        <w:t>，</w:t>
      </w:r>
      <w:r w:rsidRPr="00BB5DC9">
        <w:rPr>
          <w:rFonts w:ascii="PMingLiU" w:eastAsia="PMingLiU" w:hAnsi="PMingLiU" w:cs="Times New Roman" w:hint="eastAsia"/>
          <w:lang w:val="en-US"/>
        </w:rPr>
        <w:t>他又創行內禪</w:t>
      </w:r>
      <w:r w:rsidRPr="00BB5DC9">
        <w:rPr>
          <w:rFonts w:ascii="PMingLiU" w:eastAsia="PMingLiU" w:hAnsi="PMingLiU" w:cs="Times New Roman"/>
          <w:lang w:val="en-US"/>
        </w:rPr>
        <w:t>，「</w:t>
      </w:r>
      <w:r w:rsidRPr="00BB5DC9">
        <w:rPr>
          <w:rFonts w:ascii="PMingLiU" w:eastAsia="PMingLiU" w:hAnsi="PMingLiU" w:cs="Times New Roman" w:hint="eastAsia"/>
          <w:lang w:val="en-US"/>
        </w:rPr>
        <w:t>明頒諭旨</w:t>
      </w:r>
      <w:r w:rsidRPr="00BB5DC9">
        <w:rPr>
          <w:rFonts w:ascii="PMingLiU" w:eastAsia="PMingLiU" w:hAnsi="PMingLiU" w:cs="Times New Roman"/>
          <w:lang w:val="en-US"/>
        </w:rPr>
        <w:t>，</w:t>
      </w:r>
      <w:r w:rsidRPr="00BB5DC9">
        <w:rPr>
          <w:rFonts w:ascii="PMingLiU" w:eastAsia="PMingLiU" w:hAnsi="PMingLiU" w:cs="Times New Roman" w:hint="eastAsia"/>
          <w:lang w:val="en-US"/>
        </w:rPr>
        <w:t>親御殿廷</w:t>
      </w:r>
      <w:r w:rsidRPr="00BB5DC9">
        <w:rPr>
          <w:rFonts w:ascii="PMingLiU" w:eastAsia="PMingLiU" w:hAnsi="PMingLiU" w:cs="Times New Roman"/>
          <w:lang w:val="en-US"/>
        </w:rPr>
        <w:t>，</w:t>
      </w:r>
      <w:r w:rsidRPr="00BB5DC9">
        <w:rPr>
          <w:rFonts w:ascii="PMingLiU" w:eastAsia="PMingLiU" w:hAnsi="PMingLiU" w:cs="Times New Roman" w:hint="eastAsia"/>
          <w:lang w:val="en-US"/>
        </w:rPr>
        <w:t>付託神器」。</w:t>
      </w:r>
      <w:r w:rsidRPr="00BB5DC9">
        <w:rPr>
          <w:rFonts w:ascii="PMingLiU" w:eastAsia="PMingLiU" w:hAnsi="PMingLiU" w:cs="Times New Roman"/>
          <w:lang w:val="en-US"/>
        </w:rPr>
        <w:t>1</w:t>
      </w:r>
    </w:p>
    <w:p w14:paraId="7753445B"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50724BA5"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lang w:val="en-US"/>
        </w:rPr>
        <w:br w:type="page"/>
      </w:r>
    </w:p>
    <w:p w14:paraId="4BCCEB0F" w14:textId="77777777" w:rsidR="00F92B6D" w:rsidRPr="00D27F17" w:rsidRDefault="00F92B6D" w:rsidP="00D27F17">
      <w:pPr>
        <w:pStyle w:val="Heading2"/>
      </w:pPr>
      <w:r w:rsidRPr="00BB5DC9">
        <w:rPr>
          <w:lang w:val="en-US"/>
        </w:rPr>
        <w:lastRenderedPageBreak/>
        <w:tab/>
      </w:r>
      <w:bookmarkStart w:id="21" w:name="_Toc221121020"/>
      <w:r w:rsidRPr="00D27F17">
        <w:rPr>
          <w:rFonts w:hint="eastAsia"/>
        </w:rPr>
        <w:t xml:space="preserve">1. </w:t>
      </w:r>
      <w:r w:rsidRPr="00D27F17">
        <w:rPr>
          <w:rFonts w:hint="eastAsia"/>
        </w:rPr>
        <w:t>軍機處</w:t>
      </w:r>
      <w:bookmarkEnd w:id="21"/>
    </w:p>
    <w:p w14:paraId="0F626A6E" w14:textId="77777777" w:rsidR="00F92B6D" w:rsidRPr="00BB5DC9" w:rsidRDefault="00F92B6D" w:rsidP="0005323D">
      <w:pPr>
        <w:spacing w:after="0" w:line="240" w:lineRule="auto"/>
        <w:rPr>
          <w:rFonts w:ascii="PMingLiU" w:eastAsia="PMingLiU" w:hAnsi="PMingLiU"/>
          <w:lang w:val="en-US"/>
        </w:rPr>
      </w:pPr>
    </w:p>
    <w:p w14:paraId="4D99B87B" w14:textId="3FF5324E" w:rsidR="00F92B6D" w:rsidRPr="00BB5DC9" w:rsidRDefault="00F92B6D" w:rsidP="00D27F17">
      <w:pPr>
        <w:pStyle w:val="Heading3"/>
        <w:rPr>
          <w:lang w:val="en-US"/>
        </w:rPr>
      </w:pPr>
      <w:r w:rsidRPr="00BB5DC9">
        <w:rPr>
          <w:lang w:val="en-US"/>
        </w:rPr>
        <w:tab/>
      </w:r>
      <w:r w:rsidRPr="00BB5DC9">
        <w:rPr>
          <w:lang w:val="en-US"/>
        </w:rPr>
        <w:tab/>
      </w:r>
      <w:bookmarkStart w:id="22" w:name="_Toc221121021"/>
      <w:r w:rsidRPr="00BB5DC9">
        <w:rPr>
          <w:rFonts w:hint="eastAsia"/>
          <w:lang w:val="en-US"/>
        </w:rPr>
        <w:t>1. 雍正後期</w:t>
      </w:r>
      <w:r w:rsidRPr="00BB5DC9">
        <w:rPr>
          <w:lang w:val="en-US"/>
        </w:rPr>
        <w:t>，</w:t>
      </w:r>
      <w:r w:rsidRPr="00BB5DC9">
        <w:rPr>
          <w:rFonts w:hint="eastAsia"/>
          <w:lang w:val="en-US"/>
        </w:rPr>
        <w:t>軍機處管理事務逐漸增多</w:t>
      </w:r>
      <w:bookmarkEnd w:id="22"/>
    </w:p>
    <w:p w14:paraId="4C10CB48" w14:textId="77777777" w:rsidR="00282E72"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不只撰擬諭旨超出了西北軍務</w:t>
      </w:r>
      <w:r w:rsidRPr="00BB5DC9">
        <w:rPr>
          <w:rFonts w:ascii="PMingLiU" w:eastAsia="PMingLiU" w:hAnsi="PMingLiU" w:cs="Times New Roman"/>
          <w:lang w:val="en-US"/>
        </w:rPr>
        <w:t>，</w:t>
      </w:r>
      <w:r w:rsidRPr="00BB5DC9">
        <w:rPr>
          <w:rFonts w:ascii="PMingLiU" w:eastAsia="PMingLiU" w:hAnsi="PMingLiU" w:cs="Times New Roman" w:hint="eastAsia"/>
          <w:lang w:val="en-US"/>
        </w:rPr>
        <w:t>而且討論處理之問題也遍及軍務、八旗、宗室、東北、蒙古、西藏等邊藩事務</w:t>
      </w:r>
      <w:r w:rsidRPr="00BB5DC9">
        <w:rPr>
          <w:rFonts w:ascii="PMingLiU" w:eastAsia="PMingLiU" w:hAnsi="PMingLiU" w:cs="Times New Roman"/>
          <w:lang w:val="en-US"/>
        </w:rPr>
        <w:t>，</w:t>
      </w:r>
      <w:r w:rsidRPr="00BB5DC9">
        <w:rPr>
          <w:rFonts w:ascii="PMingLiU" w:eastAsia="PMingLiU" w:hAnsi="PMingLiU" w:cs="Times New Roman" w:hint="eastAsia"/>
          <w:lang w:val="en-US"/>
        </w:rPr>
        <w:t>幾乎涉及原來議政王大臣會議的所有方面。</w:t>
      </w:r>
    </w:p>
    <w:p w14:paraId="3B535D4D" w14:textId="77777777" w:rsidR="00282E72" w:rsidRPr="00BB5DC9" w:rsidRDefault="00282E72" w:rsidP="00282E72">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5AA932C" w14:textId="77777777" w:rsidR="00282E72" w:rsidRDefault="00282E72" w:rsidP="0005323D">
      <w:pPr>
        <w:spacing w:after="0" w:line="240" w:lineRule="auto"/>
        <w:rPr>
          <w:rFonts w:ascii="PMingLiU" w:eastAsia="PMingLiU" w:hAnsi="PMingLiU" w:cs="Times New Roman"/>
          <w:lang w:val="en-US"/>
        </w:rPr>
      </w:pPr>
    </w:p>
    <w:p w14:paraId="10380231" w14:textId="77777777" w:rsidR="00282E72"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雖然如此</w:t>
      </w:r>
      <w:r w:rsidRPr="00BB5DC9">
        <w:rPr>
          <w:rFonts w:ascii="PMingLiU" w:eastAsia="PMingLiU" w:hAnsi="PMingLiU" w:cs="Times New Roman"/>
          <w:lang w:val="en-US"/>
        </w:rPr>
        <w:t>，</w:t>
      </w:r>
      <w:r w:rsidRPr="00BB5DC9">
        <w:rPr>
          <w:rFonts w:ascii="PMingLiU" w:eastAsia="PMingLiU" w:hAnsi="PMingLiU" w:cs="Times New Roman" w:hint="eastAsia"/>
          <w:lang w:val="en-US"/>
        </w:rPr>
        <w:t>由於軍機處處於初建時期</w:t>
      </w:r>
      <w:r w:rsidRPr="00BB5DC9">
        <w:rPr>
          <w:rFonts w:ascii="PMingLiU" w:eastAsia="PMingLiU" w:hAnsi="PMingLiU" w:cs="Times New Roman"/>
          <w:lang w:val="en-US"/>
        </w:rPr>
        <w:t>，</w:t>
      </w:r>
      <w:r w:rsidRPr="00BB5DC9">
        <w:rPr>
          <w:rFonts w:ascii="PMingLiU" w:eastAsia="PMingLiU" w:hAnsi="PMingLiU" w:cs="Times New Roman" w:hint="eastAsia"/>
          <w:lang w:val="en-US"/>
        </w:rPr>
        <w:t>其他中樞機構如內閣、六部、議政處等仍在運轉</w:t>
      </w:r>
      <w:r w:rsidRPr="00BB5DC9">
        <w:rPr>
          <w:rFonts w:ascii="PMingLiU" w:eastAsia="PMingLiU" w:hAnsi="PMingLiU" w:cs="Times New Roman"/>
          <w:lang w:val="en-US"/>
        </w:rPr>
        <w:t>，</w:t>
      </w:r>
      <w:r w:rsidRPr="00BB5DC9">
        <w:rPr>
          <w:rFonts w:ascii="PMingLiU" w:eastAsia="PMingLiU" w:hAnsi="PMingLiU" w:cs="Times New Roman" w:hint="eastAsia"/>
          <w:lang w:val="en-US"/>
        </w:rPr>
        <w:t>軍機處承辦工作具體數量仍然較少</w:t>
      </w:r>
      <w:r w:rsidRPr="00BB5DC9">
        <w:rPr>
          <w:rFonts w:ascii="PMingLiU" w:eastAsia="PMingLiU" w:hAnsi="PMingLiU" w:cs="Times New Roman"/>
          <w:lang w:val="en-US"/>
        </w:rPr>
        <w:t>，</w:t>
      </w:r>
      <w:r w:rsidRPr="00BB5DC9">
        <w:rPr>
          <w:rFonts w:ascii="PMingLiU" w:eastAsia="PMingLiU" w:hAnsi="PMingLiU" w:cs="Times New Roman" w:hint="eastAsia"/>
          <w:lang w:val="en-US"/>
        </w:rPr>
        <w:t>其他多數事務仍由原來機構負責。</w:t>
      </w:r>
    </w:p>
    <w:p w14:paraId="2222A5DA" w14:textId="77777777" w:rsidR="00F92B6D" w:rsidRPr="00BB5DC9" w:rsidRDefault="00F92B6D" w:rsidP="0005323D">
      <w:pPr>
        <w:spacing w:after="0" w:line="240" w:lineRule="auto"/>
        <w:rPr>
          <w:rFonts w:ascii="PMingLiU" w:eastAsia="PMingLiU" w:hAnsi="PMingLiU"/>
          <w:lang w:val="en-US"/>
        </w:rPr>
      </w:pPr>
    </w:p>
    <w:p w14:paraId="26414FD3" w14:textId="47B7EAE0" w:rsidR="00F92B6D" w:rsidRPr="00BB5DC9" w:rsidRDefault="00F92B6D" w:rsidP="00D27F17">
      <w:pPr>
        <w:pStyle w:val="Heading3"/>
        <w:rPr>
          <w:lang w:val="en-US"/>
        </w:rPr>
      </w:pPr>
      <w:r w:rsidRPr="00BB5DC9">
        <w:rPr>
          <w:lang w:val="en-US"/>
        </w:rPr>
        <w:tab/>
      </w:r>
      <w:r w:rsidRPr="00BB5DC9">
        <w:rPr>
          <w:lang w:val="en-US"/>
        </w:rPr>
        <w:tab/>
      </w:r>
      <w:bookmarkStart w:id="23" w:name="_Toc221121022"/>
      <w:r w:rsidRPr="00BB5DC9">
        <w:rPr>
          <w:rFonts w:hint="eastAsia"/>
          <w:lang w:val="en-US"/>
        </w:rPr>
        <w:t xml:space="preserve">2. </w:t>
      </w:r>
      <w:r w:rsidR="00282E72">
        <w:rPr>
          <w:rFonts w:hint="eastAsia"/>
          <w:lang w:val="en-US"/>
        </w:rPr>
        <w:t>即</w:t>
      </w:r>
      <w:r w:rsidRPr="00BB5DC9">
        <w:rPr>
          <w:rFonts w:hint="eastAsia"/>
          <w:lang w:val="en-US"/>
        </w:rPr>
        <w:t>位初</w:t>
      </w:r>
      <w:r w:rsidR="00282E72">
        <w:rPr>
          <w:rFonts w:hint="eastAsia"/>
          <w:lang w:val="en-US"/>
        </w:rPr>
        <w:t>年</w:t>
      </w:r>
      <w:r w:rsidRPr="00BB5DC9">
        <w:rPr>
          <w:lang w:val="en-US"/>
        </w:rPr>
        <w:t>，</w:t>
      </w:r>
      <w:r w:rsidRPr="00BB5DC9">
        <w:rPr>
          <w:rFonts w:hint="eastAsia"/>
          <w:lang w:val="en-US"/>
        </w:rPr>
        <w:t>取消軍機處</w:t>
      </w:r>
      <w:r w:rsidR="008D3FBC">
        <w:rPr>
          <w:rFonts w:hint="eastAsia"/>
          <w:lang w:val="en-US"/>
        </w:rPr>
        <w:t>，設</w:t>
      </w:r>
      <w:r w:rsidRPr="00BB5DC9">
        <w:rPr>
          <w:rFonts w:hint="eastAsia"/>
          <w:lang w:val="en-US"/>
        </w:rPr>
        <w:t>總理事務王大臣</w:t>
      </w:r>
      <w:bookmarkEnd w:id="23"/>
    </w:p>
    <w:p w14:paraId="32A00AE6"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和軍機處相比</w:t>
      </w:r>
      <w:r w:rsidRPr="00BB5DC9">
        <w:rPr>
          <w:rFonts w:ascii="PMingLiU" w:eastAsia="PMingLiU" w:hAnsi="PMingLiU" w:cs="Times New Roman"/>
          <w:lang w:val="en-US"/>
        </w:rPr>
        <w:t>，</w:t>
      </w:r>
      <w:r w:rsidRPr="00BB5DC9">
        <w:rPr>
          <w:rFonts w:ascii="PMingLiU" w:eastAsia="PMingLiU" w:hAnsi="PMingLiU" w:cs="Times New Roman" w:hint="eastAsia"/>
          <w:lang w:val="en-US"/>
        </w:rPr>
        <w:t>其明顯變化是增加宗室莊、果二親王。莊親王允祿、果親王允禮都是乾隆帝叔父。但是</w:t>
      </w:r>
      <w:r w:rsidRPr="00BB5DC9">
        <w:rPr>
          <w:rFonts w:ascii="PMingLiU" w:eastAsia="PMingLiU" w:hAnsi="PMingLiU" w:cs="Times New Roman"/>
          <w:lang w:val="en-US"/>
        </w:rPr>
        <w:t>，</w:t>
      </w:r>
      <w:r w:rsidRPr="00BB5DC9">
        <w:rPr>
          <w:rFonts w:ascii="PMingLiU" w:eastAsia="PMingLiU" w:hAnsi="PMingLiU" w:cs="Times New Roman" w:hint="eastAsia"/>
          <w:lang w:val="en-US"/>
        </w:rPr>
        <w:t>正是他們與乾隆帝的特殊血緣關係以及行輩較高限制了乾隆帝皇權的發揮。這樣</w:t>
      </w:r>
      <w:r w:rsidRPr="00BB5DC9">
        <w:rPr>
          <w:rFonts w:ascii="PMingLiU" w:eastAsia="PMingLiU" w:hAnsi="PMingLiU" w:cs="Times New Roman"/>
          <w:lang w:val="en-US"/>
        </w:rPr>
        <w:t>，</w:t>
      </w:r>
      <w:r w:rsidRPr="00BB5DC9">
        <w:rPr>
          <w:rFonts w:ascii="PMingLiU" w:eastAsia="PMingLiU" w:hAnsi="PMingLiU" w:cs="Times New Roman" w:hint="eastAsia"/>
          <w:lang w:val="en-US"/>
        </w:rPr>
        <w:t>爲時不久</w:t>
      </w:r>
      <w:r w:rsidRPr="00BB5DC9">
        <w:rPr>
          <w:rFonts w:ascii="PMingLiU" w:eastAsia="PMingLiU" w:hAnsi="PMingLiU" w:cs="Times New Roman"/>
          <w:lang w:val="en-US"/>
        </w:rPr>
        <w:t>，</w:t>
      </w:r>
      <w:r w:rsidRPr="00BB5DC9">
        <w:rPr>
          <w:rFonts w:ascii="PMingLiU" w:eastAsia="PMingLiU" w:hAnsi="PMingLiU" w:cs="Times New Roman" w:hint="eastAsia"/>
          <w:lang w:val="en-US"/>
        </w:rPr>
        <w:t>乾隆帝與他們二人之間即發生了矛盾和裂痕。</w:t>
      </w:r>
    </w:p>
    <w:p w14:paraId="40CEEAB4"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5D0ECA5D" w14:textId="77777777" w:rsidR="00F92B6D" w:rsidRPr="00BB5DC9" w:rsidRDefault="00F92B6D" w:rsidP="0005323D">
      <w:pPr>
        <w:spacing w:after="0" w:line="240" w:lineRule="auto"/>
        <w:rPr>
          <w:rFonts w:ascii="PMingLiU" w:eastAsia="PMingLiU" w:hAnsi="PMingLiU"/>
          <w:lang w:val="en-US"/>
        </w:rPr>
      </w:pPr>
    </w:p>
    <w:p w14:paraId="1B763CDC" w14:textId="77777777" w:rsidR="00F92B6D" w:rsidRPr="00BB5DC9" w:rsidRDefault="00F92B6D" w:rsidP="00D27F17">
      <w:pPr>
        <w:pStyle w:val="Heading3"/>
        <w:rPr>
          <w:lang w:val="en-US"/>
        </w:rPr>
      </w:pPr>
      <w:r w:rsidRPr="00BB5DC9">
        <w:rPr>
          <w:lang w:val="en-US"/>
        </w:rPr>
        <w:tab/>
      </w:r>
      <w:r w:rsidRPr="00BB5DC9">
        <w:rPr>
          <w:lang w:val="en-US"/>
        </w:rPr>
        <w:tab/>
      </w:r>
      <w:bookmarkStart w:id="24" w:name="_Toc221121023"/>
      <w:r w:rsidRPr="00BB5DC9">
        <w:rPr>
          <w:rFonts w:hint="eastAsia"/>
          <w:lang w:val="en-US"/>
        </w:rPr>
        <w:t>3. 乾隆二年十一月，復設軍機處</w:t>
      </w:r>
      <w:bookmarkEnd w:id="24"/>
    </w:p>
    <w:p w14:paraId="22098D0E"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爲此</w:t>
      </w:r>
      <w:r w:rsidRPr="00BB5DC9">
        <w:rPr>
          <w:rFonts w:ascii="PMingLiU" w:eastAsia="PMingLiU" w:hAnsi="PMingLiU" w:cs="Times New Roman"/>
          <w:lang w:val="en-US"/>
        </w:rPr>
        <w:t>，</w:t>
      </w:r>
      <w:r w:rsidRPr="00BB5DC9">
        <w:rPr>
          <w:rFonts w:ascii="PMingLiU" w:eastAsia="PMingLiU" w:hAnsi="PMingLiU" w:cs="Times New Roman" w:hint="eastAsia"/>
          <w:lang w:val="en-US"/>
        </w:rPr>
        <w:t>乾隆二年十一月</w:t>
      </w:r>
      <w:r w:rsidRPr="00BB5DC9">
        <w:rPr>
          <w:rFonts w:ascii="PMingLiU" w:eastAsia="PMingLiU" w:hAnsi="PMingLiU" w:cs="Times New Roman"/>
          <w:lang w:val="en-US"/>
        </w:rPr>
        <w:t>，</w:t>
      </w:r>
      <w:r w:rsidRPr="00BB5DC9">
        <w:rPr>
          <w:rFonts w:ascii="PMingLiU" w:eastAsia="PMingLiU" w:hAnsi="PMingLiU" w:cs="Times New Roman" w:hint="eastAsia"/>
          <w:lang w:val="en-US"/>
        </w:rPr>
        <w:t>喪期一滿</w:t>
      </w:r>
      <w:r w:rsidRPr="00BB5DC9">
        <w:rPr>
          <w:rFonts w:ascii="PMingLiU" w:eastAsia="PMingLiU" w:hAnsi="PMingLiU" w:cs="Times New Roman"/>
          <w:lang w:val="en-US"/>
        </w:rPr>
        <w:t>，</w:t>
      </w:r>
      <w:r w:rsidRPr="00BB5DC9">
        <w:rPr>
          <w:rFonts w:ascii="PMingLiU" w:eastAsia="PMingLiU" w:hAnsi="PMingLiU" w:cs="Times New Roman" w:hint="eastAsia"/>
          <w:lang w:val="en-US"/>
        </w:rPr>
        <w:t>乾隆帝即撤消了總理事務處這一機構</w:t>
      </w:r>
      <w:r w:rsidRPr="00BB5DC9">
        <w:rPr>
          <w:rFonts w:ascii="PMingLiU" w:eastAsia="PMingLiU" w:hAnsi="PMingLiU" w:cs="Times New Roman"/>
          <w:lang w:val="en-US"/>
        </w:rPr>
        <w:t>，</w:t>
      </w:r>
      <w:r w:rsidRPr="00BB5DC9">
        <w:rPr>
          <w:rFonts w:ascii="PMingLiU" w:eastAsia="PMingLiU" w:hAnsi="PMingLiU" w:cs="Times New Roman" w:hint="eastAsia"/>
          <w:lang w:val="en-US"/>
        </w:rPr>
        <w:t>復設軍機處。而在復設軍機處時</w:t>
      </w:r>
      <w:r w:rsidRPr="00BB5DC9">
        <w:rPr>
          <w:rFonts w:ascii="PMingLiU" w:eastAsia="PMingLiU" w:hAnsi="PMingLiU" w:cs="Times New Roman"/>
          <w:lang w:val="en-US"/>
        </w:rPr>
        <w:t>，</w:t>
      </w:r>
      <w:r w:rsidRPr="00BB5DC9">
        <w:rPr>
          <w:rFonts w:ascii="PMingLiU" w:eastAsia="PMingLiU" w:hAnsi="PMingLiU" w:cs="Times New Roman" w:hint="eastAsia"/>
          <w:lang w:val="en-US"/>
        </w:rPr>
        <w:t>其他總理事務王大臣全部進入軍機處</w:t>
      </w:r>
      <w:r w:rsidRPr="00BB5DC9">
        <w:rPr>
          <w:rFonts w:ascii="PMingLiU" w:eastAsia="PMingLiU" w:hAnsi="PMingLiU" w:cs="Times New Roman"/>
          <w:lang w:val="en-US"/>
        </w:rPr>
        <w:t>，</w:t>
      </w:r>
      <w:r w:rsidRPr="00BB5DC9">
        <w:rPr>
          <w:rFonts w:ascii="PMingLiU" w:eastAsia="PMingLiU" w:hAnsi="PMingLiU" w:cs="Times New Roman" w:hint="eastAsia"/>
          <w:lang w:val="en-US"/>
        </w:rPr>
        <w:t>而獨獨排斥了莊、果二親王。</w:t>
      </w:r>
    </w:p>
    <w:p w14:paraId="63751059"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D01245D" w14:textId="77777777" w:rsidR="00F92B6D" w:rsidRDefault="00F92B6D" w:rsidP="0005323D">
      <w:pPr>
        <w:spacing w:after="0" w:line="240" w:lineRule="auto"/>
        <w:rPr>
          <w:rFonts w:ascii="PMingLiU" w:eastAsia="PMingLiU" w:hAnsi="PMingLiU"/>
          <w:lang w:val="en-US"/>
        </w:rPr>
      </w:pPr>
    </w:p>
    <w:p w14:paraId="64C6188D" w14:textId="70B6B9BF" w:rsidR="006050C6" w:rsidRPr="00BB5DC9" w:rsidRDefault="006050C6" w:rsidP="0005323D">
      <w:pPr>
        <w:spacing w:after="0" w:line="240" w:lineRule="auto"/>
        <w:rPr>
          <w:rFonts w:ascii="PMingLiU" w:eastAsia="PMingLiU" w:hAnsi="PMingLiU" w:hint="eastAsia"/>
          <w:lang w:val="en-US"/>
        </w:rPr>
      </w:pPr>
      <w:r>
        <w:rPr>
          <w:rFonts w:ascii="PMingLiU" w:eastAsia="PMingLiU" w:hAnsi="PMingLiU"/>
          <w:lang w:val="en-US"/>
        </w:rPr>
        <w:tab/>
      </w:r>
      <w:r>
        <w:rPr>
          <w:rFonts w:ascii="PMingLiU" w:eastAsia="PMingLiU" w:hAnsi="PMingLiU"/>
          <w:lang w:val="en-US"/>
        </w:rPr>
        <w:tab/>
      </w:r>
      <w:r>
        <w:rPr>
          <w:rFonts w:ascii="PMingLiU" w:eastAsia="PMingLiU" w:hAnsi="PMingLiU"/>
          <w:lang w:val="en-US"/>
        </w:rPr>
        <w:tab/>
      </w:r>
      <w:r>
        <w:rPr>
          <w:rFonts w:ascii="PMingLiU" w:eastAsia="PMingLiU" w:hAnsi="PMingLiU" w:hint="eastAsia"/>
          <w:lang w:val="en-US"/>
        </w:rPr>
        <w:t>1. 成員</w:t>
      </w:r>
    </w:p>
    <w:p w14:paraId="62E037EE" w14:textId="77777777" w:rsidR="008D3FBC"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關於軍機大臣遴選</w:t>
      </w:r>
      <w:r w:rsidRPr="00BB5DC9">
        <w:rPr>
          <w:rFonts w:ascii="PMingLiU" w:eastAsia="PMingLiU" w:hAnsi="PMingLiU" w:cs="Times New Roman"/>
          <w:lang w:val="en-US"/>
        </w:rPr>
        <w:t>，</w:t>
      </w:r>
      <w:r w:rsidRPr="00BB5DC9">
        <w:rPr>
          <w:rFonts w:ascii="PMingLiU" w:eastAsia="PMingLiU" w:hAnsi="PMingLiU" w:cs="Times New Roman" w:hint="eastAsia"/>
          <w:lang w:val="en-US"/>
        </w:rPr>
        <w:t>一是排斥宗室以防大權旁落。二是堅持首席軍機大臣須是滿人以保證滿洲貴族在中樞機構中的特殊地位。三是增設軍機大臣</w:t>
      </w:r>
      <w:r w:rsidRPr="00BB5DC9">
        <w:rPr>
          <w:rFonts w:ascii="PMingLiU" w:eastAsia="PMingLiU" w:hAnsi="PMingLiU" w:cs="Times New Roman"/>
          <w:lang w:val="en-US"/>
        </w:rPr>
        <w:t>，</w:t>
      </w:r>
      <w:r w:rsidRPr="00BB5DC9">
        <w:rPr>
          <w:rFonts w:ascii="PMingLiU" w:eastAsia="PMingLiU" w:hAnsi="PMingLiU" w:cs="Times New Roman" w:hint="eastAsia"/>
          <w:lang w:val="en-US"/>
        </w:rPr>
        <w:t>由雍正間的三四人增爲六人</w:t>
      </w:r>
      <w:r w:rsidRPr="00BB5DC9">
        <w:rPr>
          <w:rFonts w:ascii="PMingLiU" w:eastAsia="PMingLiU" w:hAnsi="PMingLiU" w:cs="Times New Roman"/>
          <w:lang w:val="en-US"/>
        </w:rPr>
        <w:t>，</w:t>
      </w:r>
      <w:r w:rsidRPr="00BB5DC9">
        <w:rPr>
          <w:rFonts w:ascii="PMingLiU" w:eastAsia="PMingLiU" w:hAnsi="PMingLiU" w:cs="Times New Roman" w:hint="eastAsia"/>
          <w:lang w:val="en-US"/>
        </w:rPr>
        <w:t>滿漢參用。</w:t>
      </w:r>
    </w:p>
    <w:p w14:paraId="4ECEA344" w14:textId="77777777" w:rsidR="008D3FBC" w:rsidRPr="00BB5DC9" w:rsidRDefault="008D3FBC" w:rsidP="008D3FBC">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B37416E" w14:textId="77777777" w:rsidR="008D3FBC" w:rsidRDefault="008D3FBC" w:rsidP="0005323D">
      <w:pPr>
        <w:spacing w:after="0" w:line="240" w:lineRule="auto"/>
        <w:rPr>
          <w:rFonts w:ascii="PMingLiU" w:eastAsia="PMingLiU" w:hAnsi="PMingLiU" w:cs="Times New Roman"/>
          <w:lang w:val="en-US"/>
        </w:rPr>
      </w:pPr>
    </w:p>
    <w:p w14:paraId="646BF49C" w14:textId="696BE4D9"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對於軍機章京人選</w:t>
      </w:r>
      <w:r w:rsidRPr="00BB5DC9">
        <w:rPr>
          <w:rFonts w:ascii="PMingLiU" w:eastAsia="PMingLiU" w:hAnsi="PMingLiU" w:cs="Times New Roman"/>
          <w:lang w:val="en-US"/>
        </w:rPr>
        <w:t>，</w:t>
      </w:r>
      <w:r w:rsidRPr="00BB5DC9">
        <w:rPr>
          <w:rFonts w:ascii="PMingLiU" w:eastAsia="PMingLiU" w:hAnsi="PMingLiU" w:cs="Times New Roman" w:hint="eastAsia"/>
          <w:lang w:val="en-US"/>
        </w:rPr>
        <w:t>也嚴格把關。最初進入軍機處者</w:t>
      </w:r>
      <w:r w:rsidRPr="00BB5DC9">
        <w:rPr>
          <w:rFonts w:ascii="PMingLiU" w:eastAsia="PMingLiU" w:hAnsi="PMingLiU" w:cs="Times New Roman"/>
          <w:lang w:val="en-US"/>
        </w:rPr>
        <w:t>，</w:t>
      </w:r>
      <w:r w:rsidRPr="00BB5DC9">
        <w:rPr>
          <w:rFonts w:ascii="PMingLiU" w:eastAsia="PMingLiU" w:hAnsi="PMingLiU" w:cs="Times New Roman" w:hint="eastAsia"/>
          <w:lang w:val="en-US"/>
        </w:rPr>
        <w:t>都是雍正時期的原班人馬。後來</w:t>
      </w:r>
      <w:r w:rsidRPr="00BB5DC9">
        <w:rPr>
          <w:rFonts w:ascii="PMingLiU" w:eastAsia="PMingLiU" w:hAnsi="PMingLiU" w:cs="Times New Roman"/>
          <w:lang w:val="en-US"/>
        </w:rPr>
        <w:t>，</w:t>
      </w:r>
      <w:r w:rsidRPr="00BB5DC9">
        <w:rPr>
          <w:rFonts w:ascii="PMingLiU" w:eastAsia="PMingLiU" w:hAnsi="PMingLiU" w:cs="Times New Roman" w:hint="eastAsia"/>
          <w:lang w:val="en-US"/>
        </w:rPr>
        <w:t>也以文字優長</w:t>
      </w:r>
      <w:r w:rsidRPr="00BB5DC9">
        <w:rPr>
          <w:rFonts w:ascii="PMingLiU" w:eastAsia="PMingLiU" w:hAnsi="PMingLiU" w:cs="Times New Roman"/>
          <w:lang w:val="en-US"/>
        </w:rPr>
        <w:t>，</w:t>
      </w:r>
      <w:r w:rsidRPr="00BB5DC9">
        <w:rPr>
          <w:rFonts w:ascii="PMingLiU" w:eastAsia="PMingLiU" w:hAnsi="PMingLiU" w:cs="Times New Roman" w:hint="eastAsia"/>
          <w:lang w:val="en-US"/>
        </w:rPr>
        <w:t>辦事慎密爲主要標準。正是這些規定</w:t>
      </w:r>
      <w:r w:rsidRPr="00BB5DC9">
        <w:rPr>
          <w:rFonts w:ascii="PMingLiU" w:eastAsia="PMingLiU" w:hAnsi="PMingLiU" w:cs="Times New Roman"/>
          <w:lang w:val="en-US"/>
        </w:rPr>
        <w:t>，</w:t>
      </w:r>
      <w:r w:rsidRPr="00BB5DC9">
        <w:rPr>
          <w:rFonts w:ascii="PMingLiU" w:eastAsia="PMingLiU" w:hAnsi="PMingLiU" w:cs="Times New Roman" w:hint="eastAsia"/>
          <w:lang w:val="en-US"/>
        </w:rPr>
        <w:t>保證了日後軍機處承擔的繁重工作並使之成爲全國實際上的政事中樞。</w:t>
      </w:r>
    </w:p>
    <w:p w14:paraId="1C93EE66"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722D7DD8" w14:textId="77777777" w:rsidR="00F92B6D" w:rsidRPr="00BB5DC9" w:rsidRDefault="00F92B6D" w:rsidP="0005323D">
      <w:pPr>
        <w:spacing w:after="0" w:line="240" w:lineRule="auto"/>
        <w:rPr>
          <w:rFonts w:ascii="PMingLiU" w:eastAsia="PMingLiU" w:hAnsi="PMingLiU"/>
          <w:lang w:val="en-US"/>
        </w:rPr>
      </w:pPr>
    </w:p>
    <w:p w14:paraId="5641A98D" w14:textId="50B29740"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006050C6">
        <w:rPr>
          <w:rFonts w:ascii="PMingLiU" w:eastAsia="PMingLiU" w:hAnsi="PMingLiU" w:cs="Times New Roman"/>
          <w:lang w:val="en-US"/>
        </w:rPr>
        <w:tab/>
      </w:r>
      <w:r w:rsidR="006050C6">
        <w:rPr>
          <w:rFonts w:ascii="PMingLiU" w:eastAsia="PMingLiU" w:hAnsi="PMingLiU" w:cs="Times New Roman" w:hint="eastAsia"/>
          <w:lang w:val="en-US"/>
        </w:rPr>
        <w:t>2. 事務</w:t>
      </w:r>
    </w:p>
    <w:p w14:paraId="30125739"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作爲乾隆帝加強皇權的主要工具</w:t>
      </w:r>
      <w:r w:rsidRPr="00BB5DC9">
        <w:rPr>
          <w:rFonts w:ascii="PMingLiU" w:eastAsia="PMingLiU" w:hAnsi="PMingLiU" w:cs="Times New Roman"/>
          <w:lang w:val="en-US"/>
        </w:rPr>
        <w:t>，</w:t>
      </w:r>
      <w:r w:rsidRPr="00BB5DC9">
        <w:rPr>
          <w:rFonts w:ascii="PMingLiU" w:eastAsia="PMingLiU" w:hAnsi="PMingLiU" w:cs="Times New Roman" w:hint="eastAsia"/>
          <w:lang w:val="en-US"/>
        </w:rPr>
        <w:t>軍機處權力增長經歷了一個發展過程。大致說來</w:t>
      </w:r>
      <w:r w:rsidRPr="00BB5DC9">
        <w:rPr>
          <w:rFonts w:ascii="PMingLiU" w:eastAsia="PMingLiU" w:hAnsi="PMingLiU" w:cs="Times New Roman"/>
          <w:lang w:val="en-US"/>
        </w:rPr>
        <w:t>，</w:t>
      </w:r>
      <w:r w:rsidRPr="00BB5DC9">
        <w:rPr>
          <w:rFonts w:ascii="PMingLiU" w:eastAsia="PMingLiU" w:hAnsi="PMingLiU" w:cs="Times New Roman" w:hint="eastAsia"/>
          <w:lang w:val="en-US"/>
        </w:rPr>
        <w:t>從乾隆二年十一月到乾隆三年底是仍循雍正舊軌的發展時期。乾隆帝復設軍機處</w:t>
      </w:r>
      <w:r w:rsidRPr="00BB5DC9">
        <w:rPr>
          <w:rFonts w:ascii="PMingLiU" w:eastAsia="PMingLiU" w:hAnsi="PMingLiU" w:cs="Times New Roman"/>
          <w:lang w:val="en-US"/>
        </w:rPr>
        <w:t>，</w:t>
      </w:r>
      <w:r w:rsidRPr="00BB5DC9">
        <w:rPr>
          <w:rFonts w:ascii="PMingLiU" w:eastAsia="PMingLiU" w:hAnsi="PMingLiU" w:cs="Times New Roman" w:hint="eastAsia"/>
          <w:lang w:val="en-US"/>
        </w:rPr>
        <w:t>其所持理由是</w:t>
      </w:r>
      <w:r w:rsidRPr="00BB5DC9">
        <w:rPr>
          <w:rFonts w:ascii="PMingLiU" w:eastAsia="PMingLiU" w:hAnsi="PMingLiU" w:cs="Times New Roman"/>
          <w:lang w:val="en-US"/>
        </w:rPr>
        <w:t>：「</w:t>
      </w:r>
      <w:r w:rsidRPr="00BB5DC9">
        <w:rPr>
          <w:rFonts w:ascii="PMingLiU" w:eastAsia="PMingLiU" w:hAnsi="PMingLiU" w:cs="Times New Roman" w:hint="eastAsia"/>
          <w:lang w:val="en-US"/>
        </w:rPr>
        <w:t>目前兩路軍務尚未全竣</w:t>
      </w:r>
      <w:r w:rsidRPr="00BB5DC9">
        <w:rPr>
          <w:rFonts w:ascii="PMingLiU" w:eastAsia="PMingLiU" w:hAnsi="PMingLiU" w:cs="Times New Roman"/>
          <w:lang w:val="en-US"/>
        </w:rPr>
        <w:t>，</w:t>
      </w:r>
      <w:r w:rsidRPr="00BB5DC9">
        <w:rPr>
          <w:rFonts w:ascii="PMingLiU" w:eastAsia="PMingLiU" w:hAnsi="PMingLiU" w:cs="Times New Roman" w:hint="eastAsia"/>
          <w:lang w:val="en-US"/>
        </w:rPr>
        <w:t>且朕日理萬機</w:t>
      </w:r>
      <w:r w:rsidRPr="00BB5DC9">
        <w:rPr>
          <w:rFonts w:ascii="PMingLiU" w:eastAsia="PMingLiU" w:hAnsi="PMingLiU" w:cs="Times New Roman"/>
          <w:lang w:val="en-US"/>
        </w:rPr>
        <w:t>，</w:t>
      </w:r>
      <w:r w:rsidRPr="00BB5DC9">
        <w:rPr>
          <w:rFonts w:ascii="PMingLiU" w:eastAsia="PMingLiU" w:hAnsi="PMingLiU" w:cs="Times New Roman" w:hint="eastAsia"/>
          <w:lang w:val="en-US"/>
        </w:rPr>
        <w:t>亦間有特交出之事</w:t>
      </w:r>
      <w:r w:rsidRPr="00BB5DC9">
        <w:rPr>
          <w:rFonts w:ascii="PMingLiU" w:eastAsia="PMingLiU" w:hAnsi="PMingLiU" w:cs="Times New Roman"/>
          <w:lang w:val="en-US"/>
        </w:rPr>
        <w:t>，</w:t>
      </w:r>
      <w:r w:rsidRPr="00BB5DC9">
        <w:rPr>
          <w:rFonts w:ascii="PMingLiU" w:eastAsia="PMingLiU" w:hAnsi="PMingLiU" w:cs="Times New Roman" w:hint="eastAsia"/>
          <w:lang w:val="en-US"/>
        </w:rPr>
        <w:t>仍須就近承辦。」</w:t>
      </w:r>
      <w:r w:rsidRPr="00BB5DC9">
        <w:rPr>
          <w:rFonts w:ascii="PMingLiU" w:eastAsia="PMingLiU" w:hAnsi="PMingLiU" w:cs="Times New Roman"/>
          <w:lang w:val="en-US"/>
        </w:rPr>
        <w:t>1</w:t>
      </w:r>
      <w:r w:rsidRPr="00BB5DC9">
        <w:rPr>
          <w:rFonts w:ascii="PMingLiU" w:eastAsia="PMingLiU" w:hAnsi="PMingLiU" w:cs="Times New Roman" w:hint="eastAsia"/>
          <w:lang w:val="en-US"/>
        </w:rPr>
        <w:t>按照這一指示精神</w:t>
      </w:r>
      <w:r w:rsidRPr="00BB5DC9">
        <w:rPr>
          <w:rFonts w:ascii="PMingLiU" w:eastAsia="PMingLiU" w:hAnsi="PMingLiU" w:cs="Times New Roman"/>
          <w:lang w:val="en-US"/>
        </w:rPr>
        <w:t>，</w:t>
      </w:r>
      <w:r w:rsidRPr="00BB5DC9">
        <w:rPr>
          <w:rFonts w:ascii="PMingLiU" w:eastAsia="PMingLiU" w:hAnsi="PMingLiU" w:cs="Times New Roman" w:hint="eastAsia"/>
          <w:lang w:val="en-US"/>
        </w:rPr>
        <w:t>這一時期</w:t>
      </w:r>
      <w:r w:rsidRPr="00BB5DC9">
        <w:rPr>
          <w:rFonts w:ascii="PMingLiU" w:eastAsia="PMingLiU" w:hAnsi="PMingLiU" w:cs="Times New Roman"/>
          <w:lang w:val="en-US"/>
        </w:rPr>
        <w:t>，</w:t>
      </w:r>
      <w:r w:rsidRPr="00BB5DC9">
        <w:rPr>
          <w:rFonts w:ascii="PMingLiU" w:eastAsia="PMingLiU" w:hAnsi="PMingLiU" w:cs="Times New Roman" w:hint="eastAsia"/>
          <w:lang w:val="en-US"/>
        </w:rPr>
        <w:t>軍機處承旨討論事件一般沒有超出雍正時期有關西北軍務、八旗、東北、西藏、蒙古邊藩事務的舊有範圍。</w:t>
      </w:r>
    </w:p>
    <w:p w14:paraId="4AA8E6B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CA8FA56" w14:textId="77777777" w:rsidR="00F92B6D" w:rsidRPr="00BB5DC9" w:rsidRDefault="00F92B6D" w:rsidP="0005323D">
      <w:pPr>
        <w:spacing w:after="0" w:line="240" w:lineRule="auto"/>
        <w:rPr>
          <w:rFonts w:ascii="PMingLiU" w:eastAsia="PMingLiU" w:hAnsi="PMingLiU"/>
        </w:rPr>
      </w:pPr>
    </w:p>
    <w:p w14:paraId="0998A3FD"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一些方面</w:t>
      </w:r>
      <w:r w:rsidRPr="00BB5DC9">
        <w:rPr>
          <w:rFonts w:ascii="PMingLiU" w:eastAsia="PMingLiU" w:hAnsi="PMingLiU" w:cs="Times New Roman"/>
          <w:lang w:val="en-US"/>
        </w:rPr>
        <w:t>，</w:t>
      </w:r>
      <w:r w:rsidRPr="00BB5DC9">
        <w:rPr>
          <w:rFonts w:ascii="PMingLiU" w:eastAsia="PMingLiU" w:hAnsi="PMingLiU" w:cs="Times New Roman" w:hint="eastAsia"/>
          <w:lang w:val="en-US"/>
        </w:rPr>
        <w:t>軍機處處理事務仍較雍正時期有所突破。如有關苗疆叛亂</w:t>
      </w:r>
      <w:r w:rsidRPr="00BB5DC9">
        <w:rPr>
          <w:rFonts w:ascii="PMingLiU" w:eastAsia="PMingLiU" w:hAnsi="PMingLiU" w:cs="Times New Roman"/>
          <w:lang w:val="en-US"/>
        </w:rPr>
        <w:t>，</w:t>
      </w:r>
      <w:r w:rsidRPr="00BB5DC9">
        <w:rPr>
          <w:rFonts w:ascii="PMingLiU" w:eastAsia="PMingLiU" w:hAnsi="PMingLiU" w:cs="Times New Roman" w:hint="eastAsia"/>
          <w:lang w:val="en-US"/>
        </w:rPr>
        <w:t>雍正十三年初</w:t>
      </w:r>
      <w:r w:rsidRPr="00BB5DC9">
        <w:rPr>
          <w:rFonts w:ascii="PMingLiU" w:eastAsia="PMingLiU" w:hAnsi="PMingLiU" w:cs="Times New Roman"/>
          <w:lang w:val="en-US"/>
        </w:rPr>
        <w:t>，</w:t>
      </w:r>
      <w:r w:rsidRPr="00BB5DC9">
        <w:rPr>
          <w:rFonts w:ascii="PMingLiU" w:eastAsia="PMingLiU" w:hAnsi="PMingLiU" w:cs="Times New Roman" w:hint="eastAsia"/>
          <w:lang w:val="en-US"/>
        </w:rPr>
        <w:t>雍正帝曾專設辦理苗疆事務王大臣管理其事。但是乾隆三年四月</w:t>
      </w:r>
      <w:r w:rsidRPr="00BB5DC9">
        <w:rPr>
          <w:rFonts w:ascii="PMingLiU" w:eastAsia="PMingLiU" w:hAnsi="PMingLiU" w:cs="Times New Roman"/>
          <w:lang w:val="en-US"/>
        </w:rPr>
        <w:t>，</w:t>
      </w:r>
      <w:r w:rsidRPr="00BB5DC9">
        <w:rPr>
          <w:rFonts w:ascii="PMingLiU" w:eastAsia="PMingLiU" w:hAnsi="PMingLiU" w:cs="Times New Roman" w:hint="eastAsia"/>
          <w:lang w:val="en-US"/>
        </w:rPr>
        <w:t>乾隆帝將之交予軍機大臣處理。這些</w:t>
      </w:r>
      <w:r w:rsidRPr="00BB5DC9">
        <w:rPr>
          <w:rFonts w:ascii="PMingLiU" w:eastAsia="PMingLiU" w:hAnsi="PMingLiU" w:cs="Times New Roman"/>
          <w:lang w:val="en-US"/>
        </w:rPr>
        <w:t>，</w:t>
      </w:r>
      <w:r w:rsidRPr="00BB5DC9">
        <w:rPr>
          <w:rFonts w:ascii="PMingLiU" w:eastAsia="PMingLiU" w:hAnsi="PMingLiU" w:cs="Times New Roman" w:hint="eastAsia"/>
          <w:lang w:val="en-US"/>
        </w:rPr>
        <w:t>不但表明乾隆帝已經決定將軍機處辦理西北軍務擴大到當時所有軍務</w:t>
      </w:r>
      <w:r w:rsidRPr="00BB5DC9">
        <w:rPr>
          <w:rFonts w:ascii="PMingLiU" w:eastAsia="PMingLiU" w:hAnsi="PMingLiU" w:cs="Times New Roman"/>
          <w:lang w:val="en-US"/>
        </w:rPr>
        <w:t>，</w:t>
      </w:r>
      <w:r w:rsidRPr="00BB5DC9">
        <w:rPr>
          <w:rFonts w:ascii="PMingLiU" w:eastAsia="PMingLiU" w:hAnsi="PMingLiU" w:cs="Times New Roman" w:hint="eastAsia"/>
          <w:lang w:val="en-US"/>
        </w:rPr>
        <w:t>而且也爲此後軍機處承辦瞻對、金川、西藏、緬甸、安南等軍務活動開創了先河。</w:t>
      </w:r>
    </w:p>
    <w:p w14:paraId="3FD7E638"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58A7CCDB" w14:textId="77777777" w:rsidR="00F92B6D" w:rsidRPr="00BB5DC9" w:rsidRDefault="00F92B6D" w:rsidP="0005323D">
      <w:pPr>
        <w:spacing w:after="0" w:line="240" w:lineRule="auto"/>
        <w:rPr>
          <w:rFonts w:ascii="PMingLiU" w:eastAsia="PMingLiU" w:hAnsi="PMingLiU"/>
          <w:lang w:val="en-US"/>
        </w:rPr>
      </w:pPr>
    </w:p>
    <w:p w14:paraId="2D0B12E3" w14:textId="77777777" w:rsidR="00A11EBA" w:rsidRDefault="00A11EBA">
      <w:pPr>
        <w:rPr>
          <w:rFonts w:ascii="PMingLiU" w:eastAsia="PMingLiU" w:hAnsi="PMingLiU" w:cs="Times New Roman"/>
          <w:lang w:val="en-US"/>
        </w:rPr>
      </w:pPr>
      <w:r>
        <w:rPr>
          <w:rFonts w:ascii="PMingLiU" w:eastAsia="PMingLiU" w:hAnsi="PMingLiU" w:cs="Times New Roman"/>
          <w:lang w:val="en-US"/>
        </w:rPr>
        <w:br w:type="page"/>
      </w:r>
    </w:p>
    <w:p w14:paraId="386AD795" w14:textId="70C4129D" w:rsidR="00F92B6D" w:rsidRPr="00BB5DC9" w:rsidRDefault="00F92B6D" w:rsidP="00D27F17">
      <w:pPr>
        <w:pStyle w:val="Heading3"/>
        <w:rPr>
          <w:szCs w:val="24"/>
          <w:lang w:val="en-US"/>
        </w:rPr>
      </w:pPr>
      <w:r w:rsidRPr="00BB5DC9">
        <w:rPr>
          <w:szCs w:val="24"/>
          <w:lang w:val="en-US"/>
        </w:rPr>
        <w:lastRenderedPageBreak/>
        <w:tab/>
      </w:r>
      <w:r w:rsidRPr="00BB5DC9">
        <w:rPr>
          <w:szCs w:val="24"/>
          <w:lang w:val="en-US"/>
        </w:rPr>
        <w:tab/>
      </w:r>
      <w:bookmarkStart w:id="25" w:name="_Toc221121024"/>
      <w:r w:rsidR="006050C6">
        <w:rPr>
          <w:rFonts w:hint="eastAsia"/>
          <w:lang w:val="en-US"/>
        </w:rPr>
        <w:t>4</w:t>
      </w:r>
      <w:r w:rsidRPr="00BB5DC9">
        <w:rPr>
          <w:rFonts w:hint="eastAsia"/>
          <w:szCs w:val="24"/>
          <w:lang w:val="en-US"/>
        </w:rPr>
        <w:t xml:space="preserve">. </w:t>
      </w:r>
      <w:r w:rsidR="006050C6" w:rsidRPr="006050C6">
        <w:rPr>
          <w:rFonts w:hint="eastAsia"/>
          <w:lang w:val="en-US"/>
        </w:rPr>
        <w:t>乾隆四年到乾隆十三年</w:t>
      </w:r>
      <w:r w:rsidR="006050C6">
        <w:rPr>
          <w:rFonts w:hint="eastAsia"/>
          <w:lang w:val="en-US"/>
        </w:rPr>
        <w:t>，</w:t>
      </w:r>
      <w:r w:rsidRPr="00BB5DC9">
        <w:rPr>
          <w:rFonts w:hint="eastAsia"/>
          <w:szCs w:val="24"/>
          <w:lang w:val="en-US"/>
        </w:rPr>
        <w:t>軍機處</w:t>
      </w:r>
      <w:r w:rsidR="006050C6">
        <w:rPr>
          <w:rFonts w:hint="eastAsia"/>
          <w:lang w:val="en-US"/>
        </w:rPr>
        <w:t>事務</w:t>
      </w:r>
      <w:r w:rsidRPr="00BB5DC9">
        <w:rPr>
          <w:rFonts w:hint="eastAsia"/>
          <w:szCs w:val="24"/>
          <w:lang w:val="en-US"/>
        </w:rPr>
        <w:t>迅速增長</w:t>
      </w:r>
      <w:bookmarkEnd w:id="25"/>
    </w:p>
    <w:p w14:paraId="3532D357" w14:textId="77777777" w:rsidR="00A11EBA"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乾隆四年到乾隆十三年</w:t>
      </w:r>
      <w:r w:rsidRPr="00BB5DC9">
        <w:rPr>
          <w:rFonts w:ascii="PMingLiU" w:eastAsia="PMingLiU" w:hAnsi="PMingLiU" w:cs="Times New Roman"/>
          <w:lang w:val="en-US"/>
        </w:rPr>
        <w:t>，</w:t>
      </w:r>
      <w:r w:rsidRPr="00BB5DC9">
        <w:rPr>
          <w:rFonts w:ascii="PMingLiU" w:eastAsia="PMingLiU" w:hAnsi="PMingLiU" w:cs="Times New Roman" w:hint="eastAsia"/>
          <w:lang w:val="en-US"/>
        </w:rPr>
        <w:t>軍機處權力得到了迅速的增長。其主要表現有三</w:t>
      </w:r>
      <w:r w:rsidRPr="00BB5DC9">
        <w:rPr>
          <w:rFonts w:ascii="PMingLiU" w:eastAsia="PMingLiU" w:hAnsi="PMingLiU" w:cs="Times New Roman"/>
          <w:lang w:val="en-US"/>
        </w:rPr>
        <w:t>：</w:t>
      </w:r>
    </w:p>
    <w:p w14:paraId="7F1D54AA" w14:textId="77777777" w:rsidR="00A11EBA"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一是由軍機處撰寫的廷寄諭旨數量激增</w:t>
      </w:r>
      <w:r w:rsidRPr="00BB5DC9">
        <w:rPr>
          <w:rFonts w:ascii="PMingLiU" w:eastAsia="PMingLiU" w:hAnsi="PMingLiU" w:cs="Times New Roman"/>
          <w:lang w:val="en-US"/>
        </w:rPr>
        <w:t>，</w:t>
      </w:r>
    </w:p>
    <w:p w14:paraId="50464B70" w14:textId="77777777" w:rsidR="00A11EBA"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二是軍機處議政範圍也進一步超出雍正舊軌</w:t>
      </w:r>
      <w:r w:rsidRPr="00BB5DC9">
        <w:rPr>
          <w:rFonts w:ascii="PMingLiU" w:eastAsia="PMingLiU" w:hAnsi="PMingLiU" w:cs="Times New Roman"/>
          <w:lang w:val="en-US"/>
        </w:rPr>
        <w:t>，</w:t>
      </w:r>
    </w:p>
    <w:p w14:paraId="75DD49CA" w14:textId="2346054E"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三是軍機處經辦其他事務開始增多。</w:t>
      </w:r>
    </w:p>
    <w:p w14:paraId="4564C258" w14:textId="77777777" w:rsidR="00F92B6D" w:rsidRPr="00BB5DC9" w:rsidRDefault="00F92B6D" w:rsidP="0005323D">
      <w:pPr>
        <w:spacing w:after="0" w:line="240" w:lineRule="auto"/>
        <w:rPr>
          <w:rFonts w:ascii="PMingLiU" w:eastAsia="PMingLiU" w:hAnsi="PMingLiU"/>
          <w:lang w:val="en-US"/>
        </w:rPr>
      </w:pPr>
    </w:p>
    <w:p w14:paraId="45807C77" w14:textId="7024BF12" w:rsidR="00F92B6D" w:rsidRPr="00D27F17" w:rsidRDefault="00F92B6D" w:rsidP="00D27F17">
      <w:pPr>
        <w:pStyle w:val="Heading4"/>
      </w:pPr>
      <w:r w:rsidRPr="00BB5DC9">
        <w:rPr>
          <w:lang w:val="en-US"/>
        </w:rPr>
        <w:tab/>
      </w:r>
      <w:r w:rsidRPr="00BB5DC9">
        <w:rPr>
          <w:lang w:val="en-US"/>
        </w:rPr>
        <w:tab/>
      </w:r>
      <w:r w:rsidRPr="00BB5DC9">
        <w:rPr>
          <w:lang w:val="en-US"/>
        </w:rPr>
        <w:tab/>
      </w:r>
      <w:r w:rsidRPr="00D27F17">
        <w:rPr>
          <w:rFonts w:hint="eastAsia"/>
        </w:rPr>
        <w:t>1. 廷寄諭旨數量激增</w:t>
      </w:r>
    </w:p>
    <w:p w14:paraId="6D33BA8B" w14:textId="788E69A8"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最初</w:t>
      </w:r>
      <w:r w:rsidRPr="00BB5DC9">
        <w:rPr>
          <w:rFonts w:ascii="PMingLiU" w:eastAsia="PMingLiU" w:hAnsi="PMingLiU" w:cs="Times New Roman"/>
          <w:lang w:val="en-US"/>
        </w:rPr>
        <w:t>，</w:t>
      </w:r>
      <w:r w:rsidRPr="00BB5DC9">
        <w:rPr>
          <w:rFonts w:ascii="PMingLiU" w:eastAsia="PMingLiU" w:hAnsi="PMingLiU" w:cs="Times New Roman" w:hint="eastAsia"/>
          <w:lang w:val="en-US"/>
        </w:rPr>
        <w:t>廷寄諭旨是由處理奏摺而引起。隨着乾隆前期摺奏範圍擴大</w:t>
      </w:r>
      <w:r w:rsidRPr="00BB5DC9">
        <w:rPr>
          <w:rFonts w:ascii="PMingLiU" w:eastAsia="PMingLiU" w:hAnsi="PMingLiU" w:cs="Times New Roman"/>
          <w:lang w:val="en-US"/>
        </w:rPr>
        <w:t>，</w:t>
      </w:r>
      <w:r w:rsidRPr="00BB5DC9">
        <w:rPr>
          <w:rFonts w:ascii="PMingLiU" w:eastAsia="PMingLiU" w:hAnsi="PMingLiU" w:cs="Times New Roman" w:hint="eastAsia"/>
          <w:lang w:val="en-US"/>
        </w:rPr>
        <w:t>人員增多</w:t>
      </w:r>
      <w:r w:rsidRPr="00BB5DC9">
        <w:rPr>
          <w:rFonts w:ascii="PMingLiU" w:eastAsia="PMingLiU" w:hAnsi="PMingLiU" w:cs="Times New Roman"/>
          <w:lang w:val="en-US"/>
        </w:rPr>
        <w:t>，</w:t>
      </w:r>
      <w:r w:rsidRPr="00BB5DC9">
        <w:rPr>
          <w:rFonts w:ascii="PMingLiU" w:eastAsia="PMingLiU" w:hAnsi="PMingLiU" w:cs="Times New Roman" w:hint="eastAsia"/>
          <w:lang w:val="en-US"/>
        </w:rPr>
        <w:t>奏摺成爲一種主要上行文書。其中一般奏摺</w:t>
      </w:r>
      <w:r w:rsidRPr="00BB5DC9">
        <w:rPr>
          <w:rFonts w:ascii="PMingLiU" w:eastAsia="PMingLiU" w:hAnsi="PMingLiU" w:cs="Times New Roman"/>
          <w:lang w:val="en-US"/>
        </w:rPr>
        <w:t>，</w:t>
      </w:r>
      <w:r w:rsidRPr="00BB5DC9">
        <w:rPr>
          <w:rFonts w:ascii="PMingLiU" w:eastAsia="PMingLiU" w:hAnsi="PMingLiU" w:cs="Times New Roman" w:hint="eastAsia"/>
          <w:lang w:val="en-US"/>
        </w:rPr>
        <w:t>乾隆帝只批寥寥數語即交奏事處發出。對於內容重要及事關機密的奏折</w:t>
      </w:r>
      <w:r w:rsidRPr="00BB5DC9">
        <w:rPr>
          <w:rFonts w:ascii="PMingLiU" w:eastAsia="PMingLiU" w:hAnsi="PMingLiU" w:cs="Times New Roman"/>
          <w:lang w:val="en-US"/>
        </w:rPr>
        <w:t>，</w:t>
      </w:r>
      <w:r w:rsidRPr="00BB5DC9">
        <w:rPr>
          <w:rFonts w:ascii="PMingLiU" w:eastAsia="PMingLiU" w:hAnsi="PMingLiU" w:cs="Times New Roman" w:hint="eastAsia"/>
          <w:lang w:val="en-US"/>
        </w:rPr>
        <w:t>爲求處理允當</w:t>
      </w:r>
      <w:r w:rsidRPr="00BB5DC9">
        <w:rPr>
          <w:rFonts w:ascii="PMingLiU" w:eastAsia="PMingLiU" w:hAnsi="PMingLiU" w:cs="Times New Roman"/>
          <w:lang w:val="en-US"/>
        </w:rPr>
        <w:t>，</w:t>
      </w:r>
      <w:r w:rsidRPr="00BB5DC9">
        <w:rPr>
          <w:rFonts w:ascii="PMingLiU" w:eastAsia="PMingLiU" w:hAnsi="PMingLiU" w:cs="Times New Roman" w:hint="eastAsia"/>
          <w:lang w:val="en-US"/>
        </w:rPr>
        <w:t>乾隆帝除於折上批覆「即有旨」、「另有旨」之外</w:t>
      </w:r>
      <w:r w:rsidRPr="00BB5DC9">
        <w:rPr>
          <w:rFonts w:ascii="PMingLiU" w:eastAsia="PMingLiU" w:hAnsi="PMingLiU" w:cs="Times New Roman"/>
          <w:lang w:val="en-US"/>
        </w:rPr>
        <w:t>，</w:t>
      </w:r>
      <w:r w:rsidRPr="00BB5DC9">
        <w:rPr>
          <w:rFonts w:ascii="PMingLiU" w:eastAsia="PMingLiU" w:hAnsi="PMingLiU" w:cs="Times New Roman" w:hint="eastAsia"/>
          <w:lang w:val="en-US"/>
        </w:rPr>
        <w:t>則將其發交軍機處議復或召軍機大臣面授諭旨</w:t>
      </w:r>
      <w:r w:rsidRPr="00BB5DC9">
        <w:rPr>
          <w:rFonts w:ascii="PMingLiU" w:eastAsia="PMingLiU" w:hAnsi="PMingLiU" w:cs="Times New Roman"/>
          <w:lang w:val="en-US"/>
        </w:rPr>
        <w:t>，</w:t>
      </w:r>
      <w:r w:rsidRPr="00BB5DC9">
        <w:rPr>
          <w:rFonts w:ascii="PMingLiU" w:eastAsia="PMingLiU" w:hAnsi="PMingLiU" w:cs="Times New Roman" w:hint="eastAsia"/>
          <w:lang w:val="en-US"/>
        </w:rPr>
        <w:t>由軍機大臣擬旨</w:t>
      </w:r>
      <w:r w:rsidRPr="00BB5DC9">
        <w:rPr>
          <w:rFonts w:ascii="PMingLiU" w:eastAsia="PMingLiU" w:hAnsi="PMingLiU" w:cs="Times New Roman"/>
          <w:lang w:val="en-US"/>
        </w:rPr>
        <w:t>，</w:t>
      </w:r>
      <w:r w:rsidRPr="00BB5DC9">
        <w:rPr>
          <w:rFonts w:ascii="PMingLiU" w:eastAsia="PMingLiU" w:hAnsi="PMingLiU" w:cs="Times New Roman" w:hint="eastAsia"/>
          <w:lang w:val="en-US"/>
        </w:rPr>
        <w:t>經過乾隆帝修改</w:t>
      </w:r>
      <w:r w:rsidRPr="00BB5DC9">
        <w:rPr>
          <w:rFonts w:ascii="PMingLiU" w:eastAsia="PMingLiU" w:hAnsi="PMingLiU" w:cs="Times New Roman"/>
          <w:lang w:val="en-US"/>
        </w:rPr>
        <w:t>，</w:t>
      </w:r>
      <w:r w:rsidRPr="00BB5DC9">
        <w:rPr>
          <w:rFonts w:ascii="PMingLiU" w:eastAsia="PMingLiU" w:hAnsi="PMingLiU" w:cs="Times New Roman" w:hint="eastAsia"/>
          <w:lang w:val="en-US"/>
        </w:rPr>
        <w:t>交兵部捷報處由驛發出。</w:t>
      </w:r>
    </w:p>
    <w:p w14:paraId="7488541D"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2D0FD2D9" w14:textId="77777777" w:rsidR="00F92B6D" w:rsidRPr="00BB5DC9" w:rsidRDefault="00F92B6D" w:rsidP="0005323D">
      <w:pPr>
        <w:spacing w:after="0" w:line="240" w:lineRule="auto"/>
        <w:rPr>
          <w:rFonts w:ascii="PMingLiU" w:eastAsia="PMingLiU" w:hAnsi="PMingLiU"/>
          <w:lang w:val="en-US"/>
        </w:rPr>
      </w:pPr>
    </w:p>
    <w:p w14:paraId="5318A17A" w14:textId="22DE5967" w:rsidR="00F92B6D" w:rsidRPr="00BB5DC9" w:rsidRDefault="00F92B6D" w:rsidP="00D27F17">
      <w:pPr>
        <w:pStyle w:val="Heading4"/>
        <w:rPr>
          <w:lang w:val="en-US"/>
        </w:rPr>
      </w:pPr>
      <w:r w:rsidRPr="00BB5DC9">
        <w:rPr>
          <w:lang w:val="en-US"/>
        </w:rPr>
        <w:tab/>
      </w:r>
      <w:r w:rsidRPr="00BB5DC9">
        <w:rPr>
          <w:lang w:val="en-US"/>
        </w:rPr>
        <w:tab/>
      </w:r>
      <w:r w:rsidRPr="00BB5DC9">
        <w:rPr>
          <w:lang w:val="en-US"/>
        </w:rPr>
        <w:tab/>
      </w:r>
      <w:r w:rsidRPr="00BB5DC9">
        <w:rPr>
          <w:rFonts w:hint="eastAsia"/>
          <w:lang w:val="en-US"/>
        </w:rPr>
        <w:t>2. 議事數量迅速增加</w:t>
      </w:r>
    </w:p>
    <w:p w14:paraId="72F7AC92" w14:textId="134BC061"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乾隆二年十一月至乾隆三年底</w:t>
      </w:r>
      <w:r w:rsidRPr="00BB5DC9">
        <w:rPr>
          <w:rFonts w:ascii="PMingLiU" w:eastAsia="PMingLiU" w:hAnsi="PMingLiU" w:cs="Times New Roman"/>
          <w:lang w:val="en-US"/>
        </w:rPr>
        <w:t>，</w:t>
      </w:r>
      <w:r w:rsidRPr="00BB5DC9">
        <w:rPr>
          <w:rFonts w:ascii="PMingLiU" w:eastAsia="PMingLiU" w:hAnsi="PMingLiU" w:cs="Times New Roman" w:hint="eastAsia"/>
          <w:lang w:val="en-US"/>
        </w:rPr>
        <w:t>軍機處所議政事</w:t>
      </w:r>
      <w:r w:rsidRPr="00BB5DC9">
        <w:rPr>
          <w:rFonts w:ascii="PMingLiU" w:eastAsia="PMingLiU" w:hAnsi="PMingLiU" w:cs="Times New Roman"/>
          <w:lang w:val="en-US"/>
        </w:rPr>
        <w:t>，</w:t>
      </w:r>
      <w:r w:rsidRPr="00BB5DC9">
        <w:rPr>
          <w:rFonts w:ascii="PMingLiU" w:eastAsia="PMingLiU" w:hAnsi="PMingLiU" w:cs="Times New Roman" w:hint="eastAsia"/>
          <w:lang w:val="en-US"/>
        </w:rPr>
        <w:t>寥寥可數。而乾隆四年以後</w:t>
      </w:r>
      <w:r w:rsidRPr="00BB5DC9">
        <w:rPr>
          <w:rFonts w:ascii="PMingLiU" w:eastAsia="PMingLiU" w:hAnsi="PMingLiU" w:cs="Times New Roman"/>
          <w:lang w:val="en-US"/>
        </w:rPr>
        <w:t>，</w:t>
      </w:r>
      <w:r w:rsidRPr="00BB5DC9">
        <w:rPr>
          <w:rFonts w:ascii="PMingLiU" w:eastAsia="PMingLiU" w:hAnsi="PMingLiU" w:cs="Times New Roman" w:hint="eastAsia"/>
          <w:lang w:val="en-US"/>
        </w:rPr>
        <w:t>則數量激增</w:t>
      </w:r>
    </w:p>
    <w:p w14:paraId="22A4426B"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294D392" w14:textId="77777777" w:rsidR="00F92B6D" w:rsidRPr="00BB5DC9" w:rsidRDefault="00F92B6D" w:rsidP="0005323D">
      <w:pPr>
        <w:spacing w:after="0" w:line="240" w:lineRule="auto"/>
        <w:rPr>
          <w:rFonts w:ascii="PMingLiU" w:eastAsia="PMingLiU" w:hAnsi="PMingLiU"/>
          <w:lang w:val="en-US"/>
        </w:rPr>
      </w:pPr>
    </w:p>
    <w:p w14:paraId="72855390" w14:textId="5C200FBF"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其中關於宗室事務</w:t>
      </w:r>
      <w:r w:rsidRPr="00BB5DC9">
        <w:rPr>
          <w:rFonts w:ascii="PMingLiU" w:eastAsia="PMingLiU" w:hAnsi="PMingLiU" w:cs="Times New Roman"/>
          <w:lang w:val="en-US"/>
        </w:rPr>
        <w:t>，</w:t>
      </w:r>
      <w:r w:rsidRPr="00BB5DC9">
        <w:rPr>
          <w:rFonts w:ascii="PMingLiU" w:eastAsia="PMingLiU" w:hAnsi="PMingLiU" w:cs="Times New Roman" w:hint="eastAsia"/>
          <w:lang w:val="en-US"/>
        </w:rPr>
        <w:t>雖然一般仍交宗人府及議政王大臣討論處理</w:t>
      </w:r>
      <w:r w:rsidRPr="00BB5DC9">
        <w:rPr>
          <w:rFonts w:ascii="PMingLiU" w:eastAsia="PMingLiU" w:hAnsi="PMingLiU" w:cs="Times New Roman"/>
          <w:lang w:val="en-US"/>
        </w:rPr>
        <w:t>，</w:t>
      </w:r>
      <w:r w:rsidRPr="00BB5DC9">
        <w:rPr>
          <w:rFonts w:ascii="PMingLiU" w:eastAsia="PMingLiU" w:hAnsi="PMingLiU" w:cs="Times New Roman" w:hint="eastAsia"/>
          <w:lang w:val="en-US"/>
        </w:rPr>
        <w:t>並無軍機大臣參與討論的記載</w:t>
      </w:r>
      <w:r w:rsidRPr="00BB5DC9">
        <w:rPr>
          <w:rFonts w:ascii="PMingLiU" w:eastAsia="PMingLiU" w:hAnsi="PMingLiU" w:cs="Times New Roman"/>
          <w:lang w:val="en-US"/>
        </w:rPr>
        <w:t>，</w:t>
      </w:r>
      <w:r w:rsidRPr="00BB5DC9">
        <w:rPr>
          <w:rFonts w:ascii="PMingLiU" w:eastAsia="PMingLiU" w:hAnsi="PMingLiU" w:cs="Times New Roman" w:hint="eastAsia"/>
          <w:lang w:val="en-US"/>
        </w:rPr>
        <w:t>但是涉及其中的建儲問題</w:t>
      </w:r>
      <w:r w:rsidRPr="00BB5DC9">
        <w:rPr>
          <w:rFonts w:ascii="PMingLiU" w:eastAsia="PMingLiU" w:hAnsi="PMingLiU" w:cs="Times New Roman"/>
          <w:lang w:val="en-US"/>
        </w:rPr>
        <w:t>，</w:t>
      </w:r>
      <w:r w:rsidRPr="00BB5DC9">
        <w:rPr>
          <w:rFonts w:ascii="PMingLiU" w:eastAsia="PMingLiU" w:hAnsi="PMingLiU" w:cs="Times New Roman" w:hint="eastAsia"/>
          <w:lang w:val="en-US"/>
        </w:rPr>
        <w:t>乾隆帝卻繞開宗人府及議政王大臣</w:t>
      </w:r>
      <w:r w:rsidRPr="00BB5DC9">
        <w:rPr>
          <w:rFonts w:ascii="PMingLiU" w:eastAsia="PMingLiU" w:hAnsi="PMingLiU" w:cs="Times New Roman"/>
          <w:lang w:val="en-US"/>
        </w:rPr>
        <w:t>，</w:t>
      </w:r>
      <w:r w:rsidRPr="00BB5DC9">
        <w:rPr>
          <w:rFonts w:ascii="PMingLiU" w:eastAsia="PMingLiU" w:hAnsi="PMingLiU" w:cs="Times New Roman" w:hint="eastAsia"/>
          <w:lang w:val="en-US"/>
        </w:rPr>
        <w:t>而不止一次地與滿洲軍機大臣訥親、傅恆等進行商議。</w:t>
      </w:r>
    </w:p>
    <w:p w14:paraId="7FE3BF1C"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5F27827E" w14:textId="77777777" w:rsidR="00F92B6D" w:rsidRDefault="00F92B6D" w:rsidP="0005323D">
      <w:pPr>
        <w:spacing w:after="0" w:line="240" w:lineRule="auto"/>
        <w:rPr>
          <w:rFonts w:ascii="PMingLiU" w:eastAsia="PMingLiU" w:hAnsi="PMingLiU"/>
          <w:lang w:val="en-US"/>
        </w:rPr>
      </w:pPr>
    </w:p>
    <w:p w14:paraId="6BED9D44" w14:textId="5AFF27B8" w:rsidR="00F92B6D" w:rsidRPr="00BB5DC9" w:rsidRDefault="00206B66" w:rsidP="0005323D">
      <w:pPr>
        <w:spacing w:after="0" w:line="240" w:lineRule="auto"/>
        <w:rPr>
          <w:rFonts w:ascii="PMingLiU" w:eastAsia="PMingLiU" w:hAnsi="PMingLiU"/>
          <w:lang w:val="en-US"/>
        </w:rPr>
      </w:pPr>
      <w:r>
        <w:rPr>
          <w:rFonts w:ascii="PMingLiU" w:eastAsia="PMingLiU" w:hAnsi="PMingLiU"/>
          <w:lang w:val="en-US"/>
        </w:rPr>
        <w:tab/>
      </w:r>
      <w:r>
        <w:rPr>
          <w:rFonts w:ascii="PMingLiU" w:eastAsia="PMingLiU" w:hAnsi="PMingLiU"/>
          <w:lang w:val="en-US"/>
        </w:rPr>
        <w:tab/>
      </w:r>
      <w:r>
        <w:rPr>
          <w:rFonts w:ascii="PMingLiU" w:eastAsia="PMingLiU" w:hAnsi="PMingLiU"/>
          <w:lang w:val="en-US"/>
        </w:rPr>
        <w:tab/>
      </w:r>
      <w:r>
        <w:rPr>
          <w:rFonts w:ascii="PMingLiU" w:eastAsia="PMingLiU" w:hAnsi="PMingLiU"/>
          <w:lang w:val="en-US"/>
        </w:rPr>
        <w:tab/>
      </w:r>
      <w:r>
        <w:rPr>
          <w:rFonts w:ascii="PMingLiU" w:eastAsia="PMingLiU" w:hAnsi="PMingLiU" w:hint="eastAsia"/>
          <w:lang w:val="en-US"/>
        </w:rPr>
        <w:t xml:space="preserve">1. </w:t>
      </w:r>
      <w:r w:rsidRPr="00206B66">
        <w:rPr>
          <w:rFonts w:ascii="PMingLiU" w:eastAsia="PMingLiU" w:hAnsi="PMingLiU" w:hint="eastAsia"/>
          <w:lang w:val="en-US"/>
        </w:rPr>
        <w:t>由西北軍務而擴及所有軍務</w:t>
      </w:r>
    </w:p>
    <w:p w14:paraId="7A9E872D" w14:textId="77777777" w:rsidR="00206B66"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前此</w:t>
      </w:r>
      <w:r w:rsidRPr="00BB5DC9">
        <w:rPr>
          <w:rFonts w:ascii="PMingLiU" w:eastAsia="PMingLiU" w:hAnsi="PMingLiU" w:cs="Times New Roman"/>
          <w:lang w:val="en-US"/>
        </w:rPr>
        <w:t>，</w:t>
      </w:r>
      <w:r w:rsidRPr="00BB5DC9">
        <w:rPr>
          <w:rFonts w:ascii="PMingLiU" w:eastAsia="PMingLiU" w:hAnsi="PMingLiU" w:cs="Times New Roman" w:hint="eastAsia"/>
          <w:lang w:val="en-US"/>
        </w:rPr>
        <w:t>軍機處於經理西北軍務之外</w:t>
      </w:r>
      <w:r w:rsidRPr="00BB5DC9">
        <w:rPr>
          <w:rFonts w:ascii="PMingLiU" w:eastAsia="PMingLiU" w:hAnsi="PMingLiU" w:cs="Times New Roman"/>
          <w:lang w:val="en-US"/>
        </w:rPr>
        <w:t>，</w:t>
      </w:r>
      <w:r w:rsidRPr="00BB5DC9">
        <w:rPr>
          <w:rFonts w:ascii="PMingLiU" w:eastAsia="PMingLiU" w:hAnsi="PMingLiU" w:cs="Times New Roman" w:hint="eastAsia"/>
          <w:lang w:val="en-US"/>
        </w:rPr>
        <w:t>又增加了籌劃平定貴州苗亂的工作。而從乾隆五年以後</w:t>
      </w:r>
      <w:r w:rsidRPr="00BB5DC9">
        <w:rPr>
          <w:rFonts w:ascii="PMingLiU" w:eastAsia="PMingLiU" w:hAnsi="PMingLiU" w:cs="Times New Roman"/>
          <w:lang w:val="en-US"/>
        </w:rPr>
        <w:t>，</w:t>
      </w:r>
      <w:r w:rsidRPr="00BB5DC9">
        <w:rPr>
          <w:rFonts w:ascii="PMingLiU" w:eastAsia="PMingLiU" w:hAnsi="PMingLiU" w:cs="Times New Roman" w:hint="eastAsia"/>
          <w:lang w:val="en-US"/>
        </w:rPr>
        <w:t>有關湖廣、廣東苗亂以及後來進行的瞻、金川、西藏等地的軍事活動也納入了軍機處的工作範圍。</w:t>
      </w:r>
    </w:p>
    <w:p w14:paraId="2EB4BCBD" w14:textId="77777777" w:rsidR="00206B66" w:rsidRPr="00BB5DC9" w:rsidRDefault="00206B66" w:rsidP="00206B66">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72BE2A46" w14:textId="77777777" w:rsidR="00206B66" w:rsidRDefault="00206B66" w:rsidP="0005323D">
      <w:pPr>
        <w:spacing w:after="0" w:line="240" w:lineRule="auto"/>
        <w:rPr>
          <w:rFonts w:ascii="PMingLiU" w:eastAsia="PMingLiU" w:hAnsi="PMingLiU" w:cs="Times New Roman"/>
          <w:lang w:val="en-US"/>
        </w:rPr>
      </w:pPr>
    </w:p>
    <w:p w14:paraId="4D484769" w14:textId="77777777" w:rsidR="00206B66"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與之同時</w:t>
      </w:r>
      <w:r w:rsidRPr="00BB5DC9">
        <w:rPr>
          <w:rFonts w:ascii="PMingLiU" w:eastAsia="PMingLiU" w:hAnsi="PMingLiU" w:cs="Times New Roman"/>
          <w:lang w:val="en-US"/>
        </w:rPr>
        <w:t>，</w:t>
      </w:r>
      <w:r w:rsidRPr="00BB5DC9">
        <w:rPr>
          <w:rFonts w:ascii="PMingLiU" w:eastAsia="PMingLiU" w:hAnsi="PMingLiU" w:cs="Times New Roman" w:hint="eastAsia"/>
          <w:lang w:val="en-US"/>
        </w:rPr>
        <w:t>所有與軍事活動相關的一些事務如與安南、俄羅斯等鄰國之間的交涉以及雲南邊境地區安全事務也都成了軍機處的分內之事。</w:t>
      </w:r>
    </w:p>
    <w:p w14:paraId="68E8567E" w14:textId="77777777" w:rsidR="00206B66" w:rsidRPr="00BB5DC9" w:rsidRDefault="00206B66" w:rsidP="00206B66">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5AE7BA9A" w14:textId="77777777" w:rsidR="00F92B6D" w:rsidRDefault="00F92B6D" w:rsidP="0005323D">
      <w:pPr>
        <w:spacing w:after="0" w:line="240" w:lineRule="auto"/>
        <w:rPr>
          <w:rFonts w:ascii="PMingLiU" w:eastAsia="PMingLiU" w:hAnsi="PMingLiU"/>
          <w:lang w:val="en-US"/>
        </w:rPr>
      </w:pPr>
    </w:p>
    <w:p w14:paraId="641C441D" w14:textId="0A11EA22" w:rsidR="00206B66" w:rsidRPr="00206B66" w:rsidRDefault="00206B66" w:rsidP="00206B66">
      <w:pPr>
        <w:spacing w:after="0" w:line="240" w:lineRule="auto"/>
        <w:rPr>
          <w:rFonts w:ascii="PMingLiU" w:eastAsia="PMingLiU" w:hAnsi="PMingLiU" w:hint="eastAsia"/>
          <w:lang w:val="en-US"/>
        </w:rPr>
      </w:pPr>
      <w:r>
        <w:rPr>
          <w:rFonts w:ascii="PMingLiU" w:eastAsia="PMingLiU" w:hAnsi="PMingLiU"/>
          <w:lang w:val="en-US"/>
        </w:rPr>
        <w:tab/>
      </w:r>
      <w:r>
        <w:rPr>
          <w:rFonts w:ascii="PMingLiU" w:eastAsia="PMingLiU" w:hAnsi="PMingLiU"/>
          <w:lang w:val="en-US"/>
        </w:rPr>
        <w:tab/>
      </w:r>
      <w:r>
        <w:rPr>
          <w:rFonts w:ascii="PMingLiU" w:eastAsia="PMingLiU" w:hAnsi="PMingLiU"/>
          <w:lang w:val="en-US"/>
        </w:rPr>
        <w:tab/>
      </w:r>
      <w:r>
        <w:rPr>
          <w:rFonts w:ascii="PMingLiU" w:eastAsia="PMingLiU" w:hAnsi="PMingLiU"/>
          <w:lang w:val="en-US"/>
        </w:rPr>
        <w:tab/>
      </w:r>
      <w:r>
        <w:rPr>
          <w:rFonts w:ascii="PMingLiU" w:eastAsia="PMingLiU" w:hAnsi="PMingLiU" w:hint="eastAsia"/>
          <w:lang w:val="en-US"/>
        </w:rPr>
        <w:t xml:space="preserve">2. </w:t>
      </w:r>
      <w:r w:rsidRPr="00206B66">
        <w:rPr>
          <w:rFonts w:ascii="PMingLiU" w:eastAsia="PMingLiU" w:hAnsi="PMingLiU" w:hint="eastAsia"/>
          <w:lang w:val="en-US"/>
        </w:rPr>
        <w:t>插手處理內閣九卿</w:t>
      </w:r>
      <w:r>
        <w:rPr>
          <w:rFonts w:ascii="PMingLiU" w:eastAsia="PMingLiU" w:hAnsi="PMingLiU" w:hint="eastAsia"/>
          <w:lang w:val="en-US"/>
        </w:rPr>
        <w:t>的</w:t>
      </w:r>
      <w:r w:rsidRPr="00206B66">
        <w:rPr>
          <w:rFonts w:ascii="PMingLiU" w:eastAsia="PMingLiU" w:hAnsi="PMingLiU" w:hint="eastAsia"/>
          <w:lang w:val="en-US"/>
        </w:rPr>
        <w:t>事務</w:t>
      </w:r>
    </w:p>
    <w:p w14:paraId="27586988" w14:textId="77777777" w:rsidR="00206B66"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前此</w:t>
      </w:r>
      <w:r w:rsidRPr="00BB5DC9">
        <w:rPr>
          <w:rFonts w:ascii="PMingLiU" w:eastAsia="PMingLiU" w:hAnsi="PMingLiU" w:cs="Times New Roman"/>
          <w:lang w:val="en-US"/>
        </w:rPr>
        <w:t>，</w:t>
      </w:r>
      <w:r w:rsidRPr="00BB5DC9">
        <w:rPr>
          <w:rFonts w:ascii="PMingLiU" w:eastAsia="PMingLiU" w:hAnsi="PMingLiU" w:cs="Times New Roman" w:hint="eastAsia"/>
          <w:lang w:val="en-US"/>
        </w:rPr>
        <w:t>有關此類摺奏請旨事項</w:t>
      </w:r>
      <w:r w:rsidRPr="00BB5DC9">
        <w:rPr>
          <w:rFonts w:ascii="PMingLiU" w:eastAsia="PMingLiU" w:hAnsi="PMingLiU" w:cs="Times New Roman"/>
          <w:lang w:val="en-US"/>
        </w:rPr>
        <w:t>，</w:t>
      </w:r>
      <w:r w:rsidRPr="00BB5DC9">
        <w:rPr>
          <w:rFonts w:ascii="PMingLiU" w:eastAsia="PMingLiU" w:hAnsi="PMingLiU" w:cs="Times New Roman" w:hint="eastAsia"/>
          <w:lang w:val="en-US"/>
        </w:rPr>
        <w:t>康雍兩帝例將折下部議</w:t>
      </w:r>
      <w:r w:rsidRPr="00BB5DC9">
        <w:rPr>
          <w:rFonts w:ascii="PMingLiU" w:eastAsia="PMingLiU" w:hAnsi="PMingLiU" w:cs="Times New Roman"/>
          <w:lang w:val="en-US"/>
        </w:rPr>
        <w:t>，</w:t>
      </w:r>
      <w:r w:rsidRPr="00BB5DC9">
        <w:rPr>
          <w:rFonts w:ascii="PMingLiU" w:eastAsia="PMingLiU" w:hAnsi="PMingLiU" w:cs="Times New Roman" w:hint="eastAsia"/>
          <w:lang w:val="en-US"/>
        </w:rPr>
        <w:t>即根據情況交予內閣九卿共同討論或單交部議。而自乾隆四年以後</w:t>
      </w:r>
      <w:r w:rsidRPr="00BB5DC9">
        <w:rPr>
          <w:rFonts w:ascii="PMingLiU" w:eastAsia="PMingLiU" w:hAnsi="PMingLiU" w:cs="Times New Roman"/>
          <w:lang w:val="en-US"/>
        </w:rPr>
        <w:t>，</w:t>
      </w:r>
      <w:r w:rsidRPr="00BB5DC9">
        <w:rPr>
          <w:rFonts w:ascii="PMingLiU" w:eastAsia="PMingLiU" w:hAnsi="PMingLiU" w:cs="Times New Roman" w:hint="eastAsia"/>
          <w:lang w:val="en-US"/>
        </w:rPr>
        <w:t>乾隆帝則逐漸將此類事項交軍機大臣自行討論或交軍機大臣會同部議。</w:t>
      </w:r>
    </w:p>
    <w:p w14:paraId="05D5498C" w14:textId="77777777" w:rsidR="00206B66" w:rsidRPr="00BB5DC9" w:rsidRDefault="00206B66" w:rsidP="00206B66">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442E28C" w14:textId="77777777" w:rsidR="00F92B6D" w:rsidRPr="00206B66" w:rsidRDefault="00F92B6D" w:rsidP="0005323D">
      <w:pPr>
        <w:spacing w:after="0" w:line="240" w:lineRule="auto"/>
        <w:rPr>
          <w:rFonts w:ascii="PMingLiU" w:eastAsia="PMingLiU" w:hAnsi="PMingLiU"/>
          <w:lang w:val="en-US"/>
        </w:rPr>
      </w:pPr>
    </w:p>
    <w:p w14:paraId="54F9DE23" w14:textId="0CA9AC9A" w:rsidR="00F92B6D" w:rsidRPr="00D27F17" w:rsidRDefault="00F92B6D" w:rsidP="00D27F17">
      <w:pPr>
        <w:pStyle w:val="Heading4"/>
      </w:pPr>
      <w:r w:rsidRPr="00BB5DC9">
        <w:rPr>
          <w:lang w:val="en-US"/>
        </w:rPr>
        <w:tab/>
      </w:r>
      <w:r w:rsidRPr="00BB5DC9">
        <w:rPr>
          <w:lang w:val="en-US"/>
        </w:rPr>
        <w:tab/>
      </w:r>
      <w:r w:rsidRPr="00BB5DC9">
        <w:rPr>
          <w:lang w:val="en-US"/>
        </w:rPr>
        <w:tab/>
      </w:r>
      <w:r w:rsidRPr="00D27F17">
        <w:rPr>
          <w:rFonts w:hint="eastAsia"/>
        </w:rPr>
        <w:t>3. 經辦</w:t>
      </w:r>
      <w:r w:rsidR="00206B66" w:rsidRPr="00D27F17">
        <w:rPr>
          <w:rFonts w:hint="eastAsia"/>
        </w:rPr>
        <w:t>的</w:t>
      </w:r>
      <w:r w:rsidRPr="00D27F17">
        <w:rPr>
          <w:rFonts w:hint="eastAsia"/>
        </w:rPr>
        <w:t>其他事務增多</w:t>
      </w:r>
    </w:p>
    <w:p w14:paraId="10CBD749"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其一是收貯檔案。乾隆帝復設軍機處之後</w:t>
      </w:r>
      <w:r w:rsidRPr="00BB5DC9">
        <w:rPr>
          <w:rFonts w:ascii="PMingLiU" w:eastAsia="PMingLiU" w:hAnsi="PMingLiU" w:cs="Times New Roman"/>
          <w:lang w:val="en-US"/>
        </w:rPr>
        <w:t>，</w:t>
      </w:r>
      <w:r w:rsidRPr="00BB5DC9">
        <w:rPr>
          <w:rFonts w:ascii="PMingLiU" w:eastAsia="PMingLiU" w:hAnsi="PMingLiU" w:cs="Times New Roman" w:hint="eastAsia"/>
          <w:lang w:val="en-US"/>
        </w:rPr>
        <w:t>即將奏摺錄副的任務交給了軍機處。與之同時</w:t>
      </w:r>
      <w:r w:rsidRPr="00BB5DC9">
        <w:rPr>
          <w:rFonts w:ascii="PMingLiU" w:eastAsia="PMingLiU" w:hAnsi="PMingLiU" w:cs="Times New Roman"/>
          <w:lang w:val="en-US"/>
        </w:rPr>
        <w:t>，</w:t>
      </w:r>
      <w:r w:rsidRPr="00BB5DC9">
        <w:rPr>
          <w:rFonts w:ascii="PMingLiU" w:eastAsia="PMingLiU" w:hAnsi="PMingLiU" w:cs="Times New Roman" w:hint="eastAsia"/>
          <w:lang w:val="en-US"/>
        </w:rPr>
        <w:t>乾隆帝批發在京官員之奏摺</w:t>
      </w:r>
      <w:r w:rsidRPr="00BB5DC9">
        <w:rPr>
          <w:rFonts w:ascii="PMingLiU" w:eastAsia="PMingLiU" w:hAnsi="PMingLiU" w:cs="Times New Roman"/>
          <w:lang w:val="en-US"/>
        </w:rPr>
        <w:t>，</w:t>
      </w:r>
      <w:r w:rsidRPr="00BB5DC9">
        <w:rPr>
          <w:rFonts w:ascii="PMingLiU" w:eastAsia="PMingLiU" w:hAnsi="PMingLiU" w:cs="Times New Roman" w:hint="eastAsia"/>
          <w:lang w:val="en-US"/>
        </w:rPr>
        <w:t>原折即存軍機處</w:t>
      </w:r>
      <w:r w:rsidRPr="00BB5DC9">
        <w:rPr>
          <w:rFonts w:ascii="PMingLiU" w:eastAsia="PMingLiU" w:hAnsi="PMingLiU" w:cs="Times New Roman"/>
          <w:lang w:val="en-US"/>
        </w:rPr>
        <w:t>，</w:t>
      </w:r>
      <w:r w:rsidRPr="00BB5DC9">
        <w:rPr>
          <w:rFonts w:ascii="PMingLiU" w:eastAsia="PMingLiU" w:hAnsi="PMingLiU" w:cs="Times New Roman" w:hint="eastAsia"/>
          <w:lang w:val="en-US"/>
        </w:rPr>
        <w:t>而只將副本發交有關機構或個人。外地官員奏摺</w:t>
      </w:r>
      <w:r w:rsidRPr="00BB5DC9">
        <w:rPr>
          <w:rFonts w:ascii="PMingLiU" w:eastAsia="PMingLiU" w:hAnsi="PMingLiU" w:cs="Times New Roman"/>
          <w:lang w:val="en-US"/>
        </w:rPr>
        <w:t>，</w:t>
      </w:r>
      <w:r w:rsidRPr="00BB5DC9">
        <w:rPr>
          <w:rFonts w:ascii="PMingLiU" w:eastAsia="PMingLiU" w:hAnsi="PMingLiU" w:cs="Times New Roman" w:hint="eastAsia"/>
          <w:lang w:val="en-US"/>
        </w:rPr>
        <w:t>雖然通過奏事處將硃批奏摺交予本人</w:t>
      </w:r>
      <w:r w:rsidRPr="00BB5DC9">
        <w:rPr>
          <w:rFonts w:ascii="PMingLiU" w:eastAsia="PMingLiU" w:hAnsi="PMingLiU" w:cs="Times New Roman"/>
          <w:lang w:val="en-US"/>
        </w:rPr>
        <w:t>，</w:t>
      </w:r>
      <w:r w:rsidRPr="00BB5DC9">
        <w:rPr>
          <w:rFonts w:ascii="PMingLiU" w:eastAsia="PMingLiU" w:hAnsi="PMingLiU" w:cs="Times New Roman" w:hint="eastAsia"/>
          <w:lang w:val="en-US"/>
        </w:rPr>
        <w:t>但是也須於理事完畢後</w:t>
      </w:r>
      <w:r w:rsidRPr="00BB5DC9">
        <w:rPr>
          <w:rFonts w:ascii="PMingLiU" w:eastAsia="PMingLiU" w:hAnsi="PMingLiU" w:cs="Times New Roman"/>
          <w:lang w:val="en-US"/>
        </w:rPr>
        <w:t>，</w:t>
      </w:r>
      <w:r w:rsidRPr="00BB5DC9">
        <w:rPr>
          <w:rFonts w:ascii="PMingLiU" w:eastAsia="PMingLiU" w:hAnsi="PMingLiU" w:cs="Times New Roman" w:hint="eastAsia"/>
          <w:lang w:val="en-US"/>
        </w:rPr>
        <w:t>遇便交回</w:t>
      </w:r>
      <w:r w:rsidRPr="00BB5DC9">
        <w:rPr>
          <w:rFonts w:ascii="PMingLiU" w:eastAsia="PMingLiU" w:hAnsi="PMingLiU" w:cs="Times New Roman"/>
          <w:lang w:val="en-US"/>
        </w:rPr>
        <w:t>，</w:t>
      </w:r>
      <w:r w:rsidRPr="00BB5DC9">
        <w:rPr>
          <w:rFonts w:ascii="PMingLiU" w:eastAsia="PMingLiU" w:hAnsi="PMingLiU" w:cs="Times New Roman" w:hint="eastAsia"/>
          <w:lang w:val="en-US"/>
        </w:rPr>
        <w:t>匯存軍機處。除此之外</w:t>
      </w:r>
      <w:r w:rsidRPr="00BB5DC9">
        <w:rPr>
          <w:rFonts w:ascii="PMingLiU" w:eastAsia="PMingLiU" w:hAnsi="PMingLiU" w:cs="Times New Roman"/>
          <w:lang w:val="en-US"/>
        </w:rPr>
        <w:t>，</w:t>
      </w:r>
      <w:r w:rsidRPr="00BB5DC9">
        <w:rPr>
          <w:rFonts w:ascii="PMingLiU" w:eastAsia="PMingLiU" w:hAnsi="PMingLiU" w:cs="Times New Roman" w:hint="eastAsia"/>
          <w:lang w:val="en-US"/>
        </w:rPr>
        <w:t>乾隆十二年二月</w:t>
      </w:r>
      <w:r w:rsidRPr="00BB5DC9">
        <w:rPr>
          <w:rFonts w:ascii="PMingLiU" w:eastAsia="PMingLiU" w:hAnsi="PMingLiU" w:cs="Times New Roman"/>
          <w:lang w:val="en-US"/>
        </w:rPr>
        <w:t>，</w:t>
      </w:r>
      <w:r w:rsidRPr="00BB5DC9">
        <w:rPr>
          <w:rFonts w:ascii="PMingLiU" w:eastAsia="PMingLiU" w:hAnsi="PMingLiU" w:cs="Times New Roman" w:hint="eastAsia"/>
          <w:lang w:val="en-US"/>
        </w:rPr>
        <w:t>乾隆帝又規定「交部密議事件」以及「奏事處所奉密議事件」</w:t>
      </w:r>
      <w:r w:rsidRPr="00BB5DC9">
        <w:rPr>
          <w:rFonts w:ascii="PMingLiU" w:eastAsia="PMingLiU" w:hAnsi="PMingLiU" w:cs="Times New Roman"/>
          <w:lang w:val="en-US"/>
        </w:rPr>
        <w:t>，「</w:t>
      </w:r>
      <w:r w:rsidRPr="00BB5DC9">
        <w:rPr>
          <w:rFonts w:ascii="PMingLiU" w:eastAsia="PMingLiU" w:hAnsi="PMingLiU" w:cs="Times New Roman" w:hint="eastAsia"/>
          <w:lang w:val="en-US"/>
        </w:rPr>
        <w:t>嗣後俱交軍機處存記檔案」</w:t>
      </w:r>
      <w:r w:rsidRPr="00BB5DC9">
        <w:rPr>
          <w:rFonts w:ascii="PMingLiU" w:eastAsia="PMingLiU" w:hAnsi="PMingLiU" w:cs="Times New Roman"/>
          <w:lang w:val="en-US"/>
        </w:rPr>
        <w:t>，1</w:t>
      </w:r>
      <w:r w:rsidRPr="00BB5DC9">
        <w:rPr>
          <w:rFonts w:ascii="PMingLiU" w:eastAsia="PMingLiU" w:hAnsi="PMingLiU" w:cs="Times New Roman" w:hint="eastAsia"/>
          <w:lang w:val="en-US"/>
        </w:rPr>
        <w:t>從而使之成爲清朝中樞機構存貯機密檔案的重要處所。</w:t>
      </w:r>
    </w:p>
    <w:p w14:paraId="770EB494"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0A32804A" w14:textId="77777777" w:rsidR="00F92B6D" w:rsidRPr="00BB5DC9" w:rsidRDefault="00F92B6D" w:rsidP="0005323D">
      <w:pPr>
        <w:spacing w:after="0" w:line="240" w:lineRule="auto"/>
        <w:rPr>
          <w:rFonts w:ascii="PMingLiU" w:eastAsia="PMingLiU" w:hAnsi="PMingLiU"/>
          <w:lang w:val="en-US"/>
        </w:rPr>
      </w:pPr>
    </w:p>
    <w:p w14:paraId="4E70475C"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其二是奉派外出查辦事件和參與重要刑獄案件的處理。其中奉派外出查辦事件如乾隆九年</w:t>
      </w:r>
      <w:r w:rsidRPr="00BB5DC9">
        <w:rPr>
          <w:rFonts w:ascii="PMingLiU" w:eastAsia="PMingLiU" w:hAnsi="PMingLiU" w:cs="Times New Roman"/>
          <w:lang w:val="en-US"/>
        </w:rPr>
        <w:t>，</w:t>
      </w:r>
      <w:r w:rsidRPr="00BB5DC9">
        <w:rPr>
          <w:rFonts w:ascii="PMingLiU" w:eastAsia="PMingLiU" w:hAnsi="PMingLiU" w:cs="Times New Roman" w:hint="eastAsia"/>
          <w:lang w:val="en-US"/>
        </w:rPr>
        <w:t>乾隆帝以首席軍機大臣訥親視察各省營伍。乾隆十三年</w:t>
      </w:r>
      <w:r w:rsidRPr="00BB5DC9">
        <w:rPr>
          <w:rFonts w:ascii="PMingLiU" w:eastAsia="PMingLiU" w:hAnsi="PMingLiU" w:cs="Times New Roman"/>
          <w:lang w:val="en-US"/>
        </w:rPr>
        <w:t>，</w:t>
      </w:r>
      <w:r w:rsidRPr="00BB5DC9">
        <w:rPr>
          <w:rFonts w:ascii="PMingLiU" w:eastAsia="PMingLiU" w:hAnsi="PMingLiU" w:cs="Times New Roman" w:hint="eastAsia"/>
          <w:lang w:val="en-US"/>
        </w:rPr>
        <w:t>又以其查勘山東災情及派赴金有關刑獄處理者有乾隆十二年底</w:t>
      </w:r>
      <w:r w:rsidRPr="00BB5DC9">
        <w:rPr>
          <w:rFonts w:ascii="PMingLiU" w:eastAsia="PMingLiU" w:hAnsi="PMingLiU" w:cs="Times New Roman"/>
          <w:lang w:val="en-US"/>
        </w:rPr>
        <w:t>，</w:t>
      </w:r>
      <w:r w:rsidRPr="00BB5DC9">
        <w:rPr>
          <w:rFonts w:ascii="PMingLiU" w:eastAsia="PMingLiU" w:hAnsi="PMingLiU" w:cs="Times New Roman" w:hint="eastAsia"/>
          <w:lang w:val="en-US"/>
        </w:rPr>
        <w:t>乾隆帝以瞻對之役時慶復、李質粹等捏報戰績</w:t>
      </w:r>
      <w:r w:rsidRPr="00BB5DC9">
        <w:rPr>
          <w:rFonts w:ascii="PMingLiU" w:eastAsia="PMingLiU" w:hAnsi="PMingLiU" w:cs="Times New Roman"/>
          <w:lang w:val="en-US"/>
        </w:rPr>
        <w:t>，</w:t>
      </w:r>
      <w:r w:rsidRPr="00BB5DC9">
        <w:rPr>
          <w:rFonts w:ascii="PMingLiU" w:eastAsia="PMingLiU" w:hAnsi="PMingLiU" w:cs="Times New Roman" w:hint="eastAsia"/>
          <w:lang w:val="en-US"/>
        </w:rPr>
        <w:t>將其職</w:t>
      </w:r>
      <w:r w:rsidRPr="00BB5DC9">
        <w:rPr>
          <w:rFonts w:ascii="PMingLiU" w:eastAsia="PMingLiU" w:hAnsi="PMingLiU" w:cs="Times New Roman"/>
          <w:lang w:val="en-US"/>
        </w:rPr>
        <w:t>，「</w:t>
      </w:r>
      <w:r w:rsidRPr="00BB5DC9">
        <w:rPr>
          <w:rFonts w:ascii="PMingLiU" w:eastAsia="PMingLiU" w:hAnsi="PMingLiU" w:cs="Times New Roman" w:hint="eastAsia"/>
          <w:lang w:val="en-US"/>
        </w:rPr>
        <w:t>交軍機大臣會同該部嚴訊」。</w:t>
      </w:r>
      <w:r w:rsidRPr="00BB5DC9">
        <w:rPr>
          <w:rFonts w:ascii="PMingLiU" w:eastAsia="PMingLiU" w:hAnsi="PMingLiU" w:cs="Times New Roman"/>
          <w:lang w:val="en-US"/>
        </w:rPr>
        <w:t>1</w:t>
      </w:r>
      <w:r w:rsidRPr="00BB5DC9">
        <w:rPr>
          <w:rFonts w:ascii="PMingLiU" w:eastAsia="PMingLiU" w:hAnsi="PMingLiU" w:cs="Times New Roman" w:hint="eastAsia"/>
          <w:lang w:val="en-US"/>
        </w:rPr>
        <w:t>乾隆十三年八月</w:t>
      </w:r>
      <w:r w:rsidRPr="00BB5DC9">
        <w:rPr>
          <w:rFonts w:ascii="PMingLiU" w:eastAsia="PMingLiU" w:hAnsi="PMingLiU" w:cs="Times New Roman"/>
          <w:lang w:val="en-US"/>
        </w:rPr>
        <w:t>，</w:t>
      </w:r>
      <w:r w:rsidRPr="00BB5DC9">
        <w:rPr>
          <w:rFonts w:ascii="PMingLiU" w:eastAsia="PMingLiU" w:hAnsi="PMingLiU" w:cs="Times New Roman" w:hint="eastAsia"/>
          <w:lang w:val="en-US"/>
        </w:rPr>
        <w:t>命軍機大臣會同刑部查審將領宋宗璋、許應虎失機罪。</w:t>
      </w:r>
      <w:r w:rsidRPr="00BB5DC9">
        <w:rPr>
          <w:rFonts w:ascii="PMingLiU" w:eastAsia="PMingLiU" w:hAnsi="PMingLiU" w:cs="Times New Roman"/>
          <w:lang w:val="en-US"/>
        </w:rPr>
        <w:t>2</w:t>
      </w:r>
      <w:r w:rsidRPr="00BB5DC9">
        <w:rPr>
          <w:rFonts w:ascii="PMingLiU" w:eastAsia="PMingLiU" w:hAnsi="PMingLiU" w:cs="Times New Roman" w:hint="eastAsia"/>
          <w:lang w:val="en-US"/>
        </w:rPr>
        <w:t>同年十一月、十二月</w:t>
      </w:r>
      <w:r w:rsidRPr="00BB5DC9">
        <w:rPr>
          <w:rFonts w:ascii="PMingLiU" w:eastAsia="PMingLiU" w:hAnsi="PMingLiU" w:cs="Times New Roman"/>
          <w:lang w:val="en-US"/>
        </w:rPr>
        <w:t>，</w:t>
      </w:r>
      <w:r w:rsidRPr="00BB5DC9">
        <w:rPr>
          <w:rFonts w:ascii="PMingLiU" w:eastAsia="PMingLiU" w:hAnsi="PMingLiU" w:cs="Times New Roman" w:hint="eastAsia"/>
          <w:lang w:val="en-US"/>
        </w:rPr>
        <w:t>又命軍機大臣會同部臣先後審訊訥親、張廣泗。同年十二月</w:t>
      </w:r>
      <w:r w:rsidRPr="00BB5DC9">
        <w:rPr>
          <w:rFonts w:ascii="PMingLiU" w:eastAsia="PMingLiU" w:hAnsi="PMingLiU" w:cs="Times New Roman"/>
          <w:lang w:val="en-US"/>
        </w:rPr>
        <w:t>，</w:t>
      </w:r>
      <w:r w:rsidRPr="00BB5DC9">
        <w:rPr>
          <w:rFonts w:ascii="PMingLiU" w:eastAsia="PMingLiU" w:hAnsi="PMingLiU" w:cs="Times New Roman" w:hint="eastAsia"/>
          <w:lang w:val="en-US"/>
        </w:rPr>
        <w:t>又命軍機大臣會同刑部審議高斌周學健違制發並將之降三級調</w:t>
      </w:r>
      <w:r w:rsidRPr="00BB5DC9">
        <w:rPr>
          <w:rFonts w:ascii="PMingLiU" w:eastAsia="PMingLiU" w:hAnsi="PMingLiU" w:cs="Times New Roman" w:hint="eastAsia"/>
          <w:lang w:val="en-US"/>
        </w:rPr>
        <w:lastRenderedPageBreak/>
        <w:t>用。這些表明</w:t>
      </w:r>
      <w:r w:rsidRPr="00BB5DC9">
        <w:rPr>
          <w:rFonts w:ascii="PMingLiU" w:eastAsia="PMingLiU" w:hAnsi="PMingLiU" w:cs="Times New Roman"/>
          <w:lang w:val="en-US"/>
        </w:rPr>
        <w:t>，</w:t>
      </w:r>
      <w:r w:rsidRPr="00BB5DC9">
        <w:rPr>
          <w:rFonts w:ascii="PMingLiU" w:eastAsia="PMingLiU" w:hAnsi="PMingLiU" w:cs="Times New Roman" w:hint="eastAsia"/>
          <w:lang w:val="en-US"/>
        </w:rPr>
        <w:t>除了在撰擬諭旨、參與議政方面</w:t>
      </w:r>
      <w:r w:rsidRPr="00BB5DC9">
        <w:rPr>
          <w:rFonts w:ascii="PMingLiU" w:eastAsia="PMingLiU" w:hAnsi="PMingLiU" w:cs="Times New Roman"/>
          <w:lang w:val="en-US"/>
        </w:rPr>
        <w:t>，</w:t>
      </w:r>
      <w:r w:rsidRPr="00BB5DC9">
        <w:rPr>
          <w:rFonts w:ascii="PMingLiU" w:eastAsia="PMingLiU" w:hAnsi="PMingLiU" w:cs="Times New Roman" w:hint="eastAsia"/>
          <w:lang w:val="en-US"/>
        </w:rPr>
        <w:t>軍機處權力迅速增長之外</w:t>
      </w:r>
      <w:r w:rsidRPr="00BB5DC9">
        <w:rPr>
          <w:rFonts w:ascii="PMingLiU" w:eastAsia="PMingLiU" w:hAnsi="PMingLiU" w:cs="Times New Roman"/>
          <w:lang w:val="en-US"/>
        </w:rPr>
        <w:t>，</w:t>
      </w:r>
      <w:r w:rsidRPr="00BB5DC9">
        <w:rPr>
          <w:rFonts w:ascii="PMingLiU" w:eastAsia="PMingLiU" w:hAnsi="PMingLiU" w:cs="Times New Roman" w:hint="eastAsia"/>
          <w:lang w:val="en-US"/>
        </w:rPr>
        <w:t>軍機處也開始擁有了監察中樞決策落實情況的監察權力。</w:t>
      </w:r>
    </w:p>
    <w:p w14:paraId="446E8244"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5E884F7B" w14:textId="77777777" w:rsidR="00F92B6D" w:rsidRPr="00BB5DC9" w:rsidRDefault="00F92B6D" w:rsidP="0005323D">
      <w:pPr>
        <w:spacing w:after="0" w:line="240" w:lineRule="auto"/>
        <w:rPr>
          <w:rFonts w:ascii="PMingLiU" w:eastAsia="PMingLiU" w:hAnsi="PMingLiU"/>
          <w:lang w:val="en-US"/>
        </w:rPr>
      </w:pPr>
    </w:p>
    <w:p w14:paraId="2E5E074A" w14:textId="6933F6FE" w:rsidR="00F92B6D" w:rsidRPr="00BB5DC9" w:rsidRDefault="00F92B6D" w:rsidP="00D27F17">
      <w:pPr>
        <w:pStyle w:val="Heading3"/>
        <w:rPr>
          <w:lang w:val="en-US"/>
        </w:rPr>
      </w:pPr>
      <w:r w:rsidRPr="00BB5DC9">
        <w:rPr>
          <w:lang w:val="en-US"/>
        </w:rPr>
        <w:tab/>
      </w:r>
      <w:r w:rsidRPr="00BB5DC9">
        <w:rPr>
          <w:lang w:val="en-US"/>
        </w:rPr>
        <w:tab/>
      </w:r>
      <w:bookmarkStart w:id="26" w:name="_Toc221121025"/>
      <w:r w:rsidR="00206B66">
        <w:rPr>
          <w:rFonts w:hint="eastAsia"/>
          <w:lang w:val="en-US"/>
        </w:rPr>
        <w:t>5</w:t>
      </w:r>
      <w:r w:rsidRPr="00BB5DC9">
        <w:rPr>
          <w:rFonts w:hint="eastAsia"/>
          <w:lang w:val="en-US"/>
        </w:rPr>
        <w:t>. 乾隆十四年後，確立軍機處地位</w:t>
      </w:r>
      <w:bookmarkEnd w:id="26"/>
    </w:p>
    <w:p w14:paraId="684A610C" w14:textId="77777777" w:rsidR="00F92B6D" w:rsidRPr="00BB5DC9" w:rsidRDefault="00F92B6D" w:rsidP="0005323D">
      <w:pPr>
        <w:spacing w:after="0" w:line="240" w:lineRule="auto"/>
        <w:rPr>
          <w:rFonts w:ascii="PMingLiU" w:eastAsia="PMingLiU" w:hAnsi="PMingLiU"/>
          <w:lang w:val="en-US"/>
        </w:rPr>
      </w:pPr>
    </w:p>
    <w:p w14:paraId="0879E7EC" w14:textId="77777777" w:rsidR="00F92B6D" w:rsidRPr="00D27F17" w:rsidRDefault="00F92B6D" w:rsidP="00D27F17">
      <w:pPr>
        <w:pStyle w:val="Heading4"/>
      </w:pPr>
      <w:r w:rsidRPr="00BB5DC9">
        <w:rPr>
          <w:lang w:val="en-US"/>
        </w:rPr>
        <w:tab/>
      </w:r>
      <w:r w:rsidRPr="00BB5DC9">
        <w:rPr>
          <w:lang w:val="en-US"/>
        </w:rPr>
        <w:tab/>
      </w:r>
      <w:r w:rsidRPr="00BB5DC9">
        <w:rPr>
          <w:lang w:val="en-US"/>
        </w:rPr>
        <w:tab/>
      </w:r>
      <w:r w:rsidRPr="00BB5DC9">
        <w:rPr>
          <w:lang w:val="en-US"/>
        </w:rPr>
        <w:tab/>
      </w:r>
      <w:r w:rsidRPr="00D27F17">
        <w:rPr>
          <w:rFonts w:hint="eastAsia"/>
        </w:rPr>
        <w:t>1. 改鑄軍機處印信</w:t>
      </w:r>
    </w:p>
    <w:p w14:paraId="47C3050D"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乾隆十四年以後</w:t>
      </w:r>
      <w:r w:rsidRPr="00BB5DC9">
        <w:rPr>
          <w:rFonts w:ascii="PMingLiU" w:eastAsia="PMingLiU" w:hAnsi="PMingLiU" w:cs="Times New Roman"/>
          <w:lang w:val="en-US"/>
        </w:rPr>
        <w:t>，</w:t>
      </w:r>
      <w:r w:rsidRPr="00BB5DC9">
        <w:rPr>
          <w:rFonts w:ascii="PMingLiU" w:eastAsia="PMingLiU" w:hAnsi="PMingLiU" w:cs="Times New Roman" w:hint="eastAsia"/>
          <w:lang w:val="en-US"/>
        </w:rPr>
        <w:t>軍機處作爲政府最高決策機構的地位最後確立。是年正月</w:t>
      </w:r>
      <w:r w:rsidRPr="00BB5DC9">
        <w:rPr>
          <w:rFonts w:ascii="PMingLiU" w:eastAsia="PMingLiU" w:hAnsi="PMingLiU" w:cs="Times New Roman"/>
          <w:lang w:val="en-US"/>
        </w:rPr>
        <w:t>，</w:t>
      </w:r>
      <w:r w:rsidRPr="00BB5DC9">
        <w:rPr>
          <w:rFonts w:ascii="PMingLiU" w:eastAsia="PMingLiU" w:hAnsi="PMingLiU" w:cs="Times New Roman" w:hint="eastAsia"/>
          <w:lang w:val="en-US"/>
        </w:rPr>
        <w:t>有鑑軍機處經過十餘年的發展</w:t>
      </w:r>
      <w:r w:rsidRPr="00BB5DC9">
        <w:rPr>
          <w:rFonts w:ascii="PMingLiU" w:eastAsia="PMingLiU" w:hAnsi="PMingLiU" w:cs="Times New Roman"/>
          <w:lang w:val="en-US"/>
        </w:rPr>
        <w:t>，</w:t>
      </w:r>
      <w:r w:rsidRPr="00BB5DC9">
        <w:rPr>
          <w:rFonts w:ascii="PMingLiU" w:eastAsia="PMingLiU" w:hAnsi="PMingLiU" w:cs="Times New Roman" w:hint="eastAsia"/>
          <w:lang w:val="en-US"/>
        </w:rPr>
        <w:t>其所發揮作用已經大大超過雍正時期的現實情況</w:t>
      </w:r>
      <w:r w:rsidRPr="00BB5DC9">
        <w:rPr>
          <w:rFonts w:ascii="PMingLiU" w:eastAsia="PMingLiU" w:hAnsi="PMingLiU" w:cs="Times New Roman"/>
          <w:lang w:val="en-US"/>
        </w:rPr>
        <w:t>，</w:t>
      </w:r>
      <w:r w:rsidRPr="00BB5DC9">
        <w:rPr>
          <w:rFonts w:ascii="PMingLiU" w:eastAsia="PMingLiU" w:hAnsi="PMingLiU" w:cs="Times New Roman" w:hint="eastAsia"/>
          <w:lang w:val="en-US"/>
        </w:rPr>
        <w:t>乾隆帝下令改鑄軍機處印信</w:t>
      </w:r>
      <w:r w:rsidRPr="00BB5DC9">
        <w:rPr>
          <w:rFonts w:ascii="PMingLiU" w:eastAsia="PMingLiU" w:hAnsi="PMingLiU" w:cs="Times New Roman"/>
          <w:lang w:val="en-US"/>
        </w:rPr>
        <w:t>，</w:t>
      </w:r>
      <w:r w:rsidRPr="00BB5DC9">
        <w:rPr>
          <w:rFonts w:ascii="PMingLiU" w:eastAsia="PMingLiU" w:hAnsi="PMingLiU" w:cs="Times New Roman" w:hint="eastAsia"/>
          <w:lang w:val="en-US"/>
        </w:rPr>
        <w:t>將雍正十年所鑄「辦理軍機印信」改鑄爲兼有清漢字</w:t>
      </w:r>
      <w:r w:rsidRPr="00BB5DC9">
        <w:rPr>
          <w:rFonts w:ascii="PMingLiU" w:eastAsia="PMingLiU" w:hAnsi="PMingLiU" w:cs="Times New Roman"/>
          <w:lang w:val="en-US"/>
        </w:rPr>
        <w:t>「</w:t>
      </w:r>
      <w:r w:rsidRPr="00BB5DC9">
        <w:rPr>
          <w:rFonts w:ascii="PMingLiU" w:eastAsia="PMingLiU" w:hAnsi="PMingLiU" w:cs="Times New Roman" w:hint="eastAsia"/>
          <w:lang w:val="en-US"/>
        </w:rPr>
        <w:t>辦理軍機事務印記」的印信。</w:t>
      </w:r>
    </w:p>
    <w:p w14:paraId="1FA5A608"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0DF405F" w14:textId="77777777" w:rsidR="00F92B6D" w:rsidRPr="00BB5DC9" w:rsidRDefault="00F92B6D" w:rsidP="0005323D">
      <w:pPr>
        <w:spacing w:after="0" w:line="240" w:lineRule="auto"/>
        <w:rPr>
          <w:rFonts w:ascii="PMingLiU" w:eastAsia="PMingLiU" w:hAnsi="PMingLiU"/>
          <w:lang w:val="en-US"/>
        </w:rPr>
      </w:pPr>
    </w:p>
    <w:p w14:paraId="7FB55094" w14:textId="0D6B295C" w:rsidR="00F92B6D" w:rsidRPr="00BB5DC9" w:rsidRDefault="00F92B6D" w:rsidP="00D27F17">
      <w:pPr>
        <w:pStyle w:val="Heading4"/>
        <w:rPr>
          <w:lang w:val="en-US"/>
        </w:rPr>
      </w:pPr>
      <w:r w:rsidRPr="00BB5DC9">
        <w:rPr>
          <w:lang w:val="en-US"/>
        </w:rPr>
        <w:tab/>
      </w:r>
      <w:r w:rsidRPr="00BB5DC9">
        <w:rPr>
          <w:lang w:val="en-US"/>
        </w:rPr>
        <w:tab/>
      </w:r>
      <w:r w:rsidRPr="00BB5DC9">
        <w:rPr>
          <w:lang w:val="en-US"/>
        </w:rPr>
        <w:tab/>
      </w:r>
      <w:r w:rsidRPr="00BB5DC9">
        <w:rPr>
          <w:lang w:val="en-US"/>
        </w:rPr>
        <w:tab/>
      </w:r>
      <w:r w:rsidRPr="00BB5DC9">
        <w:rPr>
          <w:rFonts w:hint="eastAsia"/>
          <w:lang w:val="en-US"/>
        </w:rPr>
        <w:t>2. 廷寄上諭</w:t>
      </w:r>
      <w:r w:rsidR="00206B66">
        <w:rPr>
          <w:rFonts w:hint="eastAsia"/>
          <w:lang w:val="en-US"/>
        </w:rPr>
        <w:t>和</w:t>
      </w:r>
      <w:r w:rsidRPr="00BB5DC9">
        <w:rPr>
          <w:rFonts w:hint="eastAsia"/>
          <w:lang w:val="en-US"/>
        </w:rPr>
        <w:t>議政的數量進一步</w:t>
      </w:r>
      <w:r w:rsidR="00206B66">
        <w:rPr>
          <w:rFonts w:hint="eastAsia"/>
          <w:lang w:val="en-US"/>
        </w:rPr>
        <w:t>增加</w:t>
      </w:r>
    </w:p>
    <w:p w14:paraId="69E13653"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與之同時</w:t>
      </w:r>
      <w:r w:rsidRPr="00BB5DC9">
        <w:rPr>
          <w:rFonts w:ascii="PMingLiU" w:eastAsia="PMingLiU" w:hAnsi="PMingLiU" w:cs="Times New Roman"/>
          <w:lang w:val="en-US"/>
        </w:rPr>
        <w:t>，</w:t>
      </w:r>
      <w:r w:rsidRPr="00BB5DC9">
        <w:rPr>
          <w:rFonts w:ascii="PMingLiU" w:eastAsia="PMingLiU" w:hAnsi="PMingLiU" w:cs="Times New Roman" w:hint="eastAsia"/>
          <w:lang w:val="en-US"/>
        </w:rPr>
        <w:t>由軍機處撰寫廷寄上諭以及交由軍機處議政的數量都較乾隆十三年以前進一步有所超越。。即以撰擬廷寄諭旨而言</w:t>
      </w:r>
      <w:r w:rsidRPr="00BB5DC9">
        <w:rPr>
          <w:rFonts w:ascii="PMingLiU" w:eastAsia="PMingLiU" w:hAnsi="PMingLiU" w:cs="Times New Roman"/>
          <w:lang w:val="en-US"/>
        </w:rPr>
        <w:t>，</w:t>
      </w:r>
      <w:r w:rsidRPr="00BB5DC9">
        <w:rPr>
          <w:rFonts w:ascii="PMingLiU" w:eastAsia="PMingLiU" w:hAnsi="PMingLiU" w:cs="Times New Roman" w:hint="eastAsia"/>
          <w:lang w:val="en-US"/>
        </w:rPr>
        <w:t>由於乾隆十三年清朝政府廢止本</w:t>
      </w:r>
      <w:r w:rsidRPr="00BB5DC9">
        <w:rPr>
          <w:rFonts w:ascii="PMingLiU" w:eastAsia="PMingLiU" w:hAnsi="PMingLiU" w:cs="Times New Roman"/>
          <w:lang w:val="en-US"/>
        </w:rPr>
        <w:t>，</w:t>
      </w:r>
      <w:r w:rsidRPr="00BB5DC9">
        <w:rPr>
          <w:rFonts w:ascii="PMingLiU" w:eastAsia="PMingLiU" w:hAnsi="PMingLiU" w:cs="Times New Roman" w:hint="eastAsia"/>
          <w:lang w:val="en-US"/>
        </w:rPr>
        <w:t>使得原來奏本內容悉改奏摺</w:t>
      </w:r>
      <w:r w:rsidRPr="00BB5DC9">
        <w:rPr>
          <w:rFonts w:ascii="PMingLiU" w:eastAsia="PMingLiU" w:hAnsi="PMingLiU" w:cs="Times New Roman"/>
          <w:lang w:val="en-US"/>
        </w:rPr>
        <w:t>，</w:t>
      </w:r>
      <w:r w:rsidRPr="00BB5DC9">
        <w:rPr>
          <w:rFonts w:ascii="PMingLiU" w:eastAsia="PMingLiU" w:hAnsi="PMingLiU" w:cs="Times New Roman" w:hint="eastAsia"/>
          <w:lang w:val="en-US"/>
        </w:rPr>
        <w:t>因而</w:t>
      </w:r>
      <w:r w:rsidRPr="00BB5DC9">
        <w:rPr>
          <w:rFonts w:ascii="PMingLiU" w:eastAsia="PMingLiU" w:hAnsi="PMingLiU" w:cs="Times New Roman"/>
          <w:lang w:val="en-US"/>
        </w:rPr>
        <w:t>，</w:t>
      </w:r>
      <w:r w:rsidRPr="00BB5DC9">
        <w:rPr>
          <w:rFonts w:ascii="PMingLiU" w:eastAsia="PMingLiU" w:hAnsi="PMingLiU" w:cs="Times New Roman" w:hint="eastAsia"/>
          <w:lang w:val="en-US"/>
        </w:rPr>
        <w:t>由軍機處撰寫廷寄諭旨數量進一步增多。與之同時</w:t>
      </w:r>
      <w:r w:rsidRPr="00BB5DC9">
        <w:rPr>
          <w:rFonts w:ascii="PMingLiU" w:eastAsia="PMingLiU" w:hAnsi="PMingLiU" w:cs="Times New Roman"/>
          <w:lang w:val="en-US"/>
        </w:rPr>
        <w:t>，</w:t>
      </w:r>
      <w:r w:rsidRPr="00BB5DC9">
        <w:rPr>
          <w:rFonts w:ascii="PMingLiU" w:eastAsia="PMingLiU" w:hAnsi="PMingLiU" w:cs="Times New Roman" w:hint="eastAsia"/>
          <w:lang w:val="en-US"/>
        </w:rPr>
        <w:t>由於這次文書改革</w:t>
      </w:r>
      <w:r w:rsidRPr="00BB5DC9">
        <w:rPr>
          <w:rFonts w:ascii="PMingLiU" w:eastAsia="PMingLiU" w:hAnsi="PMingLiU" w:cs="Times New Roman"/>
          <w:lang w:val="en-US"/>
        </w:rPr>
        <w:t>，</w:t>
      </w:r>
      <w:r w:rsidRPr="00BB5DC9">
        <w:rPr>
          <w:rFonts w:ascii="PMingLiU" w:eastAsia="PMingLiU" w:hAnsi="PMingLiU" w:cs="Times New Roman" w:hint="eastAsia"/>
          <w:lang w:val="en-US"/>
        </w:rPr>
        <w:t>內閣則成了僅僅司掌題本票擬的機構。而且</w:t>
      </w:r>
      <w:r w:rsidRPr="00BB5DC9">
        <w:rPr>
          <w:rFonts w:ascii="PMingLiU" w:eastAsia="PMingLiU" w:hAnsi="PMingLiU" w:cs="Times New Roman"/>
          <w:lang w:val="en-US"/>
        </w:rPr>
        <w:t>，</w:t>
      </w:r>
      <w:r w:rsidRPr="00BB5DC9">
        <w:rPr>
          <w:rFonts w:ascii="PMingLiU" w:eastAsia="PMingLiU" w:hAnsi="PMingLiU" w:cs="Times New Roman" w:hint="eastAsia"/>
          <w:lang w:val="en-US"/>
        </w:rPr>
        <w:t>不止於此</w:t>
      </w:r>
      <w:r w:rsidRPr="00BB5DC9">
        <w:rPr>
          <w:rFonts w:ascii="PMingLiU" w:eastAsia="PMingLiU" w:hAnsi="PMingLiU" w:cs="Times New Roman"/>
          <w:lang w:val="en-US"/>
        </w:rPr>
        <w:t>，</w:t>
      </w:r>
      <w:r w:rsidRPr="00BB5DC9">
        <w:rPr>
          <w:rFonts w:ascii="PMingLiU" w:eastAsia="PMingLiU" w:hAnsi="PMingLiU" w:cs="Times New Roman" w:hint="eastAsia"/>
          <w:lang w:val="en-US"/>
        </w:rPr>
        <w:t>此後不久</w:t>
      </w:r>
      <w:r w:rsidRPr="00BB5DC9">
        <w:rPr>
          <w:rFonts w:ascii="PMingLiU" w:eastAsia="PMingLiU" w:hAnsi="PMingLiU" w:cs="Times New Roman"/>
          <w:lang w:val="en-US"/>
        </w:rPr>
        <w:t>，</w:t>
      </w:r>
      <w:r w:rsidRPr="00BB5DC9">
        <w:rPr>
          <w:rFonts w:ascii="PMingLiU" w:eastAsia="PMingLiU" w:hAnsi="PMingLiU" w:cs="Times New Roman" w:hint="eastAsia"/>
          <w:lang w:val="en-US"/>
        </w:rPr>
        <w:t>不但上諭翻譯清文的工作由內閣轉移到了軍機處</w:t>
      </w:r>
      <w:r w:rsidRPr="00BB5DC9">
        <w:rPr>
          <w:rFonts w:ascii="PMingLiU" w:eastAsia="PMingLiU" w:hAnsi="PMingLiU" w:cs="Times New Roman"/>
          <w:lang w:val="en-US"/>
        </w:rPr>
        <w:t>，</w:t>
      </w:r>
      <w:r w:rsidRPr="00BB5DC9">
        <w:rPr>
          <w:rFonts w:ascii="PMingLiU" w:eastAsia="PMingLiU" w:hAnsi="PMingLiU" w:cs="Times New Roman" w:hint="eastAsia"/>
          <w:lang w:val="en-US"/>
        </w:rPr>
        <w:t>而且</w:t>
      </w:r>
      <w:r w:rsidRPr="00BB5DC9">
        <w:rPr>
          <w:rFonts w:ascii="PMingLiU" w:eastAsia="PMingLiU" w:hAnsi="PMingLiU" w:cs="Times New Roman"/>
          <w:lang w:val="en-US"/>
        </w:rPr>
        <w:t>，</w:t>
      </w:r>
      <w:r w:rsidRPr="00BB5DC9">
        <w:rPr>
          <w:rFonts w:ascii="PMingLiU" w:eastAsia="PMingLiU" w:hAnsi="PMingLiU" w:cs="Times New Roman" w:hint="eastAsia"/>
          <w:lang w:val="en-US"/>
        </w:rPr>
        <w:t>軍機處還承擔起了審查內閣、翰林院所撰部分詔旨的任務。再以議政而言</w:t>
      </w:r>
      <w:r w:rsidRPr="00BB5DC9">
        <w:rPr>
          <w:rFonts w:ascii="PMingLiU" w:eastAsia="PMingLiU" w:hAnsi="PMingLiU" w:cs="Times New Roman"/>
          <w:lang w:val="en-US"/>
        </w:rPr>
        <w:t>，</w:t>
      </w:r>
      <w:r w:rsidRPr="00BB5DC9">
        <w:rPr>
          <w:rFonts w:ascii="PMingLiU" w:eastAsia="PMingLiU" w:hAnsi="PMingLiU" w:cs="Times New Roman" w:hint="eastAsia"/>
          <w:lang w:val="en-US"/>
        </w:rPr>
        <w:t>前此</w:t>
      </w:r>
      <w:r w:rsidRPr="00BB5DC9">
        <w:rPr>
          <w:rFonts w:ascii="PMingLiU" w:eastAsia="PMingLiU" w:hAnsi="PMingLiU" w:cs="Times New Roman"/>
          <w:lang w:val="en-US"/>
        </w:rPr>
        <w:t>，</w:t>
      </w:r>
      <w:r w:rsidRPr="00BB5DC9">
        <w:rPr>
          <w:rFonts w:ascii="PMingLiU" w:eastAsia="PMingLiU" w:hAnsi="PMingLiU" w:cs="Times New Roman" w:hint="eastAsia"/>
          <w:lang w:val="en-US"/>
        </w:rPr>
        <w:t>雖然不少原由議政王大臣會議處理之事已經轉移到了軍機處</w:t>
      </w:r>
      <w:r w:rsidRPr="00BB5DC9">
        <w:rPr>
          <w:rFonts w:ascii="PMingLiU" w:eastAsia="PMingLiU" w:hAnsi="PMingLiU" w:cs="Times New Roman"/>
          <w:lang w:val="en-US"/>
        </w:rPr>
        <w:t>，</w:t>
      </w:r>
      <w:r w:rsidRPr="00BB5DC9">
        <w:rPr>
          <w:rFonts w:ascii="PMingLiU" w:eastAsia="PMingLiU" w:hAnsi="PMingLiU" w:cs="Times New Roman" w:hint="eastAsia"/>
          <w:lang w:val="en-US"/>
        </w:rPr>
        <w:t>但是議政王大臣仍然參與其中相當部分的討論。</w:t>
      </w:r>
    </w:p>
    <w:p w14:paraId="7FEDF207"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66AFB9D" w14:textId="77777777" w:rsidR="00F92B6D" w:rsidRPr="00BB5DC9" w:rsidRDefault="00F92B6D" w:rsidP="0005323D">
      <w:pPr>
        <w:spacing w:after="0" w:line="240" w:lineRule="auto"/>
        <w:rPr>
          <w:rFonts w:ascii="PMingLiU" w:eastAsia="PMingLiU" w:hAnsi="PMingLiU"/>
          <w:lang w:val="en-US"/>
        </w:rPr>
      </w:pPr>
    </w:p>
    <w:p w14:paraId="3143A6A7" w14:textId="54856C4B" w:rsidR="00F92B6D" w:rsidRPr="00BB5DC9" w:rsidRDefault="00F92B6D" w:rsidP="00D27F17">
      <w:pPr>
        <w:pStyle w:val="Heading4"/>
        <w:rPr>
          <w:lang w:val="en-US"/>
        </w:rPr>
      </w:pPr>
      <w:r w:rsidRPr="00BB5DC9">
        <w:rPr>
          <w:lang w:val="en-US"/>
        </w:rPr>
        <w:tab/>
      </w:r>
      <w:r w:rsidRPr="00BB5DC9">
        <w:rPr>
          <w:lang w:val="en-US"/>
        </w:rPr>
        <w:tab/>
      </w:r>
      <w:r w:rsidRPr="00BB5DC9">
        <w:rPr>
          <w:lang w:val="en-US"/>
        </w:rPr>
        <w:tab/>
      </w:r>
      <w:r w:rsidRPr="00BB5DC9">
        <w:rPr>
          <w:lang w:val="en-US"/>
        </w:rPr>
        <w:tab/>
      </w:r>
      <w:r w:rsidRPr="00BB5DC9">
        <w:rPr>
          <w:rFonts w:hint="eastAsia"/>
          <w:lang w:val="en-US"/>
        </w:rPr>
        <w:t>3. 議政王大臣會議</w:t>
      </w:r>
      <w:r w:rsidR="00206B66">
        <w:rPr>
          <w:rFonts w:hint="eastAsia"/>
          <w:lang w:val="en-US"/>
        </w:rPr>
        <w:t>的</w:t>
      </w:r>
      <w:r w:rsidRPr="00BB5DC9">
        <w:rPr>
          <w:rFonts w:hint="eastAsia"/>
          <w:lang w:val="en-US"/>
        </w:rPr>
        <w:t>事務幾乎全部轉移到了軍機處</w:t>
      </w:r>
    </w:p>
    <w:p w14:paraId="21B69E89" w14:textId="77777777" w:rsidR="00206B66"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據實錄統計</w:t>
      </w:r>
      <w:r w:rsidRPr="00BB5DC9">
        <w:rPr>
          <w:rFonts w:ascii="PMingLiU" w:eastAsia="PMingLiU" w:hAnsi="PMingLiU" w:cs="Times New Roman"/>
          <w:lang w:val="en-US"/>
        </w:rPr>
        <w:t>，</w:t>
      </w:r>
      <w:r w:rsidRPr="00BB5DC9">
        <w:rPr>
          <w:rFonts w:ascii="PMingLiU" w:eastAsia="PMingLiU" w:hAnsi="PMingLiU" w:cs="Times New Roman" w:hint="eastAsia"/>
          <w:lang w:val="en-US"/>
        </w:rPr>
        <w:t>從乾隆十四年至乾隆二十四年</w:t>
      </w:r>
      <w:r w:rsidRPr="00BB5DC9">
        <w:rPr>
          <w:rFonts w:ascii="PMingLiU" w:eastAsia="PMingLiU" w:hAnsi="PMingLiU" w:cs="Times New Roman"/>
          <w:lang w:val="en-US"/>
        </w:rPr>
        <w:t>，</w:t>
      </w:r>
      <w:r w:rsidRPr="00BB5DC9">
        <w:rPr>
          <w:rFonts w:ascii="PMingLiU" w:eastAsia="PMingLiU" w:hAnsi="PMingLiU" w:cs="Times New Roman" w:hint="eastAsia"/>
          <w:lang w:val="en-US"/>
        </w:rPr>
        <w:t>由議政王大臣參加討論事務總共不過十來次</w:t>
      </w:r>
      <w:r w:rsidRPr="00BB5DC9">
        <w:rPr>
          <w:rFonts w:ascii="PMingLiU" w:eastAsia="PMingLiU" w:hAnsi="PMingLiU" w:cs="Times New Roman"/>
          <w:lang w:val="en-US"/>
        </w:rPr>
        <w:t>，</w:t>
      </w:r>
      <w:r w:rsidRPr="00BB5DC9">
        <w:rPr>
          <w:rFonts w:ascii="PMingLiU" w:eastAsia="PMingLiU" w:hAnsi="PMingLiU" w:cs="Times New Roman" w:hint="eastAsia"/>
          <w:lang w:val="en-US"/>
        </w:rPr>
        <w:t>而且其中絕大多數還是由軍機大臣和議政王大臣共同討論。</w:t>
      </w:r>
    </w:p>
    <w:p w14:paraId="75ECB4A6" w14:textId="77777777" w:rsidR="00206B66" w:rsidRPr="00BB5DC9" w:rsidRDefault="00206B66" w:rsidP="00206B66">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2EA9E38" w14:textId="4CC04DE0" w:rsidR="00206B66" w:rsidRDefault="00206B66" w:rsidP="0005323D">
      <w:pPr>
        <w:spacing w:after="0" w:line="240" w:lineRule="auto"/>
        <w:rPr>
          <w:rFonts w:ascii="PMingLiU" w:eastAsia="PMingLiU" w:hAnsi="PMingLiU" w:cs="Times New Roman" w:hint="eastAsia"/>
        </w:rPr>
      </w:pPr>
    </w:p>
    <w:p w14:paraId="2A6B814D" w14:textId="77777777" w:rsidR="00206B66"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乾隆二十四年十月以後</w:t>
      </w:r>
      <w:r w:rsidRPr="00BB5DC9">
        <w:rPr>
          <w:rFonts w:ascii="PMingLiU" w:eastAsia="PMingLiU" w:hAnsi="PMingLiU" w:cs="Times New Roman"/>
          <w:lang w:val="en-US"/>
        </w:rPr>
        <w:t>，</w:t>
      </w:r>
      <w:r w:rsidRPr="00BB5DC9">
        <w:rPr>
          <w:rFonts w:ascii="PMingLiU" w:eastAsia="PMingLiU" w:hAnsi="PMingLiU" w:cs="Times New Roman" w:hint="eastAsia"/>
          <w:lang w:val="en-US"/>
        </w:rPr>
        <w:t>議政王大臣會議活動完全停止</w:t>
      </w:r>
      <w:r w:rsidRPr="00BB5DC9">
        <w:rPr>
          <w:rFonts w:ascii="PMingLiU" w:eastAsia="PMingLiU" w:hAnsi="PMingLiU" w:cs="Times New Roman"/>
          <w:lang w:val="en-US"/>
        </w:rPr>
        <w:t>，</w:t>
      </w:r>
      <w:r w:rsidRPr="00BB5DC9">
        <w:rPr>
          <w:rFonts w:ascii="PMingLiU" w:eastAsia="PMingLiU" w:hAnsi="PMingLiU" w:cs="Times New Roman" w:hint="eastAsia"/>
          <w:lang w:val="en-US"/>
        </w:rPr>
        <w:t>所有有關事務全部轉移到了軍機處。</w:t>
      </w:r>
    </w:p>
    <w:p w14:paraId="794C36C5" w14:textId="77777777" w:rsidR="00206B66" w:rsidRPr="00BB5DC9" w:rsidRDefault="00206B66" w:rsidP="00206B66">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8CB0491" w14:textId="77777777" w:rsidR="00206B66" w:rsidRDefault="00206B66" w:rsidP="0005323D">
      <w:pPr>
        <w:spacing w:after="0" w:line="240" w:lineRule="auto"/>
        <w:rPr>
          <w:rFonts w:ascii="PMingLiU" w:eastAsia="PMingLiU" w:hAnsi="PMingLiU" w:cs="Times New Roman"/>
        </w:rPr>
      </w:pPr>
    </w:p>
    <w:p w14:paraId="3D79587F" w14:textId="5C4B62C6" w:rsidR="00915F87" w:rsidRPr="00915F87" w:rsidRDefault="00915F87" w:rsidP="00D27F17">
      <w:pPr>
        <w:pStyle w:val="Heading4"/>
        <w:rPr>
          <w:rFonts w:cstheme="minorBidi"/>
          <w:lang w:val="en-US"/>
        </w:rPr>
      </w:pPr>
      <w:r w:rsidRPr="00BB5DC9">
        <w:rPr>
          <w:lang w:val="en-US"/>
        </w:rPr>
        <w:tab/>
      </w:r>
      <w:r w:rsidRPr="00BB5DC9">
        <w:rPr>
          <w:lang w:val="en-US"/>
        </w:rPr>
        <w:tab/>
      </w:r>
      <w:r w:rsidRPr="00BB5DC9">
        <w:rPr>
          <w:lang w:val="en-US"/>
        </w:rPr>
        <w:tab/>
      </w:r>
      <w:r w:rsidRPr="00BB5DC9">
        <w:rPr>
          <w:lang w:val="en-US"/>
        </w:rPr>
        <w:tab/>
      </w:r>
      <w:r>
        <w:rPr>
          <w:rFonts w:hint="eastAsia"/>
          <w:lang w:val="en-US"/>
        </w:rPr>
        <w:t>4</w:t>
      </w:r>
      <w:r w:rsidRPr="00BB5DC9">
        <w:rPr>
          <w:rFonts w:hint="eastAsia"/>
          <w:lang w:val="en-US"/>
        </w:rPr>
        <w:t xml:space="preserve">. </w:t>
      </w:r>
      <w:r>
        <w:rPr>
          <w:rFonts w:hint="eastAsia"/>
          <w:lang w:val="en-US"/>
        </w:rPr>
        <w:t>進一步</w:t>
      </w:r>
      <w:r w:rsidRPr="00915F87">
        <w:rPr>
          <w:rFonts w:hint="eastAsia"/>
          <w:lang w:val="en-US"/>
        </w:rPr>
        <w:t>插手處理內閣九卿的事務</w:t>
      </w:r>
    </w:p>
    <w:p w14:paraId="0B5D2EBC" w14:textId="10E192D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與此同時</w:t>
      </w:r>
      <w:r w:rsidRPr="00BB5DC9">
        <w:rPr>
          <w:rFonts w:ascii="PMingLiU" w:eastAsia="PMingLiU" w:hAnsi="PMingLiU" w:cs="Times New Roman"/>
          <w:lang w:val="en-US"/>
        </w:rPr>
        <w:t>，</w:t>
      </w:r>
      <w:r w:rsidRPr="00BB5DC9">
        <w:rPr>
          <w:rFonts w:ascii="PMingLiU" w:eastAsia="PMingLiU" w:hAnsi="PMingLiU" w:cs="Times New Roman" w:hint="eastAsia"/>
          <w:lang w:val="en-US"/>
        </w:rPr>
        <w:t>乾隆十四年後</w:t>
      </w:r>
      <w:r w:rsidRPr="00BB5DC9">
        <w:rPr>
          <w:rFonts w:ascii="PMingLiU" w:eastAsia="PMingLiU" w:hAnsi="PMingLiU" w:cs="Times New Roman"/>
          <w:lang w:val="en-US"/>
        </w:rPr>
        <w:t>，</w:t>
      </w:r>
      <w:r w:rsidRPr="00BB5DC9">
        <w:rPr>
          <w:rFonts w:ascii="PMingLiU" w:eastAsia="PMingLiU" w:hAnsi="PMingLiU" w:cs="Times New Roman" w:hint="eastAsia"/>
          <w:lang w:val="en-US"/>
        </w:rPr>
        <w:t>軍機處還進一步廣泛插手前此內閣九卿討論事務。其中相當部分是乾隆帝徑交軍機處自行討論</w:t>
      </w:r>
      <w:r w:rsidRPr="00BB5DC9">
        <w:rPr>
          <w:rFonts w:ascii="PMingLiU" w:eastAsia="PMingLiU" w:hAnsi="PMingLiU" w:cs="Times New Roman"/>
          <w:lang w:val="en-US"/>
        </w:rPr>
        <w:t>，</w:t>
      </w:r>
      <w:r w:rsidRPr="00BB5DC9">
        <w:rPr>
          <w:rFonts w:ascii="PMingLiU" w:eastAsia="PMingLiU" w:hAnsi="PMingLiU" w:cs="Times New Roman" w:hint="eastAsia"/>
          <w:lang w:val="en-US"/>
        </w:rPr>
        <w:t>經乾隆帝批准後直接交部執行。還有一些事務</w:t>
      </w:r>
      <w:r w:rsidRPr="00BB5DC9">
        <w:rPr>
          <w:rFonts w:ascii="PMingLiU" w:eastAsia="PMingLiU" w:hAnsi="PMingLiU" w:cs="Times New Roman"/>
          <w:lang w:val="en-US"/>
        </w:rPr>
        <w:t>，</w:t>
      </w:r>
      <w:r w:rsidRPr="00BB5DC9">
        <w:rPr>
          <w:rFonts w:ascii="PMingLiU" w:eastAsia="PMingLiU" w:hAnsi="PMingLiU" w:cs="Times New Roman" w:hint="eastAsia"/>
          <w:lang w:val="en-US"/>
        </w:rPr>
        <w:t>雖然是由軍機大臣分別與內閣大學士或部院堂官討論</w:t>
      </w:r>
      <w:r w:rsidRPr="00BB5DC9">
        <w:rPr>
          <w:rFonts w:ascii="PMingLiU" w:eastAsia="PMingLiU" w:hAnsi="PMingLiU" w:cs="Times New Roman"/>
          <w:lang w:val="en-US"/>
        </w:rPr>
        <w:t>，</w:t>
      </w:r>
      <w:r w:rsidRPr="00BB5DC9">
        <w:rPr>
          <w:rFonts w:ascii="PMingLiU" w:eastAsia="PMingLiU" w:hAnsi="PMingLiU" w:cs="Times New Roman" w:hint="eastAsia"/>
          <w:lang w:val="en-US"/>
        </w:rPr>
        <w:t>但是除與大學士討論事務之外</w:t>
      </w:r>
      <w:r w:rsidRPr="00BB5DC9">
        <w:rPr>
          <w:rFonts w:ascii="PMingLiU" w:eastAsia="PMingLiU" w:hAnsi="PMingLiU" w:cs="Times New Roman"/>
          <w:lang w:val="en-US"/>
        </w:rPr>
        <w:t>，</w:t>
      </w:r>
      <w:r w:rsidRPr="00BB5DC9">
        <w:rPr>
          <w:rFonts w:ascii="PMingLiU" w:eastAsia="PMingLiU" w:hAnsi="PMingLiU" w:cs="Times New Roman" w:hint="eastAsia"/>
          <w:lang w:val="en-US"/>
        </w:rPr>
        <w:t>所有會議都是由軍機大臣領銜召集。似此例證不勝枚舉。可見</w:t>
      </w:r>
      <w:r w:rsidRPr="00BB5DC9">
        <w:rPr>
          <w:rFonts w:ascii="PMingLiU" w:eastAsia="PMingLiU" w:hAnsi="PMingLiU" w:cs="Times New Roman"/>
          <w:lang w:val="en-US"/>
        </w:rPr>
        <w:t>，</w:t>
      </w:r>
      <w:r w:rsidRPr="00BB5DC9">
        <w:rPr>
          <w:rFonts w:ascii="PMingLiU" w:eastAsia="PMingLiU" w:hAnsi="PMingLiU" w:cs="Times New Roman" w:hint="eastAsia"/>
          <w:lang w:val="en-US"/>
        </w:rPr>
        <w:t>經過一個時期的發展</w:t>
      </w:r>
      <w:r w:rsidRPr="00BB5DC9">
        <w:rPr>
          <w:rFonts w:ascii="PMingLiU" w:eastAsia="PMingLiU" w:hAnsi="PMingLiU" w:cs="Times New Roman"/>
          <w:lang w:val="en-US"/>
        </w:rPr>
        <w:t>，</w:t>
      </w:r>
      <w:r w:rsidRPr="00BB5DC9">
        <w:rPr>
          <w:rFonts w:ascii="PMingLiU" w:eastAsia="PMingLiU" w:hAnsi="PMingLiU" w:cs="Times New Roman" w:hint="eastAsia"/>
          <w:lang w:val="en-US"/>
        </w:rPr>
        <w:t>軍機處已經取代內閣而成爲中樞決策中最具權威的機構。</w:t>
      </w:r>
    </w:p>
    <w:p w14:paraId="10D6A283"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525489E" w14:textId="77777777" w:rsidR="00F92B6D" w:rsidRPr="00BB5DC9" w:rsidRDefault="00F92B6D" w:rsidP="0005323D">
      <w:pPr>
        <w:spacing w:after="0" w:line="240" w:lineRule="auto"/>
        <w:rPr>
          <w:rFonts w:ascii="PMingLiU" w:eastAsia="PMingLiU" w:hAnsi="PMingLiU"/>
          <w:lang w:val="en-US"/>
        </w:rPr>
      </w:pPr>
    </w:p>
    <w:p w14:paraId="525FA4BF" w14:textId="058DC3F6" w:rsidR="00F92B6D" w:rsidRPr="00BB5DC9" w:rsidRDefault="00F92B6D" w:rsidP="00D27F17">
      <w:pPr>
        <w:pStyle w:val="Heading4"/>
        <w:rPr>
          <w:lang w:val="en-US"/>
        </w:rPr>
      </w:pPr>
      <w:r w:rsidRPr="00BB5DC9">
        <w:rPr>
          <w:lang w:val="en-US"/>
        </w:rPr>
        <w:tab/>
      </w:r>
      <w:r w:rsidRPr="00BB5DC9">
        <w:rPr>
          <w:lang w:val="en-US"/>
        </w:rPr>
        <w:tab/>
      </w:r>
      <w:r w:rsidRPr="00BB5DC9">
        <w:rPr>
          <w:lang w:val="en-US"/>
        </w:rPr>
        <w:tab/>
      </w:r>
      <w:r w:rsidRPr="00BB5DC9">
        <w:rPr>
          <w:lang w:val="en-US"/>
        </w:rPr>
        <w:tab/>
      </w:r>
      <w:r w:rsidR="00915F87">
        <w:rPr>
          <w:rFonts w:hint="eastAsia"/>
          <w:lang w:val="en-US"/>
        </w:rPr>
        <w:t>5</w:t>
      </w:r>
      <w:r w:rsidRPr="00BB5DC9">
        <w:rPr>
          <w:rFonts w:hint="eastAsia"/>
          <w:lang w:val="en-US"/>
        </w:rPr>
        <w:t>. 經管</w:t>
      </w:r>
      <w:r w:rsidR="00915F87">
        <w:rPr>
          <w:rFonts w:hint="eastAsia"/>
          <w:lang w:val="en-US"/>
        </w:rPr>
        <w:t>的</w:t>
      </w:r>
      <w:r w:rsidRPr="00BB5DC9">
        <w:rPr>
          <w:rFonts w:hint="eastAsia"/>
          <w:lang w:val="en-US"/>
        </w:rPr>
        <w:t>其他事務也空前增多</w:t>
      </w:r>
    </w:p>
    <w:p w14:paraId="3A401AF0"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除了撰擬諭旨、參與議政之外</w:t>
      </w:r>
      <w:r w:rsidRPr="00BB5DC9">
        <w:rPr>
          <w:rFonts w:ascii="PMingLiU" w:eastAsia="PMingLiU" w:hAnsi="PMingLiU" w:cs="Times New Roman"/>
          <w:lang w:val="en-US"/>
        </w:rPr>
        <w:t>，</w:t>
      </w:r>
      <w:r w:rsidRPr="00BB5DC9">
        <w:rPr>
          <w:rFonts w:ascii="PMingLiU" w:eastAsia="PMingLiU" w:hAnsi="PMingLiU" w:cs="Times New Roman" w:hint="eastAsia"/>
          <w:lang w:val="en-US"/>
        </w:rPr>
        <w:t>乾隆十四年後</w:t>
      </w:r>
      <w:r w:rsidRPr="00BB5DC9">
        <w:rPr>
          <w:rFonts w:ascii="PMingLiU" w:eastAsia="PMingLiU" w:hAnsi="PMingLiU" w:cs="Times New Roman"/>
          <w:lang w:val="en-US"/>
        </w:rPr>
        <w:t>，</w:t>
      </w:r>
      <w:r w:rsidRPr="00BB5DC9">
        <w:rPr>
          <w:rFonts w:ascii="PMingLiU" w:eastAsia="PMingLiU" w:hAnsi="PMingLiU" w:cs="Times New Roman" w:hint="eastAsia"/>
          <w:lang w:val="en-US"/>
        </w:rPr>
        <w:t>軍機處經管其他事務也空前增多。其中有的是乾隆帝活動的安排及巡幸扈從</w:t>
      </w:r>
      <w:r w:rsidRPr="00BB5DC9">
        <w:rPr>
          <w:rFonts w:ascii="PMingLiU" w:eastAsia="PMingLiU" w:hAnsi="PMingLiU" w:cs="Times New Roman"/>
          <w:lang w:val="en-US"/>
        </w:rPr>
        <w:t>，</w:t>
      </w:r>
      <w:r w:rsidRPr="00BB5DC9">
        <w:rPr>
          <w:rFonts w:ascii="PMingLiU" w:eastAsia="PMingLiU" w:hAnsi="PMingLiU" w:cs="Times New Roman" w:hint="eastAsia"/>
          <w:lang w:val="en-US"/>
        </w:rPr>
        <w:t>有的是安排官吏引見及對其任免提出建議</w:t>
      </w:r>
      <w:r w:rsidRPr="00BB5DC9">
        <w:rPr>
          <w:rFonts w:ascii="PMingLiU" w:eastAsia="PMingLiU" w:hAnsi="PMingLiU" w:cs="Times New Roman"/>
          <w:lang w:val="en-US"/>
        </w:rPr>
        <w:t>，</w:t>
      </w:r>
      <w:r w:rsidRPr="00BB5DC9">
        <w:rPr>
          <w:rFonts w:ascii="PMingLiU" w:eastAsia="PMingLiU" w:hAnsi="PMingLiU" w:cs="Times New Roman" w:hint="eastAsia"/>
          <w:lang w:val="en-US"/>
        </w:rPr>
        <w:t>有的是文字獄案件的處理</w:t>
      </w:r>
      <w:r w:rsidRPr="00BB5DC9">
        <w:rPr>
          <w:rFonts w:ascii="PMingLiU" w:eastAsia="PMingLiU" w:hAnsi="PMingLiU" w:cs="Times New Roman"/>
          <w:lang w:val="en-US"/>
        </w:rPr>
        <w:t>，</w:t>
      </w:r>
      <w:r w:rsidRPr="00BB5DC9">
        <w:rPr>
          <w:rFonts w:ascii="PMingLiU" w:eastAsia="PMingLiU" w:hAnsi="PMingLiU" w:cs="Times New Roman" w:hint="eastAsia"/>
          <w:lang w:val="en-US"/>
        </w:rPr>
        <w:t>有的是奉派主持鄉會試</w:t>
      </w:r>
      <w:r w:rsidRPr="00BB5DC9">
        <w:rPr>
          <w:rFonts w:ascii="PMingLiU" w:eastAsia="PMingLiU" w:hAnsi="PMingLiU" w:cs="Times New Roman"/>
          <w:lang w:val="en-US"/>
        </w:rPr>
        <w:t>，</w:t>
      </w:r>
      <w:r w:rsidRPr="00BB5DC9">
        <w:rPr>
          <w:rFonts w:ascii="PMingLiU" w:eastAsia="PMingLiU" w:hAnsi="PMingLiU" w:cs="Times New Roman" w:hint="eastAsia"/>
          <w:lang w:val="en-US"/>
        </w:rPr>
        <w:t>有的是檔案文獻的保管與查閱以及各種方略</w:t>
      </w:r>
      <w:r w:rsidRPr="00BB5DC9">
        <w:rPr>
          <w:rFonts w:ascii="PMingLiU" w:eastAsia="PMingLiU" w:hAnsi="PMingLiU" w:cs="Times New Roman"/>
          <w:lang w:val="en-US"/>
        </w:rPr>
        <w:t>，</w:t>
      </w:r>
      <w:r w:rsidRPr="00BB5DC9">
        <w:rPr>
          <w:rFonts w:ascii="PMingLiU" w:eastAsia="PMingLiU" w:hAnsi="PMingLiU" w:cs="Times New Roman" w:hint="eastAsia"/>
          <w:lang w:val="en-US"/>
        </w:rPr>
        <w:t>政書的纂修等。在這中間</w:t>
      </w:r>
      <w:r w:rsidRPr="00BB5DC9">
        <w:rPr>
          <w:rFonts w:ascii="PMingLiU" w:eastAsia="PMingLiU" w:hAnsi="PMingLiU" w:cs="Times New Roman"/>
          <w:lang w:val="en-US"/>
        </w:rPr>
        <w:t>，</w:t>
      </w:r>
      <w:r w:rsidRPr="00BB5DC9">
        <w:rPr>
          <w:rFonts w:ascii="PMingLiU" w:eastAsia="PMingLiU" w:hAnsi="PMingLiU" w:cs="Times New Roman" w:hint="eastAsia"/>
          <w:lang w:val="en-US"/>
        </w:rPr>
        <w:t>最爲重要的是軍機處監察權力的進一步增長。如前所述</w:t>
      </w:r>
      <w:r w:rsidRPr="00BB5DC9">
        <w:rPr>
          <w:rFonts w:ascii="PMingLiU" w:eastAsia="PMingLiU" w:hAnsi="PMingLiU" w:cs="Times New Roman"/>
          <w:lang w:val="en-US"/>
        </w:rPr>
        <w:t>，</w:t>
      </w:r>
      <w:r w:rsidRPr="00BB5DC9">
        <w:rPr>
          <w:rFonts w:ascii="PMingLiU" w:eastAsia="PMingLiU" w:hAnsi="PMingLiU" w:cs="Times New Roman" w:hint="eastAsia"/>
          <w:lang w:val="en-US"/>
        </w:rPr>
        <w:t>乾隆十四年前</w:t>
      </w:r>
      <w:r w:rsidRPr="00BB5DC9">
        <w:rPr>
          <w:rFonts w:ascii="PMingLiU" w:eastAsia="PMingLiU" w:hAnsi="PMingLiU" w:cs="Times New Roman"/>
          <w:lang w:val="en-US"/>
        </w:rPr>
        <w:t>，</w:t>
      </w:r>
      <w:r w:rsidRPr="00BB5DC9">
        <w:rPr>
          <w:rFonts w:ascii="PMingLiU" w:eastAsia="PMingLiU" w:hAnsi="PMingLiU" w:cs="Times New Roman" w:hint="eastAsia"/>
          <w:lang w:val="en-US"/>
        </w:rPr>
        <w:t>軍機處就已開始承擔了部分監察責任。但是</w:t>
      </w:r>
      <w:r w:rsidRPr="00BB5DC9">
        <w:rPr>
          <w:rFonts w:ascii="PMingLiU" w:eastAsia="PMingLiU" w:hAnsi="PMingLiU" w:cs="Times New Roman"/>
          <w:lang w:val="en-US"/>
        </w:rPr>
        <w:t>，</w:t>
      </w:r>
      <w:r w:rsidRPr="00BB5DC9">
        <w:rPr>
          <w:rFonts w:ascii="PMingLiU" w:eastAsia="PMingLiU" w:hAnsi="PMingLiU" w:cs="Times New Roman" w:hint="eastAsia"/>
          <w:lang w:val="en-US"/>
        </w:rPr>
        <w:t>這在當時</w:t>
      </w:r>
      <w:r w:rsidRPr="00BB5DC9">
        <w:rPr>
          <w:rFonts w:ascii="PMingLiU" w:eastAsia="PMingLiU" w:hAnsi="PMingLiU" w:cs="Times New Roman"/>
          <w:lang w:val="en-US"/>
        </w:rPr>
        <w:t>，</w:t>
      </w:r>
      <w:r w:rsidRPr="00BB5DC9">
        <w:rPr>
          <w:rFonts w:ascii="PMingLiU" w:eastAsia="PMingLiU" w:hAnsi="PMingLiU" w:cs="Times New Roman" w:hint="eastAsia"/>
          <w:lang w:val="en-US"/>
        </w:rPr>
        <w:t>僅是個別事例。</w:t>
      </w:r>
    </w:p>
    <w:p w14:paraId="48564413"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07E7368" w14:textId="77777777" w:rsidR="00F92B6D" w:rsidRPr="00BB5DC9" w:rsidRDefault="00F92B6D" w:rsidP="0005323D">
      <w:pPr>
        <w:spacing w:after="0" w:line="240" w:lineRule="auto"/>
        <w:rPr>
          <w:rFonts w:ascii="PMingLiU" w:eastAsia="PMingLiU" w:hAnsi="PMingLiU"/>
          <w:lang w:val="en-US"/>
        </w:rPr>
      </w:pPr>
    </w:p>
    <w:p w14:paraId="7E1E22D6"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乾隆十四年後</w:t>
      </w:r>
      <w:r w:rsidRPr="00BB5DC9">
        <w:rPr>
          <w:rFonts w:ascii="PMingLiU" w:eastAsia="PMingLiU" w:hAnsi="PMingLiU" w:cs="Times New Roman"/>
          <w:lang w:val="en-US"/>
        </w:rPr>
        <w:t>，</w:t>
      </w:r>
      <w:r w:rsidRPr="00BB5DC9">
        <w:rPr>
          <w:rFonts w:ascii="PMingLiU" w:eastAsia="PMingLiU" w:hAnsi="PMingLiU" w:cs="Times New Roman" w:hint="eastAsia"/>
          <w:lang w:val="en-US"/>
        </w:rPr>
        <w:t>乾隆帝賦于軍機處以更爲廣泛的監察權力。其一是參與討論、制定各種監察條例</w:t>
      </w:r>
      <w:r w:rsidRPr="00BB5DC9">
        <w:rPr>
          <w:rFonts w:ascii="PMingLiU" w:eastAsia="PMingLiU" w:hAnsi="PMingLiU" w:cs="Times New Roman"/>
          <w:lang w:val="en-US"/>
        </w:rPr>
        <w:t>，</w:t>
      </w:r>
      <w:r w:rsidRPr="00BB5DC9">
        <w:rPr>
          <w:rFonts w:ascii="PMingLiU" w:eastAsia="PMingLiU" w:hAnsi="PMingLiU" w:cs="Times New Roman" w:hint="eastAsia"/>
          <w:lang w:val="en-US"/>
        </w:rPr>
        <w:t>並對各省執行中樞決策情況進行普遍監察。如乾隆十五年八月</w:t>
      </w:r>
      <w:r w:rsidRPr="00BB5DC9">
        <w:rPr>
          <w:rFonts w:ascii="PMingLiU" w:eastAsia="PMingLiU" w:hAnsi="PMingLiU" w:cs="Times New Roman"/>
          <w:lang w:val="en-US"/>
        </w:rPr>
        <w:t>，</w:t>
      </w:r>
      <w:r w:rsidRPr="00BB5DC9">
        <w:rPr>
          <w:rFonts w:ascii="PMingLiU" w:eastAsia="PMingLiU" w:hAnsi="PMingLiU" w:cs="Times New Roman" w:hint="eastAsia"/>
          <w:lang w:val="en-US"/>
        </w:rPr>
        <w:t>乾隆帝命軍機處將各省督撫奏到所屬各案件定限</w:t>
      </w:r>
      <w:r w:rsidRPr="00BB5DC9">
        <w:rPr>
          <w:rFonts w:ascii="PMingLiU" w:eastAsia="PMingLiU" w:hAnsi="PMingLiU" w:cs="Times New Roman"/>
          <w:lang w:val="en-US"/>
        </w:rPr>
        <w:t>，</w:t>
      </w:r>
      <w:r w:rsidRPr="00BB5DC9">
        <w:rPr>
          <w:rFonts w:ascii="PMingLiU" w:eastAsia="PMingLiU" w:hAnsi="PMingLiU" w:cs="Times New Roman" w:hint="eastAsia"/>
          <w:lang w:val="en-US"/>
        </w:rPr>
        <w:t>按款酌議</w:t>
      </w:r>
      <w:r w:rsidRPr="00BB5DC9">
        <w:rPr>
          <w:rFonts w:ascii="PMingLiU" w:eastAsia="PMingLiU" w:hAnsi="PMingLiU" w:cs="Times New Roman"/>
          <w:lang w:val="en-US"/>
        </w:rPr>
        <w:t>，</w:t>
      </w:r>
      <w:r w:rsidRPr="00BB5DC9">
        <w:rPr>
          <w:rFonts w:ascii="PMingLiU" w:eastAsia="PMingLiU" w:hAnsi="PMingLiU" w:cs="Times New Roman" w:hint="eastAsia"/>
          <w:lang w:val="en-US"/>
        </w:rPr>
        <w:t>開具清單呈覽。乾隆二十三年</w:t>
      </w:r>
      <w:r w:rsidRPr="00BB5DC9">
        <w:rPr>
          <w:rFonts w:ascii="PMingLiU" w:eastAsia="PMingLiU" w:hAnsi="PMingLiU" w:cs="Times New Roman"/>
          <w:lang w:val="en-US"/>
        </w:rPr>
        <w:t>，</w:t>
      </w:r>
      <w:r w:rsidRPr="00BB5DC9">
        <w:rPr>
          <w:rFonts w:ascii="PMingLiU" w:eastAsia="PMingLiU" w:hAnsi="PMingLiU" w:cs="Times New Roman" w:hint="eastAsia"/>
          <w:lang w:val="en-US"/>
        </w:rPr>
        <w:t>命軍機處會同吏部三年計典。乾隆四十二年三月</w:t>
      </w:r>
      <w:r w:rsidRPr="00BB5DC9">
        <w:rPr>
          <w:rFonts w:ascii="PMingLiU" w:eastAsia="PMingLiU" w:hAnsi="PMingLiU" w:cs="Times New Roman"/>
          <w:lang w:val="en-US"/>
        </w:rPr>
        <w:t>，</w:t>
      </w:r>
      <w:r w:rsidRPr="00BB5DC9">
        <w:rPr>
          <w:rFonts w:ascii="PMingLiU" w:eastAsia="PMingLiU" w:hAnsi="PMingLiU" w:cs="Times New Roman" w:hint="eastAsia"/>
          <w:lang w:val="en-US"/>
        </w:rPr>
        <w:t>軍機處議奏直</w:t>
      </w:r>
      <w:r w:rsidRPr="00BB5DC9">
        <w:rPr>
          <w:rFonts w:ascii="PMingLiU" w:eastAsia="PMingLiU" w:hAnsi="PMingLiU" w:cs="Times New Roman"/>
          <w:lang w:val="en-US"/>
        </w:rPr>
        <w:t>1</w:t>
      </w:r>
      <w:r w:rsidRPr="00BB5DC9">
        <w:rPr>
          <w:rFonts w:ascii="PMingLiU" w:eastAsia="PMingLiU" w:hAnsi="PMingLiU" w:cs="Times New Roman" w:hint="eastAsia"/>
          <w:lang w:val="en-US"/>
        </w:rPr>
        <w:t>省匯奏各款限期。</w:t>
      </w:r>
      <w:r w:rsidRPr="00BB5DC9">
        <w:rPr>
          <w:rFonts w:ascii="PMingLiU" w:eastAsia="PMingLiU" w:hAnsi="PMingLiU" w:cs="Times New Roman"/>
          <w:lang w:val="en-US"/>
        </w:rPr>
        <w:t>1</w:t>
      </w:r>
      <w:r w:rsidRPr="00BB5DC9">
        <w:rPr>
          <w:rFonts w:ascii="PMingLiU" w:eastAsia="PMingLiU" w:hAnsi="PMingLiU" w:cs="Times New Roman" w:hint="eastAsia"/>
          <w:lang w:val="en-US"/>
        </w:rPr>
        <w:t>乾隆四十九年正月</w:t>
      </w:r>
      <w:r w:rsidRPr="00BB5DC9">
        <w:rPr>
          <w:rFonts w:ascii="PMingLiU" w:eastAsia="PMingLiU" w:hAnsi="PMingLiU" w:cs="Times New Roman"/>
          <w:lang w:val="en-US"/>
        </w:rPr>
        <w:t>，</w:t>
      </w:r>
      <w:r w:rsidRPr="00BB5DC9">
        <w:rPr>
          <w:rFonts w:ascii="PMingLiU" w:eastAsia="PMingLiU" w:hAnsi="PMingLiU" w:cs="Times New Roman" w:hint="eastAsia"/>
          <w:lang w:val="en-US"/>
        </w:rPr>
        <w:t>命軍機處審查各督撫年終匯奏。</w:t>
      </w:r>
      <w:r w:rsidRPr="00BB5DC9">
        <w:rPr>
          <w:rFonts w:ascii="PMingLiU" w:eastAsia="PMingLiU" w:hAnsi="PMingLiU" w:cs="Times New Roman"/>
          <w:lang w:val="en-US"/>
        </w:rPr>
        <w:t>2</w:t>
      </w:r>
      <w:r w:rsidRPr="00BB5DC9">
        <w:rPr>
          <w:rFonts w:ascii="PMingLiU" w:eastAsia="PMingLiU" w:hAnsi="PMingLiU" w:cs="Times New Roman" w:hint="eastAsia"/>
          <w:lang w:val="en-US"/>
        </w:rPr>
        <w:t>乾隆五十一年十二月</w:t>
      </w:r>
      <w:r w:rsidRPr="00BB5DC9">
        <w:rPr>
          <w:rFonts w:ascii="PMingLiU" w:eastAsia="PMingLiU" w:hAnsi="PMingLiU" w:cs="Times New Roman"/>
          <w:lang w:val="en-US"/>
        </w:rPr>
        <w:t>，</w:t>
      </w:r>
      <w:r w:rsidRPr="00BB5DC9">
        <w:rPr>
          <w:rFonts w:ascii="PMingLiU" w:eastAsia="PMingLiU" w:hAnsi="PMingLiU" w:cs="Times New Roman" w:hint="eastAsia"/>
          <w:lang w:val="en-US"/>
        </w:rPr>
        <w:lastRenderedPageBreak/>
        <w:t>命軍機大臣會同該部察議各省失察西洋人處分。乾隆五十六年正月</w:t>
      </w:r>
      <w:r w:rsidRPr="00BB5DC9">
        <w:rPr>
          <w:rFonts w:ascii="PMingLiU" w:eastAsia="PMingLiU" w:hAnsi="PMingLiU" w:cs="Times New Roman"/>
          <w:lang w:val="en-US"/>
        </w:rPr>
        <w:t>，</w:t>
      </w:r>
      <w:r w:rsidRPr="00BB5DC9">
        <w:rPr>
          <w:rFonts w:ascii="PMingLiU" w:eastAsia="PMingLiU" w:hAnsi="PMingLiU" w:cs="Times New Roman" w:hint="eastAsia"/>
          <w:lang w:val="en-US"/>
        </w:rPr>
        <w:t>又議奏覈定匯奏事件處分。乾隆五十七年九月</w:t>
      </w:r>
      <w:r w:rsidRPr="00BB5DC9">
        <w:rPr>
          <w:rFonts w:ascii="PMingLiU" w:eastAsia="PMingLiU" w:hAnsi="PMingLiU" w:cs="Times New Roman"/>
          <w:lang w:val="en-US"/>
        </w:rPr>
        <w:t>，</w:t>
      </w:r>
      <w:r w:rsidRPr="00BB5DC9">
        <w:rPr>
          <w:rFonts w:ascii="PMingLiU" w:eastAsia="PMingLiU" w:hAnsi="PMingLiU" w:cs="Times New Roman" w:hint="eastAsia"/>
          <w:lang w:val="en-US"/>
        </w:rPr>
        <w:t>又議奏遣犯脫逃處分例等。</w:t>
      </w:r>
      <w:r w:rsidRPr="00BB5DC9">
        <w:rPr>
          <w:rFonts w:ascii="PMingLiU" w:eastAsia="PMingLiU" w:hAnsi="PMingLiU" w:cs="Times New Roman"/>
          <w:lang w:val="en-US"/>
        </w:rPr>
        <w:t>5</w:t>
      </w:r>
    </w:p>
    <w:p w14:paraId="652B6593"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CE49F94" w14:textId="77777777" w:rsidR="00F92B6D" w:rsidRPr="00BB5DC9" w:rsidRDefault="00F92B6D" w:rsidP="0005323D">
      <w:pPr>
        <w:spacing w:after="0" w:line="240" w:lineRule="auto"/>
        <w:rPr>
          <w:rFonts w:ascii="PMingLiU" w:eastAsia="PMingLiU" w:hAnsi="PMingLiU"/>
          <w:lang w:val="en-US"/>
        </w:rPr>
      </w:pPr>
    </w:p>
    <w:p w14:paraId="79CACF2C"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其二是直接點派軍機大臣或軍機章京外出查辦事件空前增多。似此例證</w:t>
      </w:r>
      <w:r w:rsidRPr="00BB5DC9">
        <w:rPr>
          <w:rFonts w:ascii="PMingLiU" w:eastAsia="PMingLiU" w:hAnsi="PMingLiU" w:cs="Times New Roman"/>
          <w:lang w:val="en-US"/>
        </w:rPr>
        <w:t>，</w:t>
      </w:r>
      <w:r w:rsidRPr="00BB5DC9">
        <w:rPr>
          <w:rFonts w:ascii="PMingLiU" w:eastAsia="PMingLiU" w:hAnsi="PMingLiU" w:cs="Times New Roman" w:hint="eastAsia"/>
          <w:lang w:val="en-US"/>
        </w:rPr>
        <w:t>所在多有。如乾隆十八年八月</w:t>
      </w:r>
      <w:r w:rsidRPr="00BB5DC9">
        <w:rPr>
          <w:rFonts w:ascii="PMingLiU" w:eastAsia="PMingLiU" w:hAnsi="PMingLiU" w:cs="Times New Roman"/>
          <w:lang w:val="en-US"/>
        </w:rPr>
        <w:t>，</w:t>
      </w:r>
      <w:r w:rsidRPr="00BB5DC9">
        <w:rPr>
          <w:rFonts w:ascii="PMingLiU" w:eastAsia="PMingLiU" w:hAnsi="PMingLiU" w:cs="Times New Roman" w:hint="eastAsia"/>
          <w:lang w:val="en-US"/>
        </w:rPr>
        <w:t>南河虧空案發生後</w:t>
      </w:r>
      <w:r w:rsidRPr="00BB5DC9">
        <w:rPr>
          <w:rFonts w:ascii="PMingLiU" w:eastAsia="PMingLiU" w:hAnsi="PMingLiU" w:cs="Times New Roman"/>
          <w:lang w:val="en-US"/>
        </w:rPr>
        <w:t>，</w:t>
      </w:r>
      <w:r w:rsidRPr="00BB5DC9">
        <w:rPr>
          <w:rFonts w:ascii="PMingLiU" w:eastAsia="PMingLiU" w:hAnsi="PMingLiU" w:cs="Times New Roman" w:hint="eastAsia"/>
          <w:lang w:val="en-US"/>
        </w:rPr>
        <w:t>乾隆帝即命軍機大臣劉統勳前往處理。乾隆三十九年十二月</w:t>
      </w:r>
      <w:r w:rsidRPr="00BB5DC9">
        <w:rPr>
          <w:rFonts w:ascii="PMingLiU" w:eastAsia="PMingLiU" w:hAnsi="PMingLiU" w:cs="Times New Roman"/>
          <w:lang w:val="en-US"/>
        </w:rPr>
        <w:t>，</w:t>
      </w:r>
      <w:r w:rsidRPr="00BB5DC9">
        <w:rPr>
          <w:rFonts w:ascii="PMingLiU" w:eastAsia="PMingLiU" w:hAnsi="PMingLiU" w:cs="Times New Roman" w:hint="eastAsia"/>
          <w:lang w:val="en-US"/>
        </w:rPr>
        <w:t>又命軍機大臣袁守侗往查雲貴總督中途追回奏摺案。乾隆四十年八月</w:t>
      </w:r>
      <w:r w:rsidRPr="00BB5DC9">
        <w:rPr>
          <w:rFonts w:ascii="PMingLiU" w:eastAsia="PMingLiU" w:hAnsi="PMingLiU" w:cs="Times New Roman"/>
          <w:lang w:val="en-US"/>
        </w:rPr>
        <w:t>，</w:t>
      </w:r>
      <w:r w:rsidRPr="00BB5DC9">
        <w:rPr>
          <w:rFonts w:ascii="PMingLiU" w:eastAsia="PMingLiU" w:hAnsi="PMingLiU" w:cs="Times New Roman" w:hint="eastAsia"/>
          <w:lang w:val="en-US"/>
        </w:rPr>
        <w:t>又命袁守侗往貴州鎮遠府知府告督撫案。乾隆四十五年正月</w:t>
      </w:r>
      <w:r w:rsidRPr="00BB5DC9">
        <w:rPr>
          <w:rFonts w:ascii="PMingLiU" w:eastAsia="PMingLiU" w:hAnsi="PMingLiU" w:cs="Times New Roman"/>
          <w:lang w:val="en-US"/>
        </w:rPr>
        <w:t>，</w:t>
      </w:r>
      <w:r w:rsidRPr="00BB5DC9">
        <w:rPr>
          <w:rFonts w:ascii="PMingLiU" w:eastAsia="PMingLiU" w:hAnsi="PMingLiU" w:cs="Times New Roman" w:hint="eastAsia"/>
          <w:lang w:val="en-US"/>
        </w:rPr>
        <w:t>命軍機大臣和珅往查雲貴總督李堯婪贓案。乾隆四十七年正月</w:t>
      </w:r>
      <w:r w:rsidRPr="00BB5DC9">
        <w:rPr>
          <w:rFonts w:ascii="PMingLiU" w:eastAsia="PMingLiU" w:hAnsi="PMingLiU" w:cs="Times New Roman"/>
          <w:lang w:val="en-US"/>
        </w:rPr>
        <w:t>，</w:t>
      </w:r>
      <w:r w:rsidRPr="00BB5DC9">
        <w:rPr>
          <w:rFonts w:ascii="PMingLiU" w:eastAsia="PMingLiU" w:hAnsi="PMingLiU" w:cs="Times New Roman" w:hint="eastAsia"/>
          <w:lang w:val="en-US"/>
        </w:rPr>
        <w:t>又命和珅往查山東藩國泰、於易簡婪贓案。同年九月</w:t>
      </w:r>
      <w:r w:rsidRPr="00BB5DC9">
        <w:rPr>
          <w:rFonts w:ascii="PMingLiU" w:eastAsia="PMingLiU" w:hAnsi="PMingLiU" w:cs="Times New Roman"/>
          <w:lang w:val="en-US"/>
        </w:rPr>
        <w:t>，</w:t>
      </w:r>
      <w:r w:rsidRPr="00BB5DC9">
        <w:rPr>
          <w:rFonts w:ascii="PMingLiU" w:eastAsia="PMingLiU" w:hAnsi="PMingLiU" w:cs="Times New Roman" w:hint="eastAsia"/>
          <w:lang w:val="en-US"/>
        </w:rPr>
        <w:t>又命軍機大臣阿桂南下杭州</w:t>
      </w:r>
      <w:r w:rsidRPr="00BB5DC9">
        <w:rPr>
          <w:rFonts w:ascii="PMingLiU" w:eastAsia="PMingLiU" w:hAnsi="PMingLiU" w:cs="Times New Roman"/>
          <w:lang w:val="en-US"/>
        </w:rPr>
        <w:t>，</w:t>
      </w:r>
      <w:r w:rsidRPr="00BB5DC9">
        <w:rPr>
          <w:rFonts w:ascii="PMingLiU" w:eastAsia="PMingLiU" w:hAnsi="PMingLiU" w:cs="Times New Roman" w:hint="eastAsia"/>
          <w:lang w:val="en-US"/>
        </w:rPr>
        <w:t>往審閩浙總督陳輝祖抽換抄家物資案。至於軍機章京外出查辦事件則次數更多</w:t>
      </w:r>
      <w:r w:rsidRPr="00BB5DC9">
        <w:rPr>
          <w:rFonts w:ascii="PMingLiU" w:eastAsia="PMingLiU" w:hAnsi="PMingLiU" w:cs="Times New Roman"/>
          <w:lang w:val="en-US"/>
        </w:rPr>
        <w:t>，</w:t>
      </w:r>
      <w:r w:rsidRPr="00BB5DC9">
        <w:rPr>
          <w:rFonts w:ascii="PMingLiU" w:eastAsia="PMingLiU" w:hAnsi="PMingLiU" w:cs="Times New Roman" w:hint="eastAsia"/>
          <w:lang w:val="en-US"/>
        </w:rPr>
        <w:t>史不絕書。正是這樣</w:t>
      </w:r>
      <w:r w:rsidRPr="00BB5DC9">
        <w:rPr>
          <w:rFonts w:ascii="PMingLiU" w:eastAsia="PMingLiU" w:hAnsi="PMingLiU" w:cs="Times New Roman"/>
          <w:lang w:val="en-US"/>
        </w:rPr>
        <w:t>，</w:t>
      </w:r>
      <w:r w:rsidRPr="00BB5DC9">
        <w:rPr>
          <w:rFonts w:ascii="PMingLiU" w:eastAsia="PMingLiU" w:hAnsi="PMingLiU" w:cs="Times New Roman" w:hint="eastAsia"/>
          <w:lang w:val="en-US"/>
        </w:rPr>
        <w:t>軍機處成了「內而六部卿寺暨九門提督、內務府太監之敬事房</w:t>
      </w:r>
      <w:r w:rsidRPr="00BB5DC9">
        <w:rPr>
          <w:rFonts w:ascii="PMingLiU" w:eastAsia="PMingLiU" w:hAnsi="PMingLiU" w:cs="Times New Roman"/>
          <w:lang w:val="en-US"/>
        </w:rPr>
        <w:t>，</w:t>
      </w:r>
      <w:r w:rsidRPr="00BB5DC9">
        <w:rPr>
          <w:rFonts w:ascii="PMingLiU" w:eastAsia="PMingLiU" w:hAnsi="PMingLiU" w:cs="Times New Roman" w:hint="eastAsia"/>
          <w:lang w:val="en-US"/>
        </w:rPr>
        <w:t>外而十五省、東北奉天、吉林、黑龍江將軍所屬</w:t>
      </w:r>
      <w:r w:rsidRPr="00BB5DC9">
        <w:rPr>
          <w:rFonts w:ascii="PMingLiU" w:eastAsia="PMingLiU" w:hAnsi="PMingLiU" w:cs="Times New Roman"/>
          <w:lang w:val="en-US"/>
        </w:rPr>
        <w:t>，</w:t>
      </w:r>
      <w:r w:rsidRPr="00BB5DC9">
        <w:rPr>
          <w:rFonts w:ascii="PMingLiU" w:eastAsia="PMingLiU" w:hAnsi="PMingLiU" w:cs="Times New Roman" w:hint="eastAsia"/>
          <w:lang w:val="en-US"/>
        </w:rPr>
        <w:t>西南至伊犁、葉爾羌將軍、辦事大臣所屬</w:t>
      </w:r>
      <w:r w:rsidRPr="00BB5DC9">
        <w:rPr>
          <w:rFonts w:ascii="PMingLiU" w:eastAsia="PMingLiU" w:hAnsi="PMingLiU" w:cs="Times New Roman"/>
          <w:lang w:val="en-US"/>
        </w:rPr>
        <w:t>，</w:t>
      </w:r>
      <w:r w:rsidRPr="00BB5DC9">
        <w:rPr>
          <w:rFonts w:ascii="PMingLiU" w:eastAsia="PMingLiU" w:hAnsi="PMingLiU" w:cs="Times New Roman" w:hint="eastAsia"/>
          <w:lang w:val="en-US"/>
        </w:rPr>
        <w:t>迄於四裔諸屬國</w:t>
      </w:r>
      <w:r w:rsidRPr="00BB5DC9">
        <w:rPr>
          <w:rFonts w:ascii="PMingLiU" w:eastAsia="PMingLiU" w:hAnsi="PMingLiU" w:cs="Times New Roman"/>
          <w:lang w:val="en-US"/>
        </w:rPr>
        <w:t>，</w:t>
      </w:r>
      <w:r w:rsidRPr="00BB5DC9">
        <w:rPr>
          <w:rFonts w:ascii="PMingLiU" w:eastAsia="PMingLiU" w:hAnsi="PMingLiU" w:cs="Times New Roman" w:hint="eastAsia"/>
          <w:lang w:val="en-US"/>
        </w:rPr>
        <w:t>有事無不綜匯」、「所任最爲嚴密繁鉅」的最高中樞機構。</w:t>
      </w:r>
    </w:p>
    <w:p w14:paraId="747AC617"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D2E05E3" w14:textId="77777777" w:rsidR="00F92B6D" w:rsidRPr="00BB5DC9" w:rsidRDefault="00F92B6D" w:rsidP="0005323D">
      <w:pPr>
        <w:spacing w:after="0" w:line="240" w:lineRule="auto"/>
        <w:rPr>
          <w:rFonts w:ascii="PMingLiU" w:eastAsia="PMingLiU" w:hAnsi="PMingLiU"/>
          <w:lang w:val="en-US"/>
        </w:rPr>
      </w:pPr>
    </w:p>
    <w:p w14:paraId="79A4B25F"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lang w:val="en-US"/>
        </w:rPr>
        <w:tab/>
      </w:r>
      <w:r w:rsidRPr="00BB5DC9">
        <w:rPr>
          <w:rFonts w:ascii="PMingLiU" w:eastAsia="PMingLiU" w:hAnsi="PMingLiU" w:cs="Times New Roman" w:hint="eastAsia"/>
          <w:lang w:val="en-US"/>
        </w:rPr>
        <w:t>5. 加強了對軍機處的控制</w:t>
      </w:r>
    </w:p>
    <w:p w14:paraId="3E5BEFB5"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其一是堅持不設衙署</w:t>
      </w:r>
      <w:r w:rsidRPr="00BB5DC9">
        <w:rPr>
          <w:rFonts w:ascii="PMingLiU" w:eastAsia="PMingLiU" w:hAnsi="PMingLiU" w:cs="Times New Roman"/>
          <w:lang w:val="en-US"/>
        </w:rPr>
        <w:t>，</w:t>
      </w:r>
      <w:r w:rsidRPr="00BB5DC9">
        <w:rPr>
          <w:rFonts w:ascii="PMingLiU" w:eastAsia="PMingLiU" w:hAnsi="PMingLiU" w:cs="Times New Roman" w:hint="eastAsia"/>
          <w:lang w:val="en-US"/>
        </w:rPr>
        <w:t>不設專官。不設衙署</w:t>
      </w:r>
      <w:r w:rsidRPr="00BB5DC9">
        <w:rPr>
          <w:rFonts w:ascii="PMingLiU" w:eastAsia="PMingLiU" w:hAnsi="PMingLiU" w:cs="Times New Roman"/>
          <w:lang w:val="en-US"/>
        </w:rPr>
        <w:t>，</w:t>
      </w:r>
      <w:r w:rsidRPr="00BB5DC9">
        <w:rPr>
          <w:rFonts w:ascii="PMingLiU" w:eastAsia="PMingLiU" w:hAnsi="PMingLiU" w:cs="Times New Roman" w:hint="eastAsia"/>
          <w:lang w:val="en-US"/>
        </w:rPr>
        <w:t>不設專官則使其無固定職掌。其所承辦者</w:t>
      </w:r>
      <w:r w:rsidRPr="00BB5DC9">
        <w:rPr>
          <w:rFonts w:ascii="PMingLiU" w:eastAsia="PMingLiU" w:hAnsi="PMingLiU" w:cs="Times New Roman"/>
          <w:lang w:val="en-US"/>
        </w:rPr>
        <w:t>，</w:t>
      </w:r>
      <w:r w:rsidRPr="00BB5DC9">
        <w:rPr>
          <w:rFonts w:ascii="PMingLiU" w:eastAsia="PMingLiU" w:hAnsi="PMingLiU" w:cs="Times New Roman" w:hint="eastAsia"/>
          <w:lang w:val="en-US"/>
        </w:rPr>
        <w:t>只是皇帝交辦事件</w:t>
      </w:r>
      <w:r w:rsidRPr="00BB5DC9">
        <w:rPr>
          <w:rFonts w:ascii="PMingLiU" w:eastAsia="PMingLiU" w:hAnsi="PMingLiU" w:cs="Times New Roman"/>
          <w:lang w:val="en-US"/>
        </w:rPr>
        <w:t>，</w:t>
      </w:r>
      <w:r w:rsidRPr="00BB5DC9">
        <w:rPr>
          <w:rFonts w:ascii="PMingLiU" w:eastAsia="PMingLiU" w:hAnsi="PMingLiU" w:cs="Times New Roman" w:hint="eastAsia"/>
          <w:lang w:val="en-US"/>
        </w:rPr>
        <w:t>從而使其僅僅作爲皇權之下的附屬機構。同時</w:t>
      </w:r>
      <w:r w:rsidRPr="00BB5DC9">
        <w:rPr>
          <w:rFonts w:ascii="PMingLiU" w:eastAsia="PMingLiU" w:hAnsi="PMingLiU" w:cs="Times New Roman"/>
          <w:lang w:val="en-US"/>
        </w:rPr>
        <w:t>，</w:t>
      </w:r>
      <w:r w:rsidRPr="00BB5DC9">
        <w:rPr>
          <w:rFonts w:ascii="PMingLiU" w:eastAsia="PMingLiU" w:hAnsi="PMingLiU" w:cs="Times New Roman" w:hint="eastAsia"/>
          <w:lang w:val="en-US"/>
        </w:rPr>
        <w:t>也使軍機大臣之間</w:t>
      </w:r>
      <w:r w:rsidRPr="00BB5DC9">
        <w:rPr>
          <w:rFonts w:ascii="PMingLiU" w:eastAsia="PMingLiU" w:hAnsi="PMingLiU" w:cs="Times New Roman"/>
          <w:lang w:val="en-US"/>
        </w:rPr>
        <w:t>，</w:t>
      </w:r>
      <w:r w:rsidRPr="00BB5DC9">
        <w:rPr>
          <w:rFonts w:ascii="PMingLiU" w:eastAsia="PMingLiU" w:hAnsi="PMingLiU" w:cs="Times New Roman" w:hint="eastAsia"/>
          <w:lang w:val="en-US"/>
        </w:rPr>
        <w:t>軍機大臣與軍機章京之間並無嚴格的上下級隸屬關係</w:t>
      </w:r>
      <w:r w:rsidRPr="00BB5DC9">
        <w:rPr>
          <w:rFonts w:ascii="PMingLiU" w:eastAsia="PMingLiU" w:hAnsi="PMingLiU" w:cs="Times New Roman"/>
          <w:lang w:val="en-US"/>
        </w:rPr>
        <w:t>，</w:t>
      </w:r>
      <w:r w:rsidRPr="00BB5DC9">
        <w:rPr>
          <w:rFonts w:ascii="PMingLiU" w:eastAsia="PMingLiU" w:hAnsi="PMingLiU" w:cs="Times New Roman" w:hint="eastAsia"/>
          <w:lang w:val="en-US"/>
        </w:rPr>
        <w:t>難以出現尾大不掉之勢。其二是陸續充實並更換軍機大臣。由於軍機處未設專官</w:t>
      </w:r>
      <w:r w:rsidRPr="00BB5DC9">
        <w:rPr>
          <w:rFonts w:ascii="PMingLiU" w:eastAsia="PMingLiU" w:hAnsi="PMingLiU" w:cs="Times New Roman"/>
          <w:lang w:val="en-US"/>
        </w:rPr>
        <w:t>，</w:t>
      </w:r>
      <w:r w:rsidRPr="00BB5DC9">
        <w:rPr>
          <w:rFonts w:ascii="PMingLiU" w:eastAsia="PMingLiU" w:hAnsi="PMingLiU" w:cs="Times New Roman" w:hint="eastAsia"/>
          <w:lang w:val="en-US"/>
        </w:rPr>
        <w:t>並無名額限制</w:t>
      </w:r>
      <w:r w:rsidRPr="00BB5DC9">
        <w:rPr>
          <w:rFonts w:ascii="PMingLiU" w:eastAsia="PMingLiU" w:hAnsi="PMingLiU" w:cs="Times New Roman"/>
          <w:lang w:val="en-US"/>
        </w:rPr>
        <w:t>，</w:t>
      </w:r>
      <w:r w:rsidRPr="00BB5DC9">
        <w:rPr>
          <w:rFonts w:ascii="PMingLiU" w:eastAsia="PMingLiU" w:hAnsi="PMingLiU" w:cs="Times New Roman" w:hint="eastAsia"/>
          <w:lang w:val="en-US"/>
        </w:rPr>
        <w:t>而且也皆是兼職</w:t>
      </w:r>
      <w:r w:rsidRPr="00BB5DC9">
        <w:rPr>
          <w:rFonts w:ascii="PMingLiU" w:eastAsia="PMingLiU" w:hAnsi="PMingLiU" w:cs="Times New Roman"/>
          <w:lang w:val="en-US"/>
        </w:rPr>
        <w:t>，</w:t>
      </w:r>
      <w:r w:rsidRPr="00BB5DC9">
        <w:rPr>
          <w:rFonts w:ascii="PMingLiU" w:eastAsia="PMingLiU" w:hAnsi="PMingLiU" w:cs="Times New Roman" w:hint="eastAsia"/>
          <w:lang w:val="en-US"/>
        </w:rPr>
        <w:t>因而</w:t>
      </w:r>
      <w:r w:rsidRPr="00BB5DC9">
        <w:rPr>
          <w:rFonts w:ascii="PMingLiU" w:eastAsia="PMingLiU" w:hAnsi="PMingLiU" w:cs="Times New Roman"/>
          <w:lang w:val="en-US"/>
        </w:rPr>
        <w:t>，</w:t>
      </w:r>
      <w:r w:rsidRPr="00BB5DC9">
        <w:rPr>
          <w:rFonts w:ascii="PMingLiU" w:eastAsia="PMingLiU" w:hAnsi="PMingLiU" w:cs="Times New Roman" w:hint="eastAsia"/>
          <w:lang w:val="en-US"/>
        </w:rPr>
        <w:t>乾隆帝發現合適人才</w:t>
      </w:r>
      <w:r w:rsidRPr="00BB5DC9">
        <w:rPr>
          <w:rFonts w:ascii="PMingLiU" w:eastAsia="PMingLiU" w:hAnsi="PMingLiU" w:cs="Times New Roman"/>
          <w:lang w:val="en-US"/>
        </w:rPr>
        <w:t>，</w:t>
      </w:r>
      <w:r w:rsidRPr="00BB5DC9">
        <w:rPr>
          <w:rFonts w:ascii="PMingLiU" w:eastAsia="PMingLiU" w:hAnsi="PMingLiU" w:cs="Times New Roman" w:hint="eastAsia"/>
          <w:lang w:val="en-US"/>
        </w:rPr>
        <w:t>即予充補</w:t>
      </w:r>
      <w:r w:rsidRPr="00BB5DC9">
        <w:rPr>
          <w:rFonts w:ascii="PMingLiU" w:eastAsia="PMingLiU" w:hAnsi="PMingLiU" w:cs="Times New Roman"/>
          <w:lang w:val="en-US"/>
        </w:rPr>
        <w:t>，</w:t>
      </w:r>
      <w:r w:rsidRPr="00BB5DC9">
        <w:rPr>
          <w:rFonts w:ascii="PMingLiU" w:eastAsia="PMingLiU" w:hAnsi="PMingLiU" w:cs="Times New Roman" w:hint="eastAsia"/>
          <w:lang w:val="en-US"/>
        </w:rPr>
        <w:t>先在軍機處學習行走</w:t>
      </w:r>
      <w:r w:rsidRPr="00BB5DC9">
        <w:rPr>
          <w:rFonts w:ascii="PMingLiU" w:eastAsia="PMingLiU" w:hAnsi="PMingLiU" w:cs="Times New Roman"/>
          <w:lang w:val="en-US"/>
        </w:rPr>
        <w:t>，</w:t>
      </w:r>
      <w:r w:rsidRPr="00BB5DC9">
        <w:rPr>
          <w:rFonts w:ascii="PMingLiU" w:eastAsia="PMingLiU" w:hAnsi="PMingLiU" w:cs="Times New Roman" w:hint="eastAsia"/>
          <w:lang w:val="en-US"/>
        </w:rPr>
        <w:t>經過一個時期的鍛鍊、考驗</w:t>
      </w:r>
      <w:r w:rsidRPr="00BB5DC9">
        <w:rPr>
          <w:rFonts w:ascii="PMingLiU" w:eastAsia="PMingLiU" w:hAnsi="PMingLiU" w:cs="Times New Roman"/>
          <w:lang w:val="en-US"/>
        </w:rPr>
        <w:t>，</w:t>
      </w:r>
      <w:r w:rsidRPr="00BB5DC9">
        <w:rPr>
          <w:rFonts w:ascii="PMingLiU" w:eastAsia="PMingLiU" w:hAnsi="PMingLiU" w:cs="Times New Roman" w:hint="eastAsia"/>
          <w:lang w:val="en-US"/>
        </w:rPr>
        <w:t>才成爲正式軍機大臣。而乾隆帝也通過這種方式</w:t>
      </w:r>
      <w:r w:rsidRPr="00BB5DC9">
        <w:rPr>
          <w:rFonts w:ascii="PMingLiU" w:eastAsia="PMingLiU" w:hAnsi="PMingLiU" w:cs="Times New Roman"/>
          <w:lang w:val="en-US"/>
        </w:rPr>
        <w:t>，</w:t>
      </w:r>
      <w:r w:rsidRPr="00BB5DC9">
        <w:rPr>
          <w:rFonts w:ascii="PMingLiU" w:eastAsia="PMingLiU" w:hAnsi="PMingLiU" w:cs="Times New Roman" w:hint="eastAsia"/>
          <w:lang w:val="en-US"/>
        </w:rPr>
        <w:t>有意識地培養軍機大臣人選。乾隆十三年十一月</w:t>
      </w:r>
      <w:r w:rsidRPr="00BB5DC9">
        <w:rPr>
          <w:rFonts w:ascii="PMingLiU" w:eastAsia="PMingLiU" w:hAnsi="PMingLiU" w:cs="Times New Roman"/>
          <w:lang w:val="en-US"/>
        </w:rPr>
        <w:t>，</w:t>
      </w:r>
      <w:r w:rsidRPr="00BB5DC9">
        <w:rPr>
          <w:rFonts w:ascii="PMingLiU" w:eastAsia="PMingLiU" w:hAnsi="PMingLiU" w:cs="Times New Roman" w:hint="eastAsia"/>
          <w:lang w:val="en-US"/>
        </w:rPr>
        <w:t>他說</w:t>
      </w:r>
      <w:r w:rsidRPr="00BB5DC9">
        <w:rPr>
          <w:rFonts w:ascii="PMingLiU" w:eastAsia="PMingLiU" w:hAnsi="PMingLiU" w:cs="Times New Roman"/>
          <w:lang w:val="en-US"/>
        </w:rPr>
        <w:t>：「</w:t>
      </w:r>
      <w:r w:rsidRPr="00BB5DC9">
        <w:rPr>
          <w:rFonts w:ascii="PMingLiU" w:eastAsia="PMingLiU" w:hAnsi="PMingLiU" w:cs="Times New Roman" w:hint="eastAsia"/>
          <w:lang w:val="en-US"/>
        </w:rPr>
        <w:t>從前當大學士鄂爾泰在之時</w:t>
      </w:r>
      <w:r w:rsidRPr="00BB5DC9">
        <w:rPr>
          <w:rFonts w:ascii="PMingLiU" w:eastAsia="PMingLiU" w:hAnsi="PMingLiU" w:cs="Times New Roman"/>
          <w:lang w:val="en-US"/>
        </w:rPr>
        <w:t>，</w:t>
      </w:r>
      <w:r w:rsidRPr="00BB5DC9">
        <w:rPr>
          <w:rFonts w:ascii="PMingLiU" w:eastAsia="PMingLiU" w:hAnsi="PMingLiU" w:cs="Times New Roman" w:hint="eastAsia"/>
          <w:lang w:val="en-US"/>
        </w:rPr>
        <w:t>朕培養成一訥親。訥親在之時</w:t>
      </w:r>
      <w:r w:rsidRPr="00BB5DC9">
        <w:rPr>
          <w:rFonts w:ascii="PMingLiU" w:eastAsia="PMingLiU" w:hAnsi="PMingLiU" w:cs="Times New Roman"/>
          <w:lang w:val="en-US"/>
        </w:rPr>
        <w:t>，</w:t>
      </w:r>
      <w:r w:rsidRPr="00BB5DC9">
        <w:rPr>
          <w:rFonts w:ascii="PMingLiU" w:eastAsia="PMingLiU" w:hAnsi="PMingLiU" w:cs="Times New Roman" w:hint="eastAsia"/>
          <w:lang w:val="en-US"/>
        </w:rPr>
        <w:t>朕培養成一經略大學士傅恆。皆幾經教導</w:t>
      </w:r>
      <w:r w:rsidRPr="00BB5DC9">
        <w:rPr>
          <w:rFonts w:ascii="PMingLiU" w:eastAsia="PMingLiU" w:hAnsi="PMingLiU" w:cs="Times New Roman"/>
          <w:lang w:val="en-US"/>
        </w:rPr>
        <w:t>，</w:t>
      </w:r>
      <w:r w:rsidRPr="00BB5DC9">
        <w:rPr>
          <w:rFonts w:ascii="PMingLiU" w:eastAsia="PMingLiU" w:hAnsi="PMingLiU" w:cs="Times New Roman" w:hint="eastAsia"/>
          <w:lang w:val="en-US"/>
        </w:rPr>
        <w:t>幾經歷練</w:t>
      </w:r>
      <w:r w:rsidRPr="00BB5DC9">
        <w:rPr>
          <w:rFonts w:ascii="PMingLiU" w:eastAsia="PMingLiU" w:hAnsi="PMingLiU" w:cs="Times New Roman"/>
          <w:lang w:val="en-US"/>
        </w:rPr>
        <w:t>，</w:t>
      </w:r>
      <w:r w:rsidRPr="00BB5DC9">
        <w:rPr>
          <w:rFonts w:ascii="PMingLiU" w:eastAsia="PMingLiU" w:hAnsi="PMingLiU" w:cs="Times New Roman" w:hint="eastAsia"/>
          <w:lang w:val="en-US"/>
        </w:rPr>
        <w:t>而後及此。人才難得</w:t>
      </w:r>
      <w:r w:rsidRPr="00BB5DC9">
        <w:rPr>
          <w:rFonts w:ascii="PMingLiU" w:eastAsia="PMingLiU" w:hAnsi="PMingLiU" w:cs="Times New Roman"/>
          <w:lang w:val="en-US"/>
        </w:rPr>
        <w:t>，</w:t>
      </w:r>
      <w:r w:rsidRPr="00BB5DC9">
        <w:rPr>
          <w:rFonts w:ascii="PMingLiU" w:eastAsia="PMingLiU" w:hAnsi="PMingLiU" w:cs="Times New Roman" w:hint="eastAsia"/>
          <w:lang w:val="en-US"/>
        </w:rPr>
        <w:t>固非一朝一夕所能造就。」</w:t>
      </w:r>
      <w:r w:rsidRPr="00BB5DC9">
        <w:rPr>
          <w:rFonts w:ascii="PMingLiU" w:eastAsia="PMingLiU" w:hAnsi="PMingLiU" w:cs="Times New Roman"/>
          <w:lang w:val="en-US"/>
        </w:rPr>
        <w:t>1</w:t>
      </w:r>
      <w:r w:rsidRPr="00BB5DC9">
        <w:rPr>
          <w:rFonts w:ascii="PMingLiU" w:eastAsia="PMingLiU" w:hAnsi="PMingLiU" w:cs="Times New Roman" w:hint="eastAsia"/>
          <w:lang w:val="en-US"/>
        </w:rPr>
        <w:t>與此同時</w:t>
      </w:r>
      <w:r w:rsidRPr="00BB5DC9">
        <w:rPr>
          <w:rFonts w:ascii="PMingLiU" w:eastAsia="PMingLiU" w:hAnsi="PMingLiU" w:cs="Times New Roman"/>
          <w:lang w:val="en-US"/>
        </w:rPr>
        <w:t>，</w:t>
      </w:r>
      <w:r w:rsidRPr="00BB5DC9">
        <w:rPr>
          <w:rFonts w:ascii="PMingLiU" w:eastAsia="PMingLiU" w:hAnsi="PMingLiU" w:cs="Times New Roman" w:hint="eastAsia"/>
          <w:lang w:val="en-US"/>
        </w:rPr>
        <w:t>對於懷有貳心</w:t>
      </w:r>
      <w:r w:rsidRPr="00BB5DC9">
        <w:rPr>
          <w:rFonts w:ascii="PMingLiU" w:eastAsia="PMingLiU" w:hAnsi="PMingLiU" w:cs="Times New Roman"/>
          <w:lang w:val="en-US"/>
        </w:rPr>
        <w:t>，</w:t>
      </w:r>
      <w:r w:rsidRPr="00BB5DC9">
        <w:rPr>
          <w:rFonts w:ascii="PMingLiU" w:eastAsia="PMingLiU" w:hAnsi="PMingLiU" w:cs="Times New Roman" w:hint="eastAsia"/>
          <w:lang w:val="en-US"/>
        </w:rPr>
        <w:t>私結黨羽或者不能貫徹自己意旨的軍機大臣如張廷玉、訥親、于敏中等</w:t>
      </w:r>
      <w:r w:rsidRPr="00BB5DC9">
        <w:rPr>
          <w:rFonts w:ascii="PMingLiU" w:eastAsia="PMingLiU" w:hAnsi="PMingLiU" w:cs="Times New Roman"/>
          <w:lang w:val="en-US"/>
        </w:rPr>
        <w:t>，</w:t>
      </w:r>
      <w:r w:rsidRPr="00BB5DC9">
        <w:rPr>
          <w:rFonts w:ascii="PMingLiU" w:eastAsia="PMingLiU" w:hAnsi="PMingLiU" w:cs="Times New Roman" w:hint="eastAsia"/>
          <w:lang w:val="en-US"/>
        </w:rPr>
        <w:t>側隨時加以斥逐甚至處死。乾隆後期</w:t>
      </w:r>
      <w:r w:rsidRPr="00BB5DC9">
        <w:rPr>
          <w:rFonts w:ascii="PMingLiU" w:eastAsia="PMingLiU" w:hAnsi="PMingLiU" w:cs="Times New Roman"/>
          <w:lang w:val="en-US"/>
        </w:rPr>
        <w:t>，</w:t>
      </w:r>
      <w:r w:rsidRPr="00BB5DC9">
        <w:rPr>
          <w:rFonts w:ascii="PMingLiU" w:eastAsia="PMingLiU" w:hAnsi="PMingLiU" w:cs="Times New Roman" w:hint="eastAsia"/>
          <w:lang w:val="en-US"/>
        </w:rPr>
        <w:t>爲了加強對軍機處的控制</w:t>
      </w:r>
      <w:r w:rsidRPr="00BB5DC9">
        <w:rPr>
          <w:rFonts w:ascii="PMingLiU" w:eastAsia="PMingLiU" w:hAnsi="PMingLiU" w:cs="Times New Roman"/>
          <w:lang w:val="en-US"/>
        </w:rPr>
        <w:t>，</w:t>
      </w:r>
      <w:r w:rsidRPr="00BB5DC9">
        <w:rPr>
          <w:rFonts w:ascii="PMingLiU" w:eastAsia="PMingLiU" w:hAnsi="PMingLiU" w:cs="Times New Roman" w:hint="eastAsia"/>
          <w:lang w:val="en-US"/>
        </w:rPr>
        <w:t>乾隆帝還將並無寸功但卻巧言令色、善人主意旨的和珅拉入軍機處</w:t>
      </w:r>
      <w:r w:rsidRPr="00BB5DC9">
        <w:rPr>
          <w:rFonts w:ascii="PMingLiU" w:eastAsia="PMingLiU" w:hAnsi="PMingLiU" w:cs="Times New Roman"/>
          <w:lang w:val="en-US"/>
        </w:rPr>
        <w:t>，</w:t>
      </w:r>
      <w:r w:rsidRPr="00BB5DC9">
        <w:rPr>
          <w:rFonts w:ascii="PMingLiU" w:eastAsia="PMingLiU" w:hAnsi="PMingLiU" w:cs="Times New Roman" w:hint="eastAsia"/>
          <w:lang w:val="en-US"/>
        </w:rPr>
        <w:t>監視其他軍機大臣。所有這些措施</w:t>
      </w:r>
      <w:r w:rsidRPr="00BB5DC9">
        <w:rPr>
          <w:rFonts w:ascii="PMingLiU" w:eastAsia="PMingLiU" w:hAnsi="PMingLiU" w:cs="Times New Roman"/>
          <w:lang w:val="en-US"/>
        </w:rPr>
        <w:t>，</w:t>
      </w:r>
      <w:r w:rsidRPr="00BB5DC9">
        <w:rPr>
          <w:rFonts w:ascii="PMingLiU" w:eastAsia="PMingLiU" w:hAnsi="PMingLiU" w:cs="Times New Roman" w:hint="eastAsia"/>
          <w:lang w:val="en-US"/>
        </w:rPr>
        <w:t>使得軍機處一直是乾隆帝的一個伏伏帖帖的馴服工具。</w:t>
      </w:r>
    </w:p>
    <w:p w14:paraId="6807BCB5"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0BDF5050" w14:textId="77777777" w:rsidR="00F92B6D" w:rsidRPr="00BB5DC9" w:rsidRDefault="00F92B6D" w:rsidP="0005323D">
      <w:pPr>
        <w:spacing w:after="0" w:line="240" w:lineRule="auto"/>
        <w:rPr>
          <w:rFonts w:ascii="PMingLiU" w:eastAsia="PMingLiU" w:hAnsi="PMingLiU"/>
          <w:lang w:val="en-US"/>
        </w:rPr>
      </w:pPr>
    </w:p>
    <w:p w14:paraId="1118B766"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其二是加強軍機處的保密工作。軍機處地位的進一步提高</w:t>
      </w:r>
      <w:r w:rsidRPr="00BB5DC9">
        <w:rPr>
          <w:rFonts w:ascii="PMingLiU" w:eastAsia="PMingLiU" w:hAnsi="PMingLiU" w:cs="Times New Roman"/>
          <w:lang w:val="en-US"/>
        </w:rPr>
        <w:t>，</w:t>
      </w:r>
      <w:r w:rsidRPr="00BB5DC9">
        <w:rPr>
          <w:rFonts w:ascii="PMingLiU" w:eastAsia="PMingLiU" w:hAnsi="PMingLiU" w:cs="Times New Roman" w:hint="eastAsia"/>
          <w:lang w:val="en-US"/>
        </w:rPr>
        <w:t>使得軍機處成爲機密事務彙集之地。早在乾隆十四年以前</w:t>
      </w:r>
      <w:r w:rsidRPr="00BB5DC9">
        <w:rPr>
          <w:rFonts w:ascii="PMingLiU" w:eastAsia="PMingLiU" w:hAnsi="PMingLiU" w:cs="Times New Roman"/>
          <w:lang w:val="en-US"/>
        </w:rPr>
        <w:t>，</w:t>
      </w:r>
      <w:r w:rsidRPr="00BB5DC9">
        <w:rPr>
          <w:rFonts w:ascii="PMingLiU" w:eastAsia="PMingLiU" w:hAnsi="PMingLiU" w:cs="Times New Roman" w:hint="eastAsia"/>
          <w:lang w:val="en-US"/>
        </w:rPr>
        <w:t>不少地方督撫如那蘇圖、尹繼善、陳大受、魏定國、常安等即指示駐京提塘官「串通軍機處寫字之人</w:t>
      </w:r>
      <w:r w:rsidRPr="00BB5DC9">
        <w:rPr>
          <w:rFonts w:ascii="PMingLiU" w:eastAsia="PMingLiU" w:hAnsi="PMingLiU" w:cs="Times New Roman"/>
          <w:lang w:val="en-US"/>
        </w:rPr>
        <w:t>，</w:t>
      </w:r>
      <w:r w:rsidRPr="00BB5DC9">
        <w:rPr>
          <w:rFonts w:ascii="PMingLiU" w:eastAsia="PMingLiU" w:hAnsi="PMingLiU" w:cs="Times New Roman" w:hint="eastAsia"/>
          <w:lang w:val="en-US"/>
        </w:rPr>
        <w:t>將不發抄之事件抄寄該督撫。」</w:t>
      </w:r>
      <w:r w:rsidRPr="00BB5DC9">
        <w:rPr>
          <w:rFonts w:ascii="PMingLiU" w:eastAsia="PMingLiU" w:hAnsi="PMingLiU" w:cs="Times New Roman"/>
          <w:lang w:val="en-US"/>
        </w:rPr>
        <w:t>2</w:t>
      </w:r>
      <w:r w:rsidRPr="00BB5DC9">
        <w:rPr>
          <w:rFonts w:ascii="PMingLiU" w:eastAsia="PMingLiU" w:hAnsi="PMingLiU" w:cs="Times New Roman" w:hint="eastAsia"/>
          <w:lang w:val="en-US"/>
        </w:rPr>
        <w:t>爲此</w:t>
      </w:r>
      <w:r w:rsidRPr="00BB5DC9">
        <w:rPr>
          <w:rFonts w:ascii="PMingLiU" w:eastAsia="PMingLiU" w:hAnsi="PMingLiU" w:cs="Times New Roman"/>
          <w:lang w:val="en-US"/>
        </w:rPr>
        <w:t>，</w:t>
      </w:r>
      <w:r w:rsidRPr="00BB5DC9">
        <w:rPr>
          <w:rFonts w:ascii="PMingLiU" w:eastAsia="PMingLiU" w:hAnsi="PMingLiU" w:cs="Times New Roman" w:hint="eastAsia"/>
          <w:lang w:val="en-US"/>
        </w:rPr>
        <w:t>乾隆帝曾對之分別加以訓飭。乾隆十二年五月</w:t>
      </w:r>
      <w:r w:rsidRPr="00BB5DC9">
        <w:rPr>
          <w:rFonts w:ascii="PMingLiU" w:eastAsia="PMingLiU" w:hAnsi="PMingLiU" w:cs="Times New Roman"/>
          <w:lang w:val="en-US"/>
        </w:rPr>
        <w:t>，</w:t>
      </w:r>
      <w:r w:rsidRPr="00BB5DC9">
        <w:rPr>
          <w:rFonts w:ascii="PMingLiU" w:eastAsia="PMingLiU" w:hAnsi="PMingLiU" w:cs="Times New Roman" w:hint="eastAsia"/>
          <w:lang w:val="en-US"/>
        </w:rPr>
        <w:t>出於保密的需要</w:t>
      </w:r>
      <w:r w:rsidRPr="00BB5DC9">
        <w:rPr>
          <w:rFonts w:ascii="PMingLiU" w:eastAsia="PMingLiU" w:hAnsi="PMingLiU" w:cs="Times New Roman"/>
          <w:lang w:val="en-US"/>
        </w:rPr>
        <w:t>，</w:t>
      </w:r>
      <w:r w:rsidRPr="00BB5DC9">
        <w:rPr>
          <w:rFonts w:ascii="PMingLiU" w:eastAsia="PMingLiU" w:hAnsi="PMingLiU" w:cs="Times New Roman" w:hint="eastAsia"/>
          <w:lang w:val="en-US"/>
        </w:rPr>
        <w:t>繼康雍兩帝累次嚴禁將奏摺硃批引入題奏本章之後</w:t>
      </w:r>
      <w:r w:rsidRPr="00BB5DC9">
        <w:rPr>
          <w:rFonts w:ascii="PMingLiU" w:eastAsia="PMingLiU" w:hAnsi="PMingLiU" w:cs="Times New Roman"/>
          <w:lang w:val="en-US"/>
        </w:rPr>
        <w:t>，</w:t>
      </w:r>
      <w:r w:rsidRPr="00BB5DC9">
        <w:rPr>
          <w:rFonts w:ascii="PMingLiU" w:eastAsia="PMingLiU" w:hAnsi="PMingLiU" w:cs="Times New Roman" w:hint="eastAsia"/>
          <w:lang w:val="en-US"/>
        </w:rPr>
        <w:t>乾隆帝又頒諭嚴禁各省督撫廷寄諭旨引入應交部議之奏摺。在此同時</w:t>
      </w:r>
      <w:r w:rsidRPr="00BB5DC9">
        <w:rPr>
          <w:rFonts w:ascii="PMingLiU" w:eastAsia="PMingLiU" w:hAnsi="PMingLiU" w:cs="Times New Roman"/>
          <w:lang w:val="en-US"/>
        </w:rPr>
        <w:t>，</w:t>
      </w:r>
      <w:r w:rsidRPr="00BB5DC9">
        <w:rPr>
          <w:rFonts w:ascii="PMingLiU" w:eastAsia="PMingLiU" w:hAnsi="PMingLiU" w:cs="Times New Roman" w:hint="eastAsia"/>
          <w:lang w:val="en-US"/>
        </w:rPr>
        <w:t>對於泄漏機密的軍機處人員也嚴處理。</w:t>
      </w:r>
    </w:p>
    <w:p w14:paraId="7C408F94"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53D12490" w14:textId="77777777" w:rsidR="00F92B6D" w:rsidRPr="00BB5DC9" w:rsidRDefault="00F92B6D" w:rsidP="0005323D">
      <w:pPr>
        <w:spacing w:after="0" w:line="240" w:lineRule="auto"/>
        <w:rPr>
          <w:rFonts w:ascii="PMingLiU" w:eastAsia="PMingLiU" w:hAnsi="PMingLiU"/>
          <w:lang w:val="en-US"/>
        </w:rPr>
      </w:pPr>
    </w:p>
    <w:p w14:paraId="197495A3"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對於辦事勤慎的軍機大臣和軍機章京</w:t>
      </w:r>
      <w:r w:rsidRPr="00BB5DC9">
        <w:rPr>
          <w:rFonts w:ascii="PMingLiU" w:eastAsia="PMingLiU" w:hAnsi="PMingLiU" w:cs="Times New Roman"/>
          <w:lang w:val="en-US"/>
        </w:rPr>
        <w:t>，</w:t>
      </w:r>
      <w:r w:rsidRPr="00BB5DC9">
        <w:rPr>
          <w:rFonts w:ascii="PMingLiU" w:eastAsia="PMingLiU" w:hAnsi="PMingLiU" w:cs="Times New Roman" w:hint="eastAsia"/>
          <w:lang w:val="en-US"/>
        </w:rPr>
        <w:t>不但於所辦重要事務完竣後</w:t>
      </w:r>
      <w:r w:rsidRPr="00BB5DC9">
        <w:rPr>
          <w:rFonts w:ascii="PMingLiU" w:eastAsia="PMingLiU" w:hAnsi="PMingLiU" w:cs="Times New Roman"/>
          <w:lang w:val="en-US"/>
        </w:rPr>
        <w:t>，</w:t>
      </w:r>
      <w:r w:rsidRPr="00BB5DC9">
        <w:rPr>
          <w:rFonts w:ascii="PMingLiU" w:eastAsia="PMingLiU" w:hAnsi="PMingLiU" w:cs="Times New Roman" w:hint="eastAsia"/>
          <w:lang w:val="en-US"/>
        </w:rPr>
        <w:t>普遍交部議敘</w:t>
      </w:r>
      <w:r w:rsidRPr="00BB5DC9">
        <w:rPr>
          <w:rFonts w:ascii="PMingLiU" w:eastAsia="PMingLiU" w:hAnsi="PMingLiU" w:cs="Times New Roman"/>
          <w:lang w:val="en-US"/>
        </w:rPr>
        <w:t>，</w:t>
      </w:r>
      <w:r w:rsidRPr="00BB5DC9">
        <w:rPr>
          <w:rFonts w:ascii="PMingLiU" w:eastAsia="PMingLiU" w:hAnsi="PMingLiU" w:cs="Times New Roman" w:hint="eastAsia"/>
          <w:lang w:val="en-US"/>
        </w:rPr>
        <w:t>或予加級</w:t>
      </w:r>
      <w:r w:rsidRPr="00BB5DC9">
        <w:rPr>
          <w:rFonts w:ascii="PMingLiU" w:eastAsia="PMingLiU" w:hAnsi="PMingLiU" w:cs="Times New Roman"/>
          <w:lang w:val="en-US"/>
        </w:rPr>
        <w:t>，</w:t>
      </w:r>
      <w:r w:rsidRPr="00BB5DC9">
        <w:rPr>
          <w:rFonts w:ascii="PMingLiU" w:eastAsia="PMingLiU" w:hAnsi="PMingLiU" w:cs="Times New Roman" w:hint="eastAsia"/>
          <w:lang w:val="en-US"/>
        </w:rPr>
        <w:t>或予紀錄</w:t>
      </w:r>
      <w:r w:rsidRPr="00BB5DC9">
        <w:rPr>
          <w:rFonts w:ascii="PMingLiU" w:eastAsia="PMingLiU" w:hAnsi="PMingLiU" w:cs="Times New Roman"/>
          <w:lang w:val="en-US"/>
        </w:rPr>
        <w:t>，</w:t>
      </w:r>
      <w:r w:rsidRPr="00BB5DC9">
        <w:rPr>
          <w:rFonts w:ascii="PMingLiU" w:eastAsia="PMingLiU" w:hAnsi="PMingLiU" w:cs="Times New Roman" w:hint="eastAsia"/>
          <w:lang w:val="en-US"/>
        </w:rPr>
        <w:t>而且還注意提高其政治、物質待遇。科舉考試</w:t>
      </w:r>
      <w:r w:rsidRPr="00BB5DC9">
        <w:rPr>
          <w:rFonts w:ascii="PMingLiU" w:eastAsia="PMingLiU" w:hAnsi="PMingLiU" w:cs="Times New Roman"/>
          <w:lang w:val="en-US"/>
        </w:rPr>
        <w:t>，</w:t>
      </w:r>
      <w:r w:rsidRPr="00BB5DC9">
        <w:rPr>
          <w:rFonts w:ascii="PMingLiU" w:eastAsia="PMingLiU" w:hAnsi="PMingLiU" w:cs="Times New Roman" w:hint="eastAsia"/>
          <w:lang w:val="en-US"/>
        </w:rPr>
        <w:t>貢士殿試</w:t>
      </w:r>
      <w:r w:rsidRPr="00BB5DC9">
        <w:rPr>
          <w:rFonts w:ascii="PMingLiU" w:eastAsia="PMingLiU" w:hAnsi="PMingLiU" w:cs="Times New Roman"/>
          <w:lang w:val="en-US"/>
        </w:rPr>
        <w:t>，</w:t>
      </w:r>
      <w:r w:rsidRPr="00BB5DC9">
        <w:rPr>
          <w:rFonts w:ascii="PMingLiU" w:eastAsia="PMingLiU" w:hAnsi="PMingLiU" w:cs="Times New Roman" w:hint="eastAsia"/>
          <w:lang w:val="en-US"/>
        </w:rPr>
        <w:t>與試軍機章京因爲工作關係</w:t>
      </w:r>
      <w:r w:rsidRPr="00BB5DC9">
        <w:rPr>
          <w:rFonts w:ascii="PMingLiU" w:eastAsia="PMingLiU" w:hAnsi="PMingLiU" w:cs="Times New Roman"/>
          <w:lang w:val="en-US"/>
        </w:rPr>
        <w:t>，</w:t>
      </w:r>
      <w:r w:rsidRPr="00BB5DC9">
        <w:rPr>
          <w:rFonts w:ascii="PMingLiU" w:eastAsia="PMingLiU" w:hAnsi="PMingLiU" w:cs="Times New Roman" w:hint="eastAsia"/>
          <w:lang w:val="en-US"/>
        </w:rPr>
        <w:t>可以得風氣之先</w:t>
      </w:r>
      <w:r w:rsidRPr="00BB5DC9">
        <w:rPr>
          <w:rFonts w:ascii="PMingLiU" w:eastAsia="PMingLiU" w:hAnsi="PMingLiU" w:cs="Times New Roman"/>
          <w:lang w:val="en-US"/>
        </w:rPr>
        <w:t>，</w:t>
      </w:r>
      <w:r w:rsidRPr="00BB5DC9">
        <w:rPr>
          <w:rFonts w:ascii="PMingLiU" w:eastAsia="PMingLiU" w:hAnsi="PMingLiU" w:cs="Times New Roman" w:hint="eastAsia"/>
          <w:lang w:val="en-US"/>
        </w:rPr>
        <w:t>往往以殿試時策奏對稱旨而獲雋。內升外轉</w:t>
      </w:r>
      <w:r w:rsidRPr="00BB5DC9">
        <w:rPr>
          <w:rFonts w:ascii="PMingLiU" w:eastAsia="PMingLiU" w:hAnsi="PMingLiU" w:cs="Times New Roman"/>
          <w:lang w:val="en-US"/>
        </w:rPr>
        <w:t>，</w:t>
      </w:r>
      <w:r w:rsidRPr="00BB5DC9">
        <w:rPr>
          <w:rFonts w:ascii="PMingLiU" w:eastAsia="PMingLiU" w:hAnsi="PMingLiU" w:cs="Times New Roman" w:hint="eastAsia"/>
          <w:lang w:val="en-US"/>
        </w:rPr>
        <w:t>軍機章京也大多得授肥缺。據統計</w:t>
      </w:r>
      <w:r w:rsidRPr="00BB5DC9">
        <w:rPr>
          <w:rFonts w:ascii="PMingLiU" w:eastAsia="PMingLiU" w:hAnsi="PMingLiU" w:cs="Times New Roman"/>
          <w:lang w:val="en-US"/>
        </w:rPr>
        <w:t>，</w:t>
      </w:r>
      <w:r w:rsidRPr="00BB5DC9">
        <w:rPr>
          <w:rFonts w:ascii="PMingLiU" w:eastAsia="PMingLiU" w:hAnsi="PMingLiU" w:cs="Times New Roman" w:hint="eastAsia"/>
          <w:lang w:val="en-US"/>
        </w:rPr>
        <w:t>雍乾兩朝滿洲軍機章京二百二十二人</w:t>
      </w:r>
      <w:r w:rsidRPr="00BB5DC9">
        <w:rPr>
          <w:rFonts w:ascii="PMingLiU" w:eastAsia="PMingLiU" w:hAnsi="PMingLiU" w:cs="Times New Roman"/>
          <w:lang w:val="en-US"/>
        </w:rPr>
        <w:t>，</w:t>
      </w:r>
      <w:r w:rsidRPr="00BB5DC9">
        <w:rPr>
          <w:rFonts w:ascii="PMingLiU" w:eastAsia="PMingLiU" w:hAnsi="PMingLiU" w:cs="Times New Roman" w:hint="eastAsia"/>
          <w:lang w:val="en-US"/>
        </w:rPr>
        <w:t>漢章京一百五十三人</w:t>
      </w:r>
      <w:r w:rsidRPr="00BB5DC9">
        <w:rPr>
          <w:rFonts w:ascii="PMingLiU" w:eastAsia="PMingLiU" w:hAnsi="PMingLiU" w:cs="Times New Roman"/>
          <w:lang w:val="en-US"/>
        </w:rPr>
        <w:t>，</w:t>
      </w:r>
      <w:r w:rsidRPr="00BB5DC9">
        <w:rPr>
          <w:rFonts w:ascii="PMingLiU" w:eastAsia="PMingLiU" w:hAnsi="PMingLiU" w:cs="Times New Roman" w:hint="eastAsia"/>
          <w:lang w:val="en-US"/>
        </w:rPr>
        <w:t>仕至武職副都統、參贊大臣以上</w:t>
      </w:r>
      <w:r w:rsidRPr="00BB5DC9">
        <w:rPr>
          <w:rFonts w:ascii="PMingLiU" w:eastAsia="PMingLiU" w:hAnsi="PMingLiU" w:cs="Times New Roman"/>
          <w:lang w:val="en-US"/>
        </w:rPr>
        <w:t>，</w:t>
      </w:r>
      <w:r w:rsidRPr="00BB5DC9">
        <w:rPr>
          <w:rFonts w:ascii="PMingLiU" w:eastAsia="PMingLiU" w:hAnsi="PMingLiU" w:cs="Times New Roman" w:hint="eastAsia"/>
          <w:lang w:val="en-US"/>
        </w:rPr>
        <w:t>文職地方布按以上</w:t>
      </w:r>
      <w:r w:rsidRPr="00BB5DC9">
        <w:rPr>
          <w:rFonts w:ascii="PMingLiU" w:eastAsia="PMingLiU" w:hAnsi="PMingLiU" w:cs="Times New Roman"/>
          <w:lang w:val="en-US"/>
        </w:rPr>
        <w:t>，</w:t>
      </w:r>
      <w:r w:rsidRPr="00BB5DC9">
        <w:rPr>
          <w:rFonts w:ascii="PMingLiU" w:eastAsia="PMingLiU" w:hAnsi="PMingLiU" w:cs="Times New Roman" w:hint="eastAsia"/>
          <w:lang w:val="en-US"/>
        </w:rPr>
        <w:t>京職寺卿以上者約有一百四十餘人。其中不少人還內列卿貳</w:t>
      </w:r>
      <w:r w:rsidRPr="00BB5DC9">
        <w:rPr>
          <w:rFonts w:ascii="PMingLiU" w:eastAsia="PMingLiU" w:hAnsi="PMingLiU" w:cs="Times New Roman"/>
          <w:lang w:val="en-US"/>
        </w:rPr>
        <w:t>，</w:t>
      </w:r>
      <w:r w:rsidRPr="00BB5DC9">
        <w:rPr>
          <w:rFonts w:ascii="PMingLiU" w:eastAsia="PMingLiU" w:hAnsi="PMingLiU" w:cs="Times New Roman" w:hint="eastAsia"/>
          <w:lang w:val="en-US"/>
        </w:rPr>
        <w:t>外任督擾</w:t>
      </w:r>
      <w:r w:rsidRPr="00BB5DC9">
        <w:rPr>
          <w:rFonts w:ascii="PMingLiU" w:eastAsia="PMingLiU" w:hAnsi="PMingLiU" w:cs="Times New Roman"/>
          <w:lang w:val="en-US"/>
        </w:rPr>
        <w:t>，</w:t>
      </w:r>
      <w:r w:rsidRPr="00BB5DC9">
        <w:rPr>
          <w:rFonts w:ascii="PMingLiU" w:eastAsia="PMingLiU" w:hAnsi="PMingLiU" w:cs="Times New Roman" w:hint="eastAsia"/>
          <w:lang w:val="en-US"/>
        </w:rPr>
        <w:t>成爲乾隆帝的得力臂膀。正是這些措施</w:t>
      </w:r>
      <w:r w:rsidRPr="00BB5DC9">
        <w:rPr>
          <w:rFonts w:ascii="PMingLiU" w:eastAsia="PMingLiU" w:hAnsi="PMingLiU" w:cs="Times New Roman"/>
          <w:lang w:val="en-US"/>
        </w:rPr>
        <w:t>，</w:t>
      </w:r>
      <w:r w:rsidRPr="00BB5DC9">
        <w:rPr>
          <w:rFonts w:ascii="PMingLiU" w:eastAsia="PMingLiU" w:hAnsi="PMingLiU" w:cs="Times New Roman" w:hint="eastAsia"/>
          <w:lang w:val="en-US"/>
        </w:rPr>
        <w:t>加強了乾隆帝對軍機處的控制</w:t>
      </w:r>
      <w:r w:rsidRPr="00BB5DC9">
        <w:rPr>
          <w:rFonts w:ascii="PMingLiU" w:eastAsia="PMingLiU" w:hAnsi="PMingLiU" w:cs="Times New Roman"/>
          <w:lang w:val="en-US"/>
        </w:rPr>
        <w:t>，</w:t>
      </w:r>
      <w:r w:rsidRPr="00BB5DC9">
        <w:rPr>
          <w:rFonts w:ascii="PMingLiU" w:eastAsia="PMingLiU" w:hAnsi="PMingLiU" w:cs="Times New Roman" w:hint="eastAsia"/>
          <w:lang w:val="en-US"/>
        </w:rPr>
        <w:t>激發了軍機處工作人員的積極性</w:t>
      </w:r>
      <w:r w:rsidRPr="00BB5DC9">
        <w:rPr>
          <w:rFonts w:ascii="PMingLiU" w:eastAsia="PMingLiU" w:hAnsi="PMingLiU" w:cs="Times New Roman"/>
          <w:lang w:val="en-US"/>
        </w:rPr>
        <w:t>，</w:t>
      </w:r>
      <w:r w:rsidRPr="00BB5DC9">
        <w:rPr>
          <w:rFonts w:ascii="PMingLiU" w:eastAsia="PMingLiU" w:hAnsi="PMingLiU" w:cs="Times New Roman" w:hint="eastAsia"/>
          <w:lang w:val="en-US"/>
        </w:rPr>
        <w:t>提高了軍機處的辦事效率。對於中樞決策和國務處理</w:t>
      </w:r>
      <w:r w:rsidRPr="00BB5DC9">
        <w:rPr>
          <w:rFonts w:ascii="PMingLiU" w:eastAsia="PMingLiU" w:hAnsi="PMingLiU" w:cs="Times New Roman"/>
          <w:lang w:val="en-US"/>
        </w:rPr>
        <w:t>，</w:t>
      </w:r>
      <w:r w:rsidRPr="00BB5DC9">
        <w:rPr>
          <w:rFonts w:ascii="PMingLiU" w:eastAsia="PMingLiU" w:hAnsi="PMingLiU" w:cs="Times New Roman" w:hint="eastAsia"/>
          <w:lang w:val="en-US"/>
        </w:rPr>
        <w:t>對於乾隆帝專制統治的加強都起到了重要的作用。</w:t>
      </w:r>
    </w:p>
    <w:p w14:paraId="289D4238"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4021412" w14:textId="77777777" w:rsidR="00F92B6D" w:rsidRPr="00BB5DC9" w:rsidRDefault="00F92B6D" w:rsidP="0005323D">
      <w:pPr>
        <w:spacing w:after="0" w:line="240" w:lineRule="auto"/>
        <w:rPr>
          <w:rFonts w:ascii="PMingLiU" w:eastAsia="PMingLiU" w:hAnsi="PMingLiU"/>
          <w:lang w:val="en-US"/>
        </w:rPr>
      </w:pPr>
    </w:p>
    <w:p w14:paraId="4EC8B315" w14:textId="77777777" w:rsidR="00F92B6D" w:rsidRPr="00BB5DC9" w:rsidRDefault="00F92B6D" w:rsidP="0005323D">
      <w:pPr>
        <w:spacing w:after="0" w:line="240" w:lineRule="auto"/>
        <w:rPr>
          <w:rFonts w:ascii="PMingLiU" w:eastAsia="PMingLiU" w:hAnsi="PMingLiU"/>
          <w:lang w:val="en-US"/>
        </w:rPr>
      </w:pPr>
    </w:p>
    <w:p w14:paraId="048AFD7B"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lang w:val="en-US"/>
        </w:rPr>
        <w:br w:type="page"/>
      </w:r>
    </w:p>
    <w:p w14:paraId="632B0AC8" w14:textId="53178B70" w:rsidR="00F92B6D" w:rsidRPr="00D27F17" w:rsidRDefault="00F92B6D" w:rsidP="00D27F17">
      <w:pPr>
        <w:pStyle w:val="Heading2"/>
      </w:pPr>
      <w:r w:rsidRPr="00BB5DC9">
        <w:rPr>
          <w:lang w:val="en-US"/>
        </w:rPr>
        <w:lastRenderedPageBreak/>
        <w:tab/>
      </w:r>
      <w:bookmarkStart w:id="27" w:name="_Toc221121026"/>
      <w:r w:rsidR="00915F87" w:rsidRPr="00D27F17">
        <w:rPr>
          <w:rFonts w:hint="eastAsia"/>
        </w:rPr>
        <w:t>2</w:t>
      </w:r>
      <w:r w:rsidRPr="00D27F17">
        <w:rPr>
          <w:rFonts w:hint="eastAsia"/>
        </w:rPr>
        <w:t xml:space="preserve">. </w:t>
      </w:r>
      <w:r w:rsidRPr="00D27F17">
        <w:rPr>
          <w:rFonts w:hint="eastAsia"/>
        </w:rPr>
        <w:t>內閣</w:t>
      </w:r>
      <w:r w:rsidR="00A65F3D" w:rsidRPr="00D27F17">
        <w:rPr>
          <w:rFonts w:hint="eastAsia"/>
        </w:rPr>
        <w:t>地位明顯下降</w:t>
      </w:r>
      <w:bookmarkEnd w:id="27"/>
    </w:p>
    <w:p w14:paraId="63C81EDE" w14:textId="77777777" w:rsidR="00915F87"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與軍機處成爲中樞決策主要機構相反</w:t>
      </w:r>
      <w:r w:rsidRPr="00BB5DC9">
        <w:rPr>
          <w:rFonts w:ascii="PMingLiU" w:eastAsia="PMingLiU" w:hAnsi="PMingLiU" w:cs="Times New Roman"/>
          <w:lang w:val="en-US"/>
        </w:rPr>
        <w:t>，</w:t>
      </w:r>
      <w:r w:rsidRPr="00BB5DC9">
        <w:rPr>
          <w:rFonts w:ascii="PMingLiU" w:eastAsia="PMingLiU" w:hAnsi="PMingLiU" w:cs="Times New Roman" w:hint="eastAsia"/>
          <w:lang w:val="en-US"/>
        </w:rPr>
        <w:t>乾隆時期</w:t>
      </w:r>
      <w:r w:rsidRPr="00BB5DC9">
        <w:rPr>
          <w:rFonts w:ascii="PMingLiU" w:eastAsia="PMingLiU" w:hAnsi="PMingLiU" w:cs="Times New Roman"/>
          <w:lang w:val="en-US"/>
        </w:rPr>
        <w:t>，</w:t>
      </w:r>
      <w:r w:rsidRPr="00BB5DC9">
        <w:rPr>
          <w:rFonts w:ascii="PMingLiU" w:eastAsia="PMingLiU" w:hAnsi="PMingLiU" w:cs="Times New Roman" w:hint="eastAsia"/>
          <w:lang w:val="en-US"/>
        </w:rPr>
        <w:t>內閣地位則明顯下降</w:t>
      </w:r>
      <w:r w:rsidRPr="00BB5DC9">
        <w:rPr>
          <w:rFonts w:ascii="PMingLiU" w:eastAsia="PMingLiU" w:hAnsi="PMingLiU" w:cs="Times New Roman"/>
          <w:lang w:val="en-US"/>
        </w:rPr>
        <w:t>，</w:t>
      </w:r>
      <w:r w:rsidRPr="00BB5DC9">
        <w:rPr>
          <w:rFonts w:ascii="PMingLiU" w:eastAsia="PMingLiU" w:hAnsi="PMingLiU" w:cs="Times New Roman" w:hint="eastAsia"/>
          <w:lang w:val="en-US"/>
        </w:rPr>
        <w:t>成爲中樞決策中的配角。</w:t>
      </w:r>
    </w:p>
    <w:p w14:paraId="0F552143" w14:textId="77777777" w:rsidR="00915F87" w:rsidRPr="00BB5DC9" w:rsidRDefault="00915F87" w:rsidP="00915F87">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0FD747E8" w14:textId="77777777" w:rsidR="00915F87" w:rsidRDefault="00915F87" w:rsidP="0005323D">
      <w:pPr>
        <w:spacing w:after="0" w:line="240" w:lineRule="auto"/>
        <w:rPr>
          <w:rFonts w:ascii="PMingLiU" w:eastAsia="PMingLiU" w:hAnsi="PMingLiU" w:cs="Times New Roman"/>
          <w:lang w:val="en-US"/>
        </w:rPr>
      </w:pPr>
    </w:p>
    <w:p w14:paraId="61B744CC" w14:textId="77777777" w:rsidR="00915F87"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其主要表現是</w:t>
      </w:r>
      <w:r w:rsidRPr="00BB5DC9">
        <w:rPr>
          <w:rFonts w:ascii="PMingLiU" w:eastAsia="PMingLiU" w:hAnsi="PMingLiU" w:cs="Times New Roman"/>
          <w:lang w:val="en-US"/>
        </w:rPr>
        <w:t>，</w:t>
      </w:r>
      <w:r w:rsidRPr="00BB5DC9">
        <w:rPr>
          <w:rFonts w:ascii="PMingLiU" w:eastAsia="PMingLiU" w:hAnsi="PMingLiU" w:cs="Times New Roman" w:hint="eastAsia"/>
          <w:lang w:val="en-US"/>
        </w:rPr>
        <w:t>無論是撰擬諭旨或參與議政</w:t>
      </w:r>
      <w:r w:rsidRPr="00BB5DC9">
        <w:rPr>
          <w:rFonts w:ascii="PMingLiU" w:eastAsia="PMingLiU" w:hAnsi="PMingLiU" w:cs="Times New Roman"/>
          <w:lang w:val="en-US"/>
        </w:rPr>
        <w:t>，</w:t>
      </w:r>
      <w:r w:rsidRPr="00BB5DC9">
        <w:rPr>
          <w:rFonts w:ascii="PMingLiU" w:eastAsia="PMingLiU" w:hAnsi="PMingLiU" w:cs="Times New Roman" w:hint="eastAsia"/>
          <w:lang w:val="en-US"/>
        </w:rPr>
        <w:t>數量都大幅度減少</w:t>
      </w:r>
      <w:r w:rsidRPr="00BB5DC9">
        <w:rPr>
          <w:rFonts w:ascii="PMingLiU" w:eastAsia="PMingLiU" w:hAnsi="PMingLiU" w:cs="Times New Roman"/>
          <w:lang w:val="en-US"/>
        </w:rPr>
        <w:t>，</w:t>
      </w:r>
      <w:r w:rsidRPr="00BB5DC9">
        <w:rPr>
          <w:rFonts w:ascii="PMingLiU" w:eastAsia="PMingLiU" w:hAnsi="PMingLiU" w:cs="Times New Roman" w:hint="eastAsia"/>
          <w:lang w:val="en-US"/>
        </w:rPr>
        <w:t>而且層次也明顯降低。</w:t>
      </w:r>
    </w:p>
    <w:p w14:paraId="4ED743C3" w14:textId="77777777" w:rsidR="00915F87" w:rsidRPr="00BB5DC9" w:rsidRDefault="00915F87" w:rsidP="00915F87">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531D7445" w14:textId="77777777" w:rsidR="00915F87" w:rsidRDefault="00915F87" w:rsidP="0005323D">
      <w:pPr>
        <w:spacing w:after="0" w:line="240" w:lineRule="auto"/>
        <w:rPr>
          <w:rFonts w:ascii="PMingLiU" w:eastAsia="PMingLiU" w:hAnsi="PMingLiU" w:cs="Times New Roman"/>
          <w:lang w:val="en-US"/>
        </w:rPr>
      </w:pPr>
    </w:p>
    <w:p w14:paraId="61BA3437" w14:textId="77777777" w:rsidR="00A65F3D"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軍機處成立之前</w:t>
      </w:r>
      <w:r w:rsidRPr="00BB5DC9">
        <w:rPr>
          <w:rFonts w:ascii="PMingLiU" w:eastAsia="PMingLiU" w:hAnsi="PMingLiU" w:cs="Times New Roman"/>
          <w:lang w:val="en-US"/>
        </w:rPr>
        <w:t>，</w:t>
      </w:r>
      <w:r w:rsidRPr="00BB5DC9">
        <w:rPr>
          <w:rFonts w:ascii="PMingLiU" w:eastAsia="PMingLiU" w:hAnsi="PMingLiU" w:cs="Times New Roman" w:hint="eastAsia"/>
          <w:lang w:val="en-US"/>
        </w:rPr>
        <w:t>皇帝下發諭旨</w:t>
      </w:r>
      <w:r w:rsidRPr="00BB5DC9">
        <w:rPr>
          <w:rFonts w:ascii="PMingLiU" w:eastAsia="PMingLiU" w:hAnsi="PMingLiU" w:cs="Times New Roman"/>
          <w:lang w:val="en-US"/>
        </w:rPr>
        <w:t>，</w:t>
      </w:r>
      <w:r w:rsidRPr="00BB5DC9">
        <w:rPr>
          <w:rFonts w:ascii="PMingLiU" w:eastAsia="PMingLiU" w:hAnsi="PMingLiU" w:cs="Times New Roman" w:hint="eastAsia"/>
          <w:lang w:val="en-US"/>
        </w:rPr>
        <w:t>大致有兩個撰擬機構。其一是翰林院</w:t>
      </w:r>
      <w:r w:rsidRPr="00BB5DC9">
        <w:rPr>
          <w:rFonts w:ascii="PMingLiU" w:eastAsia="PMingLiU" w:hAnsi="PMingLiU" w:cs="Times New Roman"/>
          <w:lang w:val="en-US"/>
        </w:rPr>
        <w:t>，</w:t>
      </w:r>
      <w:r w:rsidRPr="00BB5DC9">
        <w:rPr>
          <w:rFonts w:ascii="PMingLiU" w:eastAsia="PMingLiU" w:hAnsi="PMingLiU" w:cs="Times New Roman" w:hint="eastAsia"/>
          <w:lang w:val="en-US"/>
        </w:rPr>
        <w:t>負責撰擬「南北郊時享、祝版及祭告山陵與大臣死事者祭葬之文</w:t>
      </w:r>
      <w:r w:rsidRPr="00BB5DC9">
        <w:rPr>
          <w:rFonts w:ascii="PMingLiU" w:eastAsia="PMingLiU" w:hAnsi="PMingLiU" w:cs="Times New Roman"/>
          <w:lang w:val="en-US"/>
        </w:rPr>
        <w:t>，</w:t>
      </w:r>
      <w:r w:rsidRPr="00BB5DC9">
        <w:rPr>
          <w:rFonts w:ascii="PMingLiU" w:eastAsia="PMingLiU" w:hAnsi="PMingLiU" w:cs="Times New Roman" w:hint="eastAsia"/>
          <w:lang w:val="en-US"/>
        </w:rPr>
        <w:t>與夫后妃、宗室、王公封冊」。其他如「批內外臣工題本」之「旨」</w:t>
      </w:r>
      <w:r w:rsidRPr="00BB5DC9">
        <w:rPr>
          <w:rFonts w:ascii="PMingLiU" w:eastAsia="PMingLiU" w:hAnsi="PMingLiU" w:cs="Times New Roman"/>
          <w:lang w:val="en-US"/>
        </w:rPr>
        <w:t>，「</w:t>
      </w:r>
      <w:r w:rsidRPr="00BB5DC9">
        <w:rPr>
          <w:rFonts w:ascii="PMingLiU" w:eastAsia="PMingLiU" w:hAnsi="PMingLiU" w:cs="Times New Roman" w:hint="eastAsia"/>
          <w:lang w:val="en-US"/>
        </w:rPr>
        <w:t>頒將軍、總督、巡撫、學政、提督、總兵官、稅使」之「敕」</w:t>
      </w:r>
      <w:r w:rsidRPr="00BB5DC9">
        <w:rPr>
          <w:rFonts w:ascii="PMingLiU" w:eastAsia="PMingLiU" w:hAnsi="PMingLiU" w:cs="Times New Roman"/>
          <w:lang w:val="en-US"/>
        </w:rPr>
        <w:t>，</w:t>
      </w:r>
      <w:r w:rsidRPr="00BB5DC9">
        <w:rPr>
          <w:rFonts w:ascii="PMingLiU" w:eastAsia="PMingLiU" w:hAnsi="PMingLiU" w:cs="Times New Roman" w:hint="eastAsia"/>
          <w:lang w:val="en-US"/>
        </w:rPr>
        <w:t>以及「巡幸、上陵、經筵、蠲賑及內臣自侍郎以上</w:t>
      </w:r>
      <w:r w:rsidRPr="00BB5DC9">
        <w:rPr>
          <w:rFonts w:ascii="PMingLiU" w:eastAsia="PMingLiU" w:hAnsi="PMingLiU" w:cs="Times New Roman"/>
          <w:lang w:val="en-US"/>
        </w:rPr>
        <w:t>，</w:t>
      </w:r>
      <w:r w:rsidRPr="00BB5DC9">
        <w:rPr>
          <w:rFonts w:ascii="PMingLiU" w:eastAsia="PMingLiU" w:hAnsi="PMingLiU" w:cs="Times New Roman" w:hint="eastAsia"/>
          <w:lang w:val="en-US"/>
        </w:rPr>
        <w:t>外臣自總兵、知府以上黜陟、調補暨曉諭中外」之「明發」和「誥誡臣工、指授方略、查覈政事、責問刑罰之不當」之「密寄」</w:t>
      </w:r>
      <w:r w:rsidRPr="00BB5DC9">
        <w:rPr>
          <w:rFonts w:ascii="PMingLiU" w:eastAsia="PMingLiU" w:hAnsi="PMingLiU" w:cs="Times New Roman"/>
          <w:lang w:val="en-US"/>
        </w:rPr>
        <w:t>，</w:t>
      </w:r>
      <w:r w:rsidRPr="00BB5DC9">
        <w:rPr>
          <w:rFonts w:ascii="PMingLiU" w:eastAsia="PMingLiU" w:hAnsi="PMingLiU" w:cs="Times New Roman" w:hint="eastAsia"/>
          <w:lang w:val="en-US"/>
        </w:rPr>
        <w:t>皆由內閣撰擬。</w:t>
      </w:r>
      <w:r w:rsidRPr="00BB5DC9">
        <w:rPr>
          <w:rFonts w:ascii="PMingLiU" w:eastAsia="PMingLiU" w:hAnsi="PMingLiU" w:cs="Times New Roman"/>
          <w:lang w:val="en-US"/>
        </w:rPr>
        <w:t>1</w:t>
      </w:r>
      <w:r w:rsidRPr="00BB5DC9">
        <w:rPr>
          <w:rFonts w:ascii="PMingLiU" w:eastAsia="PMingLiU" w:hAnsi="PMingLiU" w:cs="Times New Roman" w:hint="eastAsia"/>
          <w:lang w:val="en-US"/>
        </w:rPr>
        <w:t>其中除「誥誡臣工</w:t>
      </w:r>
      <w:r w:rsidRPr="00BB5DC9">
        <w:rPr>
          <w:rFonts w:ascii="PMingLiU" w:eastAsia="PMingLiU" w:hAnsi="PMingLiU" w:cs="Times New Roman"/>
          <w:lang w:val="en-US"/>
        </w:rPr>
        <w:t>，</w:t>
      </w:r>
      <w:r w:rsidRPr="00BB5DC9">
        <w:rPr>
          <w:rFonts w:ascii="PMingLiU" w:eastAsia="PMingLiU" w:hAnsi="PMingLiU" w:cs="Times New Roman" w:hint="eastAsia"/>
          <w:lang w:val="en-US"/>
        </w:rPr>
        <w:t>指授方略</w:t>
      </w:r>
      <w:r w:rsidRPr="00BB5DC9">
        <w:rPr>
          <w:rFonts w:ascii="PMingLiU" w:eastAsia="PMingLiU" w:hAnsi="PMingLiU" w:cs="Times New Roman"/>
          <w:lang w:val="en-US"/>
        </w:rPr>
        <w:t>，</w:t>
      </w:r>
      <w:r w:rsidRPr="00BB5DC9">
        <w:rPr>
          <w:rFonts w:ascii="PMingLiU" w:eastAsia="PMingLiU" w:hAnsi="PMingLiU" w:cs="Times New Roman" w:hint="eastAsia"/>
          <w:lang w:val="en-US"/>
        </w:rPr>
        <w:t>查覈政事</w:t>
      </w:r>
      <w:r w:rsidRPr="00BB5DC9">
        <w:rPr>
          <w:rFonts w:ascii="PMingLiU" w:eastAsia="PMingLiU" w:hAnsi="PMingLiU" w:cs="Times New Roman"/>
          <w:lang w:val="en-US"/>
        </w:rPr>
        <w:t>，</w:t>
      </w:r>
      <w:r w:rsidRPr="00BB5DC9">
        <w:rPr>
          <w:rFonts w:ascii="PMingLiU" w:eastAsia="PMingLiU" w:hAnsi="PMingLiU" w:cs="Times New Roman" w:hint="eastAsia"/>
          <w:lang w:val="en-US"/>
        </w:rPr>
        <w:t>責問刑罰之不當」數種之外</w:t>
      </w:r>
      <w:r w:rsidRPr="00BB5DC9">
        <w:rPr>
          <w:rFonts w:ascii="PMingLiU" w:eastAsia="PMingLiU" w:hAnsi="PMingLiU" w:cs="Times New Roman"/>
          <w:lang w:val="en-US"/>
        </w:rPr>
        <w:t>，</w:t>
      </w:r>
      <w:r w:rsidRPr="00BB5DC9">
        <w:rPr>
          <w:rFonts w:ascii="PMingLiU" w:eastAsia="PMingLiU" w:hAnsi="PMingLiU" w:cs="Times New Roman" w:hint="eastAsia"/>
          <w:lang w:val="en-US"/>
        </w:rPr>
        <w:t>其他還皆交六科抄錄下發。事系外省者</w:t>
      </w:r>
      <w:r w:rsidRPr="00BB5DC9">
        <w:rPr>
          <w:rFonts w:ascii="PMingLiU" w:eastAsia="PMingLiU" w:hAnsi="PMingLiU" w:cs="Times New Roman"/>
          <w:lang w:val="en-US"/>
        </w:rPr>
        <w:t>，</w:t>
      </w:r>
      <w:r w:rsidRPr="00BB5DC9">
        <w:rPr>
          <w:rFonts w:ascii="PMingLiU" w:eastAsia="PMingLiU" w:hAnsi="PMingLiU" w:cs="Times New Roman" w:hint="eastAsia"/>
          <w:lang w:val="en-US"/>
        </w:rPr>
        <w:t>則由各省駐京提塘官領出。</w:t>
      </w:r>
    </w:p>
    <w:p w14:paraId="3F721093" w14:textId="77777777" w:rsidR="00A65F3D" w:rsidRPr="00BB5DC9" w:rsidRDefault="00A65F3D" w:rsidP="00A65F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7CBFEDF" w14:textId="77777777" w:rsidR="00A65F3D" w:rsidRDefault="00A65F3D" w:rsidP="0005323D">
      <w:pPr>
        <w:spacing w:after="0" w:line="240" w:lineRule="auto"/>
        <w:rPr>
          <w:rFonts w:ascii="PMingLiU" w:eastAsia="PMingLiU" w:hAnsi="PMingLiU" w:cs="Times New Roman"/>
          <w:lang w:val="en-US"/>
        </w:rPr>
      </w:pPr>
    </w:p>
    <w:p w14:paraId="2032B381" w14:textId="77777777" w:rsidR="00A65F3D"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軍機處恢復之後</w:t>
      </w:r>
      <w:r w:rsidRPr="00BB5DC9">
        <w:rPr>
          <w:rFonts w:ascii="PMingLiU" w:eastAsia="PMingLiU" w:hAnsi="PMingLiU" w:cs="Times New Roman"/>
          <w:lang w:val="en-US"/>
        </w:rPr>
        <w:t>，</w:t>
      </w:r>
      <w:r w:rsidRPr="00BB5DC9">
        <w:rPr>
          <w:rFonts w:ascii="PMingLiU" w:eastAsia="PMingLiU" w:hAnsi="PMingLiU" w:cs="Times New Roman" w:hint="eastAsia"/>
          <w:lang w:val="en-US"/>
        </w:rPr>
        <w:t>不但原來機密程度頗高的「誥誡臣工</w:t>
      </w:r>
      <w:r w:rsidRPr="00BB5DC9">
        <w:rPr>
          <w:rFonts w:ascii="PMingLiU" w:eastAsia="PMingLiU" w:hAnsi="PMingLiU" w:cs="Times New Roman"/>
          <w:lang w:val="en-US"/>
        </w:rPr>
        <w:t>，</w:t>
      </w:r>
      <w:r w:rsidRPr="00BB5DC9">
        <w:rPr>
          <w:rFonts w:ascii="PMingLiU" w:eastAsia="PMingLiU" w:hAnsi="PMingLiU" w:cs="Times New Roman" w:hint="eastAsia"/>
          <w:lang w:val="en-US"/>
        </w:rPr>
        <w:t>指授方略</w:t>
      </w:r>
      <w:r w:rsidRPr="00BB5DC9">
        <w:rPr>
          <w:rFonts w:ascii="PMingLiU" w:eastAsia="PMingLiU" w:hAnsi="PMingLiU" w:cs="Times New Roman"/>
          <w:lang w:val="en-US"/>
        </w:rPr>
        <w:t>」</w:t>
      </w:r>
      <w:r w:rsidRPr="00BB5DC9">
        <w:rPr>
          <w:rFonts w:ascii="PMingLiU" w:eastAsia="PMingLiU" w:hAnsi="PMingLiU" w:cs="Times New Roman" w:hint="eastAsia"/>
          <w:lang w:val="en-US"/>
        </w:rPr>
        <w:t>等密諭改歸軍機處撰擬</w:t>
      </w:r>
      <w:r w:rsidRPr="00BB5DC9">
        <w:rPr>
          <w:rFonts w:ascii="PMingLiU" w:eastAsia="PMingLiU" w:hAnsi="PMingLiU" w:cs="Times New Roman"/>
          <w:lang w:val="en-US"/>
        </w:rPr>
        <w:t>，</w:t>
      </w:r>
      <w:r w:rsidRPr="00BB5DC9">
        <w:rPr>
          <w:rFonts w:ascii="PMingLiU" w:eastAsia="PMingLiU" w:hAnsi="PMingLiU" w:cs="Times New Roman" w:hint="eastAsia"/>
          <w:lang w:val="en-US"/>
        </w:rPr>
        <w:t>並另交兵部由驛發出</w:t>
      </w:r>
      <w:r w:rsidRPr="00BB5DC9">
        <w:rPr>
          <w:rFonts w:ascii="PMingLiU" w:eastAsia="PMingLiU" w:hAnsi="PMingLiU" w:cs="Times New Roman"/>
          <w:lang w:val="en-US"/>
        </w:rPr>
        <w:t>，</w:t>
      </w:r>
      <w:r w:rsidRPr="00BB5DC9">
        <w:rPr>
          <w:rFonts w:ascii="PMingLiU" w:eastAsia="PMingLiU" w:hAnsi="PMingLiU" w:cs="Times New Roman" w:hint="eastAsia"/>
          <w:lang w:val="en-US"/>
        </w:rPr>
        <w:t>而且其中的明發諭旨如「巡幸、上陵、經筵、蠲賑」及官員任免等也都劃歸軍機處撰擬</w:t>
      </w:r>
      <w:r w:rsidRPr="00BB5DC9">
        <w:rPr>
          <w:rFonts w:ascii="PMingLiU" w:eastAsia="PMingLiU" w:hAnsi="PMingLiU" w:cs="Times New Roman"/>
          <w:lang w:val="en-US"/>
        </w:rPr>
        <w:t>，</w:t>
      </w:r>
      <w:r w:rsidRPr="00BB5DC9">
        <w:rPr>
          <w:rFonts w:ascii="PMingLiU" w:eastAsia="PMingLiU" w:hAnsi="PMingLiU" w:cs="Times New Roman" w:hint="eastAsia"/>
          <w:lang w:val="en-US"/>
        </w:rPr>
        <w:t>然後再交內閣發科抄錄下發。</w:t>
      </w:r>
    </w:p>
    <w:p w14:paraId="541D2A89" w14:textId="77777777" w:rsidR="00A65F3D" w:rsidRPr="00BB5DC9" w:rsidRDefault="00A65F3D" w:rsidP="00A65F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4A539E8" w14:textId="77777777" w:rsidR="00A65F3D" w:rsidRDefault="00A65F3D" w:rsidP="0005323D">
      <w:pPr>
        <w:spacing w:after="0" w:line="240" w:lineRule="auto"/>
        <w:rPr>
          <w:rFonts w:ascii="PMingLiU" w:eastAsia="PMingLiU" w:hAnsi="PMingLiU" w:cs="Times New Roman"/>
        </w:rPr>
      </w:pPr>
    </w:p>
    <w:p w14:paraId="40A9EB96" w14:textId="77777777" w:rsidR="00A65F3D"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至於機密程度更高的奏摺處理</w:t>
      </w:r>
      <w:r w:rsidRPr="00BB5DC9">
        <w:rPr>
          <w:rFonts w:ascii="PMingLiU" w:eastAsia="PMingLiU" w:hAnsi="PMingLiU" w:cs="Times New Roman"/>
          <w:lang w:val="en-US"/>
        </w:rPr>
        <w:t>，</w:t>
      </w:r>
      <w:r w:rsidRPr="00BB5DC9">
        <w:rPr>
          <w:rFonts w:ascii="PMingLiU" w:eastAsia="PMingLiU" w:hAnsi="PMingLiU" w:cs="Times New Roman" w:hint="eastAsia"/>
          <w:lang w:val="en-US"/>
        </w:rPr>
        <w:t>除其中少數經過刪節交內閣九卿討論處理外</w:t>
      </w:r>
      <w:r w:rsidRPr="00BB5DC9">
        <w:rPr>
          <w:rFonts w:ascii="PMingLiU" w:eastAsia="PMingLiU" w:hAnsi="PMingLiU" w:cs="Times New Roman"/>
          <w:lang w:val="en-US"/>
        </w:rPr>
        <w:t>，</w:t>
      </w:r>
      <w:r w:rsidRPr="00BB5DC9">
        <w:rPr>
          <w:rFonts w:ascii="PMingLiU" w:eastAsia="PMingLiU" w:hAnsi="PMingLiU" w:cs="Times New Roman" w:hint="eastAsia"/>
          <w:lang w:val="en-US"/>
        </w:rPr>
        <w:t>其他多數內閣均不得染指。</w:t>
      </w:r>
    </w:p>
    <w:p w14:paraId="51BFAFCF" w14:textId="77777777" w:rsidR="00A65F3D" w:rsidRPr="00BB5DC9" w:rsidRDefault="00A65F3D" w:rsidP="00A65F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3126ABA" w14:textId="77777777" w:rsidR="00A65F3D" w:rsidRDefault="00A65F3D" w:rsidP="0005323D">
      <w:pPr>
        <w:spacing w:after="0" w:line="240" w:lineRule="auto"/>
        <w:rPr>
          <w:rFonts w:ascii="PMingLiU" w:eastAsia="PMingLiU" w:hAnsi="PMingLiU" w:cs="Times New Roman"/>
          <w:lang w:val="en-US"/>
        </w:rPr>
      </w:pPr>
    </w:p>
    <w:p w14:paraId="379A544A" w14:textId="77777777" w:rsidR="00A65F3D"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在與議國政方面</w:t>
      </w:r>
      <w:r w:rsidRPr="00BB5DC9">
        <w:rPr>
          <w:rFonts w:ascii="PMingLiU" w:eastAsia="PMingLiU" w:hAnsi="PMingLiU" w:cs="Times New Roman"/>
          <w:lang w:val="en-US"/>
        </w:rPr>
        <w:t>，</w:t>
      </w:r>
      <w:r w:rsidRPr="00BB5DC9">
        <w:rPr>
          <w:rFonts w:ascii="PMingLiU" w:eastAsia="PMingLiU" w:hAnsi="PMingLiU" w:cs="Times New Roman" w:hint="eastAsia"/>
          <w:lang w:val="en-US"/>
        </w:rPr>
        <w:t>軍機處恢復後</w:t>
      </w:r>
      <w:r w:rsidRPr="00BB5DC9">
        <w:rPr>
          <w:rFonts w:ascii="PMingLiU" w:eastAsia="PMingLiU" w:hAnsi="PMingLiU" w:cs="Times New Roman"/>
          <w:lang w:val="en-US"/>
        </w:rPr>
        <w:t>，</w:t>
      </w:r>
      <w:r w:rsidRPr="00BB5DC9">
        <w:rPr>
          <w:rFonts w:ascii="PMingLiU" w:eastAsia="PMingLiU" w:hAnsi="PMingLiU" w:cs="Times New Roman" w:hint="eastAsia"/>
          <w:lang w:val="en-US"/>
        </w:rPr>
        <w:t>內閣所議政事也明顯減少</w:t>
      </w:r>
      <w:r w:rsidRPr="00BB5DC9">
        <w:rPr>
          <w:rFonts w:ascii="PMingLiU" w:eastAsia="PMingLiU" w:hAnsi="PMingLiU" w:cs="Times New Roman"/>
          <w:lang w:val="en-US"/>
        </w:rPr>
        <w:t>，</w:t>
      </w:r>
      <w:r w:rsidRPr="00BB5DC9">
        <w:rPr>
          <w:rFonts w:ascii="PMingLiU" w:eastAsia="PMingLiU" w:hAnsi="PMingLiU" w:cs="Times New Roman" w:hint="eastAsia"/>
          <w:lang w:val="en-US"/>
        </w:rPr>
        <w:t>重要程度也大大降低。而且</w:t>
      </w:r>
      <w:r w:rsidRPr="00BB5DC9">
        <w:rPr>
          <w:rFonts w:ascii="PMingLiU" w:eastAsia="PMingLiU" w:hAnsi="PMingLiU" w:cs="Times New Roman"/>
          <w:lang w:val="en-US"/>
        </w:rPr>
        <w:t>，</w:t>
      </w:r>
      <w:r w:rsidRPr="00BB5DC9">
        <w:rPr>
          <w:rFonts w:ascii="PMingLiU" w:eastAsia="PMingLiU" w:hAnsi="PMingLiU" w:cs="Times New Roman" w:hint="eastAsia"/>
          <w:lang w:val="en-US"/>
        </w:rPr>
        <w:t>在議政中</w:t>
      </w:r>
      <w:r w:rsidRPr="00BB5DC9">
        <w:rPr>
          <w:rFonts w:ascii="PMingLiU" w:eastAsia="PMingLiU" w:hAnsi="PMingLiU" w:cs="Times New Roman"/>
          <w:lang w:val="en-US"/>
        </w:rPr>
        <w:t>，</w:t>
      </w:r>
      <w:r w:rsidRPr="00BB5DC9">
        <w:rPr>
          <w:rFonts w:ascii="PMingLiU" w:eastAsia="PMingLiU" w:hAnsi="PMingLiU" w:cs="Times New Roman" w:hint="eastAsia"/>
          <w:lang w:val="en-US"/>
        </w:rPr>
        <w:t>單由內閣九卿舉行的會議數量更少。</w:t>
      </w:r>
    </w:p>
    <w:p w14:paraId="36A05EFF" w14:textId="77777777" w:rsidR="00A65F3D" w:rsidRPr="00BB5DC9" w:rsidRDefault="00A65F3D" w:rsidP="00A65F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E9D79AF" w14:textId="77777777" w:rsidR="00A65F3D" w:rsidRDefault="00A65F3D" w:rsidP="0005323D">
      <w:pPr>
        <w:spacing w:after="0" w:line="240" w:lineRule="auto"/>
        <w:rPr>
          <w:rFonts w:ascii="PMingLiU" w:eastAsia="PMingLiU" w:hAnsi="PMingLiU" w:cs="Times New Roman"/>
          <w:lang w:val="en-US"/>
        </w:rPr>
      </w:pPr>
    </w:p>
    <w:p w14:paraId="06A9ACBD" w14:textId="77777777" w:rsidR="00A65F3D"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其內容</w:t>
      </w:r>
      <w:r w:rsidRPr="00BB5DC9">
        <w:rPr>
          <w:rFonts w:ascii="PMingLiU" w:eastAsia="PMingLiU" w:hAnsi="PMingLiU" w:cs="Times New Roman"/>
          <w:lang w:val="en-US"/>
        </w:rPr>
        <w:t>，</w:t>
      </w:r>
      <w:r w:rsidRPr="00BB5DC9">
        <w:rPr>
          <w:rFonts w:ascii="PMingLiU" w:eastAsia="PMingLiU" w:hAnsi="PMingLiU" w:cs="Times New Roman" w:hint="eastAsia"/>
          <w:lang w:val="en-US"/>
        </w:rPr>
        <w:t>不是奉旨研究具體題本和發交部議的奏摺的處理</w:t>
      </w:r>
      <w:r w:rsidRPr="00BB5DC9">
        <w:rPr>
          <w:rFonts w:ascii="PMingLiU" w:eastAsia="PMingLiU" w:hAnsi="PMingLiU" w:cs="Times New Roman"/>
          <w:lang w:val="en-US"/>
        </w:rPr>
        <w:t>，</w:t>
      </w:r>
      <w:r w:rsidRPr="00BB5DC9">
        <w:rPr>
          <w:rFonts w:ascii="PMingLiU" w:eastAsia="PMingLiU" w:hAnsi="PMingLiU" w:cs="Times New Roman" w:hint="eastAsia"/>
          <w:lang w:val="en-US"/>
        </w:rPr>
        <w:t>就是乾隆帝特交的一些官吏貪污、刑獄、文字獄案件的處理。其中處理之題本</w:t>
      </w:r>
      <w:r w:rsidRPr="00BB5DC9">
        <w:rPr>
          <w:rFonts w:ascii="PMingLiU" w:eastAsia="PMingLiU" w:hAnsi="PMingLiU" w:cs="Times New Roman"/>
          <w:lang w:val="en-US"/>
        </w:rPr>
        <w:t>，</w:t>
      </w:r>
      <w:r w:rsidRPr="00BB5DC9">
        <w:rPr>
          <w:rFonts w:ascii="PMingLiU" w:eastAsia="PMingLiU" w:hAnsi="PMingLiU" w:cs="Times New Roman" w:hint="eastAsia"/>
          <w:lang w:val="en-US"/>
        </w:rPr>
        <w:t>在到達內閣之前</w:t>
      </w:r>
      <w:r w:rsidRPr="00BB5DC9">
        <w:rPr>
          <w:rFonts w:ascii="PMingLiU" w:eastAsia="PMingLiU" w:hAnsi="PMingLiU" w:cs="Times New Roman"/>
          <w:lang w:val="en-US"/>
        </w:rPr>
        <w:t>，</w:t>
      </w:r>
      <w:r w:rsidRPr="00BB5DC9">
        <w:rPr>
          <w:rFonts w:ascii="PMingLiU" w:eastAsia="PMingLiU" w:hAnsi="PMingLiU" w:cs="Times New Roman" w:hint="eastAsia"/>
          <w:lang w:val="en-US"/>
        </w:rPr>
        <w:t>多數已由具題官員先以奏摺與乾隆帝祕密商議</w:t>
      </w:r>
      <w:r w:rsidRPr="00BB5DC9">
        <w:rPr>
          <w:rFonts w:ascii="PMingLiU" w:eastAsia="PMingLiU" w:hAnsi="PMingLiU" w:cs="Times New Roman"/>
          <w:lang w:val="en-US"/>
        </w:rPr>
        <w:t>，</w:t>
      </w:r>
      <w:r w:rsidRPr="00BB5DC9">
        <w:rPr>
          <w:rFonts w:ascii="PMingLiU" w:eastAsia="PMingLiU" w:hAnsi="PMingLiU" w:cs="Times New Roman" w:hint="eastAsia"/>
          <w:lang w:val="en-US"/>
        </w:rPr>
        <w:t>確定處理意見後再上題本</w:t>
      </w:r>
      <w:r w:rsidRPr="00BB5DC9">
        <w:rPr>
          <w:rFonts w:ascii="PMingLiU" w:eastAsia="PMingLiU" w:hAnsi="PMingLiU" w:cs="Times New Roman"/>
          <w:lang w:val="en-US"/>
        </w:rPr>
        <w:t>，</w:t>
      </w:r>
      <w:r w:rsidRPr="00BB5DC9">
        <w:rPr>
          <w:rFonts w:ascii="PMingLiU" w:eastAsia="PMingLiU" w:hAnsi="PMingLiU" w:cs="Times New Roman" w:hint="eastAsia"/>
          <w:lang w:val="en-US"/>
        </w:rPr>
        <w:t>或者題奏並上。其中發交部議之奏摺也多數先由乾隆帝通過軍機處廷寄</w:t>
      </w:r>
      <w:r w:rsidRPr="00BB5DC9">
        <w:rPr>
          <w:rFonts w:ascii="PMingLiU" w:eastAsia="PMingLiU" w:hAnsi="PMingLiU" w:cs="Times New Roman"/>
          <w:lang w:val="en-US"/>
        </w:rPr>
        <w:t>，</w:t>
      </w:r>
      <w:r w:rsidRPr="00BB5DC9">
        <w:rPr>
          <w:rFonts w:ascii="PMingLiU" w:eastAsia="PMingLiU" w:hAnsi="PMingLiU" w:cs="Times New Roman" w:hint="eastAsia"/>
          <w:lang w:val="en-US"/>
        </w:rPr>
        <w:t>指示其復奏</w:t>
      </w:r>
      <w:r w:rsidRPr="00BB5DC9">
        <w:rPr>
          <w:rFonts w:ascii="PMingLiU" w:eastAsia="PMingLiU" w:hAnsi="PMingLiU" w:cs="Times New Roman"/>
          <w:lang w:val="en-US"/>
        </w:rPr>
        <w:t>，</w:t>
      </w:r>
      <w:r w:rsidRPr="00BB5DC9">
        <w:rPr>
          <w:rFonts w:ascii="PMingLiU" w:eastAsia="PMingLiU" w:hAnsi="PMingLiU" w:cs="Times New Roman" w:hint="eastAsia"/>
          <w:lang w:val="en-US"/>
        </w:rPr>
        <w:t>只是爲了避免重複才僅上奏摺並於其中聲明請交部議。</w:t>
      </w:r>
    </w:p>
    <w:p w14:paraId="36547819" w14:textId="77777777" w:rsidR="00A65F3D" w:rsidRPr="00BB5DC9" w:rsidRDefault="00A65F3D" w:rsidP="00A65F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866231E" w14:textId="77777777" w:rsidR="00A65F3D" w:rsidRDefault="00A65F3D" w:rsidP="0005323D">
      <w:pPr>
        <w:spacing w:after="0" w:line="240" w:lineRule="auto"/>
        <w:rPr>
          <w:rFonts w:ascii="PMingLiU" w:eastAsia="PMingLiU" w:hAnsi="PMingLiU" w:cs="Times New Roman"/>
          <w:lang w:val="en-US"/>
        </w:rPr>
      </w:pPr>
    </w:p>
    <w:p w14:paraId="7509EA62" w14:textId="77777777" w:rsidR="00F92B6D" w:rsidRPr="00BB5DC9" w:rsidRDefault="00F92B6D" w:rsidP="0005323D">
      <w:pPr>
        <w:spacing w:after="0" w:line="240" w:lineRule="auto"/>
        <w:rPr>
          <w:rFonts w:ascii="PMingLiU" w:eastAsia="PMingLiU" w:hAnsi="PMingLiU"/>
          <w:lang w:val="en-US"/>
        </w:rPr>
      </w:pPr>
    </w:p>
    <w:p w14:paraId="32D1DE43" w14:textId="77777777" w:rsidR="00A65F3D" w:rsidRDefault="00A65F3D">
      <w:pPr>
        <w:rPr>
          <w:rFonts w:ascii="PMingLiU" w:eastAsia="PMingLiU" w:hAnsi="PMingLiU" w:cstheme="majorBidi"/>
          <w:color w:val="000000" w:themeColor="text1"/>
          <w:lang w:val="en-US"/>
        </w:rPr>
      </w:pPr>
      <w:r>
        <w:rPr>
          <w:rFonts w:ascii="PMingLiU" w:eastAsia="PMingLiU" w:hAnsi="PMingLiU"/>
          <w:lang w:val="en-US"/>
        </w:rPr>
        <w:br w:type="page"/>
      </w:r>
    </w:p>
    <w:p w14:paraId="1871B567" w14:textId="4B073B75" w:rsidR="00F92B6D" w:rsidRPr="00D27F17" w:rsidRDefault="00F92B6D" w:rsidP="00D27F17">
      <w:pPr>
        <w:pStyle w:val="Heading2"/>
      </w:pPr>
      <w:r w:rsidRPr="00BB5DC9">
        <w:rPr>
          <w:lang w:val="en-US"/>
        </w:rPr>
        <w:lastRenderedPageBreak/>
        <w:tab/>
      </w:r>
      <w:bookmarkStart w:id="28" w:name="_Toc221121027"/>
      <w:r w:rsidRPr="00D27F17">
        <w:rPr>
          <w:rFonts w:hint="eastAsia"/>
        </w:rPr>
        <w:t xml:space="preserve">3. </w:t>
      </w:r>
      <w:r w:rsidRPr="00D27F17">
        <w:rPr>
          <w:rFonts w:hint="eastAsia"/>
        </w:rPr>
        <w:t>議政王大臣會議</w:t>
      </w:r>
      <w:r w:rsidR="00B6687E" w:rsidRPr="00D27F17">
        <w:rPr>
          <w:rFonts w:hint="eastAsia"/>
        </w:rPr>
        <w:t>被撤</w:t>
      </w:r>
      <w:bookmarkEnd w:id="28"/>
    </w:p>
    <w:p w14:paraId="5D48F760"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與內閣九卿相比</w:t>
      </w:r>
      <w:r w:rsidRPr="00BB5DC9">
        <w:rPr>
          <w:rFonts w:ascii="PMingLiU" w:eastAsia="PMingLiU" w:hAnsi="PMingLiU" w:cs="Times New Roman"/>
          <w:lang w:val="en-US"/>
        </w:rPr>
        <w:t>，</w:t>
      </w:r>
      <w:r w:rsidRPr="00BB5DC9">
        <w:rPr>
          <w:rFonts w:ascii="PMingLiU" w:eastAsia="PMingLiU" w:hAnsi="PMingLiU" w:cs="Times New Roman" w:hint="eastAsia"/>
          <w:lang w:val="en-US"/>
        </w:rPr>
        <w:t>軍機處成立之前</w:t>
      </w:r>
      <w:r w:rsidRPr="00BB5DC9">
        <w:rPr>
          <w:rFonts w:ascii="PMingLiU" w:eastAsia="PMingLiU" w:hAnsi="PMingLiU" w:cs="Times New Roman"/>
          <w:lang w:val="en-US"/>
        </w:rPr>
        <w:t>，</w:t>
      </w:r>
      <w:r w:rsidRPr="00BB5DC9">
        <w:rPr>
          <w:rFonts w:ascii="PMingLiU" w:eastAsia="PMingLiU" w:hAnsi="PMingLiU" w:cs="Times New Roman" w:hint="eastAsia"/>
          <w:lang w:val="en-US"/>
        </w:rPr>
        <w:t>議政王大臣會議既沒有撰擬諭旨的權力</w:t>
      </w:r>
      <w:r w:rsidRPr="00BB5DC9">
        <w:rPr>
          <w:rFonts w:ascii="PMingLiU" w:eastAsia="PMingLiU" w:hAnsi="PMingLiU" w:cs="Times New Roman"/>
          <w:lang w:val="en-US"/>
        </w:rPr>
        <w:t>，</w:t>
      </w:r>
      <w:r w:rsidRPr="00BB5DC9">
        <w:rPr>
          <w:rFonts w:ascii="PMingLiU" w:eastAsia="PMingLiU" w:hAnsi="PMingLiU" w:cs="Times New Roman" w:hint="eastAsia"/>
          <w:lang w:val="en-US"/>
        </w:rPr>
        <w:t>又不是實際執行部門。它所擁有的只是諮詢權力</w:t>
      </w:r>
      <w:r w:rsidRPr="00BB5DC9">
        <w:rPr>
          <w:rFonts w:ascii="PMingLiU" w:eastAsia="PMingLiU" w:hAnsi="PMingLiU" w:cs="Times New Roman"/>
          <w:lang w:val="en-US"/>
        </w:rPr>
        <w:t>，</w:t>
      </w:r>
      <w:r w:rsidRPr="00BB5DC9">
        <w:rPr>
          <w:rFonts w:ascii="PMingLiU" w:eastAsia="PMingLiU" w:hAnsi="PMingLiU" w:cs="Times New Roman" w:hint="eastAsia"/>
          <w:lang w:val="en-US"/>
        </w:rPr>
        <w:t>即是在皇帝命令對某事進行討論時</w:t>
      </w:r>
      <w:r w:rsidRPr="00BB5DC9">
        <w:rPr>
          <w:rFonts w:ascii="PMingLiU" w:eastAsia="PMingLiU" w:hAnsi="PMingLiU" w:cs="Times New Roman"/>
          <w:lang w:val="en-US"/>
        </w:rPr>
        <w:t>，</w:t>
      </w:r>
      <w:r w:rsidRPr="00BB5DC9">
        <w:rPr>
          <w:rFonts w:ascii="PMingLiU" w:eastAsia="PMingLiU" w:hAnsi="PMingLiU" w:cs="Times New Roman" w:hint="eastAsia"/>
          <w:lang w:val="en-US"/>
        </w:rPr>
        <w:t>對之加以討論並提出具體處理意見</w:t>
      </w:r>
      <w:r w:rsidRPr="00BB5DC9">
        <w:rPr>
          <w:rFonts w:ascii="PMingLiU" w:eastAsia="PMingLiU" w:hAnsi="PMingLiU" w:cs="Times New Roman"/>
          <w:lang w:val="en-US"/>
        </w:rPr>
        <w:t>，</w:t>
      </w:r>
      <w:r w:rsidRPr="00BB5DC9">
        <w:rPr>
          <w:rFonts w:ascii="PMingLiU" w:eastAsia="PMingLiU" w:hAnsi="PMingLiU" w:cs="Times New Roman" w:hint="eastAsia"/>
          <w:lang w:val="en-US"/>
        </w:rPr>
        <w:t>供皇帝決定採用與否。</w:t>
      </w:r>
    </w:p>
    <w:p w14:paraId="5346F83D"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4AE183F" w14:textId="77777777" w:rsidR="00F92B6D" w:rsidRPr="00BB5DC9" w:rsidRDefault="00F92B6D" w:rsidP="0005323D">
      <w:pPr>
        <w:spacing w:after="0" w:line="240" w:lineRule="auto"/>
        <w:rPr>
          <w:rFonts w:ascii="PMingLiU" w:eastAsia="PMingLiU" w:hAnsi="PMingLiU"/>
          <w:lang w:val="en-US"/>
        </w:rPr>
      </w:pPr>
    </w:p>
    <w:p w14:paraId="05E50BCC"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人關以後</w:t>
      </w:r>
      <w:r w:rsidRPr="00BB5DC9">
        <w:rPr>
          <w:rFonts w:ascii="PMingLiU" w:eastAsia="PMingLiU" w:hAnsi="PMingLiU" w:cs="Times New Roman"/>
          <w:lang w:val="en-US"/>
        </w:rPr>
        <w:t>，</w:t>
      </w:r>
      <w:r w:rsidRPr="00BB5DC9">
        <w:rPr>
          <w:rFonts w:ascii="PMingLiU" w:eastAsia="PMingLiU" w:hAnsi="PMingLiU" w:cs="Times New Roman" w:hint="eastAsia"/>
          <w:lang w:val="en-US"/>
        </w:rPr>
        <w:t>其議事範圍大致固定在軍務、八旗、宗室、西藏、蒙古外藩和東北事務等五個方面。雍正中成立軍機處</w:t>
      </w:r>
      <w:r w:rsidRPr="00BB5DC9">
        <w:rPr>
          <w:rFonts w:ascii="PMingLiU" w:eastAsia="PMingLiU" w:hAnsi="PMingLiU" w:cs="Times New Roman"/>
          <w:lang w:val="en-US"/>
        </w:rPr>
        <w:t>，</w:t>
      </w:r>
      <w:r w:rsidRPr="00BB5DC9">
        <w:rPr>
          <w:rFonts w:ascii="PMingLiU" w:eastAsia="PMingLiU" w:hAnsi="PMingLiU" w:cs="Times New Roman" w:hint="eastAsia"/>
          <w:lang w:val="en-US"/>
        </w:rPr>
        <w:t>雍正帝首先將這些事務劃歸軍機處</w:t>
      </w:r>
      <w:r w:rsidRPr="00BB5DC9">
        <w:rPr>
          <w:rFonts w:ascii="PMingLiU" w:eastAsia="PMingLiU" w:hAnsi="PMingLiU" w:cs="Times New Roman"/>
          <w:lang w:val="en-US"/>
        </w:rPr>
        <w:t>，</w:t>
      </w:r>
      <w:r w:rsidRPr="00BB5DC9">
        <w:rPr>
          <w:rFonts w:ascii="PMingLiU" w:eastAsia="PMingLiU" w:hAnsi="PMingLiU" w:cs="Times New Roman" w:hint="eastAsia"/>
          <w:lang w:val="en-US"/>
        </w:rPr>
        <w:t>以致雍正九年以後四、五年中</w:t>
      </w:r>
      <w:r w:rsidRPr="00BB5DC9">
        <w:rPr>
          <w:rFonts w:ascii="PMingLiU" w:eastAsia="PMingLiU" w:hAnsi="PMingLiU" w:cs="Times New Roman"/>
          <w:lang w:val="en-US"/>
        </w:rPr>
        <w:t>，</w:t>
      </w:r>
      <w:r w:rsidRPr="00BB5DC9">
        <w:rPr>
          <w:rFonts w:ascii="PMingLiU" w:eastAsia="PMingLiU" w:hAnsi="PMingLiU" w:cs="Times New Roman" w:hint="eastAsia"/>
          <w:lang w:val="en-US"/>
        </w:rPr>
        <w:t>議政王大臣沒有召開過一次會議</w:t>
      </w:r>
      <w:r w:rsidRPr="00BB5DC9">
        <w:rPr>
          <w:rFonts w:ascii="PMingLiU" w:eastAsia="PMingLiU" w:hAnsi="PMingLiU" w:cs="Times New Roman"/>
          <w:lang w:val="en-US"/>
        </w:rPr>
        <w:t>，</w:t>
      </w:r>
      <w:r w:rsidRPr="00BB5DC9">
        <w:rPr>
          <w:rFonts w:ascii="PMingLiU" w:eastAsia="PMingLiU" w:hAnsi="PMingLiU" w:cs="Times New Roman" w:hint="eastAsia"/>
          <w:lang w:val="en-US"/>
        </w:rPr>
        <w:t>實際上處於廢止狀態。</w:t>
      </w:r>
    </w:p>
    <w:p w14:paraId="3F023B98"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53B50FAF" w14:textId="77777777" w:rsidR="00F92B6D" w:rsidRPr="00BB5DC9" w:rsidRDefault="00F92B6D" w:rsidP="0005323D">
      <w:pPr>
        <w:spacing w:after="0" w:line="240" w:lineRule="auto"/>
        <w:rPr>
          <w:rFonts w:ascii="PMingLiU" w:eastAsia="PMingLiU" w:hAnsi="PMingLiU"/>
          <w:lang w:val="en-US"/>
        </w:rPr>
      </w:pPr>
    </w:p>
    <w:p w14:paraId="642781C4"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乾隆初年</w:t>
      </w:r>
      <w:r w:rsidRPr="00BB5DC9">
        <w:rPr>
          <w:rFonts w:ascii="PMingLiU" w:eastAsia="PMingLiU" w:hAnsi="PMingLiU" w:cs="Times New Roman"/>
          <w:lang w:val="en-US"/>
        </w:rPr>
        <w:t>，</w:t>
      </w:r>
      <w:r w:rsidRPr="00BB5DC9">
        <w:rPr>
          <w:rFonts w:ascii="PMingLiU" w:eastAsia="PMingLiU" w:hAnsi="PMingLiU" w:cs="Times New Roman" w:hint="eastAsia"/>
          <w:lang w:val="en-US"/>
        </w:rPr>
        <w:t>恢復軍機處。當時</w:t>
      </w:r>
      <w:r w:rsidRPr="00BB5DC9">
        <w:rPr>
          <w:rFonts w:ascii="PMingLiU" w:eastAsia="PMingLiU" w:hAnsi="PMingLiU" w:cs="Times New Roman"/>
          <w:lang w:val="en-US"/>
        </w:rPr>
        <w:t>，</w:t>
      </w:r>
      <w:r w:rsidRPr="00BB5DC9">
        <w:rPr>
          <w:rFonts w:ascii="PMingLiU" w:eastAsia="PMingLiU" w:hAnsi="PMingLiU" w:cs="Times New Roman" w:hint="eastAsia"/>
          <w:lang w:val="en-US"/>
        </w:rPr>
        <w:t>乾隆帝着眼於以軍機處取代內閣成爲全國政事中樞</w:t>
      </w:r>
      <w:r w:rsidRPr="00BB5DC9">
        <w:rPr>
          <w:rFonts w:ascii="PMingLiU" w:eastAsia="PMingLiU" w:hAnsi="PMingLiU" w:cs="Times New Roman"/>
          <w:lang w:val="en-US"/>
        </w:rPr>
        <w:t>，</w:t>
      </w:r>
      <w:r w:rsidRPr="00BB5DC9">
        <w:rPr>
          <w:rFonts w:ascii="PMingLiU" w:eastAsia="PMingLiU" w:hAnsi="PMingLiU" w:cs="Times New Roman" w:hint="eastAsia"/>
          <w:lang w:val="en-US"/>
        </w:rPr>
        <w:t>而且由於議政王大臣僅有諮詢權力</w:t>
      </w:r>
      <w:r w:rsidRPr="00BB5DC9">
        <w:rPr>
          <w:rFonts w:ascii="PMingLiU" w:eastAsia="PMingLiU" w:hAnsi="PMingLiU" w:cs="Times New Roman"/>
          <w:lang w:val="en-US"/>
        </w:rPr>
        <w:t>，</w:t>
      </w:r>
      <w:r w:rsidRPr="00BB5DC9">
        <w:rPr>
          <w:rFonts w:ascii="PMingLiU" w:eastAsia="PMingLiU" w:hAnsi="PMingLiU" w:cs="Times New Roman" w:hint="eastAsia"/>
          <w:lang w:val="en-US"/>
        </w:rPr>
        <w:t>和乾隆帝這一活動並無直接衝突。因而</w:t>
      </w:r>
      <w:r w:rsidRPr="00BB5DC9">
        <w:rPr>
          <w:rFonts w:ascii="PMingLiU" w:eastAsia="PMingLiU" w:hAnsi="PMingLiU" w:cs="Times New Roman"/>
          <w:lang w:val="en-US"/>
        </w:rPr>
        <w:t>，</w:t>
      </w:r>
      <w:r w:rsidRPr="00BB5DC9">
        <w:rPr>
          <w:rFonts w:ascii="PMingLiU" w:eastAsia="PMingLiU" w:hAnsi="PMingLiU" w:cs="Times New Roman" w:hint="eastAsia"/>
          <w:lang w:val="en-US"/>
        </w:rPr>
        <w:t>大約十幾年的時間裏</w:t>
      </w:r>
      <w:r w:rsidRPr="00BB5DC9">
        <w:rPr>
          <w:rFonts w:ascii="PMingLiU" w:eastAsia="PMingLiU" w:hAnsi="PMingLiU" w:cs="Times New Roman"/>
          <w:lang w:val="en-US"/>
        </w:rPr>
        <w:t>，</w:t>
      </w:r>
      <w:r w:rsidRPr="00BB5DC9">
        <w:rPr>
          <w:rFonts w:ascii="PMingLiU" w:eastAsia="PMingLiU" w:hAnsi="PMingLiU" w:cs="Times New Roman" w:hint="eastAsia"/>
          <w:lang w:val="en-US"/>
        </w:rPr>
        <w:t>乾隆帝繼續允許議政王大臣活動並不時交予一些事件令其討論。</w:t>
      </w:r>
    </w:p>
    <w:p w14:paraId="5AAA2A32"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D21B2E1" w14:textId="77777777" w:rsidR="00F92B6D" w:rsidRPr="00BB5DC9" w:rsidRDefault="00F92B6D" w:rsidP="0005323D">
      <w:pPr>
        <w:spacing w:after="0" w:line="240" w:lineRule="auto"/>
        <w:rPr>
          <w:rFonts w:ascii="PMingLiU" w:eastAsia="PMingLiU" w:hAnsi="PMingLiU"/>
          <w:lang w:val="en-US"/>
        </w:rPr>
      </w:pPr>
    </w:p>
    <w:p w14:paraId="20D83F1A"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隨着乾隆帝專制統治的不斷加強</w:t>
      </w:r>
      <w:r w:rsidRPr="00BB5DC9">
        <w:rPr>
          <w:rFonts w:ascii="PMingLiU" w:eastAsia="PMingLiU" w:hAnsi="PMingLiU" w:cs="Times New Roman"/>
          <w:lang w:val="en-US"/>
        </w:rPr>
        <w:t>，</w:t>
      </w:r>
      <w:r w:rsidRPr="00BB5DC9">
        <w:rPr>
          <w:rFonts w:ascii="PMingLiU" w:eastAsia="PMingLiU" w:hAnsi="PMingLiU" w:cs="Times New Roman" w:hint="eastAsia"/>
          <w:lang w:val="en-US"/>
        </w:rPr>
        <w:t>宗室親王擁有的議政權力也成了他加強專制統治的障礙。乾隆十八年六月</w:t>
      </w:r>
      <w:r w:rsidRPr="00BB5DC9">
        <w:rPr>
          <w:rFonts w:ascii="PMingLiU" w:eastAsia="PMingLiU" w:hAnsi="PMingLiU" w:cs="Times New Roman"/>
          <w:lang w:val="en-US"/>
        </w:rPr>
        <w:t>，</w:t>
      </w:r>
      <w:r w:rsidRPr="00BB5DC9">
        <w:rPr>
          <w:rFonts w:ascii="PMingLiU" w:eastAsia="PMingLiU" w:hAnsi="PMingLiU" w:cs="Times New Roman" w:hint="eastAsia"/>
          <w:lang w:val="en-US"/>
        </w:rPr>
        <w:t>乾隆帝頒佈諭旨</w:t>
      </w:r>
      <w:r w:rsidRPr="00BB5DC9">
        <w:rPr>
          <w:rFonts w:ascii="PMingLiU" w:eastAsia="PMingLiU" w:hAnsi="PMingLiU" w:cs="Times New Roman"/>
          <w:lang w:val="en-US"/>
        </w:rPr>
        <w:t>，</w:t>
      </w:r>
      <w:r w:rsidRPr="00BB5DC9">
        <w:rPr>
          <w:rFonts w:ascii="PMingLiU" w:eastAsia="PMingLiU" w:hAnsi="PMingLiU" w:cs="Times New Roman" w:hint="eastAsia"/>
          <w:lang w:val="en-US"/>
        </w:rPr>
        <w:t>嚴禁臣工與諸王私相交接並且命令</w:t>
      </w:r>
      <w:r w:rsidRPr="00BB5DC9">
        <w:rPr>
          <w:rFonts w:ascii="PMingLiU" w:eastAsia="PMingLiU" w:hAnsi="PMingLiU" w:cs="Times New Roman"/>
          <w:lang w:val="en-US"/>
        </w:rPr>
        <w:t>：「</w:t>
      </w:r>
      <w:r w:rsidRPr="00BB5DC9">
        <w:rPr>
          <w:rFonts w:ascii="PMingLiU" w:eastAsia="PMingLiU" w:hAnsi="PMingLiU" w:cs="Times New Roman" w:hint="eastAsia"/>
          <w:lang w:val="en-US"/>
        </w:rPr>
        <w:t>各部院及八旗衙門各錄朕此旨一通於壁</w:t>
      </w:r>
      <w:r w:rsidRPr="00BB5DC9">
        <w:rPr>
          <w:rFonts w:ascii="PMingLiU" w:eastAsia="PMingLiU" w:hAnsi="PMingLiU" w:cs="Times New Roman"/>
          <w:lang w:val="en-US"/>
        </w:rPr>
        <w:t>，</w:t>
      </w:r>
      <w:r w:rsidRPr="00BB5DC9">
        <w:rPr>
          <w:rFonts w:ascii="PMingLiU" w:eastAsia="PMingLiU" w:hAnsi="PMingLiU" w:cs="Times New Roman" w:hint="eastAsia"/>
          <w:lang w:val="en-US"/>
        </w:rPr>
        <w:t>庶諸臣觸目警心</w:t>
      </w:r>
      <w:r w:rsidRPr="00BB5DC9">
        <w:rPr>
          <w:rFonts w:ascii="PMingLiU" w:eastAsia="PMingLiU" w:hAnsi="PMingLiU" w:cs="Times New Roman"/>
          <w:lang w:val="en-US"/>
        </w:rPr>
        <w:t>，</w:t>
      </w:r>
      <w:r w:rsidRPr="00BB5DC9">
        <w:rPr>
          <w:rFonts w:ascii="PMingLiU" w:eastAsia="PMingLiU" w:hAnsi="PMingLiU" w:cs="Times New Roman" w:hint="eastAsia"/>
          <w:lang w:val="en-US"/>
        </w:rPr>
        <w:t>遠嫌自重」。</w:t>
      </w:r>
      <w:r w:rsidRPr="00BB5DC9">
        <w:rPr>
          <w:rFonts w:ascii="PMingLiU" w:eastAsia="PMingLiU" w:hAnsi="PMingLiU" w:cs="Times New Roman"/>
          <w:lang w:val="en-US"/>
        </w:rPr>
        <w:t>1</w:t>
      </w:r>
      <w:r w:rsidRPr="00BB5DC9">
        <w:rPr>
          <w:rFonts w:ascii="PMingLiU" w:eastAsia="PMingLiU" w:hAnsi="PMingLiU" w:cs="Times New Roman" w:hint="eastAsia"/>
          <w:lang w:val="en-US"/>
        </w:rPr>
        <w:t>這樣</w:t>
      </w:r>
      <w:r w:rsidRPr="00BB5DC9">
        <w:rPr>
          <w:rFonts w:ascii="PMingLiU" w:eastAsia="PMingLiU" w:hAnsi="PMingLiU" w:cs="Times New Roman"/>
          <w:lang w:val="en-US"/>
        </w:rPr>
        <w:t>，</w:t>
      </w:r>
      <w:r w:rsidRPr="00BB5DC9">
        <w:rPr>
          <w:rFonts w:ascii="PMingLiU" w:eastAsia="PMingLiU" w:hAnsi="PMingLiU" w:cs="Times New Roman" w:hint="eastAsia"/>
          <w:lang w:val="en-US"/>
        </w:rPr>
        <w:t>宗室諸王一個個都成了乾隆帝的高級囚徒</w:t>
      </w:r>
      <w:r w:rsidRPr="00BB5DC9">
        <w:rPr>
          <w:rFonts w:ascii="PMingLiU" w:eastAsia="PMingLiU" w:hAnsi="PMingLiU" w:cs="Times New Roman"/>
          <w:lang w:val="en-US"/>
        </w:rPr>
        <w:t>，</w:t>
      </w:r>
      <w:r w:rsidRPr="00BB5DC9">
        <w:rPr>
          <w:rFonts w:ascii="PMingLiU" w:eastAsia="PMingLiU" w:hAnsi="PMingLiU" w:cs="Times New Roman" w:hint="eastAsia"/>
          <w:lang w:val="en-US"/>
        </w:rPr>
        <w:t>在與議國政時</w:t>
      </w:r>
      <w:r w:rsidRPr="00BB5DC9">
        <w:rPr>
          <w:rFonts w:ascii="PMingLiU" w:eastAsia="PMingLiU" w:hAnsi="PMingLiU" w:cs="Times New Roman"/>
          <w:lang w:val="en-US"/>
        </w:rPr>
        <w:t>，</w:t>
      </w:r>
      <w:r w:rsidRPr="00BB5DC9">
        <w:rPr>
          <w:rFonts w:ascii="PMingLiU" w:eastAsia="PMingLiU" w:hAnsi="PMingLiU" w:cs="Times New Roman" w:hint="eastAsia"/>
          <w:lang w:val="en-US"/>
        </w:rPr>
        <w:t>哪裏還敢發表與乾隆帝不同的意見。乾隆二十年代初</w:t>
      </w:r>
      <w:r w:rsidRPr="00BB5DC9">
        <w:rPr>
          <w:rFonts w:ascii="PMingLiU" w:eastAsia="PMingLiU" w:hAnsi="PMingLiU" w:cs="Times New Roman"/>
          <w:lang w:val="en-US"/>
        </w:rPr>
        <w:t>，</w:t>
      </w:r>
      <w:r w:rsidRPr="00BB5DC9">
        <w:rPr>
          <w:rFonts w:ascii="PMingLiU" w:eastAsia="PMingLiU" w:hAnsi="PMingLiU" w:cs="Times New Roman" w:hint="eastAsia"/>
          <w:lang w:val="en-US"/>
        </w:rPr>
        <w:t>乾隆帝進行了平定準噶爾、回疆叛亂的戰爭</w:t>
      </w:r>
      <w:r w:rsidRPr="00BB5DC9">
        <w:rPr>
          <w:rFonts w:ascii="PMingLiU" w:eastAsia="PMingLiU" w:hAnsi="PMingLiU" w:cs="Times New Roman"/>
          <w:lang w:val="en-US"/>
        </w:rPr>
        <w:t>，</w:t>
      </w:r>
      <w:r w:rsidRPr="00BB5DC9">
        <w:rPr>
          <w:rFonts w:ascii="PMingLiU" w:eastAsia="PMingLiU" w:hAnsi="PMingLiU" w:cs="Times New Roman" w:hint="eastAsia"/>
          <w:lang w:val="en-US"/>
        </w:rPr>
        <w:t>象徵性地徵求議政王大臣意見。由於這些王公大臣閉目塞聽</w:t>
      </w:r>
      <w:r w:rsidRPr="00BB5DC9">
        <w:rPr>
          <w:rFonts w:ascii="PMingLiU" w:eastAsia="PMingLiU" w:hAnsi="PMingLiU" w:cs="Times New Roman"/>
          <w:lang w:val="en-US"/>
        </w:rPr>
        <w:t>，</w:t>
      </w:r>
      <w:r w:rsidRPr="00BB5DC9">
        <w:rPr>
          <w:rFonts w:ascii="PMingLiU" w:eastAsia="PMingLiU" w:hAnsi="PMingLiU" w:cs="Times New Roman" w:hint="eastAsia"/>
          <w:lang w:val="en-US"/>
        </w:rPr>
        <w:t>見解迂腐</w:t>
      </w:r>
      <w:r w:rsidRPr="00BB5DC9">
        <w:rPr>
          <w:rFonts w:ascii="PMingLiU" w:eastAsia="PMingLiU" w:hAnsi="PMingLiU" w:cs="Times New Roman"/>
          <w:lang w:val="en-US"/>
        </w:rPr>
        <w:t>，</w:t>
      </w:r>
      <w:r w:rsidRPr="00BB5DC9">
        <w:rPr>
          <w:rFonts w:ascii="PMingLiU" w:eastAsia="PMingLiU" w:hAnsi="PMingLiU" w:cs="Times New Roman" w:hint="eastAsia"/>
          <w:lang w:val="en-US"/>
        </w:rPr>
        <w:t>乾隆帝遂又對之嚴加指責</w:t>
      </w:r>
      <w:r w:rsidRPr="00BB5DC9">
        <w:rPr>
          <w:rFonts w:ascii="PMingLiU" w:eastAsia="PMingLiU" w:hAnsi="PMingLiU" w:cs="Times New Roman"/>
          <w:lang w:val="en-US"/>
        </w:rPr>
        <w:t>：「</w:t>
      </w:r>
      <w:r w:rsidRPr="00BB5DC9">
        <w:rPr>
          <w:rFonts w:ascii="PMingLiU" w:eastAsia="PMingLiU" w:hAnsi="PMingLiU" w:cs="Times New Roman" w:hint="eastAsia"/>
          <w:lang w:val="en-US"/>
        </w:rPr>
        <w:t>亦俱未中肯綮</w:t>
      </w:r>
      <w:r w:rsidRPr="00BB5DC9">
        <w:rPr>
          <w:rFonts w:ascii="PMingLiU" w:eastAsia="PMingLiU" w:hAnsi="PMingLiU" w:cs="Times New Roman"/>
          <w:lang w:val="en-US"/>
        </w:rPr>
        <w:t>，</w:t>
      </w:r>
      <w:r w:rsidRPr="00BB5DC9">
        <w:rPr>
          <w:rFonts w:ascii="PMingLiU" w:eastAsia="PMingLiU" w:hAnsi="PMingLiU" w:cs="Times New Roman" w:hint="eastAsia"/>
          <w:lang w:val="en-US"/>
        </w:rPr>
        <w:t>無一良策可以爲朕分憂者。」</w:t>
      </w:r>
      <w:r w:rsidRPr="00BB5DC9">
        <w:rPr>
          <w:rFonts w:ascii="PMingLiU" w:eastAsia="PMingLiU" w:hAnsi="PMingLiU" w:cs="Times New Roman"/>
          <w:lang w:val="en-US"/>
        </w:rPr>
        <w:t>1</w:t>
      </w:r>
    </w:p>
    <w:p w14:paraId="22F9885C"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59F108F0" w14:textId="77777777" w:rsidR="00F92B6D" w:rsidRPr="00BB5DC9" w:rsidRDefault="00F92B6D" w:rsidP="0005323D">
      <w:pPr>
        <w:spacing w:after="0" w:line="240" w:lineRule="auto"/>
        <w:rPr>
          <w:rFonts w:ascii="PMingLiU" w:eastAsia="PMingLiU" w:hAnsi="PMingLiU"/>
          <w:lang w:val="en-US"/>
        </w:rPr>
      </w:pPr>
    </w:p>
    <w:p w14:paraId="0EF0BF06"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因而</w:t>
      </w:r>
      <w:r w:rsidRPr="00BB5DC9">
        <w:rPr>
          <w:rFonts w:ascii="PMingLiU" w:eastAsia="PMingLiU" w:hAnsi="PMingLiU" w:cs="Times New Roman"/>
          <w:lang w:val="en-US"/>
        </w:rPr>
        <w:t>，</w:t>
      </w:r>
      <w:r w:rsidRPr="00BB5DC9">
        <w:rPr>
          <w:rFonts w:ascii="PMingLiU" w:eastAsia="PMingLiU" w:hAnsi="PMingLiU" w:cs="Times New Roman" w:hint="eastAsia"/>
          <w:lang w:val="en-US"/>
        </w:rPr>
        <w:t>此次戰爭結束後</w:t>
      </w:r>
      <w:r w:rsidRPr="00BB5DC9">
        <w:rPr>
          <w:rFonts w:ascii="PMingLiU" w:eastAsia="PMingLiU" w:hAnsi="PMingLiU" w:cs="Times New Roman"/>
          <w:lang w:val="en-US"/>
        </w:rPr>
        <w:t>，</w:t>
      </w:r>
      <w:r w:rsidRPr="00BB5DC9">
        <w:rPr>
          <w:rFonts w:ascii="PMingLiU" w:eastAsia="PMingLiU" w:hAnsi="PMingLiU" w:cs="Times New Roman" w:hint="eastAsia"/>
          <w:lang w:val="en-US"/>
        </w:rPr>
        <w:t>乾隆帝僅僅偶爾任命議政大臣</w:t>
      </w:r>
      <w:r w:rsidRPr="00BB5DC9">
        <w:rPr>
          <w:rFonts w:ascii="PMingLiU" w:eastAsia="PMingLiU" w:hAnsi="PMingLiU" w:cs="Times New Roman"/>
          <w:lang w:val="en-US"/>
        </w:rPr>
        <w:t>，</w:t>
      </w:r>
      <w:r w:rsidRPr="00BB5DC9">
        <w:rPr>
          <w:rFonts w:ascii="PMingLiU" w:eastAsia="PMingLiU" w:hAnsi="PMingLiU" w:cs="Times New Roman" w:hint="eastAsia"/>
          <w:lang w:val="en-US"/>
        </w:rPr>
        <w:t>但卻不再議事件</w:t>
      </w:r>
      <w:r w:rsidRPr="00BB5DC9">
        <w:rPr>
          <w:rFonts w:ascii="PMingLiU" w:eastAsia="PMingLiU" w:hAnsi="PMingLiU" w:cs="Times New Roman"/>
          <w:lang w:val="en-US"/>
        </w:rPr>
        <w:t>，</w:t>
      </w:r>
      <w:r w:rsidRPr="00BB5DC9">
        <w:rPr>
          <w:rFonts w:ascii="PMingLiU" w:eastAsia="PMingLiU" w:hAnsi="PMingLiU" w:cs="Times New Roman" w:hint="eastAsia"/>
          <w:lang w:val="en-US"/>
        </w:rPr>
        <w:t>原來習慣上由議政王大臣討論的事務通通改歸軍機處。就是這樣</w:t>
      </w:r>
      <w:r w:rsidRPr="00BB5DC9">
        <w:rPr>
          <w:rFonts w:ascii="PMingLiU" w:eastAsia="PMingLiU" w:hAnsi="PMingLiU" w:cs="Times New Roman"/>
          <w:lang w:val="en-US"/>
        </w:rPr>
        <w:t>，</w:t>
      </w:r>
      <w:r w:rsidRPr="00BB5DC9">
        <w:rPr>
          <w:rFonts w:ascii="PMingLiU" w:eastAsia="PMingLiU" w:hAnsi="PMingLiU" w:cs="Times New Roman" w:hint="eastAsia"/>
          <w:lang w:val="en-US"/>
        </w:rPr>
        <w:t>議政王大臣又無聲無息地存在了三十年。</w:t>
      </w:r>
    </w:p>
    <w:p w14:paraId="44DD08DE"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EAA159F" w14:textId="77777777" w:rsidR="00F92B6D" w:rsidRPr="00BB5DC9" w:rsidRDefault="00F92B6D" w:rsidP="0005323D">
      <w:pPr>
        <w:spacing w:after="0" w:line="240" w:lineRule="auto"/>
        <w:rPr>
          <w:rFonts w:ascii="PMingLiU" w:eastAsia="PMingLiU" w:hAnsi="PMingLiU"/>
          <w:lang w:val="en-US"/>
        </w:rPr>
      </w:pPr>
    </w:p>
    <w:p w14:paraId="0E0C60F6"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乾隆五十六年十月</w:t>
      </w:r>
      <w:r w:rsidRPr="00BB5DC9">
        <w:rPr>
          <w:rFonts w:ascii="PMingLiU" w:eastAsia="PMingLiU" w:hAnsi="PMingLiU" w:cs="Times New Roman"/>
          <w:lang w:val="en-US"/>
        </w:rPr>
        <w:t>，</w:t>
      </w:r>
      <w:r w:rsidRPr="00BB5DC9">
        <w:rPr>
          <w:rFonts w:ascii="PMingLiU" w:eastAsia="PMingLiU" w:hAnsi="PMingLiU" w:cs="Times New Roman" w:hint="eastAsia"/>
          <w:lang w:val="en-US"/>
        </w:rPr>
        <w:t>他頒佈諭旨稱</w:t>
      </w:r>
      <w:r w:rsidRPr="00BB5DC9">
        <w:rPr>
          <w:rFonts w:ascii="PMingLiU" w:eastAsia="PMingLiU" w:hAnsi="PMingLiU" w:cs="Times New Roman"/>
          <w:lang w:val="en-US"/>
        </w:rPr>
        <w:t>：「</w:t>
      </w:r>
      <w:r w:rsidRPr="00BB5DC9">
        <w:rPr>
          <w:rFonts w:ascii="PMingLiU" w:eastAsia="PMingLiU" w:hAnsi="PMingLiU" w:cs="Times New Roman" w:hint="eastAsia"/>
          <w:lang w:val="en-US"/>
        </w:rPr>
        <w:t>國初以來設立議政王大臣</w:t>
      </w:r>
      <w:r w:rsidRPr="00BB5DC9">
        <w:rPr>
          <w:rFonts w:ascii="PMingLiU" w:eastAsia="PMingLiU" w:hAnsi="PMingLiU" w:cs="Times New Roman"/>
          <w:lang w:val="en-US"/>
        </w:rPr>
        <w:t>，</w:t>
      </w:r>
      <w:r w:rsidRPr="00BB5DC9">
        <w:rPr>
          <w:rFonts w:ascii="PMingLiU" w:eastAsia="PMingLiU" w:hAnsi="PMingLiU" w:cs="Times New Roman" w:hint="eastAsia"/>
          <w:lang w:val="en-US"/>
        </w:rPr>
        <w:t>彼時因有議政處</w:t>
      </w:r>
      <w:r w:rsidRPr="00BB5DC9">
        <w:rPr>
          <w:rFonts w:ascii="PMingLiU" w:eastAsia="PMingLiU" w:hAnsi="PMingLiU" w:cs="Times New Roman"/>
          <w:lang w:val="en-US"/>
        </w:rPr>
        <w:t>，</w:t>
      </w:r>
      <w:r w:rsidRPr="00BB5DC9">
        <w:rPr>
          <w:rFonts w:ascii="PMingLiU" w:eastAsia="PMingLiU" w:hAnsi="PMingLiU" w:cs="Times New Roman" w:hint="eastAsia"/>
          <w:lang w:val="en-US"/>
        </w:rPr>
        <w:t>是以特派王大臣承辦理。自雍正年間設立軍機處後</w:t>
      </w:r>
      <w:r w:rsidRPr="00BB5DC9">
        <w:rPr>
          <w:rFonts w:ascii="PMingLiU" w:eastAsia="PMingLiU" w:hAnsi="PMingLiU" w:cs="Times New Roman"/>
          <w:lang w:val="en-US"/>
        </w:rPr>
        <w:t>，</w:t>
      </w:r>
      <w:r w:rsidRPr="00BB5DC9">
        <w:rPr>
          <w:rFonts w:ascii="PMingLiU" w:eastAsia="PMingLiU" w:hAnsi="PMingLiU" w:cs="Times New Roman" w:hint="eastAsia"/>
          <w:lang w:val="en-US"/>
        </w:rPr>
        <w:t>皆系軍機大臣每日召對</w:t>
      </w:r>
      <w:r w:rsidRPr="00BB5DC9">
        <w:rPr>
          <w:rFonts w:ascii="PMingLiU" w:eastAsia="PMingLiU" w:hAnsi="PMingLiU" w:cs="Times New Roman"/>
          <w:lang w:val="en-US"/>
        </w:rPr>
        <w:t>，</w:t>
      </w:r>
      <w:r w:rsidRPr="00BB5DC9">
        <w:rPr>
          <w:rFonts w:ascii="PMingLiU" w:eastAsia="PMingLiU" w:hAnsi="PMingLiU" w:cs="Times New Roman" w:hint="eastAsia"/>
          <w:lang w:val="en-US"/>
        </w:rPr>
        <w:t>承旨遵辦</w:t>
      </w:r>
      <w:r w:rsidRPr="00BB5DC9">
        <w:rPr>
          <w:rFonts w:ascii="PMingLiU" w:eastAsia="PMingLiU" w:hAnsi="PMingLiU" w:cs="Times New Roman"/>
          <w:lang w:val="en-US"/>
        </w:rPr>
        <w:t>，</w:t>
      </w:r>
      <w:r w:rsidRPr="00BB5DC9">
        <w:rPr>
          <w:rFonts w:ascii="PMingLiU" w:eastAsia="PMingLiU" w:hAnsi="PMingLiU" w:cs="Times New Roman" w:hint="eastAsia"/>
          <w:lang w:val="en-US"/>
        </w:rPr>
        <w:t>而滿洲大學士、尚書向例俱兼虛銜</w:t>
      </w:r>
      <w:r w:rsidRPr="00BB5DC9">
        <w:rPr>
          <w:rFonts w:ascii="PMingLiU" w:eastAsia="PMingLiU" w:hAnsi="PMingLiU" w:cs="Times New Roman"/>
          <w:lang w:val="en-US"/>
        </w:rPr>
        <w:t>，</w:t>
      </w:r>
      <w:r w:rsidRPr="00BB5DC9">
        <w:rPr>
          <w:rFonts w:ascii="PMingLiU" w:eastAsia="PMingLiU" w:hAnsi="PMingLiU" w:cs="Times New Roman" w:hint="eastAsia"/>
          <w:lang w:val="en-US"/>
        </w:rPr>
        <w:t>並無應辦之事</w:t>
      </w:r>
      <w:r w:rsidRPr="00BB5DC9">
        <w:rPr>
          <w:rFonts w:ascii="PMingLiU" w:eastAsia="PMingLiU" w:hAnsi="PMingLiU" w:cs="Times New Roman"/>
          <w:lang w:val="en-US"/>
        </w:rPr>
        <w:t>，</w:t>
      </w:r>
      <w:r w:rsidRPr="00BB5DC9">
        <w:rPr>
          <w:rFonts w:ascii="PMingLiU" w:eastAsia="PMingLiU" w:hAnsi="PMingLiU" w:cs="Times New Roman" w:hint="eastAsia"/>
          <w:lang w:val="en-US"/>
        </w:rPr>
        <w:t>殊屬有名無實。朕向來辦事只崇實政</w:t>
      </w:r>
      <w:r w:rsidRPr="00BB5DC9">
        <w:rPr>
          <w:rFonts w:ascii="PMingLiU" w:eastAsia="PMingLiU" w:hAnsi="PMingLiU" w:cs="Times New Roman"/>
          <w:lang w:val="en-US"/>
        </w:rPr>
        <w:t>，</w:t>
      </w:r>
      <w:r w:rsidRPr="00BB5DC9">
        <w:rPr>
          <w:rFonts w:ascii="PMingLiU" w:eastAsia="PMingLiU" w:hAnsi="PMingLiU" w:cs="Times New Roman" w:hint="eastAsia"/>
          <w:lang w:val="en-US"/>
        </w:rPr>
        <w:t>所有議政空銜</w:t>
      </w:r>
      <w:r w:rsidRPr="00BB5DC9">
        <w:rPr>
          <w:rFonts w:ascii="PMingLiU" w:eastAsia="PMingLiU" w:hAnsi="PMingLiU" w:cs="Times New Roman"/>
          <w:lang w:val="en-US"/>
        </w:rPr>
        <w:t>，</w:t>
      </w:r>
      <w:r w:rsidRPr="00BB5DC9">
        <w:rPr>
          <w:rFonts w:ascii="PMingLiU" w:eastAsia="PMingLiU" w:hAnsi="PMingLiU" w:cs="Times New Roman" w:hint="eastAsia"/>
          <w:lang w:val="en-US"/>
        </w:rPr>
        <w:t>著不必兼充</w:t>
      </w:r>
      <w:r w:rsidRPr="00BB5DC9">
        <w:rPr>
          <w:rFonts w:ascii="PMingLiU" w:eastAsia="PMingLiU" w:hAnsi="PMingLiU" w:cs="Times New Roman"/>
          <w:lang w:val="en-US"/>
        </w:rPr>
        <w:t>，</w:t>
      </w:r>
      <w:r w:rsidRPr="00BB5DC9">
        <w:rPr>
          <w:rFonts w:ascii="PMingLiU" w:eastAsia="PMingLiU" w:hAnsi="PMingLiU" w:cs="Times New Roman" w:hint="eastAsia"/>
          <w:lang w:val="en-US"/>
        </w:rPr>
        <w:t>嗣後該部亦毋庸奏請。」</w:t>
      </w:r>
      <w:r w:rsidRPr="00BB5DC9">
        <w:rPr>
          <w:rFonts w:ascii="PMingLiU" w:eastAsia="PMingLiU" w:hAnsi="PMingLiU" w:cs="Times New Roman"/>
          <w:lang w:val="en-US"/>
        </w:rPr>
        <w:t>2</w:t>
      </w:r>
      <w:r w:rsidRPr="00BB5DC9">
        <w:rPr>
          <w:rFonts w:ascii="PMingLiU" w:eastAsia="PMingLiU" w:hAnsi="PMingLiU" w:cs="Times New Roman" w:hint="eastAsia"/>
          <w:lang w:val="en-US"/>
        </w:rPr>
        <w:t>這樣</w:t>
      </w:r>
      <w:r w:rsidRPr="00BB5DC9">
        <w:rPr>
          <w:rFonts w:ascii="PMingLiU" w:eastAsia="PMingLiU" w:hAnsi="PMingLiU" w:cs="Times New Roman"/>
          <w:lang w:val="en-US"/>
        </w:rPr>
        <w:t>，</w:t>
      </w:r>
      <w:r w:rsidRPr="00BB5DC9">
        <w:rPr>
          <w:rFonts w:ascii="PMingLiU" w:eastAsia="PMingLiU" w:hAnsi="PMingLiU" w:cs="Times New Roman" w:hint="eastAsia"/>
          <w:lang w:val="en-US"/>
        </w:rPr>
        <w:t>在活躍政壇一百八十餘年之後</w:t>
      </w:r>
      <w:r w:rsidRPr="00BB5DC9">
        <w:rPr>
          <w:rFonts w:ascii="PMingLiU" w:eastAsia="PMingLiU" w:hAnsi="PMingLiU" w:cs="Times New Roman"/>
          <w:lang w:val="en-US"/>
        </w:rPr>
        <w:t>，</w:t>
      </w:r>
      <w:r w:rsidRPr="00BB5DC9">
        <w:rPr>
          <w:rFonts w:ascii="PMingLiU" w:eastAsia="PMingLiU" w:hAnsi="PMingLiU" w:cs="Times New Roman" w:hint="eastAsia"/>
          <w:lang w:val="en-US"/>
        </w:rPr>
        <w:t>議政王大臣走完了它的全部歷史途程。</w:t>
      </w:r>
    </w:p>
    <w:p w14:paraId="0BF07BF0"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23CF4D01"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lang w:val="en-US"/>
        </w:rPr>
        <w:br w:type="page"/>
      </w:r>
    </w:p>
    <w:p w14:paraId="0D07A985" w14:textId="77777777" w:rsidR="003A17E1"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lang w:val="en-US"/>
        </w:rPr>
        <w:lastRenderedPageBreak/>
        <w:tab/>
      </w:r>
      <w:r w:rsidR="00D649BC">
        <w:rPr>
          <w:rFonts w:ascii="PMingLiU" w:eastAsia="PMingLiU" w:hAnsi="PMingLiU" w:cs="Times New Roman" w:hint="eastAsia"/>
          <w:lang w:val="en-US"/>
        </w:rPr>
        <w:t>4</w:t>
      </w:r>
      <w:r w:rsidRPr="00BB5DC9">
        <w:rPr>
          <w:rFonts w:ascii="PMingLiU" w:eastAsia="PMingLiU" w:hAnsi="PMingLiU" w:cs="Times New Roman" w:hint="eastAsia"/>
          <w:lang w:val="en-US"/>
        </w:rPr>
        <w:t xml:space="preserve">. </w:t>
      </w:r>
      <w:r w:rsidR="003A17E1">
        <w:rPr>
          <w:rFonts w:ascii="PMingLiU" w:eastAsia="PMingLiU" w:hAnsi="PMingLiU" w:cs="Times New Roman" w:hint="eastAsia"/>
          <w:lang w:val="en-US"/>
        </w:rPr>
        <w:t>文書</w:t>
      </w:r>
    </w:p>
    <w:p w14:paraId="484FA46F" w14:textId="77777777" w:rsidR="003A17E1" w:rsidRDefault="003A17E1" w:rsidP="0005323D">
      <w:pPr>
        <w:spacing w:after="0" w:line="240" w:lineRule="auto"/>
        <w:rPr>
          <w:rFonts w:ascii="PMingLiU" w:eastAsia="PMingLiU" w:hAnsi="PMingLiU" w:cs="Times New Roman"/>
          <w:lang w:val="en-US"/>
        </w:rPr>
      </w:pPr>
    </w:p>
    <w:p w14:paraId="62C9D649" w14:textId="0D172A6B" w:rsidR="00F92B6D" w:rsidRDefault="003A17E1" w:rsidP="0005323D">
      <w:pPr>
        <w:spacing w:after="0" w:line="240" w:lineRule="auto"/>
        <w:rPr>
          <w:rFonts w:ascii="PMingLiU" w:eastAsia="PMingLiU" w:hAnsi="PMingLiU" w:cs="Times New Roman"/>
          <w:lang w:val="en-US"/>
        </w:rPr>
      </w:pPr>
      <w:r>
        <w:rPr>
          <w:rFonts w:ascii="PMingLiU" w:eastAsia="PMingLiU" w:hAnsi="PMingLiU" w:cs="Times New Roman"/>
          <w:lang w:val="en-US"/>
        </w:rPr>
        <w:tab/>
      </w:r>
      <w:r>
        <w:rPr>
          <w:rFonts w:ascii="PMingLiU" w:eastAsia="PMingLiU" w:hAnsi="PMingLiU" w:cs="Times New Roman"/>
          <w:lang w:val="en-US"/>
        </w:rPr>
        <w:tab/>
      </w:r>
      <w:r>
        <w:rPr>
          <w:rFonts w:ascii="PMingLiU" w:eastAsia="PMingLiU" w:hAnsi="PMingLiU" w:cs="Times New Roman" w:hint="eastAsia"/>
          <w:lang w:val="en-US"/>
        </w:rPr>
        <w:t xml:space="preserve">1. </w:t>
      </w:r>
      <w:r w:rsidR="00F92B6D" w:rsidRPr="00BB5DC9">
        <w:rPr>
          <w:rFonts w:ascii="PMingLiU" w:eastAsia="PMingLiU" w:hAnsi="PMingLiU" w:cs="Times New Roman" w:hint="eastAsia"/>
          <w:lang w:val="en-US"/>
        </w:rPr>
        <w:t>廷寄</w:t>
      </w:r>
      <w:r w:rsidR="00F210AC">
        <w:rPr>
          <w:rFonts w:ascii="PMingLiU" w:eastAsia="PMingLiU" w:hAnsi="PMingLiU" w:cs="Times New Roman" w:hint="eastAsia"/>
          <w:lang w:val="en-US"/>
        </w:rPr>
        <w:t>數量增加</w:t>
      </w:r>
    </w:p>
    <w:p w14:paraId="41A433E6" w14:textId="77777777" w:rsidR="00F210AC"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首先</w:t>
      </w:r>
      <w:r w:rsidRPr="00BB5DC9">
        <w:rPr>
          <w:rFonts w:ascii="PMingLiU" w:eastAsia="PMingLiU" w:hAnsi="PMingLiU" w:cs="Times New Roman"/>
          <w:lang w:val="en-US"/>
        </w:rPr>
        <w:t>，</w:t>
      </w:r>
      <w:r w:rsidRPr="00BB5DC9">
        <w:rPr>
          <w:rFonts w:ascii="PMingLiU" w:eastAsia="PMingLiU" w:hAnsi="PMingLiU" w:cs="Times New Roman" w:hint="eastAsia"/>
          <w:lang w:val="en-US"/>
        </w:rPr>
        <w:t>乾隆時期</w:t>
      </w:r>
      <w:r w:rsidRPr="00BB5DC9">
        <w:rPr>
          <w:rFonts w:ascii="PMingLiU" w:eastAsia="PMingLiU" w:hAnsi="PMingLiU" w:cs="Times New Roman"/>
          <w:lang w:val="en-US"/>
        </w:rPr>
        <w:t>，</w:t>
      </w:r>
      <w:r w:rsidRPr="00BB5DC9">
        <w:rPr>
          <w:rFonts w:ascii="PMingLiU" w:eastAsia="PMingLiU" w:hAnsi="PMingLiU" w:cs="Times New Roman" w:hint="eastAsia"/>
          <w:lang w:val="en-US"/>
        </w:rPr>
        <w:t>廷寄諭旨逐漸上升爲下行文書的主體。雍正時期</w:t>
      </w:r>
      <w:r w:rsidRPr="00BB5DC9">
        <w:rPr>
          <w:rFonts w:ascii="PMingLiU" w:eastAsia="PMingLiU" w:hAnsi="PMingLiU" w:cs="Times New Roman"/>
          <w:lang w:val="en-US"/>
        </w:rPr>
        <w:t>，</w:t>
      </w:r>
      <w:r w:rsidRPr="00BB5DC9">
        <w:rPr>
          <w:rFonts w:ascii="PMingLiU" w:eastAsia="PMingLiU" w:hAnsi="PMingLiU" w:cs="Times New Roman" w:hint="eastAsia"/>
          <w:lang w:val="en-US"/>
        </w:rPr>
        <w:t>設立軍機處</w:t>
      </w:r>
      <w:r w:rsidRPr="00BB5DC9">
        <w:rPr>
          <w:rFonts w:ascii="PMingLiU" w:eastAsia="PMingLiU" w:hAnsi="PMingLiU" w:cs="Times New Roman"/>
          <w:lang w:val="en-US"/>
        </w:rPr>
        <w:t>，</w:t>
      </w:r>
      <w:r w:rsidRPr="00BB5DC9">
        <w:rPr>
          <w:rFonts w:ascii="PMingLiU" w:eastAsia="PMingLiU" w:hAnsi="PMingLiU" w:cs="Times New Roman" w:hint="eastAsia"/>
          <w:lang w:val="en-US"/>
        </w:rPr>
        <w:t>廷寄諭旨因之出現。但是由於當時軍機處初建</w:t>
      </w:r>
      <w:r w:rsidRPr="00BB5DC9">
        <w:rPr>
          <w:rFonts w:ascii="PMingLiU" w:eastAsia="PMingLiU" w:hAnsi="PMingLiU" w:cs="Times New Roman"/>
          <w:lang w:val="en-US"/>
        </w:rPr>
        <w:t>，</w:t>
      </w:r>
      <w:r w:rsidRPr="00BB5DC9">
        <w:rPr>
          <w:rFonts w:ascii="PMingLiU" w:eastAsia="PMingLiU" w:hAnsi="PMingLiU" w:cs="Times New Roman" w:hint="eastAsia"/>
          <w:lang w:val="en-US"/>
        </w:rPr>
        <w:t>而且</w:t>
      </w:r>
      <w:r w:rsidRPr="00BB5DC9">
        <w:rPr>
          <w:rFonts w:ascii="PMingLiU" w:eastAsia="PMingLiU" w:hAnsi="PMingLiU" w:cs="Times New Roman"/>
          <w:lang w:val="en-US"/>
        </w:rPr>
        <w:t>，</w:t>
      </w:r>
      <w:r w:rsidRPr="00BB5DC9">
        <w:rPr>
          <w:rFonts w:ascii="PMingLiU" w:eastAsia="PMingLiU" w:hAnsi="PMingLiU" w:cs="Times New Roman" w:hint="eastAsia"/>
          <w:lang w:val="en-US"/>
        </w:rPr>
        <w:t>其工作範圍大致侷限於西北軍務</w:t>
      </w:r>
      <w:r w:rsidRPr="00BB5DC9">
        <w:rPr>
          <w:rFonts w:ascii="PMingLiU" w:eastAsia="PMingLiU" w:hAnsi="PMingLiU" w:cs="Times New Roman"/>
          <w:lang w:val="en-US"/>
        </w:rPr>
        <w:t>，</w:t>
      </w:r>
      <w:r w:rsidRPr="00BB5DC9">
        <w:rPr>
          <w:rFonts w:ascii="PMingLiU" w:eastAsia="PMingLiU" w:hAnsi="PMingLiU" w:cs="Times New Roman" w:hint="eastAsia"/>
          <w:lang w:val="en-US"/>
        </w:rPr>
        <w:t>因而廷寄諭旨數量較少。</w:t>
      </w:r>
    </w:p>
    <w:p w14:paraId="5367E787" w14:textId="77777777" w:rsidR="00F210AC" w:rsidRPr="00BB5DC9" w:rsidRDefault="00F210AC" w:rsidP="00F210AC">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D0A9316" w14:textId="77777777" w:rsidR="00F210AC" w:rsidRDefault="00F210AC" w:rsidP="0005323D">
      <w:pPr>
        <w:spacing w:after="0" w:line="240" w:lineRule="auto"/>
        <w:rPr>
          <w:rFonts w:ascii="PMingLiU" w:eastAsia="PMingLiU" w:hAnsi="PMingLiU" w:cs="Times New Roman"/>
          <w:lang w:val="en-US"/>
        </w:rPr>
      </w:pPr>
    </w:p>
    <w:p w14:paraId="31C0419C" w14:textId="77777777" w:rsidR="00F210AC"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乾隆時期</w:t>
      </w:r>
      <w:r w:rsidRPr="00BB5DC9">
        <w:rPr>
          <w:rFonts w:ascii="PMingLiU" w:eastAsia="PMingLiU" w:hAnsi="PMingLiU" w:cs="Times New Roman"/>
          <w:lang w:val="en-US"/>
        </w:rPr>
        <w:t>，</w:t>
      </w:r>
      <w:r w:rsidRPr="00BB5DC9">
        <w:rPr>
          <w:rFonts w:ascii="PMingLiU" w:eastAsia="PMingLiU" w:hAnsi="PMingLiU" w:cs="Times New Roman" w:hint="eastAsia"/>
          <w:lang w:val="en-US"/>
        </w:rPr>
        <w:t>軍機處管理事務急劇增多</w:t>
      </w:r>
      <w:r w:rsidRPr="00BB5DC9">
        <w:rPr>
          <w:rFonts w:ascii="PMingLiU" w:eastAsia="PMingLiU" w:hAnsi="PMingLiU" w:cs="Times New Roman"/>
          <w:lang w:val="en-US"/>
        </w:rPr>
        <w:t>，</w:t>
      </w:r>
      <w:r w:rsidRPr="00BB5DC9">
        <w:rPr>
          <w:rFonts w:ascii="PMingLiU" w:eastAsia="PMingLiU" w:hAnsi="PMingLiU" w:cs="Times New Roman" w:hint="eastAsia"/>
          <w:lang w:val="en-US"/>
        </w:rPr>
        <w:t>遍及內外各機構各地區</w:t>
      </w:r>
      <w:r w:rsidRPr="00BB5DC9">
        <w:rPr>
          <w:rFonts w:ascii="PMingLiU" w:eastAsia="PMingLiU" w:hAnsi="PMingLiU" w:cs="Times New Roman"/>
          <w:lang w:val="en-US"/>
        </w:rPr>
        <w:t>，</w:t>
      </w:r>
      <w:r w:rsidRPr="00BB5DC9">
        <w:rPr>
          <w:rFonts w:ascii="PMingLiU" w:eastAsia="PMingLiU" w:hAnsi="PMingLiU" w:cs="Times New Roman" w:hint="eastAsia"/>
          <w:lang w:val="en-US"/>
        </w:rPr>
        <w:t>因而廷寄諭旨也數量激增。</w:t>
      </w:r>
    </w:p>
    <w:p w14:paraId="37A1D94F" w14:textId="77777777" w:rsidR="00F210AC" w:rsidRPr="00BB5DC9" w:rsidRDefault="00F210AC" w:rsidP="00F210AC">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70D54E06" w14:textId="77777777" w:rsidR="00F210AC" w:rsidRDefault="00F210AC" w:rsidP="0005323D">
      <w:pPr>
        <w:spacing w:after="0" w:line="240" w:lineRule="auto"/>
        <w:rPr>
          <w:rFonts w:ascii="PMingLiU" w:eastAsia="PMingLiU" w:hAnsi="PMingLiU" w:cs="Times New Roman"/>
        </w:rPr>
      </w:pPr>
    </w:p>
    <w:p w14:paraId="742E8DD3" w14:textId="3059671B"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此類下行文書</w:t>
      </w:r>
      <w:r w:rsidRPr="00BB5DC9">
        <w:rPr>
          <w:rFonts w:ascii="PMingLiU" w:eastAsia="PMingLiU" w:hAnsi="PMingLiU" w:cs="Times New Roman"/>
          <w:lang w:val="en-US"/>
        </w:rPr>
        <w:t>，</w:t>
      </w:r>
      <w:r w:rsidRPr="00BB5DC9">
        <w:rPr>
          <w:rFonts w:ascii="PMingLiU" w:eastAsia="PMingLiU" w:hAnsi="PMingLiU" w:cs="Times New Roman" w:hint="eastAsia"/>
          <w:lang w:val="en-US"/>
        </w:rPr>
        <w:t>由皇帝口授</w:t>
      </w:r>
      <w:r w:rsidRPr="00BB5DC9">
        <w:rPr>
          <w:rFonts w:ascii="PMingLiU" w:eastAsia="PMingLiU" w:hAnsi="PMingLiU" w:cs="Times New Roman"/>
          <w:lang w:val="en-US"/>
        </w:rPr>
        <w:t>，</w:t>
      </w:r>
      <w:r w:rsidRPr="00BB5DC9">
        <w:rPr>
          <w:rFonts w:ascii="PMingLiU" w:eastAsia="PMingLiU" w:hAnsi="PMingLiU" w:cs="Times New Roman" w:hint="eastAsia"/>
          <w:lang w:val="en-US"/>
        </w:rPr>
        <w:t>軍機大臣或軍機章京承旨撰寫</w:t>
      </w:r>
      <w:r w:rsidRPr="00BB5DC9">
        <w:rPr>
          <w:rFonts w:ascii="PMingLiU" w:eastAsia="PMingLiU" w:hAnsi="PMingLiU" w:cs="Times New Roman"/>
          <w:lang w:val="en-US"/>
        </w:rPr>
        <w:t>，</w:t>
      </w:r>
      <w:r w:rsidRPr="00BB5DC9">
        <w:rPr>
          <w:rFonts w:ascii="PMingLiU" w:eastAsia="PMingLiU" w:hAnsi="PMingLiU" w:cs="Times New Roman" w:hint="eastAsia"/>
          <w:lang w:val="en-US"/>
        </w:rPr>
        <w:t>經皇帝修改定稿後</w:t>
      </w:r>
      <w:r w:rsidRPr="00BB5DC9">
        <w:rPr>
          <w:rFonts w:ascii="PMingLiU" w:eastAsia="PMingLiU" w:hAnsi="PMingLiU" w:cs="Times New Roman"/>
          <w:lang w:val="en-US"/>
        </w:rPr>
        <w:t>，</w:t>
      </w:r>
      <w:r w:rsidRPr="00BB5DC9">
        <w:rPr>
          <w:rFonts w:ascii="PMingLiU" w:eastAsia="PMingLiU" w:hAnsi="PMingLiU" w:cs="Times New Roman" w:hint="eastAsia"/>
          <w:lang w:val="en-US"/>
        </w:rPr>
        <w:t>鈴蓋軍機處印鑑</w:t>
      </w:r>
      <w:r w:rsidRPr="00BB5DC9">
        <w:rPr>
          <w:rFonts w:ascii="PMingLiU" w:eastAsia="PMingLiU" w:hAnsi="PMingLiU" w:cs="Times New Roman"/>
          <w:lang w:val="en-US"/>
        </w:rPr>
        <w:t>，</w:t>
      </w:r>
      <w:r w:rsidRPr="00BB5DC9">
        <w:rPr>
          <w:rFonts w:ascii="PMingLiU" w:eastAsia="PMingLiU" w:hAnsi="PMingLiU" w:cs="Times New Roman" w:hint="eastAsia"/>
          <w:lang w:val="en-US"/>
        </w:rPr>
        <w:t>交兵部捷報處由驛按規定程限發出</w:t>
      </w:r>
      <w:r w:rsidRPr="00BB5DC9">
        <w:rPr>
          <w:rFonts w:ascii="PMingLiU" w:eastAsia="PMingLiU" w:hAnsi="PMingLiU" w:cs="Times New Roman"/>
          <w:lang w:val="en-US"/>
        </w:rPr>
        <w:t>，</w:t>
      </w:r>
      <w:r w:rsidRPr="00BB5DC9">
        <w:rPr>
          <w:rFonts w:ascii="PMingLiU" w:eastAsia="PMingLiU" w:hAnsi="PMingLiU" w:cs="Times New Roman" w:hint="eastAsia"/>
          <w:lang w:val="en-US"/>
        </w:rPr>
        <w:t>既突出了皇帝本人在中樞決策中的主導地位</w:t>
      </w:r>
      <w:r w:rsidRPr="00BB5DC9">
        <w:rPr>
          <w:rFonts w:ascii="PMingLiU" w:eastAsia="PMingLiU" w:hAnsi="PMingLiU" w:cs="Times New Roman"/>
          <w:lang w:val="en-US"/>
        </w:rPr>
        <w:t>，</w:t>
      </w:r>
      <w:r w:rsidRPr="00BB5DC9">
        <w:rPr>
          <w:rFonts w:ascii="PMingLiU" w:eastAsia="PMingLiU" w:hAnsi="PMingLiU" w:cs="Times New Roman" w:hint="eastAsia"/>
          <w:lang w:val="en-US"/>
        </w:rPr>
        <w:t>同時</w:t>
      </w:r>
      <w:r w:rsidRPr="00BB5DC9">
        <w:rPr>
          <w:rFonts w:ascii="PMingLiU" w:eastAsia="PMingLiU" w:hAnsi="PMingLiU" w:cs="Times New Roman"/>
          <w:lang w:val="en-US"/>
        </w:rPr>
        <w:t>，</w:t>
      </w:r>
      <w:r w:rsidRPr="00BB5DC9">
        <w:rPr>
          <w:rFonts w:ascii="PMingLiU" w:eastAsia="PMingLiU" w:hAnsi="PMingLiU" w:cs="Times New Roman" w:hint="eastAsia"/>
          <w:lang w:val="en-US"/>
        </w:rPr>
        <w:t>在輸送方式上</w:t>
      </w:r>
      <w:r w:rsidRPr="00BB5DC9">
        <w:rPr>
          <w:rFonts w:ascii="PMingLiU" w:eastAsia="PMingLiU" w:hAnsi="PMingLiU" w:cs="Times New Roman"/>
          <w:lang w:val="en-US"/>
        </w:rPr>
        <w:t>，</w:t>
      </w:r>
      <w:r w:rsidRPr="00BB5DC9">
        <w:rPr>
          <w:rFonts w:ascii="PMingLiU" w:eastAsia="PMingLiU" w:hAnsi="PMingLiU" w:cs="Times New Roman" w:hint="eastAsia"/>
          <w:lang w:val="en-US"/>
        </w:rPr>
        <w:t>也有快捷、保密的優點。因而</w:t>
      </w:r>
      <w:r w:rsidRPr="00BB5DC9">
        <w:rPr>
          <w:rFonts w:ascii="PMingLiU" w:eastAsia="PMingLiU" w:hAnsi="PMingLiU" w:cs="Times New Roman"/>
          <w:lang w:val="en-US"/>
        </w:rPr>
        <w:t>，</w:t>
      </w:r>
      <w:r w:rsidRPr="00BB5DC9">
        <w:rPr>
          <w:rFonts w:ascii="PMingLiU" w:eastAsia="PMingLiU" w:hAnsi="PMingLiU" w:cs="Times New Roman" w:hint="eastAsia"/>
          <w:lang w:val="en-US"/>
        </w:rPr>
        <w:t>終乾隆一朝</w:t>
      </w:r>
      <w:r w:rsidRPr="00BB5DC9">
        <w:rPr>
          <w:rFonts w:ascii="PMingLiU" w:eastAsia="PMingLiU" w:hAnsi="PMingLiU" w:cs="Times New Roman"/>
          <w:lang w:val="en-US"/>
        </w:rPr>
        <w:t>，</w:t>
      </w:r>
      <w:r w:rsidRPr="00BB5DC9">
        <w:rPr>
          <w:rFonts w:ascii="PMingLiU" w:eastAsia="PMingLiU" w:hAnsi="PMingLiU" w:cs="Times New Roman" w:hint="eastAsia"/>
          <w:lang w:val="en-US"/>
        </w:rPr>
        <w:t>乾隆帝對之一直極爲重視。</w:t>
      </w:r>
    </w:p>
    <w:p w14:paraId="3903D9A7"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3C1BB33" w14:textId="77777777" w:rsidR="00F92B6D" w:rsidRDefault="00F92B6D" w:rsidP="0005323D">
      <w:pPr>
        <w:spacing w:after="0" w:line="240" w:lineRule="auto"/>
        <w:rPr>
          <w:rFonts w:ascii="PMingLiU" w:eastAsia="PMingLiU" w:hAnsi="PMingLiU"/>
          <w:lang w:val="en-US"/>
        </w:rPr>
      </w:pPr>
    </w:p>
    <w:p w14:paraId="749EC8AA" w14:textId="7720C2B3" w:rsidR="003A17E1" w:rsidRPr="00BB5DC9" w:rsidRDefault="003A17E1" w:rsidP="0005323D">
      <w:pPr>
        <w:spacing w:after="0" w:line="240" w:lineRule="auto"/>
        <w:rPr>
          <w:rFonts w:ascii="PMingLiU" w:eastAsia="PMingLiU" w:hAnsi="PMingLiU" w:hint="eastAsia"/>
          <w:lang w:val="en-US"/>
        </w:rPr>
      </w:pPr>
      <w:r>
        <w:rPr>
          <w:rFonts w:ascii="PMingLiU" w:eastAsia="PMingLiU" w:hAnsi="PMingLiU"/>
          <w:lang w:val="en-US"/>
        </w:rPr>
        <w:tab/>
      </w:r>
      <w:r>
        <w:rPr>
          <w:rFonts w:ascii="PMingLiU" w:eastAsia="PMingLiU" w:hAnsi="PMingLiU"/>
          <w:lang w:val="en-US"/>
        </w:rPr>
        <w:tab/>
      </w:r>
      <w:r>
        <w:rPr>
          <w:rFonts w:ascii="PMingLiU" w:eastAsia="PMingLiU" w:hAnsi="PMingLiU" w:hint="eastAsia"/>
          <w:lang w:val="en-US"/>
        </w:rPr>
        <w:t xml:space="preserve">2. </w:t>
      </w:r>
      <w:r w:rsidRPr="003A17E1">
        <w:rPr>
          <w:rFonts w:ascii="PMingLiU" w:eastAsia="PMingLiU" w:hAnsi="PMingLiU" w:hint="eastAsia"/>
          <w:lang w:val="en-US"/>
        </w:rPr>
        <w:t>廢止奏本</w:t>
      </w:r>
      <w:r>
        <w:rPr>
          <w:rFonts w:ascii="PMingLiU" w:eastAsia="PMingLiU" w:hAnsi="PMingLiU" w:hint="eastAsia"/>
          <w:lang w:val="en-US"/>
        </w:rPr>
        <w:t>、</w:t>
      </w:r>
      <w:r w:rsidRPr="003A17E1">
        <w:rPr>
          <w:rFonts w:ascii="PMingLiU" w:eastAsia="PMingLiU" w:hAnsi="PMingLiU" w:hint="eastAsia"/>
          <w:lang w:val="en-US"/>
        </w:rPr>
        <w:t>精簡題本</w:t>
      </w:r>
    </w:p>
    <w:p w14:paraId="3DC98B97" w14:textId="77777777" w:rsidR="004370BC"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其次</w:t>
      </w:r>
      <w:r w:rsidRPr="00BB5DC9">
        <w:rPr>
          <w:rFonts w:ascii="PMingLiU" w:eastAsia="PMingLiU" w:hAnsi="PMingLiU" w:cs="Times New Roman"/>
          <w:lang w:val="en-US"/>
        </w:rPr>
        <w:t>，</w:t>
      </w:r>
      <w:r w:rsidRPr="00BB5DC9">
        <w:rPr>
          <w:rFonts w:ascii="PMingLiU" w:eastAsia="PMingLiU" w:hAnsi="PMingLiU" w:cs="Times New Roman" w:hint="eastAsia"/>
          <w:lang w:val="en-US"/>
        </w:rPr>
        <w:t>乾隆時期</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清朝政府進行了廢止奏本的重要改革及精簡題本</w:t>
      </w:r>
    </w:p>
    <w:p w14:paraId="79E284D9" w14:textId="77777777" w:rsidR="004370BC" w:rsidRDefault="004370BC"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24BD55CD" w14:textId="77777777" w:rsidR="004370BC" w:rsidRDefault="004370BC" w:rsidP="0005323D">
      <w:pPr>
        <w:spacing w:after="0" w:line="240" w:lineRule="auto"/>
        <w:rPr>
          <w:rFonts w:ascii="PMingLiU" w:eastAsia="PMingLiU" w:hAnsi="PMingLiU" w:cs="Times New Roman"/>
        </w:rPr>
      </w:pPr>
    </w:p>
    <w:p w14:paraId="5495C76D" w14:textId="159ABAA1" w:rsidR="003A17E1" w:rsidRDefault="003A17E1" w:rsidP="0005323D">
      <w:pPr>
        <w:spacing w:after="0" w:line="240" w:lineRule="auto"/>
        <w:rPr>
          <w:rFonts w:ascii="PMingLiU" w:eastAsia="PMingLiU" w:hAnsi="PMingLiU" w:cs="Times New Roman" w:hint="eastAsia"/>
        </w:rPr>
      </w:pPr>
      <w:r>
        <w:rPr>
          <w:rFonts w:ascii="PMingLiU" w:eastAsia="PMingLiU" w:hAnsi="PMingLiU" w:cs="Times New Roman"/>
        </w:rPr>
        <w:tab/>
      </w:r>
      <w:r>
        <w:rPr>
          <w:rFonts w:ascii="PMingLiU" w:eastAsia="PMingLiU" w:hAnsi="PMingLiU" w:cs="Times New Roman"/>
        </w:rPr>
        <w:tab/>
      </w:r>
      <w:r>
        <w:rPr>
          <w:rFonts w:ascii="PMingLiU" w:eastAsia="PMingLiU" w:hAnsi="PMingLiU" w:cs="Times New Roman" w:hint="eastAsia"/>
        </w:rPr>
        <w:t xml:space="preserve">3. </w:t>
      </w:r>
      <w:r w:rsidRPr="003A17E1">
        <w:rPr>
          <w:rFonts w:ascii="PMingLiU" w:eastAsia="PMingLiU" w:hAnsi="PMingLiU" w:cs="Times New Roman" w:hint="eastAsia"/>
        </w:rPr>
        <w:t>奏摺</w:t>
      </w:r>
    </w:p>
    <w:p w14:paraId="5A8264D1" w14:textId="77777777" w:rsidR="003A17E1"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雍正十三年八月</w:t>
      </w:r>
      <w:r w:rsidRPr="00BB5DC9">
        <w:rPr>
          <w:rFonts w:ascii="PMingLiU" w:eastAsia="PMingLiU" w:hAnsi="PMingLiU" w:cs="Times New Roman"/>
          <w:lang w:val="en-US"/>
        </w:rPr>
        <w:t>，</w:t>
      </w:r>
      <w:r w:rsidRPr="00BB5DC9">
        <w:rPr>
          <w:rFonts w:ascii="PMingLiU" w:eastAsia="PMingLiU" w:hAnsi="PMingLiU" w:cs="Times New Roman" w:hint="eastAsia"/>
          <w:lang w:val="en-US"/>
        </w:rPr>
        <w:t>雍正帝剛剛去世</w:t>
      </w:r>
      <w:r w:rsidRPr="00BB5DC9">
        <w:rPr>
          <w:rFonts w:ascii="PMingLiU" w:eastAsia="PMingLiU" w:hAnsi="PMingLiU" w:cs="Times New Roman"/>
          <w:lang w:val="en-US"/>
        </w:rPr>
        <w:t>，</w:t>
      </w:r>
      <w:r w:rsidRPr="00BB5DC9">
        <w:rPr>
          <w:rFonts w:ascii="PMingLiU" w:eastAsia="PMingLiU" w:hAnsi="PMingLiU" w:cs="Times New Roman" w:hint="eastAsia"/>
          <w:lang w:val="en-US"/>
        </w:rPr>
        <w:t>乾隆帝即連頒諭旨</w:t>
      </w:r>
      <w:r w:rsidRPr="00BB5DC9">
        <w:rPr>
          <w:rFonts w:ascii="PMingLiU" w:eastAsia="PMingLiU" w:hAnsi="PMingLiU" w:cs="Times New Roman"/>
          <w:lang w:val="en-US"/>
        </w:rPr>
        <w:t>，</w:t>
      </w:r>
      <w:r w:rsidRPr="00BB5DC9">
        <w:rPr>
          <w:rFonts w:ascii="PMingLiU" w:eastAsia="PMingLiU" w:hAnsi="PMingLiU" w:cs="Times New Roman" w:hint="eastAsia"/>
          <w:lang w:val="en-US"/>
        </w:rPr>
        <w:t>承認雍正時期摺奏人員的摺奏權利並要求他們繼續具折言事。</w:t>
      </w:r>
    </w:p>
    <w:p w14:paraId="57627E1E" w14:textId="77777777" w:rsidR="003A17E1" w:rsidRPr="00BB5DC9" w:rsidRDefault="003A17E1" w:rsidP="003A17E1">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4E7F60B" w14:textId="77777777" w:rsidR="003A17E1" w:rsidRDefault="003A17E1" w:rsidP="0005323D">
      <w:pPr>
        <w:spacing w:after="0" w:line="240" w:lineRule="auto"/>
        <w:rPr>
          <w:rFonts w:ascii="PMingLiU" w:eastAsia="PMingLiU" w:hAnsi="PMingLiU" w:cs="Times New Roman"/>
          <w:lang w:val="en-US"/>
        </w:rPr>
      </w:pPr>
    </w:p>
    <w:p w14:paraId="53D0FF7F" w14:textId="77777777" w:rsidR="003A17E1"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乾隆帝又採取措施</w:t>
      </w:r>
      <w:r w:rsidRPr="00BB5DC9">
        <w:rPr>
          <w:rFonts w:ascii="PMingLiU" w:eastAsia="PMingLiU" w:hAnsi="PMingLiU" w:cs="Times New Roman"/>
          <w:lang w:val="en-US"/>
        </w:rPr>
        <w:t>，</w:t>
      </w:r>
      <w:r w:rsidRPr="00BB5DC9">
        <w:rPr>
          <w:rFonts w:ascii="PMingLiU" w:eastAsia="PMingLiU" w:hAnsi="PMingLiU" w:cs="Times New Roman" w:hint="eastAsia"/>
          <w:lang w:val="en-US"/>
        </w:rPr>
        <w:t>不斷擴大具折言事官員的範圍</w:t>
      </w:r>
      <w:r w:rsidRPr="00BB5DC9">
        <w:rPr>
          <w:rFonts w:ascii="PMingLiU" w:eastAsia="PMingLiU" w:hAnsi="PMingLiU" w:cs="Times New Roman"/>
          <w:lang w:val="en-US"/>
        </w:rPr>
        <w:t>，</w:t>
      </w:r>
      <w:r w:rsidRPr="00BB5DC9">
        <w:rPr>
          <w:rFonts w:ascii="PMingLiU" w:eastAsia="PMingLiU" w:hAnsi="PMingLiU" w:cs="Times New Roman" w:hint="eastAsia"/>
          <w:lang w:val="en-US"/>
        </w:rPr>
        <w:t>擴大奏摺奏事的內容。雍正時期</w:t>
      </w:r>
      <w:r w:rsidRPr="00BB5DC9">
        <w:rPr>
          <w:rFonts w:ascii="PMingLiU" w:eastAsia="PMingLiU" w:hAnsi="PMingLiU" w:cs="Times New Roman"/>
          <w:lang w:val="en-US"/>
        </w:rPr>
        <w:t>，</w:t>
      </w:r>
      <w:r w:rsidRPr="00BB5DC9">
        <w:rPr>
          <w:rFonts w:ascii="PMingLiU" w:eastAsia="PMingLiU" w:hAnsi="PMingLiU" w:cs="Times New Roman" w:hint="eastAsia"/>
          <w:lang w:val="en-US"/>
        </w:rPr>
        <w:t>擁有具折言事的官員範圍大致是</w:t>
      </w:r>
      <w:r w:rsidRPr="00BB5DC9">
        <w:rPr>
          <w:rFonts w:ascii="PMingLiU" w:eastAsia="PMingLiU" w:hAnsi="PMingLiU" w:cs="Times New Roman"/>
          <w:lang w:val="en-US"/>
        </w:rPr>
        <w:t>：「</w:t>
      </w:r>
      <w:r w:rsidRPr="00BB5DC9">
        <w:rPr>
          <w:rFonts w:ascii="PMingLiU" w:eastAsia="PMingLiU" w:hAnsi="PMingLiU" w:cs="Times New Roman" w:hint="eastAsia"/>
          <w:lang w:val="en-US"/>
        </w:rPr>
        <w:t>京官自翰林、科道、郎中以上</w:t>
      </w:r>
      <w:r w:rsidRPr="00BB5DC9">
        <w:rPr>
          <w:rFonts w:ascii="PMingLiU" w:eastAsia="PMingLiU" w:hAnsi="PMingLiU" w:cs="Times New Roman"/>
          <w:lang w:val="en-US"/>
        </w:rPr>
        <w:t>，</w:t>
      </w:r>
      <w:r w:rsidRPr="00BB5DC9">
        <w:rPr>
          <w:rFonts w:ascii="PMingLiU" w:eastAsia="PMingLiU" w:hAnsi="PMingLiU" w:cs="Times New Roman" w:hint="eastAsia"/>
          <w:lang w:val="en-US"/>
        </w:rPr>
        <w:t>外官自知府、道員、學政以上</w:t>
      </w:r>
      <w:r w:rsidRPr="00BB5DC9">
        <w:rPr>
          <w:rFonts w:ascii="PMingLiU" w:eastAsia="PMingLiU" w:hAnsi="PMingLiU" w:cs="Times New Roman"/>
          <w:lang w:val="en-US"/>
        </w:rPr>
        <w:t>，</w:t>
      </w:r>
      <w:r w:rsidRPr="00BB5DC9">
        <w:rPr>
          <w:rFonts w:ascii="PMingLiU" w:eastAsia="PMingLiU" w:hAnsi="PMingLiU" w:cs="Times New Roman" w:hint="eastAsia"/>
          <w:lang w:val="en-US"/>
        </w:rPr>
        <w:t>武官自副將以上</w:t>
      </w:r>
      <w:r w:rsidRPr="00BB5DC9">
        <w:rPr>
          <w:rFonts w:ascii="PMingLiU" w:eastAsia="PMingLiU" w:hAnsi="PMingLiU" w:cs="Times New Roman"/>
          <w:lang w:val="en-US"/>
        </w:rPr>
        <w:t>，</w:t>
      </w:r>
      <w:r w:rsidRPr="00BB5DC9">
        <w:rPr>
          <w:rFonts w:ascii="PMingLiU" w:eastAsia="PMingLiU" w:hAnsi="PMingLiU" w:cs="Times New Roman" w:hint="eastAsia"/>
          <w:lang w:val="en-US"/>
        </w:rPr>
        <w:t>旗員自參領以上。」</w:t>
      </w:r>
    </w:p>
    <w:p w14:paraId="13E68B33" w14:textId="77777777" w:rsidR="003A17E1" w:rsidRPr="00BB5DC9" w:rsidRDefault="003A17E1" w:rsidP="003A17E1">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CCFD948" w14:textId="77777777" w:rsidR="00F92B6D" w:rsidRPr="00BB5DC9" w:rsidRDefault="00F92B6D" w:rsidP="0005323D">
      <w:pPr>
        <w:spacing w:after="0" w:line="240" w:lineRule="auto"/>
        <w:rPr>
          <w:rFonts w:ascii="PMingLiU" w:eastAsia="PMingLiU" w:hAnsi="PMingLiU"/>
          <w:lang w:val="en-US"/>
        </w:rPr>
      </w:pPr>
    </w:p>
    <w:p w14:paraId="7CCF8F9F"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乾隆時期</w:t>
      </w:r>
      <w:r w:rsidRPr="00BB5DC9">
        <w:rPr>
          <w:rFonts w:ascii="PMingLiU" w:eastAsia="PMingLiU" w:hAnsi="PMingLiU" w:cs="Times New Roman"/>
          <w:lang w:val="en-US"/>
        </w:rPr>
        <w:t>，</w:t>
      </w:r>
      <w:r w:rsidRPr="00BB5DC9">
        <w:rPr>
          <w:rFonts w:ascii="PMingLiU" w:eastAsia="PMingLiU" w:hAnsi="PMingLiU" w:cs="Times New Roman" w:hint="eastAsia"/>
          <w:lang w:val="en-US"/>
        </w:rPr>
        <w:t>由於奏摺在國家事務處理中的作用愈益重要</w:t>
      </w:r>
      <w:r w:rsidRPr="00BB5DC9">
        <w:rPr>
          <w:rFonts w:ascii="PMingLiU" w:eastAsia="PMingLiU" w:hAnsi="PMingLiU" w:cs="Times New Roman"/>
          <w:lang w:val="en-US"/>
        </w:rPr>
        <w:t>，</w:t>
      </w:r>
      <w:r w:rsidRPr="00BB5DC9">
        <w:rPr>
          <w:rFonts w:ascii="PMingLiU" w:eastAsia="PMingLiU" w:hAnsi="PMingLiU" w:cs="Times New Roman" w:hint="eastAsia"/>
          <w:lang w:val="en-US"/>
        </w:rPr>
        <w:t>乾隆帝還先後採取各種措施</w:t>
      </w:r>
      <w:r w:rsidRPr="00BB5DC9">
        <w:rPr>
          <w:rFonts w:ascii="PMingLiU" w:eastAsia="PMingLiU" w:hAnsi="PMingLiU" w:cs="Times New Roman"/>
          <w:lang w:val="en-US"/>
        </w:rPr>
        <w:t>，</w:t>
      </w:r>
      <w:r w:rsidRPr="00BB5DC9">
        <w:rPr>
          <w:rFonts w:ascii="PMingLiU" w:eastAsia="PMingLiU" w:hAnsi="PMingLiU" w:cs="Times New Roman" w:hint="eastAsia"/>
          <w:lang w:val="en-US"/>
        </w:rPr>
        <w:t>提高奏摺在各種上行文書中的地位並妥善處理題本與奏摺之間的關係。自從乾隆十三年廢止奏本之後</w:t>
      </w:r>
      <w:r w:rsidRPr="00BB5DC9">
        <w:rPr>
          <w:rFonts w:ascii="PMingLiU" w:eastAsia="PMingLiU" w:hAnsi="PMingLiU" w:cs="Times New Roman"/>
          <w:lang w:val="en-US"/>
        </w:rPr>
        <w:t>，</w:t>
      </w:r>
      <w:r w:rsidRPr="00BB5DC9">
        <w:rPr>
          <w:rFonts w:ascii="PMingLiU" w:eastAsia="PMingLiU" w:hAnsi="PMingLiU" w:cs="Times New Roman" w:hint="eastAsia"/>
          <w:lang w:val="en-US"/>
        </w:rPr>
        <w:t>上行文書僅有題本和奏摺兩種</w:t>
      </w:r>
      <w:r w:rsidRPr="00BB5DC9">
        <w:rPr>
          <w:rFonts w:ascii="PMingLiU" w:eastAsia="PMingLiU" w:hAnsi="PMingLiU" w:cs="Times New Roman"/>
          <w:lang w:val="en-US"/>
        </w:rPr>
        <w:t>，</w:t>
      </w:r>
      <w:r w:rsidRPr="00BB5DC9">
        <w:rPr>
          <w:rFonts w:ascii="PMingLiU" w:eastAsia="PMingLiU" w:hAnsi="PMingLiU" w:cs="Times New Roman" w:hint="eastAsia"/>
          <w:lang w:val="en-US"/>
        </w:rPr>
        <w:t>兩者之間關係也形成了大致固定的模式。即地方事務</w:t>
      </w:r>
      <w:r w:rsidRPr="00BB5DC9">
        <w:rPr>
          <w:rFonts w:ascii="PMingLiU" w:eastAsia="PMingLiU" w:hAnsi="PMingLiU" w:cs="Times New Roman"/>
          <w:lang w:val="en-US"/>
        </w:rPr>
        <w:t>，</w:t>
      </w:r>
      <w:r w:rsidRPr="00BB5DC9">
        <w:rPr>
          <w:rFonts w:ascii="PMingLiU" w:eastAsia="PMingLiU" w:hAnsi="PMingLiU" w:cs="Times New Roman" w:hint="eastAsia"/>
          <w:lang w:val="en-US"/>
        </w:rPr>
        <w:t>一般均先由督撫等地方大員摺奏請旨</w:t>
      </w:r>
      <w:r w:rsidRPr="00BB5DC9">
        <w:rPr>
          <w:rFonts w:ascii="PMingLiU" w:eastAsia="PMingLiU" w:hAnsi="PMingLiU" w:cs="Times New Roman"/>
          <w:lang w:val="en-US"/>
        </w:rPr>
        <w:t>，</w:t>
      </w:r>
      <w:r w:rsidRPr="00BB5DC9">
        <w:rPr>
          <w:rFonts w:ascii="PMingLiU" w:eastAsia="PMingLiU" w:hAnsi="PMingLiU" w:cs="Times New Roman" w:hint="eastAsia"/>
          <w:lang w:val="en-US"/>
        </w:rPr>
        <w:t>待得到乾隆帝批准後</w:t>
      </w:r>
      <w:r w:rsidRPr="00BB5DC9">
        <w:rPr>
          <w:rFonts w:ascii="PMingLiU" w:eastAsia="PMingLiU" w:hAnsi="PMingLiU" w:cs="Times New Roman"/>
          <w:lang w:val="en-US"/>
        </w:rPr>
        <w:t>，</w:t>
      </w:r>
      <w:r w:rsidRPr="00BB5DC9">
        <w:rPr>
          <w:rFonts w:ascii="PMingLiU" w:eastAsia="PMingLiU" w:hAnsi="PMingLiU" w:cs="Times New Roman" w:hint="eastAsia"/>
          <w:lang w:val="en-US"/>
        </w:rPr>
        <w:t>再以題本形式正式上達。或者爲一事而先拜發奏摺</w:t>
      </w:r>
      <w:r w:rsidRPr="00BB5DC9">
        <w:rPr>
          <w:rFonts w:ascii="PMingLiU" w:eastAsia="PMingLiU" w:hAnsi="PMingLiU" w:cs="Times New Roman"/>
          <w:lang w:val="en-US"/>
        </w:rPr>
        <w:t>，</w:t>
      </w:r>
      <w:r w:rsidRPr="00BB5DC9">
        <w:rPr>
          <w:rFonts w:ascii="PMingLiU" w:eastAsia="PMingLiU" w:hAnsi="PMingLiU" w:cs="Times New Roman" w:hint="eastAsia"/>
          <w:lang w:val="en-US"/>
        </w:rPr>
        <w:t>而後通過驛遞送出題本。爲了使各地官員正確使用題本、奏摺</w:t>
      </w:r>
      <w:r w:rsidRPr="00BB5DC9">
        <w:rPr>
          <w:rFonts w:ascii="PMingLiU" w:eastAsia="PMingLiU" w:hAnsi="PMingLiU" w:cs="Times New Roman"/>
          <w:lang w:val="en-US"/>
        </w:rPr>
        <w:t>，</w:t>
      </w:r>
      <w:r w:rsidRPr="00BB5DC9">
        <w:rPr>
          <w:rFonts w:ascii="PMingLiU" w:eastAsia="PMingLiU" w:hAnsi="PMingLiU" w:cs="Times New Roman" w:hint="eastAsia"/>
          <w:lang w:val="en-US"/>
        </w:rPr>
        <w:t>乾隆帝先後對以折代題或重輕奏的現象進行批評。</w:t>
      </w:r>
    </w:p>
    <w:p w14:paraId="41C5B954"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025C832D" w14:textId="77777777" w:rsidR="00967A5A" w:rsidRPr="00BB5DC9" w:rsidRDefault="00967A5A" w:rsidP="0005323D">
      <w:pPr>
        <w:spacing w:after="0" w:line="240" w:lineRule="auto"/>
        <w:rPr>
          <w:rFonts w:ascii="PMingLiU" w:eastAsia="PMingLiU" w:hAnsi="PMingLiU"/>
          <w:lang w:val="en-US"/>
        </w:rPr>
      </w:pPr>
    </w:p>
    <w:p w14:paraId="5D3EB793" w14:textId="6F833C14"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其三是規定滿員具折言事</w:t>
      </w:r>
      <w:r w:rsidRPr="00BB5DC9">
        <w:rPr>
          <w:rFonts w:ascii="PMingLiU" w:eastAsia="PMingLiU" w:hAnsi="PMingLiU" w:cs="Times New Roman"/>
          <w:lang w:val="en-US"/>
        </w:rPr>
        <w:t>，</w:t>
      </w:r>
      <w:r w:rsidRPr="00BB5DC9">
        <w:rPr>
          <w:rFonts w:ascii="PMingLiU" w:eastAsia="PMingLiU" w:hAnsi="PMingLiU" w:cs="Times New Roman" w:hint="eastAsia"/>
          <w:lang w:val="en-US"/>
        </w:rPr>
        <w:t>必須使用清書或清漢合璧</w:t>
      </w:r>
      <w:r w:rsidRPr="00BB5DC9">
        <w:rPr>
          <w:rFonts w:ascii="PMingLiU" w:eastAsia="PMingLiU" w:hAnsi="PMingLiU" w:cs="Times New Roman"/>
          <w:lang w:val="en-US"/>
        </w:rPr>
        <w:t>，</w:t>
      </w:r>
      <w:r w:rsidRPr="00BB5DC9">
        <w:rPr>
          <w:rFonts w:ascii="PMingLiU" w:eastAsia="PMingLiU" w:hAnsi="PMingLiU" w:cs="Times New Roman" w:hint="eastAsia"/>
          <w:lang w:val="en-US"/>
        </w:rPr>
        <w:t>不得僅用漢書。乾隆時期</w:t>
      </w:r>
      <w:r w:rsidRPr="00BB5DC9">
        <w:rPr>
          <w:rFonts w:ascii="PMingLiU" w:eastAsia="PMingLiU" w:hAnsi="PMingLiU" w:cs="Times New Roman"/>
          <w:lang w:val="en-US"/>
        </w:rPr>
        <w:t>，</w:t>
      </w:r>
      <w:r w:rsidRPr="00BB5DC9">
        <w:rPr>
          <w:rFonts w:ascii="PMingLiU" w:eastAsia="PMingLiU" w:hAnsi="PMingLiU" w:cs="Times New Roman" w:hint="eastAsia"/>
          <w:lang w:val="en-US"/>
        </w:rPr>
        <w:t>隨着滿漢民族融合的進一步深化</w:t>
      </w:r>
      <w:r w:rsidRPr="00BB5DC9">
        <w:rPr>
          <w:rFonts w:ascii="PMingLiU" w:eastAsia="PMingLiU" w:hAnsi="PMingLiU" w:cs="Times New Roman"/>
          <w:lang w:val="en-US"/>
        </w:rPr>
        <w:t>，</w:t>
      </w:r>
      <w:r w:rsidRPr="00BB5DC9">
        <w:rPr>
          <w:rFonts w:ascii="PMingLiU" w:eastAsia="PMingLiU" w:hAnsi="PMingLiU" w:cs="Times New Roman" w:hint="eastAsia"/>
          <w:lang w:val="en-US"/>
        </w:rPr>
        <w:t>漢字漢語已經成了滿族的通用文字和語言。與此相一致</w:t>
      </w:r>
      <w:r w:rsidRPr="00BB5DC9">
        <w:rPr>
          <w:rFonts w:ascii="PMingLiU" w:eastAsia="PMingLiU" w:hAnsi="PMingLiU" w:cs="Times New Roman"/>
          <w:lang w:val="en-US"/>
        </w:rPr>
        <w:t>，</w:t>
      </w:r>
      <w:r w:rsidRPr="00BB5DC9">
        <w:rPr>
          <w:rFonts w:ascii="PMingLiU" w:eastAsia="PMingLiU" w:hAnsi="PMingLiU" w:cs="Times New Roman" w:hint="eastAsia"/>
          <w:lang w:val="en-US"/>
        </w:rPr>
        <w:t>愈來愈多的滿洲貴族官吏不諳清文清語。</w:t>
      </w:r>
    </w:p>
    <w:p w14:paraId="4A157B69"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2ED5EF46" w14:textId="43B8B385" w:rsidR="00F92B6D" w:rsidRDefault="00F92B6D" w:rsidP="0005323D">
      <w:pPr>
        <w:spacing w:after="0" w:line="240" w:lineRule="auto"/>
        <w:rPr>
          <w:rFonts w:ascii="PMingLiU" w:eastAsia="PMingLiU" w:hAnsi="PMingLiU"/>
          <w:lang w:val="en-US"/>
        </w:rPr>
      </w:pPr>
    </w:p>
    <w:p w14:paraId="42F71BFE" w14:textId="0A6613A9" w:rsidR="001E104F" w:rsidRPr="00BB5DC9" w:rsidRDefault="001E104F" w:rsidP="0005323D">
      <w:pPr>
        <w:spacing w:after="0" w:line="240" w:lineRule="auto"/>
        <w:rPr>
          <w:rFonts w:ascii="PMingLiU" w:eastAsia="PMingLiU" w:hAnsi="PMingLiU" w:hint="eastAsia"/>
          <w:lang w:val="en-US"/>
        </w:rPr>
      </w:pPr>
      <w:r>
        <w:rPr>
          <w:rFonts w:ascii="PMingLiU" w:eastAsia="PMingLiU" w:hAnsi="PMingLiU"/>
          <w:lang w:val="en-US"/>
        </w:rPr>
        <w:tab/>
      </w:r>
      <w:r>
        <w:rPr>
          <w:rFonts w:ascii="PMingLiU" w:eastAsia="PMingLiU" w:hAnsi="PMingLiU"/>
          <w:lang w:val="en-US"/>
        </w:rPr>
        <w:tab/>
      </w:r>
      <w:r>
        <w:rPr>
          <w:rFonts w:ascii="PMingLiU" w:eastAsia="PMingLiU" w:hAnsi="PMingLiU" w:hint="eastAsia"/>
          <w:lang w:val="en-US"/>
        </w:rPr>
        <w:t xml:space="preserve">4. </w:t>
      </w:r>
      <w:r w:rsidRPr="001E104F">
        <w:rPr>
          <w:rFonts w:ascii="PMingLiU" w:eastAsia="PMingLiU" w:hAnsi="PMingLiU" w:hint="eastAsia"/>
          <w:lang w:val="en-US"/>
        </w:rPr>
        <w:t>奏摺遞送</w:t>
      </w:r>
    </w:p>
    <w:p w14:paraId="604925C5"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其四</w:t>
      </w:r>
      <w:r w:rsidRPr="00BB5DC9">
        <w:rPr>
          <w:rFonts w:ascii="PMingLiU" w:eastAsia="PMingLiU" w:hAnsi="PMingLiU" w:cs="Times New Roman"/>
          <w:lang w:val="en-US"/>
        </w:rPr>
        <w:t>，</w:t>
      </w:r>
      <w:r w:rsidRPr="00BB5DC9">
        <w:rPr>
          <w:rFonts w:ascii="PMingLiU" w:eastAsia="PMingLiU" w:hAnsi="PMingLiU" w:cs="Times New Roman" w:hint="eastAsia"/>
          <w:lang w:val="en-US"/>
        </w:rPr>
        <w:t>關於奏摺遞送</w:t>
      </w:r>
      <w:r w:rsidRPr="00BB5DC9">
        <w:rPr>
          <w:rFonts w:ascii="PMingLiU" w:eastAsia="PMingLiU" w:hAnsi="PMingLiU" w:cs="Times New Roman"/>
          <w:lang w:val="en-US"/>
        </w:rPr>
        <w:t>，</w:t>
      </w:r>
      <w:r w:rsidRPr="00BB5DC9">
        <w:rPr>
          <w:rFonts w:ascii="PMingLiU" w:eastAsia="PMingLiU" w:hAnsi="PMingLiU" w:cs="Times New Roman" w:hint="eastAsia"/>
          <w:lang w:val="en-US"/>
        </w:rPr>
        <w:t>乾隆帝也根據實際情況分別作出了一些規定。軍務奏摺以及事務緊急者</w:t>
      </w:r>
      <w:r w:rsidRPr="00BB5DC9">
        <w:rPr>
          <w:rFonts w:ascii="PMingLiU" w:eastAsia="PMingLiU" w:hAnsi="PMingLiU" w:cs="Times New Roman"/>
          <w:lang w:val="en-US"/>
        </w:rPr>
        <w:t>，</w:t>
      </w:r>
      <w:r w:rsidRPr="00BB5DC9">
        <w:rPr>
          <w:rFonts w:ascii="PMingLiU" w:eastAsia="PMingLiU" w:hAnsi="PMingLiU" w:cs="Times New Roman" w:hint="eastAsia"/>
          <w:lang w:val="en-US"/>
        </w:rPr>
        <w:t>准予使用驛遞</w:t>
      </w:r>
      <w:r w:rsidRPr="00BB5DC9">
        <w:rPr>
          <w:rFonts w:ascii="PMingLiU" w:eastAsia="PMingLiU" w:hAnsi="PMingLiU" w:cs="Times New Roman"/>
          <w:lang w:val="en-US"/>
        </w:rPr>
        <w:t>；</w:t>
      </w:r>
      <w:r w:rsidRPr="00BB5DC9">
        <w:rPr>
          <w:rFonts w:ascii="PMingLiU" w:eastAsia="PMingLiU" w:hAnsi="PMingLiU" w:cs="Times New Roman" w:hint="eastAsia"/>
          <w:lang w:val="en-US"/>
        </w:rPr>
        <w:t>尋常事務</w:t>
      </w:r>
      <w:r w:rsidRPr="00BB5DC9">
        <w:rPr>
          <w:rFonts w:ascii="PMingLiU" w:eastAsia="PMingLiU" w:hAnsi="PMingLiU" w:cs="Times New Roman"/>
          <w:lang w:val="en-US"/>
        </w:rPr>
        <w:t>，</w:t>
      </w:r>
      <w:r w:rsidRPr="00BB5DC9">
        <w:rPr>
          <w:rFonts w:ascii="PMingLiU" w:eastAsia="PMingLiU" w:hAnsi="PMingLiU" w:cs="Times New Roman" w:hint="eastAsia"/>
          <w:lang w:val="en-US"/>
        </w:rPr>
        <w:t>則只准具折人差員齎送。如果事情緊要而不使用驛遞或奏報內容不緊要而使用驛遞</w:t>
      </w:r>
      <w:r w:rsidRPr="00BB5DC9">
        <w:rPr>
          <w:rFonts w:ascii="PMingLiU" w:eastAsia="PMingLiU" w:hAnsi="PMingLiU" w:cs="Times New Roman"/>
          <w:lang w:val="en-US"/>
        </w:rPr>
        <w:t>，</w:t>
      </w:r>
      <w:r w:rsidRPr="00BB5DC9">
        <w:rPr>
          <w:rFonts w:ascii="PMingLiU" w:eastAsia="PMingLiU" w:hAnsi="PMingLiU" w:cs="Times New Roman" w:hint="eastAsia"/>
          <w:lang w:val="en-US"/>
        </w:rPr>
        <w:t>都會受到申斥</w:t>
      </w:r>
      <w:r w:rsidRPr="00BB5DC9">
        <w:rPr>
          <w:rFonts w:ascii="PMingLiU" w:eastAsia="PMingLiU" w:hAnsi="PMingLiU" w:cs="Times New Roman"/>
          <w:lang w:val="en-US"/>
        </w:rPr>
        <w:t>，</w:t>
      </w:r>
      <w:r w:rsidRPr="00BB5DC9">
        <w:rPr>
          <w:rFonts w:ascii="PMingLiU" w:eastAsia="PMingLiU" w:hAnsi="PMingLiU" w:cs="Times New Roman" w:hint="eastAsia"/>
          <w:lang w:val="en-US"/>
        </w:rPr>
        <w:t>情節嚴重者甚至還要給予處分。</w:t>
      </w:r>
    </w:p>
    <w:p w14:paraId="713AF27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7D75DC9B" w14:textId="77777777" w:rsidR="00F92B6D" w:rsidRPr="00BB5DC9" w:rsidRDefault="00F92B6D" w:rsidP="0005323D">
      <w:pPr>
        <w:spacing w:after="0" w:line="240" w:lineRule="auto"/>
        <w:rPr>
          <w:rFonts w:ascii="PMingLiU" w:eastAsia="PMingLiU" w:hAnsi="PMingLiU"/>
          <w:lang w:val="en-US"/>
        </w:rPr>
      </w:pPr>
    </w:p>
    <w:p w14:paraId="2D9D2ADC"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和指斥官員事務緊急卻不使用驛遞相比</w:t>
      </w:r>
      <w:r w:rsidRPr="00BB5DC9">
        <w:rPr>
          <w:rFonts w:ascii="PMingLiU" w:eastAsia="PMingLiU" w:hAnsi="PMingLiU" w:cs="Times New Roman"/>
          <w:lang w:val="en-US"/>
        </w:rPr>
        <w:t>，</w:t>
      </w:r>
      <w:r w:rsidRPr="00BB5DC9">
        <w:rPr>
          <w:rFonts w:ascii="PMingLiU" w:eastAsia="PMingLiU" w:hAnsi="PMingLiU" w:cs="Times New Roman" w:hint="eastAsia"/>
          <w:lang w:val="en-US"/>
        </w:rPr>
        <w:t>指斥官員事務不緊急而擅動驛遞的事例更多。</w:t>
      </w:r>
    </w:p>
    <w:p w14:paraId="0181F9D7"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725A5E41" w14:textId="77777777" w:rsidR="00F92B6D" w:rsidRPr="00BB5DC9" w:rsidRDefault="00F92B6D" w:rsidP="0005323D">
      <w:pPr>
        <w:spacing w:after="0" w:line="240" w:lineRule="auto"/>
        <w:rPr>
          <w:rFonts w:ascii="PMingLiU" w:eastAsia="PMingLiU" w:hAnsi="PMingLiU"/>
          <w:lang w:val="en-US"/>
        </w:rPr>
      </w:pPr>
    </w:p>
    <w:p w14:paraId="0FDEE9D0" w14:textId="090D01BB"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lastRenderedPageBreak/>
        <w:t>總之</w:t>
      </w:r>
      <w:r w:rsidRPr="00BB5DC9">
        <w:rPr>
          <w:rFonts w:ascii="PMingLiU" w:eastAsia="PMingLiU" w:hAnsi="PMingLiU" w:cs="Times New Roman"/>
          <w:lang w:val="en-US"/>
        </w:rPr>
        <w:t>，</w:t>
      </w:r>
      <w:r w:rsidRPr="00BB5DC9">
        <w:rPr>
          <w:rFonts w:ascii="PMingLiU" w:eastAsia="PMingLiU" w:hAnsi="PMingLiU" w:cs="Times New Roman" w:hint="eastAsia"/>
          <w:lang w:val="en-US"/>
        </w:rPr>
        <w:t>乾隆間</w:t>
      </w:r>
      <w:r w:rsidRPr="00BB5DC9">
        <w:rPr>
          <w:rFonts w:ascii="PMingLiU" w:eastAsia="PMingLiU" w:hAnsi="PMingLiU" w:cs="Times New Roman"/>
          <w:lang w:val="en-US"/>
        </w:rPr>
        <w:t>，</w:t>
      </w:r>
      <w:r w:rsidRPr="00BB5DC9">
        <w:rPr>
          <w:rFonts w:ascii="PMingLiU" w:eastAsia="PMingLiU" w:hAnsi="PMingLiU" w:cs="Times New Roman" w:hint="eastAsia"/>
          <w:lang w:val="en-US"/>
        </w:rPr>
        <w:t>乾隆帝對使用驛站遞送奏折的控制幾乎達到了十分苛刻甚至不近情理的地步。在他的幹預下</w:t>
      </w:r>
      <w:r w:rsidRPr="00BB5DC9">
        <w:rPr>
          <w:rFonts w:ascii="PMingLiU" w:eastAsia="PMingLiU" w:hAnsi="PMingLiU" w:cs="Times New Roman"/>
          <w:lang w:val="en-US"/>
        </w:rPr>
        <w:t>，</w:t>
      </w:r>
      <w:r w:rsidRPr="00BB5DC9">
        <w:rPr>
          <w:rFonts w:ascii="PMingLiU" w:eastAsia="PMingLiU" w:hAnsi="PMingLiU" w:cs="Times New Roman" w:hint="eastAsia"/>
          <w:lang w:val="en-US"/>
        </w:rPr>
        <w:t>各地督撫提鎮以下官員只好自出盤費僱傭家人或者專差遞送奏摺。其中腹裏省分往返一趟少則十數日</w:t>
      </w:r>
      <w:r w:rsidRPr="00BB5DC9">
        <w:rPr>
          <w:rFonts w:ascii="PMingLiU" w:eastAsia="PMingLiU" w:hAnsi="PMingLiU" w:cs="Times New Roman"/>
          <w:lang w:val="en-US"/>
        </w:rPr>
        <w:t>，</w:t>
      </w:r>
      <w:r w:rsidRPr="00BB5DC9">
        <w:rPr>
          <w:rFonts w:ascii="PMingLiU" w:eastAsia="PMingLiU" w:hAnsi="PMingLiU" w:cs="Times New Roman" w:hint="eastAsia"/>
          <w:lang w:val="en-US"/>
        </w:rPr>
        <w:t>多則一個月。至於雲貴、浙閩、川陝、新疆等邊陲地方</w:t>
      </w:r>
      <w:r w:rsidRPr="00BB5DC9">
        <w:rPr>
          <w:rFonts w:ascii="PMingLiU" w:eastAsia="PMingLiU" w:hAnsi="PMingLiU" w:cs="Times New Roman"/>
          <w:lang w:val="en-US"/>
        </w:rPr>
        <w:t>，</w:t>
      </w:r>
      <w:r w:rsidRPr="00BB5DC9">
        <w:rPr>
          <w:rFonts w:ascii="PMingLiU" w:eastAsia="PMingLiU" w:hAnsi="PMingLiU" w:cs="Times New Roman" w:hint="eastAsia"/>
          <w:lang w:val="en-US"/>
        </w:rPr>
        <w:t>至少需時數月。單是遞送奏摺開銷</w:t>
      </w:r>
      <w:r w:rsidRPr="00BB5DC9">
        <w:rPr>
          <w:rFonts w:ascii="PMingLiU" w:eastAsia="PMingLiU" w:hAnsi="PMingLiU" w:cs="Times New Roman"/>
          <w:lang w:val="en-US"/>
        </w:rPr>
        <w:t>，</w:t>
      </w:r>
      <w:r w:rsidRPr="00BB5DC9">
        <w:rPr>
          <w:rFonts w:ascii="PMingLiU" w:eastAsia="PMingLiU" w:hAnsi="PMingLiU" w:cs="Times New Roman" w:hint="eastAsia"/>
          <w:lang w:val="en-US"/>
        </w:rPr>
        <w:t>也是一個不小的數目。養廉銀豐厚者猶可支持</w:t>
      </w:r>
      <w:r w:rsidRPr="00BB5DC9">
        <w:rPr>
          <w:rFonts w:ascii="PMingLiU" w:eastAsia="PMingLiU" w:hAnsi="PMingLiU" w:cs="Times New Roman"/>
          <w:lang w:val="en-US"/>
        </w:rPr>
        <w:t>，</w:t>
      </w:r>
      <w:r w:rsidRPr="00BB5DC9">
        <w:rPr>
          <w:rFonts w:ascii="PMingLiU" w:eastAsia="PMingLiU" w:hAnsi="PMingLiU" w:cs="Times New Roman" w:hint="eastAsia"/>
          <w:lang w:val="en-US"/>
        </w:rPr>
        <w:t>養廉銀較少者則幾乎無法應付這筆開支。</w:t>
      </w:r>
    </w:p>
    <w:p w14:paraId="75BC9BB6"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5FAE9C70" w14:textId="77777777" w:rsidR="00F92B6D" w:rsidRPr="00BB5DC9" w:rsidRDefault="00F92B6D" w:rsidP="0005323D">
      <w:pPr>
        <w:spacing w:after="0" w:line="240" w:lineRule="auto"/>
        <w:rPr>
          <w:rFonts w:ascii="PMingLiU" w:eastAsia="PMingLiU" w:hAnsi="PMingLiU"/>
        </w:rPr>
      </w:pPr>
    </w:p>
    <w:p w14:paraId="48B4502D"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乾隆時期</w:t>
      </w:r>
      <w:r w:rsidRPr="00BB5DC9">
        <w:rPr>
          <w:rFonts w:ascii="PMingLiU" w:eastAsia="PMingLiU" w:hAnsi="PMingLiU" w:cs="Times New Roman"/>
          <w:lang w:val="en-US"/>
        </w:rPr>
        <w:t>，</w:t>
      </w:r>
      <w:r w:rsidRPr="00BB5DC9">
        <w:rPr>
          <w:rFonts w:ascii="PMingLiU" w:eastAsia="PMingLiU" w:hAnsi="PMingLiU" w:cs="Times New Roman" w:hint="eastAsia"/>
          <w:lang w:val="en-US"/>
        </w:rPr>
        <w:t>由於奏摺在處理國務中發揮着極其重要的作用</w:t>
      </w:r>
      <w:r w:rsidRPr="00BB5DC9">
        <w:rPr>
          <w:rFonts w:ascii="PMingLiU" w:eastAsia="PMingLiU" w:hAnsi="PMingLiU" w:cs="Times New Roman"/>
          <w:lang w:val="en-US"/>
        </w:rPr>
        <w:t>，</w:t>
      </w:r>
      <w:r w:rsidRPr="00BB5DC9">
        <w:rPr>
          <w:rFonts w:ascii="PMingLiU" w:eastAsia="PMingLiU" w:hAnsi="PMingLiU" w:cs="Times New Roman" w:hint="eastAsia"/>
          <w:lang w:val="en-US"/>
        </w:rPr>
        <w:t>奏摺遞送機構也成了一個關鍵部門。爲了保證奏摺輸送暢通無阻</w:t>
      </w:r>
      <w:r w:rsidRPr="00BB5DC9">
        <w:rPr>
          <w:rFonts w:ascii="PMingLiU" w:eastAsia="PMingLiU" w:hAnsi="PMingLiU" w:cs="Times New Roman"/>
          <w:lang w:val="en-US"/>
        </w:rPr>
        <w:t>，</w:t>
      </w:r>
      <w:r w:rsidRPr="00BB5DC9">
        <w:rPr>
          <w:rFonts w:ascii="PMingLiU" w:eastAsia="PMingLiU" w:hAnsi="PMingLiU" w:cs="Times New Roman" w:hint="eastAsia"/>
          <w:lang w:val="en-US"/>
        </w:rPr>
        <w:t>乾隆帝還採取措施</w:t>
      </w:r>
      <w:r w:rsidRPr="00BB5DC9">
        <w:rPr>
          <w:rFonts w:ascii="PMingLiU" w:eastAsia="PMingLiU" w:hAnsi="PMingLiU" w:cs="Times New Roman"/>
          <w:lang w:val="en-US"/>
        </w:rPr>
        <w:t>，</w:t>
      </w:r>
      <w:r w:rsidRPr="00BB5DC9">
        <w:rPr>
          <w:rFonts w:ascii="PMingLiU" w:eastAsia="PMingLiU" w:hAnsi="PMingLiU" w:cs="Times New Roman" w:hint="eastAsia"/>
          <w:lang w:val="en-US"/>
        </w:rPr>
        <w:t>整頓奏摺遞送機構。其一是統一奏摺輸送渠道。雍正時期</w:t>
      </w:r>
      <w:r w:rsidRPr="00BB5DC9">
        <w:rPr>
          <w:rFonts w:ascii="PMingLiU" w:eastAsia="PMingLiU" w:hAnsi="PMingLiU" w:cs="Times New Roman"/>
          <w:lang w:val="en-US"/>
        </w:rPr>
        <w:t>，</w:t>
      </w:r>
      <w:r w:rsidRPr="00BB5DC9">
        <w:rPr>
          <w:rFonts w:ascii="PMingLiU" w:eastAsia="PMingLiU" w:hAnsi="PMingLiU" w:cs="Times New Roman" w:hint="eastAsia"/>
          <w:lang w:val="en-US"/>
        </w:rPr>
        <w:t>雖然成立了專門收發奏摺的機構——奏事處</w:t>
      </w:r>
      <w:r w:rsidRPr="00BB5DC9">
        <w:rPr>
          <w:rFonts w:ascii="PMingLiU" w:eastAsia="PMingLiU" w:hAnsi="PMingLiU" w:cs="Times New Roman"/>
          <w:lang w:val="en-US"/>
        </w:rPr>
        <w:t>，</w:t>
      </w:r>
      <w:r w:rsidRPr="00BB5DC9">
        <w:rPr>
          <w:rFonts w:ascii="PMingLiU" w:eastAsia="PMingLiU" w:hAnsi="PMingLiU" w:cs="Times New Roman" w:hint="eastAsia"/>
          <w:lang w:val="en-US"/>
        </w:rPr>
        <w:t>但是</w:t>
      </w:r>
      <w:r w:rsidRPr="00BB5DC9">
        <w:rPr>
          <w:rFonts w:ascii="PMingLiU" w:eastAsia="PMingLiU" w:hAnsi="PMingLiU" w:cs="Times New Roman"/>
          <w:lang w:val="en-US"/>
        </w:rPr>
        <w:t>，</w:t>
      </w:r>
      <w:r w:rsidRPr="00BB5DC9">
        <w:rPr>
          <w:rFonts w:ascii="PMingLiU" w:eastAsia="PMingLiU" w:hAnsi="PMingLiU" w:cs="Times New Roman" w:hint="eastAsia"/>
          <w:lang w:val="en-US"/>
        </w:rPr>
        <w:t>由於一些官員不諳成例</w:t>
      </w:r>
      <w:r w:rsidRPr="00BB5DC9">
        <w:rPr>
          <w:rFonts w:ascii="PMingLiU" w:eastAsia="PMingLiU" w:hAnsi="PMingLiU" w:cs="Times New Roman"/>
          <w:lang w:val="en-US"/>
        </w:rPr>
        <w:t>，</w:t>
      </w:r>
      <w:r w:rsidRPr="00BB5DC9">
        <w:rPr>
          <w:rFonts w:ascii="PMingLiU" w:eastAsia="PMingLiU" w:hAnsi="PMingLiU" w:cs="Times New Roman" w:hint="eastAsia"/>
          <w:lang w:val="en-US"/>
        </w:rPr>
        <w:t>通過其他渠道遞折情況也偶有發生。乾隆十一年十一月</w:t>
      </w:r>
      <w:r w:rsidRPr="00BB5DC9">
        <w:rPr>
          <w:rFonts w:ascii="PMingLiU" w:eastAsia="PMingLiU" w:hAnsi="PMingLiU" w:cs="Times New Roman"/>
          <w:lang w:val="en-US"/>
        </w:rPr>
        <w:t>，</w:t>
      </w:r>
      <w:r w:rsidRPr="00BB5DC9">
        <w:rPr>
          <w:rFonts w:ascii="PMingLiU" w:eastAsia="PMingLiU" w:hAnsi="PMingLiU" w:cs="Times New Roman" w:hint="eastAsia"/>
          <w:lang w:val="en-US"/>
        </w:rPr>
        <w:t>軍機處收到南河總督周學健繳還軍機處寄信匣時</w:t>
      </w:r>
      <w:r w:rsidRPr="00BB5DC9">
        <w:rPr>
          <w:rFonts w:ascii="PMingLiU" w:eastAsia="PMingLiU" w:hAnsi="PMingLiU" w:cs="Times New Roman"/>
          <w:lang w:val="en-US"/>
        </w:rPr>
        <w:t>，</w:t>
      </w:r>
      <w:r w:rsidRPr="00BB5DC9">
        <w:rPr>
          <w:rFonts w:ascii="PMingLiU" w:eastAsia="PMingLiU" w:hAnsi="PMingLiU" w:cs="Times New Roman" w:hint="eastAsia"/>
          <w:lang w:val="en-US"/>
        </w:rPr>
        <w:t>發現其中有奏摺一件</w:t>
      </w:r>
      <w:r w:rsidRPr="00BB5DC9">
        <w:rPr>
          <w:rFonts w:ascii="PMingLiU" w:eastAsia="PMingLiU" w:hAnsi="PMingLiU" w:cs="Times New Roman"/>
          <w:lang w:val="en-US"/>
        </w:rPr>
        <w:t>，</w:t>
      </w:r>
      <w:r w:rsidRPr="00BB5DC9">
        <w:rPr>
          <w:rFonts w:ascii="PMingLiU" w:eastAsia="PMingLiU" w:hAnsi="PMingLiU" w:cs="Times New Roman" w:hint="eastAsia"/>
          <w:lang w:val="en-US"/>
        </w:rPr>
        <w:t>當即進呈乾隆帝。爲了防止類似事件再度發生</w:t>
      </w:r>
      <w:r w:rsidRPr="00BB5DC9">
        <w:rPr>
          <w:rFonts w:ascii="PMingLiU" w:eastAsia="PMingLiU" w:hAnsi="PMingLiU" w:cs="Times New Roman"/>
          <w:lang w:val="en-US"/>
        </w:rPr>
        <w:t>，</w:t>
      </w:r>
      <w:r w:rsidRPr="00BB5DC9">
        <w:rPr>
          <w:rFonts w:ascii="PMingLiU" w:eastAsia="PMingLiU" w:hAnsi="PMingLiU" w:cs="Times New Roman" w:hint="eastAsia"/>
          <w:lang w:val="en-US"/>
        </w:rPr>
        <w:t>乾隆帝命軍機處傳諭周學健及各省督撫</w:t>
      </w:r>
      <w:r w:rsidRPr="00BB5DC9">
        <w:rPr>
          <w:rFonts w:ascii="PMingLiU" w:eastAsia="PMingLiU" w:hAnsi="PMingLiU" w:cs="Times New Roman"/>
          <w:lang w:val="en-US"/>
        </w:rPr>
        <w:t>：「</w:t>
      </w:r>
      <w:r w:rsidRPr="00BB5DC9">
        <w:rPr>
          <w:rFonts w:ascii="PMingLiU" w:eastAsia="PMingLiU" w:hAnsi="PMingLiU" w:cs="Times New Roman" w:hint="eastAsia"/>
          <w:lang w:val="en-US"/>
        </w:rPr>
        <w:t>封奏事件</w:t>
      </w:r>
      <w:r w:rsidRPr="00BB5DC9">
        <w:rPr>
          <w:rFonts w:ascii="PMingLiU" w:eastAsia="PMingLiU" w:hAnsi="PMingLiU" w:cs="Times New Roman"/>
          <w:lang w:val="en-US"/>
        </w:rPr>
        <w:t>，</w:t>
      </w:r>
      <w:r w:rsidRPr="00BB5DC9">
        <w:rPr>
          <w:rFonts w:ascii="PMingLiU" w:eastAsia="PMingLiU" w:hAnsi="PMingLiU" w:cs="Times New Roman" w:hint="eastAsia"/>
          <w:lang w:val="en-US"/>
        </w:rPr>
        <w:t>自應資至奏事處。」</w:t>
      </w:r>
      <w:r w:rsidRPr="00BB5DC9">
        <w:rPr>
          <w:rFonts w:ascii="PMingLiU" w:eastAsia="PMingLiU" w:hAnsi="PMingLiU" w:cs="Times New Roman"/>
          <w:lang w:val="en-US"/>
        </w:rPr>
        <w:t>1</w:t>
      </w:r>
      <w:r w:rsidRPr="00BB5DC9">
        <w:rPr>
          <w:rFonts w:ascii="PMingLiU" w:eastAsia="PMingLiU" w:hAnsi="PMingLiU" w:cs="Times New Roman" w:hint="eastAsia"/>
          <w:lang w:val="en-US"/>
        </w:rPr>
        <w:t>奏事處則分內奏事處和外奏事處。外奏事處人員由內務府揀選人員充任</w:t>
      </w:r>
      <w:r w:rsidRPr="00BB5DC9">
        <w:rPr>
          <w:rFonts w:ascii="PMingLiU" w:eastAsia="PMingLiU" w:hAnsi="PMingLiU" w:cs="Times New Roman"/>
          <w:lang w:val="en-US"/>
        </w:rPr>
        <w:t>，</w:t>
      </w:r>
      <w:r w:rsidRPr="00BB5DC9">
        <w:rPr>
          <w:rFonts w:ascii="PMingLiU" w:eastAsia="PMingLiU" w:hAnsi="PMingLiU" w:cs="Times New Roman" w:hint="eastAsia"/>
          <w:lang w:val="en-US"/>
        </w:rPr>
        <w:t>內奏事處由奏事太監充任。爲了防止內外奏事處太監、官員互相勾結以及內外奏事人員與進官員勾結</w:t>
      </w:r>
      <w:r w:rsidRPr="00BB5DC9">
        <w:rPr>
          <w:rFonts w:ascii="PMingLiU" w:eastAsia="PMingLiU" w:hAnsi="PMingLiU" w:cs="Times New Roman"/>
          <w:lang w:val="en-US"/>
        </w:rPr>
        <w:t>，</w:t>
      </w:r>
      <w:r w:rsidRPr="00BB5DC9">
        <w:rPr>
          <w:rFonts w:ascii="PMingLiU" w:eastAsia="PMingLiU" w:hAnsi="PMingLiU" w:cs="Times New Roman" w:hint="eastAsia"/>
          <w:lang w:val="en-US"/>
        </w:rPr>
        <w:t>還專門派御前侍衛一員往復稽察。其二是採取措施保證奏摺輸送渠道暢通無阻。其三是嚴防奏事官員與朝臣內外勾結弄權而不斷對事處加以整頓。</w:t>
      </w:r>
    </w:p>
    <w:p w14:paraId="48749FDF"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D25F977" w14:textId="77777777" w:rsidR="00F92B6D" w:rsidRPr="00BB5DC9" w:rsidRDefault="00F92B6D" w:rsidP="0005323D">
      <w:pPr>
        <w:spacing w:after="0" w:line="240" w:lineRule="auto"/>
        <w:rPr>
          <w:rFonts w:ascii="PMingLiU" w:eastAsia="PMingLiU" w:hAnsi="PMingLiU"/>
          <w:lang w:val="en-US"/>
        </w:rPr>
      </w:pPr>
    </w:p>
    <w:p w14:paraId="74E020B2"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同時</w:t>
      </w:r>
      <w:r w:rsidRPr="00BB5DC9">
        <w:rPr>
          <w:rFonts w:ascii="PMingLiU" w:eastAsia="PMingLiU" w:hAnsi="PMingLiU" w:cs="Times New Roman"/>
          <w:lang w:val="en-US"/>
        </w:rPr>
        <w:t>，</w:t>
      </w:r>
      <w:r w:rsidRPr="00BB5DC9">
        <w:rPr>
          <w:rFonts w:ascii="PMingLiU" w:eastAsia="PMingLiU" w:hAnsi="PMingLiU" w:cs="Times New Roman" w:hint="eastAsia"/>
          <w:lang w:val="en-US"/>
        </w:rPr>
        <w:t>又採取措施限制奏事處太監與外官接觸</w:t>
      </w:r>
      <w:r w:rsidRPr="00BB5DC9">
        <w:rPr>
          <w:rFonts w:ascii="PMingLiU" w:eastAsia="PMingLiU" w:hAnsi="PMingLiU" w:cs="Times New Roman"/>
          <w:lang w:val="en-US"/>
        </w:rPr>
        <w:t>，</w:t>
      </w:r>
      <w:r w:rsidRPr="00BB5DC9">
        <w:rPr>
          <w:rFonts w:ascii="PMingLiU" w:eastAsia="PMingLiU" w:hAnsi="PMingLiU" w:cs="Times New Roman" w:hint="eastAsia"/>
          <w:lang w:val="en-US"/>
        </w:rPr>
        <w:t>決定</w:t>
      </w:r>
      <w:r w:rsidRPr="00BB5DC9">
        <w:rPr>
          <w:rFonts w:ascii="PMingLiU" w:eastAsia="PMingLiU" w:hAnsi="PMingLiU" w:cs="Times New Roman"/>
          <w:lang w:val="en-US"/>
        </w:rPr>
        <w:t>：「</w:t>
      </w:r>
      <w:r w:rsidRPr="00BB5DC9">
        <w:rPr>
          <w:rFonts w:ascii="PMingLiU" w:eastAsia="PMingLiU" w:hAnsi="PMingLiU" w:cs="Times New Roman" w:hint="eastAsia"/>
          <w:lang w:val="en-US"/>
        </w:rPr>
        <w:t>嗣後除軍機處應奏事件仍照舊交奏事太監進外</w:t>
      </w:r>
      <w:r w:rsidRPr="00BB5DC9">
        <w:rPr>
          <w:rFonts w:ascii="PMingLiU" w:eastAsia="PMingLiU" w:hAnsi="PMingLiU" w:cs="Times New Roman"/>
          <w:lang w:val="en-US"/>
        </w:rPr>
        <w:t>，</w:t>
      </w:r>
      <w:r w:rsidRPr="00BB5DC9">
        <w:rPr>
          <w:rFonts w:ascii="PMingLiU" w:eastAsia="PMingLiU" w:hAnsi="PMingLiU" w:cs="Times New Roman" w:hint="eastAsia"/>
          <w:lang w:val="en-US"/>
        </w:rPr>
        <w:t>其餘各部院衙門奏折</w:t>
      </w:r>
      <w:r w:rsidRPr="00BB5DC9">
        <w:rPr>
          <w:rFonts w:ascii="PMingLiU" w:eastAsia="PMingLiU" w:hAnsi="PMingLiU" w:cs="Times New Roman"/>
          <w:lang w:val="en-US"/>
        </w:rPr>
        <w:t>，</w:t>
      </w:r>
      <w:r w:rsidRPr="00BB5DC9">
        <w:rPr>
          <w:rFonts w:ascii="PMingLiU" w:eastAsia="PMingLiU" w:hAnsi="PMingLiU" w:cs="Times New Roman" w:hint="eastAsia"/>
          <w:lang w:val="en-US"/>
        </w:rPr>
        <w:t>俱悉從奏事官員接收轉交。即內務府衙門一切事件</w:t>
      </w:r>
      <w:r w:rsidRPr="00BB5DC9">
        <w:rPr>
          <w:rFonts w:ascii="PMingLiU" w:eastAsia="PMingLiU" w:hAnsi="PMingLiU" w:cs="Times New Roman"/>
          <w:lang w:val="en-US"/>
        </w:rPr>
        <w:t>，</w:t>
      </w:r>
      <w:r w:rsidRPr="00BB5DC9">
        <w:rPr>
          <w:rFonts w:ascii="PMingLiU" w:eastAsia="PMingLiU" w:hAnsi="PMingLiU" w:cs="Times New Roman" w:hint="eastAsia"/>
          <w:lang w:val="en-US"/>
        </w:rPr>
        <w:t>雖系家務</w:t>
      </w:r>
      <w:r w:rsidRPr="00BB5DC9">
        <w:rPr>
          <w:rFonts w:ascii="PMingLiU" w:eastAsia="PMingLiU" w:hAnsi="PMingLiU" w:cs="Times New Roman"/>
          <w:lang w:val="en-US"/>
        </w:rPr>
        <w:t>，</w:t>
      </w:r>
      <w:r w:rsidRPr="00BB5DC9">
        <w:rPr>
          <w:rFonts w:ascii="PMingLiU" w:eastAsia="PMingLiU" w:hAnsi="PMingLiU" w:cs="Times New Roman" w:hint="eastAsia"/>
          <w:lang w:val="en-US"/>
        </w:rPr>
        <w:t>亦著由奏事官員轉交</w:t>
      </w:r>
      <w:r w:rsidRPr="00BB5DC9">
        <w:rPr>
          <w:rFonts w:ascii="PMingLiU" w:eastAsia="PMingLiU" w:hAnsi="PMingLiU" w:cs="Times New Roman"/>
          <w:lang w:val="en-US"/>
        </w:rPr>
        <w:t>，</w:t>
      </w:r>
      <w:r w:rsidRPr="00BB5DC9">
        <w:rPr>
          <w:rFonts w:ascii="PMingLiU" w:eastAsia="PMingLiU" w:hAnsi="PMingLiU" w:cs="Times New Roman" w:hint="eastAsia"/>
          <w:lang w:val="en-US"/>
        </w:rPr>
        <w:t>概不得由奏事太監等接奏。大臣官員等並不得與太監交談。如敢再有違犯</w:t>
      </w:r>
      <w:r w:rsidRPr="00BB5DC9">
        <w:rPr>
          <w:rFonts w:ascii="PMingLiU" w:eastAsia="PMingLiU" w:hAnsi="PMingLiU" w:cs="Times New Roman"/>
          <w:lang w:val="en-US"/>
        </w:rPr>
        <w:t>，</w:t>
      </w:r>
      <w:r w:rsidRPr="00BB5DC9">
        <w:rPr>
          <w:rFonts w:ascii="PMingLiU" w:eastAsia="PMingLiU" w:hAnsi="PMingLiU" w:cs="Times New Roman" w:hint="eastAsia"/>
          <w:lang w:val="en-US"/>
        </w:rPr>
        <w:t>必將伊等從重治罪。」</w:t>
      </w:r>
      <w:r w:rsidRPr="00BB5DC9">
        <w:rPr>
          <w:rFonts w:ascii="PMingLiU" w:eastAsia="PMingLiU" w:hAnsi="PMingLiU" w:cs="Times New Roman"/>
          <w:lang w:val="en-US"/>
        </w:rPr>
        <w:t>3</w:t>
      </w:r>
      <w:r w:rsidRPr="00BB5DC9">
        <w:rPr>
          <w:rFonts w:ascii="PMingLiU" w:eastAsia="PMingLiU" w:hAnsi="PMingLiU" w:cs="Times New Roman" w:hint="eastAsia"/>
          <w:lang w:val="en-US"/>
        </w:rPr>
        <w:t>數年後</w:t>
      </w:r>
      <w:r w:rsidRPr="00BB5DC9">
        <w:rPr>
          <w:rFonts w:ascii="PMingLiU" w:eastAsia="PMingLiU" w:hAnsi="PMingLiU" w:cs="Times New Roman"/>
          <w:lang w:val="en-US"/>
        </w:rPr>
        <w:t>，</w:t>
      </w:r>
      <w:r w:rsidRPr="00BB5DC9">
        <w:rPr>
          <w:rFonts w:ascii="PMingLiU" w:eastAsia="PMingLiU" w:hAnsi="PMingLiU" w:cs="Times New Roman" w:hint="eastAsia"/>
          <w:lang w:val="en-US"/>
        </w:rPr>
        <w:t>乾隆帝又採取措施更動外事處人員成分。前此</w:t>
      </w:r>
      <w:r w:rsidRPr="00BB5DC9">
        <w:rPr>
          <w:rFonts w:ascii="PMingLiU" w:eastAsia="PMingLiU" w:hAnsi="PMingLiU" w:cs="Times New Roman"/>
          <w:lang w:val="en-US"/>
        </w:rPr>
        <w:t>，「</w:t>
      </w:r>
      <w:r w:rsidRPr="00BB5DC9">
        <w:rPr>
          <w:rFonts w:ascii="PMingLiU" w:eastAsia="PMingLiU" w:hAnsi="PMingLiU" w:cs="Times New Roman" w:hint="eastAsia"/>
          <w:lang w:val="en-US"/>
        </w:rPr>
        <w:t>奏事處皆挑取內務府官員行走」。</w:t>
      </w:r>
    </w:p>
    <w:p w14:paraId="55533E08"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0AE91F16" w14:textId="726DD299" w:rsidR="00F92B6D" w:rsidRDefault="001E104F" w:rsidP="0005323D">
      <w:pPr>
        <w:spacing w:after="0" w:line="240" w:lineRule="auto"/>
        <w:rPr>
          <w:rFonts w:ascii="PMingLiU" w:eastAsia="PMingLiU" w:hAnsi="PMingLiU"/>
          <w:lang w:val="en-US"/>
        </w:rPr>
      </w:pPr>
      <w:r>
        <w:rPr>
          <w:rFonts w:ascii="PMingLiU" w:eastAsia="PMingLiU" w:hAnsi="PMingLiU"/>
          <w:lang w:val="en-US"/>
        </w:rPr>
        <w:tab/>
      </w:r>
    </w:p>
    <w:p w14:paraId="7030FD22" w14:textId="77777777" w:rsidR="00D27F17" w:rsidRDefault="00D27F17">
      <w:pPr>
        <w:rPr>
          <w:rFonts w:ascii="PMingLiU" w:eastAsia="PMingLiU" w:hAnsi="PMingLiU"/>
          <w:lang w:val="en-US"/>
        </w:rPr>
      </w:pPr>
      <w:r>
        <w:rPr>
          <w:rFonts w:ascii="PMingLiU" w:eastAsia="PMingLiU" w:hAnsi="PMingLiU"/>
          <w:lang w:val="en-US"/>
        </w:rPr>
        <w:br w:type="page"/>
      </w:r>
    </w:p>
    <w:p w14:paraId="62B33957" w14:textId="7C5F5446" w:rsidR="001E104F" w:rsidRPr="00BB5DC9" w:rsidRDefault="001E104F" w:rsidP="0005323D">
      <w:pPr>
        <w:spacing w:after="0" w:line="240" w:lineRule="auto"/>
        <w:rPr>
          <w:rFonts w:ascii="PMingLiU" w:eastAsia="PMingLiU" w:hAnsi="PMingLiU" w:hint="eastAsia"/>
          <w:lang w:val="en-US"/>
        </w:rPr>
      </w:pPr>
      <w:r>
        <w:rPr>
          <w:rFonts w:ascii="PMingLiU" w:eastAsia="PMingLiU" w:hAnsi="PMingLiU"/>
          <w:lang w:val="en-US"/>
        </w:rPr>
        <w:lastRenderedPageBreak/>
        <w:tab/>
      </w:r>
      <w:r>
        <w:rPr>
          <w:rFonts w:ascii="PMingLiU" w:eastAsia="PMingLiU" w:hAnsi="PMingLiU" w:hint="eastAsia"/>
          <w:lang w:val="en-US"/>
        </w:rPr>
        <w:t>5. 信息傳遞</w:t>
      </w:r>
    </w:p>
    <w:p w14:paraId="2C5A3E6C" w14:textId="77777777" w:rsidR="00F92B6D" w:rsidRPr="00BB5DC9" w:rsidRDefault="00F92B6D" w:rsidP="0005323D">
      <w:pPr>
        <w:spacing w:after="0" w:line="240" w:lineRule="auto"/>
        <w:rPr>
          <w:rFonts w:ascii="PMingLiU" w:eastAsia="PMingLiU" w:hAnsi="PMingLiU"/>
          <w:lang w:val="en-US"/>
        </w:rPr>
      </w:pPr>
    </w:p>
    <w:p w14:paraId="1D198E40"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複次</w:t>
      </w:r>
      <w:r w:rsidRPr="00BB5DC9">
        <w:rPr>
          <w:rFonts w:ascii="PMingLiU" w:eastAsia="PMingLiU" w:hAnsi="PMingLiU" w:cs="Times New Roman"/>
          <w:lang w:val="en-US"/>
        </w:rPr>
        <w:t>，</w:t>
      </w:r>
      <w:r w:rsidRPr="00BB5DC9">
        <w:rPr>
          <w:rFonts w:ascii="PMingLiU" w:eastAsia="PMingLiU" w:hAnsi="PMingLiU" w:cs="Times New Roman" w:hint="eastAsia"/>
          <w:lang w:val="en-US"/>
        </w:rPr>
        <w:t>乾隆時期</w:t>
      </w:r>
      <w:r w:rsidRPr="00BB5DC9">
        <w:rPr>
          <w:rFonts w:ascii="PMingLiU" w:eastAsia="PMingLiU" w:hAnsi="PMingLiU" w:cs="Times New Roman"/>
          <w:lang w:val="en-US"/>
        </w:rPr>
        <w:t>，</w:t>
      </w:r>
      <w:r w:rsidRPr="00BB5DC9">
        <w:rPr>
          <w:rFonts w:ascii="PMingLiU" w:eastAsia="PMingLiU" w:hAnsi="PMingLiU" w:cs="Times New Roman" w:hint="eastAsia"/>
          <w:lang w:val="en-US"/>
        </w:rPr>
        <w:t>驛遞制度進一步健全並在範圍上推及全國各個角落。乾隆時期</w:t>
      </w:r>
      <w:r w:rsidRPr="00BB5DC9">
        <w:rPr>
          <w:rFonts w:ascii="PMingLiU" w:eastAsia="PMingLiU" w:hAnsi="PMingLiU" w:cs="Times New Roman"/>
          <w:lang w:val="en-US"/>
        </w:rPr>
        <w:t>，</w:t>
      </w:r>
      <w:r w:rsidRPr="00BB5DC9">
        <w:rPr>
          <w:rFonts w:ascii="PMingLiU" w:eastAsia="PMingLiU" w:hAnsi="PMingLiU" w:cs="Times New Roman" w:hint="eastAsia"/>
          <w:lang w:val="en-US"/>
        </w:rPr>
        <w:t>隨着大一統的封建帝國的最後形成</w:t>
      </w:r>
      <w:r w:rsidRPr="00BB5DC9">
        <w:rPr>
          <w:rFonts w:ascii="PMingLiU" w:eastAsia="PMingLiU" w:hAnsi="PMingLiU" w:cs="Times New Roman"/>
          <w:lang w:val="en-US"/>
        </w:rPr>
        <w:t>，</w:t>
      </w:r>
      <w:r w:rsidRPr="00BB5DC9">
        <w:rPr>
          <w:rFonts w:ascii="PMingLiU" w:eastAsia="PMingLiU" w:hAnsi="PMingLiU" w:cs="Times New Roman" w:hint="eastAsia"/>
          <w:lang w:val="en-US"/>
        </w:rPr>
        <w:t>驛站在溝通中央與地方之間的聯繫方面作用更加重要。因而清朝政府對驛遞愈加重視並進一步加強了對全國郵驛制度的整頓。與之相一致</w:t>
      </w:r>
      <w:r w:rsidRPr="00BB5DC9">
        <w:rPr>
          <w:rFonts w:ascii="PMingLiU" w:eastAsia="PMingLiU" w:hAnsi="PMingLiU" w:cs="Times New Roman"/>
          <w:lang w:val="en-US"/>
        </w:rPr>
        <w:t>，</w:t>
      </w:r>
      <w:r w:rsidRPr="00BB5DC9">
        <w:rPr>
          <w:rFonts w:ascii="PMingLiU" w:eastAsia="PMingLiU" w:hAnsi="PMingLiU" w:cs="Times New Roman" w:hint="eastAsia"/>
          <w:lang w:val="en-US"/>
        </w:rPr>
        <w:t>由於中央政府直接控制的領土不斷擴大</w:t>
      </w:r>
      <w:r w:rsidRPr="00BB5DC9">
        <w:rPr>
          <w:rFonts w:ascii="PMingLiU" w:eastAsia="PMingLiU" w:hAnsi="PMingLiU" w:cs="Times New Roman"/>
          <w:lang w:val="en-US"/>
        </w:rPr>
        <w:t>，</w:t>
      </w:r>
      <w:r w:rsidRPr="00BB5DC9">
        <w:rPr>
          <w:rFonts w:ascii="PMingLiU" w:eastAsia="PMingLiU" w:hAnsi="PMingLiU" w:cs="Times New Roman" w:hint="eastAsia"/>
          <w:lang w:val="en-US"/>
        </w:rPr>
        <w:t>新的驛遞路線也陸續開闢。所有這些</w:t>
      </w:r>
      <w:r w:rsidRPr="00BB5DC9">
        <w:rPr>
          <w:rFonts w:ascii="PMingLiU" w:eastAsia="PMingLiU" w:hAnsi="PMingLiU" w:cs="Times New Roman"/>
          <w:lang w:val="en-US"/>
        </w:rPr>
        <w:t>，</w:t>
      </w:r>
      <w:r w:rsidRPr="00BB5DC9">
        <w:rPr>
          <w:rFonts w:ascii="PMingLiU" w:eastAsia="PMingLiU" w:hAnsi="PMingLiU" w:cs="Times New Roman" w:hint="eastAsia"/>
          <w:lang w:val="en-US"/>
        </w:rPr>
        <w:t>不但保證了信息輸送的暢通無阻</w:t>
      </w:r>
      <w:r w:rsidRPr="00BB5DC9">
        <w:rPr>
          <w:rFonts w:ascii="PMingLiU" w:eastAsia="PMingLiU" w:hAnsi="PMingLiU" w:cs="Times New Roman"/>
          <w:lang w:val="en-US"/>
        </w:rPr>
        <w:t>，</w:t>
      </w:r>
      <w:r w:rsidRPr="00BB5DC9">
        <w:rPr>
          <w:rFonts w:ascii="PMingLiU" w:eastAsia="PMingLiU" w:hAnsi="PMingLiU" w:cs="Times New Roman" w:hint="eastAsia"/>
          <w:lang w:val="en-US"/>
        </w:rPr>
        <w:t>而且也對加強中央對地方的控制、鞏固國家統一發揮了重要的作用。乾隆時期</w:t>
      </w:r>
      <w:r w:rsidRPr="00BB5DC9">
        <w:rPr>
          <w:rFonts w:ascii="PMingLiU" w:eastAsia="PMingLiU" w:hAnsi="PMingLiU" w:cs="Times New Roman"/>
          <w:lang w:val="en-US"/>
        </w:rPr>
        <w:t>，</w:t>
      </w:r>
      <w:r w:rsidRPr="00BB5DC9">
        <w:rPr>
          <w:rFonts w:ascii="PMingLiU" w:eastAsia="PMingLiU" w:hAnsi="PMingLiU" w:cs="Times New Roman" w:hint="eastAsia"/>
          <w:lang w:val="en-US"/>
        </w:rPr>
        <w:t>爲了保證信息輸送渠道暢通無阻</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清朝政府進一步加強了驛遞制度的管理和整頓。</w:t>
      </w:r>
    </w:p>
    <w:p w14:paraId="7872FEFE"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6EAD5CFE" w14:textId="77777777" w:rsidR="00F92B6D" w:rsidRPr="00BB5DC9" w:rsidRDefault="00F92B6D" w:rsidP="0005323D">
      <w:pPr>
        <w:spacing w:after="0" w:line="240" w:lineRule="auto"/>
        <w:rPr>
          <w:rFonts w:ascii="PMingLiU" w:eastAsia="PMingLiU" w:hAnsi="PMingLiU"/>
          <w:lang w:val="en-US"/>
        </w:rPr>
      </w:pPr>
    </w:p>
    <w:p w14:paraId="0BD56CBF"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其一是革除驛遞制度中存在的各種弊端。因爲驛站遍及全國</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清朝政府鞭長莫及</w:t>
      </w:r>
      <w:r w:rsidRPr="00BB5DC9">
        <w:rPr>
          <w:rFonts w:ascii="PMingLiU" w:eastAsia="PMingLiU" w:hAnsi="PMingLiU" w:cs="Times New Roman"/>
          <w:lang w:val="en-US"/>
        </w:rPr>
        <w:t>，</w:t>
      </w:r>
      <w:r w:rsidRPr="00BB5DC9">
        <w:rPr>
          <w:rFonts w:ascii="PMingLiU" w:eastAsia="PMingLiU" w:hAnsi="PMingLiU" w:cs="Times New Roman" w:hint="eastAsia"/>
          <w:lang w:val="en-US"/>
        </w:rPr>
        <w:t>長期積累</w:t>
      </w:r>
      <w:r w:rsidRPr="00BB5DC9">
        <w:rPr>
          <w:rFonts w:ascii="PMingLiU" w:eastAsia="PMingLiU" w:hAnsi="PMingLiU" w:cs="Times New Roman"/>
          <w:lang w:val="en-US"/>
        </w:rPr>
        <w:t>，</w:t>
      </w:r>
      <w:r w:rsidRPr="00BB5DC9">
        <w:rPr>
          <w:rFonts w:ascii="PMingLiU" w:eastAsia="PMingLiU" w:hAnsi="PMingLiU" w:cs="Times New Roman" w:hint="eastAsia"/>
          <w:lang w:val="en-US"/>
        </w:rPr>
        <w:t>弊端甚多。出差官員濫支驛馬</w:t>
      </w:r>
      <w:r w:rsidRPr="00BB5DC9">
        <w:rPr>
          <w:rFonts w:ascii="PMingLiU" w:eastAsia="PMingLiU" w:hAnsi="PMingLiU" w:cs="Times New Roman"/>
          <w:lang w:val="en-US"/>
        </w:rPr>
        <w:t>，</w:t>
      </w:r>
      <w:r w:rsidRPr="00BB5DC9">
        <w:rPr>
          <w:rFonts w:ascii="PMingLiU" w:eastAsia="PMingLiU" w:hAnsi="PMingLiU" w:cs="Times New Roman" w:hint="eastAsia"/>
          <w:lang w:val="en-US"/>
        </w:rPr>
        <w:t>驛站官員對過往人員妄行需索以及對當地百姓隨意攤派現象都十分嚴重。因而</w:t>
      </w:r>
      <w:r w:rsidRPr="00BB5DC9">
        <w:rPr>
          <w:rFonts w:ascii="PMingLiU" w:eastAsia="PMingLiU" w:hAnsi="PMingLiU" w:cs="Times New Roman"/>
          <w:lang w:val="en-US"/>
        </w:rPr>
        <w:t>，</w:t>
      </w:r>
      <w:r w:rsidRPr="00BB5DC9">
        <w:rPr>
          <w:rFonts w:ascii="PMingLiU" w:eastAsia="PMingLiU" w:hAnsi="PMingLiU" w:cs="Times New Roman" w:hint="eastAsia"/>
          <w:lang w:val="en-US"/>
        </w:rPr>
        <w:t>乾隆初年</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清朝政府即着手革除驛遞弊端。</w:t>
      </w:r>
    </w:p>
    <w:p w14:paraId="15B9813A"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089F5D7F" w14:textId="77777777" w:rsidR="00F92B6D" w:rsidRPr="00BB5DC9" w:rsidRDefault="00F92B6D" w:rsidP="0005323D">
      <w:pPr>
        <w:spacing w:after="0" w:line="240" w:lineRule="auto"/>
        <w:rPr>
          <w:rFonts w:ascii="PMingLiU" w:eastAsia="PMingLiU" w:hAnsi="PMingLiU"/>
          <w:lang w:val="en-US"/>
        </w:rPr>
      </w:pPr>
    </w:p>
    <w:p w14:paraId="64D2994A" w14:textId="23E37D94"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其二是採取措施提高效率並加強保密。乾隆初年</w:t>
      </w:r>
      <w:r w:rsidRPr="00BB5DC9">
        <w:rPr>
          <w:rFonts w:ascii="PMingLiU" w:eastAsia="PMingLiU" w:hAnsi="PMingLiU" w:cs="Times New Roman"/>
          <w:lang w:val="en-US"/>
        </w:rPr>
        <w:t>，</w:t>
      </w:r>
      <w:r w:rsidRPr="00BB5DC9">
        <w:rPr>
          <w:rFonts w:ascii="PMingLiU" w:eastAsia="PMingLiU" w:hAnsi="PMingLiU" w:cs="Times New Roman" w:hint="eastAsia"/>
          <w:lang w:val="en-US"/>
        </w:rPr>
        <w:t>爲了保證重要文報遞送及時以及避免途中發生泄密現象</w:t>
      </w:r>
    </w:p>
    <w:p w14:paraId="7E4FA902"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5113BEF7" w14:textId="77777777" w:rsidR="00F92B6D" w:rsidRPr="00BB5DC9" w:rsidRDefault="00F92B6D" w:rsidP="0005323D">
      <w:pPr>
        <w:spacing w:after="0" w:line="240" w:lineRule="auto"/>
        <w:rPr>
          <w:rFonts w:ascii="PMingLiU" w:eastAsia="PMingLiU" w:hAnsi="PMingLiU"/>
          <w:lang w:val="en-US"/>
        </w:rPr>
      </w:pPr>
    </w:p>
    <w:p w14:paraId="5943E213" w14:textId="77777777" w:rsidR="00D27F17"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乾隆時期</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清朝政府先後進行了大規模的內外戰爭。爲了遞送軍營文報</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清朝政府先後增設新的郵驛路線</w:t>
      </w:r>
      <w:r w:rsidRPr="00BB5DC9">
        <w:rPr>
          <w:rFonts w:ascii="PMingLiU" w:eastAsia="PMingLiU" w:hAnsi="PMingLiU" w:cs="Times New Roman"/>
          <w:lang w:val="en-US"/>
        </w:rPr>
        <w:t>，</w:t>
      </w:r>
      <w:r w:rsidRPr="00BB5DC9">
        <w:rPr>
          <w:rFonts w:ascii="PMingLiU" w:eastAsia="PMingLiU" w:hAnsi="PMingLiU" w:cs="Times New Roman" w:hint="eastAsia"/>
          <w:lang w:val="en-US"/>
        </w:rPr>
        <w:t>或根據需要對舊的驛遞路線進行必要的更動。其中新的驛遞路線的增設主要是乾隆二十年以後爲平定準噶爾、回疆叛亂而增設的西北兩路臺站。這兩條驛遞路線</w:t>
      </w:r>
      <w:r w:rsidRPr="00BB5DC9">
        <w:rPr>
          <w:rFonts w:ascii="PMingLiU" w:eastAsia="PMingLiU" w:hAnsi="PMingLiU" w:cs="Times New Roman"/>
          <w:lang w:val="en-US"/>
        </w:rPr>
        <w:t>，</w:t>
      </w:r>
      <w:r w:rsidRPr="00BB5DC9">
        <w:rPr>
          <w:rFonts w:ascii="PMingLiU" w:eastAsia="PMingLiU" w:hAnsi="PMingLiU" w:cs="Times New Roman" w:hint="eastAsia"/>
          <w:lang w:val="en-US"/>
        </w:rPr>
        <w:t>從乾隆十九年二月決定對準部用兵時即開始設立</w:t>
      </w:r>
      <w:r w:rsidRPr="00BB5DC9">
        <w:rPr>
          <w:rFonts w:ascii="PMingLiU" w:eastAsia="PMingLiU" w:hAnsi="PMingLiU" w:cs="Times New Roman"/>
          <w:lang w:val="en-US"/>
        </w:rPr>
        <w:t>，</w:t>
      </w:r>
      <w:r w:rsidRPr="00BB5DC9">
        <w:rPr>
          <w:rFonts w:ascii="PMingLiU" w:eastAsia="PMingLiU" w:hAnsi="PMingLiU" w:cs="Times New Roman" w:hint="eastAsia"/>
          <w:lang w:val="en-US"/>
        </w:rPr>
        <w:t>至新疆平定後更成爲一條固定路線</w:t>
      </w:r>
      <w:r w:rsidRPr="00BB5DC9">
        <w:rPr>
          <w:rFonts w:ascii="PMingLiU" w:eastAsia="PMingLiU" w:hAnsi="PMingLiU" w:cs="Times New Roman"/>
          <w:lang w:val="en-US"/>
        </w:rPr>
        <w:t>，</w:t>
      </w:r>
      <w:r w:rsidRPr="00BB5DC9">
        <w:rPr>
          <w:rFonts w:ascii="PMingLiU" w:eastAsia="PMingLiU" w:hAnsi="PMingLiU" w:cs="Times New Roman" w:hint="eastAsia"/>
          <w:lang w:val="en-US"/>
        </w:rPr>
        <w:t>皆由提鎮等高級武職官員直接負責稽查。每站設置筆帖式負責文報轉遞工作</w:t>
      </w:r>
      <w:r w:rsidRPr="00BB5DC9">
        <w:rPr>
          <w:rFonts w:ascii="PMingLiU" w:eastAsia="PMingLiU" w:hAnsi="PMingLiU" w:cs="Times New Roman"/>
          <w:lang w:val="en-US"/>
        </w:rPr>
        <w:t>，</w:t>
      </w:r>
      <w:r w:rsidRPr="00BB5DC9">
        <w:rPr>
          <w:rFonts w:ascii="PMingLiU" w:eastAsia="PMingLiU" w:hAnsi="PMingLiU" w:cs="Times New Roman" w:hint="eastAsia"/>
          <w:lang w:val="en-US"/>
        </w:rPr>
        <w:t>對於當時的統一戰爭以及此後中央對新疆地區控制的加強都起了重要的作用。</w:t>
      </w:r>
    </w:p>
    <w:p w14:paraId="1C44C95F" w14:textId="77777777" w:rsidR="00D27F17" w:rsidRPr="00BB5DC9" w:rsidRDefault="00D27F17" w:rsidP="00D27F17">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7A99230" w14:textId="77777777" w:rsidR="00D27F17" w:rsidRDefault="00D27F17" w:rsidP="0005323D">
      <w:pPr>
        <w:spacing w:after="0" w:line="240" w:lineRule="auto"/>
        <w:rPr>
          <w:rFonts w:ascii="PMingLiU" w:eastAsia="PMingLiU" w:hAnsi="PMingLiU" w:cs="Times New Roman"/>
          <w:lang w:val="en-US"/>
        </w:rPr>
      </w:pPr>
    </w:p>
    <w:p w14:paraId="78F59FEC" w14:textId="77777777" w:rsidR="00D27F17" w:rsidRDefault="00F92B6D" w:rsidP="0005323D">
      <w:pPr>
        <w:spacing w:after="0" w:line="240" w:lineRule="auto"/>
        <w:rPr>
          <w:rFonts w:ascii="PMingLiU" w:eastAsia="PMingLiU" w:hAnsi="PMingLiU" w:cs="Times New Roman"/>
          <w:lang w:val="en-US"/>
        </w:rPr>
      </w:pPr>
      <w:r w:rsidRPr="00BB5DC9">
        <w:rPr>
          <w:rFonts w:ascii="PMingLiU" w:eastAsia="PMingLiU" w:hAnsi="PMingLiU" w:cs="Times New Roman" w:hint="eastAsia"/>
          <w:lang w:val="en-US"/>
        </w:rPr>
        <w:t>乾隆三十二年五月</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清朝政府用兵緬甸</w:t>
      </w:r>
      <w:r w:rsidRPr="00BB5DC9">
        <w:rPr>
          <w:rFonts w:ascii="PMingLiU" w:eastAsia="PMingLiU" w:hAnsi="PMingLiU" w:cs="Times New Roman"/>
          <w:lang w:val="en-US"/>
        </w:rPr>
        <w:t>，</w:t>
      </w:r>
      <w:r w:rsidRPr="00BB5DC9">
        <w:rPr>
          <w:rFonts w:ascii="PMingLiU" w:eastAsia="PMingLiU" w:hAnsi="PMingLiU" w:cs="Times New Roman" w:hint="eastAsia"/>
          <w:lang w:val="en-US"/>
        </w:rPr>
        <w:t>於是又於雲南邊境添設驛站並大量增添各站驛馬。</w:t>
      </w:r>
    </w:p>
    <w:p w14:paraId="02051554" w14:textId="77777777" w:rsidR="00D27F17" w:rsidRPr="00BB5DC9" w:rsidRDefault="00D27F17" w:rsidP="00D27F17">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339A7C43" w14:textId="77777777" w:rsidR="00D27F17" w:rsidRDefault="00D27F17" w:rsidP="0005323D">
      <w:pPr>
        <w:spacing w:after="0" w:line="240" w:lineRule="auto"/>
        <w:rPr>
          <w:rFonts w:ascii="PMingLiU" w:eastAsia="PMingLiU" w:hAnsi="PMingLiU" w:cs="Times New Roman"/>
          <w:lang w:val="en-US"/>
        </w:rPr>
      </w:pPr>
    </w:p>
    <w:p w14:paraId="7D91F2B4" w14:textId="180FDCE8"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乾隆五十二年用兵臺灣</w:t>
      </w:r>
      <w:r w:rsidRPr="00BB5DC9">
        <w:rPr>
          <w:rFonts w:ascii="PMingLiU" w:eastAsia="PMingLiU" w:hAnsi="PMingLiU" w:cs="Times New Roman"/>
          <w:lang w:val="en-US"/>
        </w:rPr>
        <w:t>，</w:t>
      </w:r>
      <w:r w:rsidRPr="00BB5DC9">
        <w:rPr>
          <w:rFonts w:ascii="PMingLiU" w:eastAsia="PMingLiU" w:hAnsi="PMingLiU" w:cs="Times New Roman" w:hint="eastAsia"/>
          <w:lang w:val="en-US"/>
        </w:rPr>
        <w:t>又下令添福建驛站遞夫五十七驛</w:t>
      </w:r>
      <w:r w:rsidRPr="00BB5DC9">
        <w:rPr>
          <w:rFonts w:ascii="PMingLiU" w:eastAsia="PMingLiU" w:hAnsi="PMingLiU" w:cs="Times New Roman"/>
          <w:lang w:val="en-US"/>
        </w:rPr>
        <w:t>，</w:t>
      </w:r>
      <w:r w:rsidRPr="00BB5DC9">
        <w:rPr>
          <w:rFonts w:ascii="PMingLiU" w:eastAsia="PMingLiU" w:hAnsi="PMingLiU" w:cs="Times New Roman" w:hint="eastAsia"/>
          <w:lang w:val="en-US"/>
        </w:rPr>
        <w:t>驛夫三百一十四名</w:t>
      </w:r>
      <w:r w:rsidRPr="00BB5DC9">
        <w:rPr>
          <w:rFonts w:ascii="PMingLiU" w:eastAsia="PMingLiU" w:hAnsi="PMingLiU" w:cs="Times New Roman"/>
          <w:lang w:val="en-US"/>
        </w:rPr>
        <w:t>，</w:t>
      </w:r>
      <w:r w:rsidRPr="00BB5DC9">
        <w:rPr>
          <w:rFonts w:ascii="PMingLiU" w:eastAsia="PMingLiU" w:hAnsi="PMingLiU" w:cs="Times New Roman" w:hint="eastAsia"/>
          <w:lang w:val="en-US"/>
        </w:rPr>
        <w:t>添正站二十二處</w:t>
      </w:r>
      <w:r w:rsidRPr="00BB5DC9">
        <w:rPr>
          <w:rFonts w:ascii="PMingLiU" w:eastAsia="PMingLiU" w:hAnsi="PMingLiU" w:cs="Times New Roman"/>
          <w:lang w:val="en-US"/>
        </w:rPr>
        <w:t>，</w:t>
      </w:r>
      <w:r w:rsidRPr="00BB5DC9">
        <w:rPr>
          <w:rFonts w:ascii="PMingLiU" w:eastAsia="PMingLiU" w:hAnsi="PMingLiU" w:cs="Times New Roman" w:hint="eastAsia"/>
          <w:lang w:val="en-US"/>
        </w:rPr>
        <w:t>腰站一百九十八處。這些驛站</w:t>
      </w:r>
      <w:r w:rsidRPr="00BB5DC9">
        <w:rPr>
          <w:rFonts w:ascii="PMingLiU" w:eastAsia="PMingLiU" w:hAnsi="PMingLiU" w:cs="Times New Roman"/>
          <w:lang w:val="en-US"/>
        </w:rPr>
        <w:t>，</w:t>
      </w:r>
      <w:r w:rsidRPr="00BB5DC9">
        <w:rPr>
          <w:rFonts w:ascii="PMingLiU" w:eastAsia="PMingLiU" w:hAnsi="PMingLiU" w:cs="Times New Roman" w:hint="eastAsia"/>
          <w:lang w:val="en-US"/>
        </w:rPr>
        <w:t>雖於事後即加裁撤</w:t>
      </w:r>
      <w:r w:rsidRPr="00BB5DC9">
        <w:rPr>
          <w:rFonts w:ascii="PMingLiU" w:eastAsia="PMingLiU" w:hAnsi="PMingLiU" w:cs="Times New Roman"/>
          <w:lang w:val="en-US"/>
        </w:rPr>
        <w:t>，</w:t>
      </w:r>
      <w:r w:rsidRPr="00BB5DC9">
        <w:rPr>
          <w:rFonts w:ascii="PMingLiU" w:eastAsia="PMingLiU" w:hAnsi="PMingLiU" w:cs="Times New Roman" w:hint="eastAsia"/>
          <w:lang w:val="en-US"/>
        </w:rPr>
        <w:t>但是對於傳遞信息也發揮了重要的作用。</w:t>
      </w:r>
    </w:p>
    <w:p w14:paraId="6318CF96"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49E0926C" w14:textId="77777777" w:rsidR="00F92B6D" w:rsidRDefault="00F92B6D" w:rsidP="0005323D">
      <w:pPr>
        <w:spacing w:after="0" w:line="240" w:lineRule="auto"/>
        <w:rPr>
          <w:rFonts w:ascii="PMingLiU" w:eastAsia="PMingLiU" w:hAnsi="PMingLiU"/>
          <w:lang w:val="en-US"/>
        </w:rPr>
      </w:pPr>
    </w:p>
    <w:p w14:paraId="3BF22D21" w14:textId="054749EA" w:rsidR="00D27F17" w:rsidRPr="00BB5DC9" w:rsidRDefault="00D27F17" w:rsidP="0005323D">
      <w:pPr>
        <w:spacing w:after="0" w:line="240" w:lineRule="auto"/>
        <w:rPr>
          <w:rFonts w:ascii="PMingLiU" w:eastAsia="PMingLiU" w:hAnsi="PMingLiU" w:hint="eastAsia"/>
          <w:lang w:val="en-US"/>
        </w:rPr>
      </w:pPr>
      <w:r>
        <w:rPr>
          <w:rFonts w:ascii="PMingLiU" w:eastAsia="PMingLiU" w:hAnsi="PMingLiU"/>
          <w:lang w:val="en-US"/>
        </w:rPr>
        <w:tab/>
      </w:r>
      <w:r>
        <w:rPr>
          <w:rFonts w:ascii="PMingLiU" w:eastAsia="PMingLiU" w:hAnsi="PMingLiU" w:hint="eastAsia"/>
          <w:lang w:val="en-US"/>
        </w:rPr>
        <w:t>6. 方略</w:t>
      </w:r>
    </w:p>
    <w:p w14:paraId="475E0669" w14:textId="77777777" w:rsidR="00F92B6D" w:rsidRPr="00BB5DC9" w:rsidRDefault="00F92B6D" w:rsidP="0005323D">
      <w:pPr>
        <w:spacing w:after="0" w:line="240" w:lineRule="auto"/>
        <w:rPr>
          <w:rFonts w:ascii="PMingLiU" w:eastAsia="PMingLiU" w:hAnsi="PMingLiU"/>
          <w:lang w:val="en-US"/>
        </w:rPr>
      </w:pPr>
      <w:r w:rsidRPr="00BB5DC9">
        <w:rPr>
          <w:rFonts w:ascii="PMingLiU" w:eastAsia="PMingLiU" w:hAnsi="PMingLiU" w:cs="Times New Roman" w:hint="eastAsia"/>
          <w:lang w:val="en-US"/>
        </w:rPr>
        <w:t>乾隆中期以後</w:t>
      </w:r>
      <w:r w:rsidRPr="00BB5DC9">
        <w:rPr>
          <w:rFonts w:ascii="PMingLiU" w:eastAsia="PMingLiU" w:hAnsi="PMingLiU" w:cs="Times New Roman"/>
          <w:lang w:val="en-US"/>
        </w:rPr>
        <w:t>，</w:t>
      </w:r>
      <w:r w:rsidRPr="00BB5DC9">
        <w:rPr>
          <w:rFonts w:ascii="PMingLiU" w:eastAsia="PMingLiU" w:hAnsi="PMingLiU" w:cs="Times New Roman" w:hint="eastAsia"/>
          <w:lang w:val="en-US"/>
        </w:rPr>
        <w:t>以濃筆重彩記載乾隆時期發生的重大軍事、政治事件也成了清朝政府修書的重要內容。乾隆時期</w:t>
      </w:r>
      <w:r w:rsidRPr="00BB5DC9">
        <w:rPr>
          <w:rFonts w:ascii="PMingLiU" w:eastAsia="PMingLiU" w:hAnsi="PMingLiU" w:cs="Times New Roman"/>
          <w:lang w:val="en-US"/>
        </w:rPr>
        <w:t>，</w:t>
      </w:r>
      <w:r w:rsidRPr="00BB5DC9">
        <w:rPr>
          <w:rFonts w:ascii="PMingLiU" w:eastAsia="PMingLiU" w:hAnsi="PMingLiU" w:cs="Times New Roman" w:hint="eastAsia"/>
          <w:lang w:val="en-US"/>
        </w:rPr>
        <w:t>清朝政府進行了多次內外戰爭</w:t>
      </w:r>
      <w:r w:rsidRPr="00BB5DC9">
        <w:rPr>
          <w:rFonts w:ascii="PMingLiU" w:eastAsia="PMingLiU" w:hAnsi="PMingLiU" w:cs="Times New Roman"/>
          <w:lang w:val="en-US"/>
        </w:rPr>
        <w:t>，</w:t>
      </w:r>
      <w:r w:rsidRPr="00BB5DC9">
        <w:rPr>
          <w:rFonts w:ascii="PMingLiU" w:eastAsia="PMingLiU" w:hAnsi="PMingLiU" w:cs="Times New Roman" w:hint="eastAsia"/>
          <w:lang w:val="en-US"/>
        </w:rPr>
        <w:t>與之同時</w:t>
      </w:r>
      <w:r w:rsidRPr="00BB5DC9">
        <w:rPr>
          <w:rFonts w:ascii="PMingLiU" w:eastAsia="PMingLiU" w:hAnsi="PMingLiU" w:cs="Times New Roman"/>
          <w:lang w:val="en-US"/>
        </w:rPr>
        <w:t>，</w:t>
      </w:r>
      <w:r w:rsidRPr="00BB5DC9">
        <w:rPr>
          <w:rFonts w:ascii="PMingLiU" w:eastAsia="PMingLiU" w:hAnsi="PMingLiU" w:cs="Times New Roman" w:hint="eastAsia"/>
          <w:lang w:val="en-US"/>
        </w:rPr>
        <w:t>其他重大政治事件也連續發生。這些事件</w:t>
      </w:r>
      <w:r w:rsidRPr="00BB5DC9">
        <w:rPr>
          <w:rFonts w:ascii="PMingLiU" w:eastAsia="PMingLiU" w:hAnsi="PMingLiU" w:cs="Times New Roman"/>
          <w:lang w:val="en-US"/>
        </w:rPr>
        <w:t>，</w:t>
      </w:r>
      <w:r w:rsidRPr="00BB5DC9">
        <w:rPr>
          <w:rFonts w:ascii="PMingLiU" w:eastAsia="PMingLiU" w:hAnsi="PMingLiU" w:cs="Times New Roman" w:hint="eastAsia"/>
          <w:lang w:val="en-US"/>
        </w:rPr>
        <w:t>乾隆帝認爲</w:t>
      </w:r>
      <w:r w:rsidRPr="00BB5DC9">
        <w:rPr>
          <w:rFonts w:ascii="PMingLiU" w:eastAsia="PMingLiU" w:hAnsi="PMingLiU" w:cs="Times New Roman"/>
          <w:lang w:val="en-US"/>
        </w:rPr>
        <w:t>，</w:t>
      </w:r>
      <w:r w:rsidRPr="00BB5DC9">
        <w:rPr>
          <w:rFonts w:ascii="PMingLiU" w:eastAsia="PMingLiU" w:hAnsi="PMingLiU" w:cs="Times New Roman" w:hint="eastAsia"/>
          <w:lang w:val="en-US"/>
        </w:rPr>
        <w:t>與其於史料湮沒之後再由後人訪史料價值不高的稗官野乘</w:t>
      </w:r>
      <w:r w:rsidRPr="00BB5DC9">
        <w:rPr>
          <w:rFonts w:ascii="PMingLiU" w:eastAsia="PMingLiU" w:hAnsi="PMingLiU" w:cs="Times New Roman"/>
          <w:lang w:val="en-US"/>
        </w:rPr>
        <w:t>，「</w:t>
      </w:r>
      <w:r w:rsidRPr="00BB5DC9">
        <w:rPr>
          <w:rFonts w:ascii="PMingLiU" w:eastAsia="PMingLiU" w:hAnsi="PMingLiU" w:cs="Times New Roman" w:hint="eastAsia"/>
          <w:lang w:val="en-US"/>
        </w:rPr>
        <w:t>何如及早裒集</w:t>
      </w:r>
      <w:r w:rsidRPr="00BB5DC9">
        <w:rPr>
          <w:rFonts w:ascii="PMingLiU" w:eastAsia="PMingLiU" w:hAnsi="PMingLiU" w:cs="Times New Roman"/>
          <w:lang w:val="en-US"/>
        </w:rPr>
        <w:t>，</w:t>
      </w:r>
      <w:r w:rsidRPr="00BB5DC9">
        <w:rPr>
          <w:rFonts w:ascii="PMingLiU" w:eastAsia="PMingLiU" w:hAnsi="PMingLiU" w:cs="Times New Roman" w:hint="eastAsia"/>
          <w:lang w:val="en-US"/>
        </w:rPr>
        <w:t>免致聞見失真</w:t>
      </w:r>
      <w:r w:rsidRPr="00BB5DC9">
        <w:rPr>
          <w:rFonts w:ascii="PMingLiU" w:eastAsia="PMingLiU" w:hAnsi="PMingLiU" w:cs="Times New Roman"/>
          <w:lang w:val="en-US"/>
        </w:rPr>
        <w:t>，</w:t>
      </w:r>
      <w:r w:rsidRPr="00BB5DC9">
        <w:rPr>
          <w:rFonts w:ascii="PMingLiU" w:eastAsia="PMingLiU" w:hAnsi="PMingLiU" w:cs="Times New Roman" w:hint="eastAsia"/>
          <w:lang w:val="en-US"/>
        </w:rPr>
        <w:t>傳疑襲誤」。出於這種思想</w:t>
      </w:r>
      <w:r w:rsidRPr="00BB5DC9">
        <w:rPr>
          <w:rFonts w:ascii="PMingLiU" w:eastAsia="PMingLiU" w:hAnsi="PMingLiU" w:cs="Times New Roman"/>
          <w:lang w:val="en-US"/>
        </w:rPr>
        <w:t>，</w:t>
      </w:r>
      <w:r w:rsidRPr="00BB5DC9">
        <w:rPr>
          <w:rFonts w:ascii="PMingLiU" w:eastAsia="PMingLiU" w:hAnsi="PMingLiU" w:cs="Times New Roman" w:hint="eastAsia"/>
          <w:lang w:val="en-US"/>
        </w:rPr>
        <w:t>乾隆十四年金川戰爭結束之後</w:t>
      </w:r>
      <w:r w:rsidRPr="00BB5DC9">
        <w:rPr>
          <w:rFonts w:ascii="PMingLiU" w:eastAsia="PMingLiU" w:hAnsi="PMingLiU" w:cs="Times New Roman"/>
          <w:lang w:val="en-US"/>
        </w:rPr>
        <w:t>，</w:t>
      </w:r>
      <w:r w:rsidRPr="00BB5DC9">
        <w:rPr>
          <w:rFonts w:ascii="PMingLiU" w:eastAsia="PMingLiU" w:hAnsi="PMingLiU" w:cs="Times New Roman" w:hint="eastAsia"/>
          <w:lang w:val="en-US"/>
        </w:rPr>
        <w:t>即組織力量編修《平定金川方略》。乾隆二十四年新疆底定之後</w:t>
      </w:r>
      <w:r w:rsidRPr="00BB5DC9">
        <w:rPr>
          <w:rFonts w:ascii="PMingLiU" w:eastAsia="PMingLiU" w:hAnsi="PMingLiU" w:cs="Times New Roman"/>
          <w:lang w:val="en-US"/>
        </w:rPr>
        <w:t>，</w:t>
      </w:r>
      <w:r w:rsidRPr="00BB5DC9">
        <w:rPr>
          <w:rFonts w:ascii="PMingLiU" w:eastAsia="PMingLiU" w:hAnsi="PMingLiU" w:cs="Times New Roman" w:hint="eastAsia"/>
          <w:lang w:val="en-US"/>
        </w:rPr>
        <w:t>又開始編修《平定準噶爾方略》。而後</w:t>
      </w:r>
      <w:r w:rsidRPr="00BB5DC9">
        <w:rPr>
          <w:rFonts w:ascii="PMingLiU" w:eastAsia="PMingLiU" w:hAnsi="PMingLiU" w:cs="Times New Roman"/>
          <w:lang w:val="en-US"/>
        </w:rPr>
        <w:t>，</w:t>
      </w:r>
      <w:r w:rsidRPr="00BB5DC9">
        <w:rPr>
          <w:rFonts w:ascii="PMingLiU" w:eastAsia="PMingLiU" w:hAnsi="PMingLiU" w:cs="Times New Roman" w:hint="eastAsia"/>
          <w:lang w:val="en-US"/>
        </w:rPr>
        <w:t>還進一步形成傳統</w:t>
      </w:r>
      <w:r w:rsidRPr="00BB5DC9">
        <w:rPr>
          <w:rFonts w:ascii="PMingLiU" w:eastAsia="PMingLiU" w:hAnsi="PMingLiU" w:cs="Times New Roman"/>
          <w:lang w:val="en-US"/>
        </w:rPr>
        <w:t>，</w:t>
      </w:r>
      <w:r w:rsidRPr="00BB5DC9">
        <w:rPr>
          <w:rFonts w:ascii="PMingLiU" w:eastAsia="PMingLiU" w:hAnsi="PMingLiU" w:cs="Times New Roman" w:hint="eastAsia"/>
          <w:lang w:val="en-US"/>
        </w:rPr>
        <w:t>每次大的軍事、政治活動結束</w:t>
      </w:r>
      <w:r w:rsidRPr="00BB5DC9">
        <w:rPr>
          <w:rFonts w:ascii="PMingLiU" w:eastAsia="PMingLiU" w:hAnsi="PMingLiU" w:cs="Times New Roman"/>
          <w:lang w:val="en-US"/>
        </w:rPr>
        <w:t>，</w:t>
      </w:r>
      <w:r w:rsidRPr="00BB5DC9">
        <w:rPr>
          <w:rFonts w:ascii="PMingLiU" w:eastAsia="PMingLiU" w:hAnsi="PMingLiU" w:cs="Times New Roman" w:hint="eastAsia"/>
          <w:lang w:val="en-US"/>
        </w:rPr>
        <w:t>都組織人員編書以紀其盛況。幾十年中</w:t>
      </w:r>
      <w:r w:rsidRPr="00BB5DC9">
        <w:rPr>
          <w:rFonts w:ascii="PMingLiU" w:eastAsia="PMingLiU" w:hAnsi="PMingLiU" w:cs="Times New Roman"/>
          <w:lang w:val="en-US"/>
        </w:rPr>
        <w:t>，</w:t>
      </w:r>
      <w:r w:rsidRPr="00BB5DC9">
        <w:rPr>
          <w:rFonts w:ascii="PMingLiU" w:eastAsia="PMingLiU" w:hAnsi="PMingLiU" w:cs="Times New Roman" w:hint="eastAsia"/>
          <w:lang w:val="en-US"/>
        </w:rPr>
        <w:t>先後又編就本朝史書還有《臨清紀略》、《平定兩金川方略》、《蘭州紀略》、《石峯堡紀略》、《臺灣紀略》、《安南紀略》、《廓爾喀紀略》、《巴勒布紀略》、《南巡盛典》、《八旬萬壽慶典》、《孚惠全書》、《千叟宴詩》、《南巡召試錄》等。所有這些</w:t>
      </w:r>
      <w:r w:rsidRPr="00BB5DC9">
        <w:rPr>
          <w:rFonts w:ascii="PMingLiU" w:eastAsia="PMingLiU" w:hAnsi="PMingLiU" w:cs="Times New Roman"/>
          <w:lang w:val="en-US"/>
        </w:rPr>
        <w:t>，</w:t>
      </w:r>
      <w:r w:rsidRPr="00BB5DC9">
        <w:rPr>
          <w:rFonts w:ascii="PMingLiU" w:eastAsia="PMingLiU" w:hAnsi="PMingLiU" w:cs="Times New Roman" w:hint="eastAsia"/>
          <w:lang w:val="en-US"/>
        </w:rPr>
        <w:t>不但使得當時大批的檔案文獻得以保存並進行了初步的整理</w:t>
      </w:r>
      <w:r w:rsidRPr="00BB5DC9">
        <w:rPr>
          <w:rFonts w:ascii="PMingLiU" w:eastAsia="PMingLiU" w:hAnsi="PMingLiU" w:cs="Times New Roman"/>
          <w:lang w:val="en-US"/>
        </w:rPr>
        <w:t>，</w:t>
      </w:r>
      <w:r w:rsidRPr="00BB5DC9">
        <w:rPr>
          <w:rFonts w:ascii="PMingLiU" w:eastAsia="PMingLiU" w:hAnsi="PMingLiU" w:cs="Times New Roman" w:hint="eastAsia"/>
          <w:lang w:val="en-US"/>
        </w:rPr>
        <w:t>同時</w:t>
      </w:r>
      <w:r w:rsidRPr="00BB5DC9">
        <w:rPr>
          <w:rFonts w:ascii="PMingLiU" w:eastAsia="PMingLiU" w:hAnsi="PMingLiU" w:cs="Times New Roman"/>
          <w:lang w:val="en-US"/>
        </w:rPr>
        <w:t>，</w:t>
      </w:r>
      <w:r w:rsidRPr="00BB5DC9">
        <w:rPr>
          <w:rFonts w:ascii="PMingLiU" w:eastAsia="PMingLiU" w:hAnsi="PMingLiU" w:cs="Times New Roman" w:hint="eastAsia"/>
          <w:lang w:val="en-US"/>
        </w:rPr>
        <w:t>也使乾隆時期當代史的纂修出現了空前興盛的局面。</w:t>
      </w:r>
      <w:r w:rsidRPr="00BB5DC9">
        <w:rPr>
          <w:rFonts w:ascii="PMingLiU" w:eastAsia="PMingLiU" w:hAnsi="PMingLiU" w:cs="Times New Roman"/>
          <w:lang w:val="en-US"/>
        </w:rPr>
        <w:t>1</w:t>
      </w:r>
    </w:p>
    <w:p w14:paraId="7D28C76D" w14:textId="77777777" w:rsidR="00F92B6D" w:rsidRPr="00BB5DC9" w:rsidRDefault="00F92B6D" w:rsidP="0005323D">
      <w:pPr>
        <w:spacing w:after="0" w:line="240" w:lineRule="auto"/>
        <w:rPr>
          <w:rFonts w:ascii="PMingLiU" w:eastAsia="PMingLiU" w:hAnsi="PMingLiU" w:cs="Times New Roman"/>
        </w:rPr>
      </w:pPr>
      <w:r w:rsidRPr="00BB5DC9">
        <w:rPr>
          <w:rFonts w:ascii="PMingLiU" w:eastAsia="PMingLiU" w:hAnsi="PMingLiU" w:cs="Times New Roman" w:hint="eastAsia"/>
          <w:highlight w:val="yellow"/>
        </w:rPr>
        <w:t>白新良《清代中樞決策研究》（遼寧人民出版社，</w:t>
      </w:r>
      <w:r w:rsidRPr="00BB5DC9">
        <w:rPr>
          <w:rFonts w:ascii="PMingLiU" w:eastAsia="PMingLiU" w:hAnsi="PMingLiU" w:cs="Times New Roman"/>
          <w:highlight w:val="yellow"/>
        </w:rPr>
        <w:t>2002</w:t>
      </w:r>
      <w:r w:rsidRPr="00BB5DC9">
        <w:rPr>
          <w:rFonts w:ascii="PMingLiU" w:eastAsia="PMingLiU" w:hAnsi="PMingLiU" w:cs="Times New Roman" w:hint="eastAsia"/>
          <w:highlight w:val="yellow"/>
        </w:rPr>
        <w:t>年</w:t>
      </w:r>
      <w:r w:rsidRPr="00BB5DC9">
        <w:rPr>
          <w:rFonts w:ascii="PMingLiU" w:eastAsia="PMingLiU" w:hAnsi="PMingLiU" w:cs="Times New Roman"/>
          <w:highlight w:val="yellow"/>
        </w:rPr>
        <w:t>5</w:t>
      </w:r>
      <w:r w:rsidRPr="00BB5DC9">
        <w:rPr>
          <w:rFonts w:ascii="PMingLiU" w:eastAsia="PMingLiU" w:hAnsi="PMingLiU" w:cs="Times New Roman" w:hint="eastAsia"/>
          <w:highlight w:val="yellow"/>
        </w:rPr>
        <w:t>月</w:t>
      </w:r>
    </w:p>
    <w:p w14:paraId="16D4F3C6" w14:textId="77777777" w:rsidR="00DE33B0" w:rsidRPr="00BB5DC9" w:rsidRDefault="00DE33B0" w:rsidP="0005323D">
      <w:pPr>
        <w:spacing w:after="0" w:line="240" w:lineRule="auto"/>
        <w:rPr>
          <w:rFonts w:ascii="PMingLiU" w:eastAsia="PMingLiU" w:hAnsi="PMingLiU" w:cs="Times New Roman"/>
        </w:rPr>
      </w:pPr>
    </w:p>
    <w:sectPr w:rsidR="00DE33B0" w:rsidRPr="00BB5DC9" w:rsidSect="004E2153">
      <w:pgSz w:w="11906" w:h="16838"/>
      <w:pgMar w:top="357" w:right="369" w:bottom="816" w:left="35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B6D"/>
    <w:rsid w:val="0005323D"/>
    <w:rsid w:val="000A58D6"/>
    <w:rsid w:val="000C0FCD"/>
    <w:rsid w:val="001E104F"/>
    <w:rsid w:val="001E4FBD"/>
    <w:rsid w:val="00206B66"/>
    <w:rsid w:val="00247536"/>
    <w:rsid w:val="00282E72"/>
    <w:rsid w:val="002A0284"/>
    <w:rsid w:val="003A17E1"/>
    <w:rsid w:val="003E7F87"/>
    <w:rsid w:val="004370BC"/>
    <w:rsid w:val="004D16CC"/>
    <w:rsid w:val="004E2153"/>
    <w:rsid w:val="006050C6"/>
    <w:rsid w:val="00723919"/>
    <w:rsid w:val="00734DFB"/>
    <w:rsid w:val="008372AD"/>
    <w:rsid w:val="0086339F"/>
    <w:rsid w:val="00886A94"/>
    <w:rsid w:val="008D3FBC"/>
    <w:rsid w:val="00915F87"/>
    <w:rsid w:val="00942775"/>
    <w:rsid w:val="00967A5A"/>
    <w:rsid w:val="009965F6"/>
    <w:rsid w:val="009E638F"/>
    <w:rsid w:val="00A11EBA"/>
    <w:rsid w:val="00A65F3D"/>
    <w:rsid w:val="00B56244"/>
    <w:rsid w:val="00B6687E"/>
    <w:rsid w:val="00B737E7"/>
    <w:rsid w:val="00B83FDB"/>
    <w:rsid w:val="00BA1B88"/>
    <w:rsid w:val="00BB5DC9"/>
    <w:rsid w:val="00C529FD"/>
    <w:rsid w:val="00D014D2"/>
    <w:rsid w:val="00D27F17"/>
    <w:rsid w:val="00D649BC"/>
    <w:rsid w:val="00D74599"/>
    <w:rsid w:val="00D87429"/>
    <w:rsid w:val="00DE33B0"/>
    <w:rsid w:val="00DF0E56"/>
    <w:rsid w:val="00F210AC"/>
    <w:rsid w:val="00F92B6D"/>
    <w:rsid w:val="00FF4615"/>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56563CCA"/>
  <w15:chartTrackingRefBased/>
  <w15:docId w15:val="{316BD688-7BDF-D842-B95A-2D6329257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B6D"/>
  </w:style>
  <w:style w:type="paragraph" w:styleId="Heading1">
    <w:name w:val="heading 1"/>
    <w:basedOn w:val="Normal"/>
    <w:next w:val="Normal"/>
    <w:link w:val="Heading1Char"/>
    <w:uiPriority w:val="9"/>
    <w:qFormat/>
    <w:rsid w:val="001E4FBD"/>
    <w:pPr>
      <w:keepNext/>
      <w:keepLines/>
      <w:spacing w:before="360" w:after="80"/>
      <w:outlineLvl w:val="0"/>
    </w:pPr>
    <w:rPr>
      <w:rFonts w:ascii="Times New Roman" w:eastAsiaTheme="majorEastAsia" w:hAnsi="Times New Roman" w:cstheme="majorBidi"/>
      <w:color w:val="000000" w:themeColor="text1"/>
      <w:szCs w:val="40"/>
    </w:rPr>
  </w:style>
  <w:style w:type="paragraph" w:styleId="Heading2">
    <w:name w:val="heading 2"/>
    <w:basedOn w:val="Normal"/>
    <w:next w:val="Normal"/>
    <w:link w:val="Heading2Char"/>
    <w:uiPriority w:val="9"/>
    <w:unhideWhenUsed/>
    <w:qFormat/>
    <w:rsid w:val="001E4FBD"/>
    <w:pPr>
      <w:keepNext/>
      <w:keepLines/>
      <w:spacing w:before="160" w:after="80"/>
      <w:outlineLvl w:val="1"/>
    </w:pPr>
    <w:rPr>
      <w:rFonts w:ascii="Times New Roman" w:eastAsiaTheme="majorEastAsia" w:hAnsi="Times New Roman" w:cstheme="majorBidi"/>
      <w:color w:val="000000" w:themeColor="text1"/>
      <w:szCs w:val="32"/>
    </w:rPr>
  </w:style>
  <w:style w:type="paragraph" w:styleId="Heading3">
    <w:name w:val="heading 3"/>
    <w:basedOn w:val="Normal"/>
    <w:next w:val="Normal"/>
    <w:link w:val="Heading3Char"/>
    <w:uiPriority w:val="9"/>
    <w:unhideWhenUsed/>
    <w:qFormat/>
    <w:rsid w:val="002A0284"/>
    <w:pPr>
      <w:keepNext/>
      <w:keepLines/>
      <w:spacing w:after="0"/>
      <w:outlineLvl w:val="2"/>
    </w:pPr>
    <w:rPr>
      <w:rFonts w:asciiTheme="majorEastAsia" w:eastAsiaTheme="majorEastAsia" w:hAnsiTheme="majorEastAsia" w:cstheme="majorBidi"/>
      <w:color w:val="000000" w:themeColor="text1"/>
      <w:szCs w:val="28"/>
    </w:rPr>
  </w:style>
  <w:style w:type="paragraph" w:styleId="Heading4">
    <w:name w:val="heading 4"/>
    <w:basedOn w:val="Normal"/>
    <w:next w:val="Normal"/>
    <w:link w:val="Heading4Char"/>
    <w:uiPriority w:val="9"/>
    <w:unhideWhenUsed/>
    <w:qFormat/>
    <w:rsid w:val="00D27F17"/>
    <w:pPr>
      <w:keepNext/>
      <w:keepLines/>
      <w:spacing w:after="0"/>
      <w:outlineLvl w:val="3"/>
    </w:pPr>
    <w:rPr>
      <w:rFonts w:asciiTheme="majorEastAsia" w:eastAsiaTheme="majorEastAsia" w:hAnsiTheme="majorEastAsia" w:cstheme="majorBidi"/>
      <w:iCs/>
      <w:color w:val="000000" w:themeColor="text1"/>
    </w:rPr>
  </w:style>
  <w:style w:type="paragraph" w:styleId="Heading5">
    <w:name w:val="heading 5"/>
    <w:basedOn w:val="Normal"/>
    <w:next w:val="Normal"/>
    <w:link w:val="Heading5Char"/>
    <w:uiPriority w:val="9"/>
    <w:semiHidden/>
    <w:unhideWhenUsed/>
    <w:qFormat/>
    <w:rsid w:val="00DE33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FBD"/>
    <w:rPr>
      <w:rFonts w:ascii="Times New Roman" w:eastAsiaTheme="majorEastAsia" w:hAnsi="Times New Roman" w:cstheme="majorBidi"/>
      <w:color w:val="000000" w:themeColor="text1"/>
      <w:szCs w:val="40"/>
    </w:rPr>
  </w:style>
  <w:style w:type="character" w:customStyle="1" w:styleId="Heading2Char">
    <w:name w:val="Heading 2 Char"/>
    <w:basedOn w:val="DefaultParagraphFont"/>
    <w:link w:val="Heading2"/>
    <w:uiPriority w:val="9"/>
    <w:rsid w:val="001E4FBD"/>
    <w:rPr>
      <w:rFonts w:ascii="Times New Roman" w:eastAsiaTheme="majorEastAsia" w:hAnsi="Times New Roman" w:cstheme="majorBidi"/>
      <w:color w:val="000000" w:themeColor="text1"/>
      <w:szCs w:val="32"/>
    </w:rPr>
  </w:style>
  <w:style w:type="character" w:customStyle="1" w:styleId="Heading3Char">
    <w:name w:val="Heading 3 Char"/>
    <w:basedOn w:val="DefaultParagraphFont"/>
    <w:link w:val="Heading3"/>
    <w:uiPriority w:val="9"/>
    <w:rsid w:val="002A0284"/>
    <w:rPr>
      <w:rFonts w:asciiTheme="majorEastAsia" w:eastAsiaTheme="majorEastAsia" w:hAnsiTheme="majorEastAsia" w:cstheme="majorBidi"/>
      <w:color w:val="000000" w:themeColor="text1"/>
      <w:szCs w:val="28"/>
    </w:rPr>
  </w:style>
  <w:style w:type="character" w:customStyle="1" w:styleId="Heading4Char">
    <w:name w:val="Heading 4 Char"/>
    <w:basedOn w:val="DefaultParagraphFont"/>
    <w:link w:val="Heading4"/>
    <w:uiPriority w:val="9"/>
    <w:rsid w:val="00D27F17"/>
    <w:rPr>
      <w:rFonts w:asciiTheme="majorEastAsia" w:eastAsiaTheme="majorEastAsia" w:hAnsiTheme="majorEastAsia" w:cstheme="majorBidi"/>
      <w:iCs/>
      <w:color w:val="000000" w:themeColor="text1"/>
    </w:rPr>
  </w:style>
  <w:style w:type="character" w:customStyle="1" w:styleId="Heading5Char">
    <w:name w:val="Heading 5 Char"/>
    <w:basedOn w:val="DefaultParagraphFont"/>
    <w:link w:val="Heading5"/>
    <w:uiPriority w:val="9"/>
    <w:semiHidden/>
    <w:rsid w:val="00DE33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3B0"/>
    <w:rPr>
      <w:rFonts w:eastAsiaTheme="majorEastAsia" w:cstheme="majorBidi"/>
      <w:color w:val="272727" w:themeColor="text1" w:themeTint="D8"/>
    </w:rPr>
  </w:style>
  <w:style w:type="paragraph" w:styleId="Title">
    <w:name w:val="Title"/>
    <w:basedOn w:val="Normal"/>
    <w:next w:val="Normal"/>
    <w:link w:val="TitleChar"/>
    <w:uiPriority w:val="10"/>
    <w:qFormat/>
    <w:rsid w:val="00DE3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3B0"/>
    <w:pPr>
      <w:spacing w:before="160"/>
      <w:jc w:val="center"/>
    </w:pPr>
    <w:rPr>
      <w:i/>
      <w:iCs/>
      <w:color w:val="404040" w:themeColor="text1" w:themeTint="BF"/>
    </w:rPr>
  </w:style>
  <w:style w:type="character" w:customStyle="1" w:styleId="QuoteChar">
    <w:name w:val="Quote Char"/>
    <w:basedOn w:val="DefaultParagraphFont"/>
    <w:link w:val="Quote"/>
    <w:uiPriority w:val="29"/>
    <w:rsid w:val="00DE33B0"/>
    <w:rPr>
      <w:i/>
      <w:iCs/>
      <w:color w:val="404040" w:themeColor="text1" w:themeTint="BF"/>
    </w:rPr>
  </w:style>
  <w:style w:type="paragraph" w:styleId="ListParagraph">
    <w:name w:val="List Paragraph"/>
    <w:basedOn w:val="Normal"/>
    <w:uiPriority w:val="34"/>
    <w:qFormat/>
    <w:rsid w:val="00DE33B0"/>
    <w:pPr>
      <w:ind w:left="720"/>
      <w:contextualSpacing/>
    </w:pPr>
  </w:style>
  <w:style w:type="character" w:styleId="IntenseEmphasis">
    <w:name w:val="Intense Emphasis"/>
    <w:basedOn w:val="DefaultParagraphFont"/>
    <w:uiPriority w:val="21"/>
    <w:qFormat/>
    <w:rsid w:val="00DE33B0"/>
    <w:rPr>
      <w:i/>
      <w:iCs/>
      <w:color w:val="0F4761" w:themeColor="accent1" w:themeShade="BF"/>
    </w:rPr>
  </w:style>
  <w:style w:type="paragraph" w:styleId="IntenseQuote">
    <w:name w:val="Intense Quote"/>
    <w:basedOn w:val="Normal"/>
    <w:next w:val="Normal"/>
    <w:link w:val="IntenseQuoteChar"/>
    <w:uiPriority w:val="30"/>
    <w:qFormat/>
    <w:rsid w:val="00DE3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3B0"/>
    <w:rPr>
      <w:i/>
      <w:iCs/>
      <w:color w:val="0F4761" w:themeColor="accent1" w:themeShade="BF"/>
    </w:rPr>
  </w:style>
  <w:style w:type="character" w:styleId="IntenseReference">
    <w:name w:val="Intense Reference"/>
    <w:basedOn w:val="DefaultParagraphFont"/>
    <w:uiPriority w:val="32"/>
    <w:qFormat/>
    <w:rsid w:val="00DE33B0"/>
    <w:rPr>
      <w:b/>
      <w:bCs/>
      <w:smallCaps/>
      <w:color w:val="0F4761" w:themeColor="accent1" w:themeShade="BF"/>
      <w:spacing w:val="5"/>
    </w:rPr>
  </w:style>
  <w:style w:type="paragraph" w:styleId="TOCHeading">
    <w:name w:val="TOC Heading"/>
    <w:basedOn w:val="Heading1"/>
    <w:next w:val="Normal"/>
    <w:uiPriority w:val="39"/>
    <w:unhideWhenUsed/>
    <w:qFormat/>
    <w:rsid w:val="0005323D"/>
    <w:pPr>
      <w:spacing w:before="480" w:after="0" w:line="276" w:lineRule="auto"/>
      <w:outlineLvl w:val="9"/>
    </w:pPr>
    <w:rPr>
      <w:rFonts w:asciiTheme="majorHAnsi" w:hAnsiTheme="majorHAnsi"/>
      <w:b/>
      <w:bCs/>
      <w:color w:val="0F4761" w:themeColor="accent1" w:themeShade="BF"/>
      <w:kern w:val="0"/>
      <w:sz w:val="28"/>
      <w:szCs w:val="28"/>
      <w:lang w:val="en-US" w:eastAsia="en-US"/>
      <w14:ligatures w14:val="none"/>
    </w:rPr>
  </w:style>
  <w:style w:type="paragraph" w:styleId="TOC1">
    <w:name w:val="toc 1"/>
    <w:basedOn w:val="Normal"/>
    <w:next w:val="Normal"/>
    <w:autoRedefine/>
    <w:uiPriority w:val="39"/>
    <w:unhideWhenUsed/>
    <w:rsid w:val="0005323D"/>
    <w:pPr>
      <w:spacing w:before="120" w:after="0"/>
    </w:pPr>
    <w:rPr>
      <w:b/>
      <w:bCs/>
      <w:i/>
      <w:iCs/>
    </w:rPr>
  </w:style>
  <w:style w:type="paragraph" w:styleId="TOC2">
    <w:name w:val="toc 2"/>
    <w:basedOn w:val="Normal"/>
    <w:next w:val="Normal"/>
    <w:autoRedefine/>
    <w:uiPriority w:val="39"/>
    <w:unhideWhenUsed/>
    <w:rsid w:val="0005323D"/>
    <w:pPr>
      <w:spacing w:before="120" w:after="0"/>
      <w:ind w:left="240"/>
    </w:pPr>
    <w:rPr>
      <w:b/>
      <w:bCs/>
      <w:sz w:val="22"/>
      <w:szCs w:val="22"/>
    </w:rPr>
  </w:style>
  <w:style w:type="character" w:styleId="Hyperlink">
    <w:name w:val="Hyperlink"/>
    <w:basedOn w:val="DefaultParagraphFont"/>
    <w:uiPriority w:val="99"/>
    <w:unhideWhenUsed/>
    <w:rsid w:val="0005323D"/>
    <w:rPr>
      <w:color w:val="467886" w:themeColor="hyperlink"/>
      <w:u w:val="single"/>
    </w:rPr>
  </w:style>
  <w:style w:type="paragraph" w:styleId="TOC3">
    <w:name w:val="toc 3"/>
    <w:basedOn w:val="Normal"/>
    <w:next w:val="Normal"/>
    <w:autoRedefine/>
    <w:uiPriority w:val="39"/>
    <w:unhideWhenUsed/>
    <w:rsid w:val="0005323D"/>
    <w:pPr>
      <w:spacing w:after="0"/>
      <w:ind w:left="480"/>
    </w:pPr>
    <w:rPr>
      <w:sz w:val="20"/>
      <w:szCs w:val="20"/>
    </w:rPr>
  </w:style>
  <w:style w:type="paragraph" w:styleId="TOC4">
    <w:name w:val="toc 4"/>
    <w:basedOn w:val="Normal"/>
    <w:next w:val="Normal"/>
    <w:autoRedefine/>
    <w:uiPriority w:val="39"/>
    <w:semiHidden/>
    <w:unhideWhenUsed/>
    <w:rsid w:val="0005323D"/>
    <w:pPr>
      <w:spacing w:after="0"/>
      <w:ind w:left="720"/>
    </w:pPr>
    <w:rPr>
      <w:sz w:val="20"/>
      <w:szCs w:val="20"/>
    </w:rPr>
  </w:style>
  <w:style w:type="paragraph" w:styleId="TOC5">
    <w:name w:val="toc 5"/>
    <w:basedOn w:val="Normal"/>
    <w:next w:val="Normal"/>
    <w:autoRedefine/>
    <w:uiPriority w:val="39"/>
    <w:semiHidden/>
    <w:unhideWhenUsed/>
    <w:rsid w:val="0005323D"/>
    <w:pPr>
      <w:spacing w:after="0"/>
      <w:ind w:left="960"/>
    </w:pPr>
    <w:rPr>
      <w:sz w:val="20"/>
      <w:szCs w:val="20"/>
    </w:rPr>
  </w:style>
  <w:style w:type="paragraph" w:styleId="TOC6">
    <w:name w:val="toc 6"/>
    <w:basedOn w:val="Normal"/>
    <w:next w:val="Normal"/>
    <w:autoRedefine/>
    <w:uiPriority w:val="39"/>
    <w:semiHidden/>
    <w:unhideWhenUsed/>
    <w:rsid w:val="0005323D"/>
    <w:pPr>
      <w:spacing w:after="0"/>
      <w:ind w:left="1200"/>
    </w:pPr>
    <w:rPr>
      <w:sz w:val="20"/>
      <w:szCs w:val="20"/>
    </w:rPr>
  </w:style>
  <w:style w:type="paragraph" w:styleId="TOC7">
    <w:name w:val="toc 7"/>
    <w:basedOn w:val="Normal"/>
    <w:next w:val="Normal"/>
    <w:autoRedefine/>
    <w:uiPriority w:val="39"/>
    <w:semiHidden/>
    <w:unhideWhenUsed/>
    <w:rsid w:val="0005323D"/>
    <w:pPr>
      <w:spacing w:after="0"/>
      <w:ind w:left="1440"/>
    </w:pPr>
    <w:rPr>
      <w:sz w:val="20"/>
      <w:szCs w:val="20"/>
    </w:rPr>
  </w:style>
  <w:style w:type="paragraph" w:styleId="TOC8">
    <w:name w:val="toc 8"/>
    <w:basedOn w:val="Normal"/>
    <w:next w:val="Normal"/>
    <w:autoRedefine/>
    <w:uiPriority w:val="39"/>
    <w:semiHidden/>
    <w:unhideWhenUsed/>
    <w:rsid w:val="0005323D"/>
    <w:pPr>
      <w:spacing w:after="0"/>
      <w:ind w:left="1680"/>
    </w:pPr>
    <w:rPr>
      <w:sz w:val="20"/>
      <w:szCs w:val="20"/>
    </w:rPr>
  </w:style>
  <w:style w:type="paragraph" w:styleId="TOC9">
    <w:name w:val="toc 9"/>
    <w:basedOn w:val="Normal"/>
    <w:next w:val="Normal"/>
    <w:autoRedefine/>
    <w:uiPriority w:val="39"/>
    <w:semiHidden/>
    <w:unhideWhenUsed/>
    <w:rsid w:val="0005323D"/>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reamybanana/Library/Group%20Containers/UBF8T346G9.Office/User%20Content.localized/Templates.localized/E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8FE41C-8D43-8545-8270-9DA800CBE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Eng.dotx</Template>
  <TotalTime>56</TotalTime>
  <Pages>59</Pages>
  <Words>11017</Words>
  <Characters>62798</Characters>
  <Application>Microsoft Office Word</Application>
  <DocSecurity>0</DocSecurity>
  <Lines>523</Lines>
  <Paragraphs>147</Paragraphs>
  <ScaleCrop>false</ScaleCrop>
  <Company/>
  <LinksUpToDate>false</LinksUpToDate>
  <CharactersWithSpaces>73668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CreamyBanana</dc:creator>
  <cp:keywords/>
  <dc:description/>
  <cp:lastModifiedBy>LIU, Kai Wang [Student]</cp:lastModifiedBy>
  <cp:revision>37</cp:revision>
  <dcterms:created xsi:type="dcterms:W3CDTF">2026-02-04T09:00:00Z</dcterms:created>
  <dcterms:modified xsi:type="dcterms:W3CDTF">2026-02-04T10:11:00Z</dcterms:modified>
</cp:coreProperties>
</file>