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228F1" w14:textId="77777777" w:rsidR="00F818C1" w:rsidRPr="001B3119" w:rsidRDefault="00F818C1" w:rsidP="00F818C1">
      <w:pPr>
        <w:jc w:val="center"/>
        <w:rPr>
          <w:b/>
          <w:sz w:val="32"/>
          <w:szCs w:val="40"/>
        </w:rPr>
      </w:pPr>
      <w:r>
        <w:rPr>
          <w:b/>
          <w:sz w:val="32"/>
          <w:szCs w:val="40"/>
        </w:rPr>
        <w:t>CSE-381: Systems 2</w:t>
      </w:r>
    </w:p>
    <w:p w14:paraId="57B991E6" w14:textId="027803F9" w:rsidR="00F818C1" w:rsidRPr="000940C7" w:rsidRDefault="00F818C1" w:rsidP="00F818C1">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54346D">
        <w:rPr>
          <w:b/>
          <w:color w:val="0000FF"/>
          <w:sz w:val="40"/>
          <w:szCs w:val="32"/>
          <w:u w:val="single"/>
        </w:rPr>
        <w:t>3</w:t>
      </w:r>
      <w:r w:rsidR="00560442">
        <w:rPr>
          <w:b/>
          <w:color w:val="0000FF"/>
          <w:sz w:val="40"/>
          <w:szCs w:val="32"/>
          <w:u w:val="single"/>
        </w:rPr>
        <w:t xml:space="preserve"> Part A</w:t>
      </w:r>
    </w:p>
    <w:p w14:paraId="051EFC86" w14:textId="616C0D45" w:rsidR="00F818C1" w:rsidRDefault="00F818C1" w:rsidP="00F818C1">
      <w:pPr>
        <w:jc w:val="center"/>
        <w:rPr>
          <w:b/>
          <w:sz w:val="32"/>
          <w:szCs w:val="32"/>
          <w:u w:val="single"/>
        </w:rPr>
      </w:pPr>
      <w:r>
        <w:rPr>
          <w:b/>
          <w:sz w:val="32"/>
          <w:szCs w:val="32"/>
          <w:u w:val="single"/>
        </w:rPr>
        <w:t xml:space="preserve">Due: </w:t>
      </w:r>
      <w:r w:rsidR="00F57201">
        <w:rPr>
          <w:b/>
          <w:sz w:val="32"/>
          <w:szCs w:val="32"/>
          <w:u w:val="single"/>
        </w:rPr>
        <w:t xml:space="preserve">Wed </w:t>
      </w:r>
      <w:r w:rsidR="003121CF">
        <w:rPr>
          <w:b/>
          <w:sz w:val="32"/>
          <w:szCs w:val="32"/>
          <w:u w:val="single"/>
        </w:rPr>
        <w:t>Sept</w:t>
      </w:r>
      <w:r w:rsidR="00F57201">
        <w:rPr>
          <w:b/>
          <w:sz w:val="32"/>
          <w:szCs w:val="32"/>
          <w:u w:val="single"/>
        </w:rPr>
        <w:t>.</w:t>
      </w:r>
      <w:r w:rsidR="003121CF">
        <w:rPr>
          <w:b/>
          <w:sz w:val="32"/>
          <w:szCs w:val="32"/>
          <w:u w:val="single"/>
        </w:rPr>
        <w:t xml:space="preserve"> 1</w:t>
      </w:r>
      <w:r w:rsidR="0054346D">
        <w:rPr>
          <w:b/>
          <w:sz w:val="32"/>
          <w:szCs w:val="32"/>
          <w:u w:val="single"/>
        </w:rPr>
        <w:t>8</w:t>
      </w:r>
      <w:r>
        <w:rPr>
          <w:b/>
          <w:sz w:val="32"/>
          <w:szCs w:val="32"/>
          <w:u w:val="single"/>
        </w:rPr>
        <w:t xml:space="preserve"> 201</w:t>
      </w:r>
      <w:r w:rsidR="00F57201">
        <w:rPr>
          <w:b/>
          <w:sz w:val="32"/>
          <w:szCs w:val="32"/>
          <w:u w:val="single"/>
        </w:rPr>
        <w:t>9</w:t>
      </w:r>
      <w:r>
        <w:rPr>
          <w:b/>
          <w:sz w:val="32"/>
          <w:szCs w:val="32"/>
          <w:u w:val="single"/>
        </w:rPr>
        <w:t xml:space="preserve"> before 11:59 PM (Midnight)</w:t>
      </w:r>
    </w:p>
    <w:p w14:paraId="10CA5D99" w14:textId="324A3CF6" w:rsidR="00F818C1" w:rsidRDefault="00F818C1" w:rsidP="00F818C1">
      <w:pPr>
        <w:jc w:val="center"/>
        <w:rPr>
          <w:b/>
          <w:color w:val="FF0000"/>
          <w:sz w:val="32"/>
          <w:szCs w:val="32"/>
          <w:u w:val="single"/>
        </w:rPr>
      </w:pPr>
      <w:r w:rsidRPr="00674313">
        <w:rPr>
          <w:b/>
          <w:color w:val="FF0000"/>
          <w:sz w:val="32"/>
          <w:szCs w:val="32"/>
          <w:u w:val="single"/>
        </w:rPr>
        <w:t xml:space="preserve">Email-based help Cutoff: </w:t>
      </w:r>
      <w:r>
        <w:rPr>
          <w:b/>
          <w:color w:val="FF0000"/>
          <w:sz w:val="32"/>
          <w:szCs w:val="32"/>
          <w:u w:val="single"/>
        </w:rPr>
        <w:t>5</w:t>
      </w:r>
      <w:r w:rsidRPr="00674313">
        <w:rPr>
          <w:b/>
          <w:color w:val="FF0000"/>
          <w:sz w:val="32"/>
          <w:szCs w:val="32"/>
          <w:u w:val="single"/>
        </w:rPr>
        <w:t xml:space="preserve">:00 PM on </w:t>
      </w:r>
      <w:r w:rsidR="00F57201">
        <w:rPr>
          <w:b/>
          <w:color w:val="FF0000"/>
          <w:sz w:val="32"/>
          <w:szCs w:val="32"/>
          <w:u w:val="single"/>
        </w:rPr>
        <w:t>Tue</w:t>
      </w:r>
      <w:r w:rsidRPr="00674313">
        <w:rPr>
          <w:b/>
          <w:color w:val="FF0000"/>
          <w:sz w:val="32"/>
          <w:szCs w:val="32"/>
          <w:u w:val="single"/>
        </w:rPr>
        <w:t xml:space="preserve">, </w:t>
      </w:r>
      <w:r w:rsidR="003121CF">
        <w:rPr>
          <w:b/>
          <w:color w:val="FF0000"/>
          <w:sz w:val="32"/>
          <w:szCs w:val="32"/>
          <w:u w:val="single"/>
        </w:rPr>
        <w:t>Sept 1</w:t>
      </w:r>
      <w:r w:rsidR="0054346D">
        <w:rPr>
          <w:b/>
          <w:color w:val="FF0000"/>
          <w:sz w:val="32"/>
          <w:szCs w:val="32"/>
          <w:u w:val="single"/>
        </w:rPr>
        <w:t>7</w:t>
      </w:r>
      <w:r w:rsidRPr="00674313">
        <w:rPr>
          <w:b/>
          <w:color w:val="FF0000"/>
          <w:sz w:val="32"/>
          <w:szCs w:val="32"/>
          <w:u w:val="single"/>
        </w:rPr>
        <w:t xml:space="preserve"> 20</w:t>
      </w:r>
      <w:r>
        <w:rPr>
          <w:b/>
          <w:color w:val="FF0000"/>
          <w:sz w:val="32"/>
          <w:szCs w:val="32"/>
          <w:u w:val="single"/>
        </w:rPr>
        <w:t>1</w:t>
      </w:r>
      <w:r w:rsidR="00F57201">
        <w:rPr>
          <w:b/>
          <w:color w:val="FF0000"/>
          <w:sz w:val="32"/>
          <w:szCs w:val="32"/>
          <w:u w:val="single"/>
        </w:rPr>
        <w:t>9</w:t>
      </w:r>
    </w:p>
    <w:p w14:paraId="3E7583E9" w14:textId="12B2CA89" w:rsidR="00F818C1" w:rsidRDefault="00F818C1" w:rsidP="00F818C1">
      <w:pPr>
        <w:jc w:val="center"/>
        <w:rPr>
          <w:sz w:val="32"/>
          <w:u w:val="single"/>
        </w:rPr>
      </w:pPr>
      <w:r w:rsidRPr="000940C7">
        <w:rPr>
          <w:sz w:val="32"/>
          <w:u w:val="single"/>
        </w:rPr>
        <w:t>Maximum Points</w:t>
      </w:r>
      <w:r>
        <w:rPr>
          <w:sz w:val="32"/>
          <w:u w:val="single"/>
        </w:rPr>
        <w:t xml:space="preserve"> for This Part</w:t>
      </w:r>
      <w:r w:rsidRPr="000940C7">
        <w:rPr>
          <w:sz w:val="32"/>
          <w:u w:val="single"/>
        </w:rPr>
        <w:t xml:space="preserve">: </w:t>
      </w:r>
      <w:r>
        <w:rPr>
          <w:sz w:val="32"/>
          <w:u w:val="single"/>
        </w:rPr>
        <w:t xml:space="preserve"> </w:t>
      </w:r>
      <w:r w:rsidR="00560442">
        <w:rPr>
          <w:sz w:val="32"/>
          <w:u w:val="single"/>
        </w:rPr>
        <w:t>1</w:t>
      </w:r>
      <w:r w:rsidR="000D0B63">
        <w:rPr>
          <w:sz w:val="32"/>
          <w:u w:val="single"/>
        </w:rPr>
        <w:t>8</w:t>
      </w:r>
    </w:p>
    <w:p w14:paraId="77FB9F57" w14:textId="77777777" w:rsidR="008F51B4" w:rsidRDefault="008F51B4" w:rsidP="008F51B4">
      <w:pPr>
        <w:jc w:val="center"/>
        <w:rPr>
          <w:b/>
          <w:sz w:val="32"/>
          <w:szCs w:val="32"/>
          <w:u w:val="single"/>
        </w:rPr>
      </w:pPr>
    </w:p>
    <w:tbl>
      <w:tblPr>
        <w:tblStyle w:val="TableGrid"/>
        <w:tblW w:w="0" w:type="auto"/>
        <w:shd w:val="clear" w:color="auto" w:fill="E6E6E6"/>
        <w:tblLook w:val="01E0" w:firstRow="1" w:lastRow="1" w:firstColumn="1" w:lastColumn="1" w:noHBand="0" w:noVBand="0"/>
      </w:tblPr>
      <w:tblGrid>
        <w:gridCol w:w="8630"/>
      </w:tblGrid>
      <w:tr w:rsidR="008F51B4" w14:paraId="47BADE4C" w14:textId="77777777">
        <w:tc>
          <w:tcPr>
            <w:tcW w:w="8856" w:type="dxa"/>
            <w:shd w:val="clear" w:color="auto" w:fill="E6E6E6"/>
          </w:tcPr>
          <w:p w14:paraId="0B1CB80E" w14:textId="77777777" w:rsidR="008F51B4" w:rsidRDefault="008F51B4" w:rsidP="00F75F92">
            <w:pPr>
              <w:jc w:val="center"/>
              <w:rPr>
                <w:b/>
                <w:u w:val="single"/>
              </w:rPr>
            </w:pPr>
            <w:r w:rsidRPr="001A7972">
              <w:rPr>
                <w:b/>
                <w:u w:val="single"/>
              </w:rPr>
              <w:t>Submission Instructions</w:t>
            </w:r>
          </w:p>
          <w:p w14:paraId="67CDB6D8" w14:textId="77777777" w:rsidR="008F51B4" w:rsidRDefault="008F51B4" w:rsidP="00F75F92">
            <w:pPr>
              <w:jc w:val="center"/>
              <w:rPr>
                <w:b/>
                <w:u w:val="single"/>
              </w:rPr>
            </w:pPr>
          </w:p>
          <w:p w14:paraId="59EC5A6D" w14:textId="409D4E74" w:rsidR="008874FD" w:rsidRDefault="008874FD" w:rsidP="008874FD">
            <w:pPr>
              <w:jc w:val="both"/>
            </w:pPr>
            <w:r>
              <w:t xml:space="preserve">This homework assignment must be turned-in electronically via </w:t>
            </w:r>
            <w:r w:rsidR="00F57201">
              <w:t>Canvas</w:t>
            </w:r>
            <w:r>
              <w:t>.  Type in your responses to each question (right after the question) in this MS-Word document. You may use as much space as you need to respond to a given question. Once you have completed the assignment</w:t>
            </w:r>
            <w:r w:rsidR="007769FD">
              <w:t xml:space="preserve">, </w:t>
            </w:r>
            <w:r w:rsidR="007769FD" w:rsidRPr="007769FD">
              <w:rPr>
                <w:highlight w:val="yellow"/>
              </w:rPr>
              <w:t xml:space="preserve">save it as a PDF file, and </w:t>
            </w:r>
            <w:r w:rsidRPr="007769FD">
              <w:rPr>
                <w:highlight w:val="yellow"/>
              </w:rPr>
              <w:t xml:space="preserve">upload the </w:t>
            </w:r>
            <w:r w:rsidR="007769FD" w:rsidRPr="007769FD">
              <w:rPr>
                <w:highlight w:val="yellow"/>
              </w:rPr>
              <w:t>PDF</w:t>
            </w:r>
            <w:r>
              <w:t xml:space="preserve"> to </w:t>
            </w:r>
            <w:r w:rsidR="00F57201">
              <w:t>Canvas</w:t>
            </w:r>
            <w:r>
              <w:t>.</w:t>
            </w:r>
          </w:p>
          <w:p w14:paraId="5B55FF42" w14:textId="77777777" w:rsidR="008874FD" w:rsidRDefault="008874FD" w:rsidP="008874FD">
            <w:pPr>
              <w:jc w:val="both"/>
            </w:pPr>
            <w:r>
              <w:t xml:space="preserve"> </w:t>
            </w:r>
          </w:p>
          <w:p w14:paraId="0D2E63E4" w14:textId="77777777" w:rsidR="008F51B4" w:rsidRPr="001A7972" w:rsidRDefault="008874FD" w:rsidP="008874FD">
            <w:pPr>
              <w:jc w:val="both"/>
              <w:rPr>
                <w:szCs w:val="32"/>
              </w:rPr>
            </w:pPr>
            <w:r w:rsidRPr="000940C7">
              <w:rPr>
                <w:b/>
                <w:bCs/>
                <w:color w:val="FF0000"/>
              </w:rPr>
              <w:t>Note that copy-pasting from electronic resources is plagiarism.  Consequently, you must suitably paraphrase the material in your own words when answering the following questions.</w:t>
            </w:r>
          </w:p>
        </w:tc>
      </w:tr>
    </w:tbl>
    <w:p w14:paraId="66EED37D" w14:textId="77777777" w:rsidR="008F51B4" w:rsidRDefault="008F51B4" w:rsidP="008F51B4">
      <w:pPr>
        <w:rPr>
          <w:b/>
          <w:sz w:val="32"/>
          <w:szCs w:val="32"/>
          <w:u w:val="single"/>
        </w:rPr>
      </w:pPr>
    </w:p>
    <w:tbl>
      <w:tblPr>
        <w:tblW w:w="0" w:type="auto"/>
        <w:tblInd w:w="378" w:type="dxa"/>
        <w:tblLook w:val="04A0" w:firstRow="1" w:lastRow="0" w:firstColumn="1" w:lastColumn="0" w:noHBand="0" w:noVBand="1"/>
      </w:tblPr>
      <w:tblGrid>
        <w:gridCol w:w="1443"/>
        <w:gridCol w:w="6819"/>
      </w:tblGrid>
      <w:tr w:rsidR="008874FD" w:rsidRPr="000940C7" w14:paraId="17D3C9A9" w14:textId="77777777" w:rsidTr="00F818C1">
        <w:trPr>
          <w:trHeight w:val="345"/>
        </w:trPr>
        <w:tc>
          <w:tcPr>
            <w:tcW w:w="1478" w:type="dxa"/>
          </w:tcPr>
          <w:p w14:paraId="73343FFE" w14:textId="77777777" w:rsidR="008874FD" w:rsidRPr="000940C7" w:rsidRDefault="008874FD" w:rsidP="008874FD">
            <w:pPr>
              <w:jc w:val="right"/>
              <w:rPr>
                <w:b/>
                <w:sz w:val="32"/>
                <w:szCs w:val="32"/>
              </w:rPr>
            </w:pPr>
            <w:r w:rsidRPr="000940C7">
              <w:rPr>
                <w:b/>
                <w:sz w:val="32"/>
                <w:szCs w:val="32"/>
              </w:rPr>
              <w:t>Name:</w:t>
            </w:r>
          </w:p>
        </w:tc>
        <w:tc>
          <w:tcPr>
            <w:tcW w:w="7405" w:type="dxa"/>
            <w:tcBorders>
              <w:bottom w:val="single" w:sz="4" w:space="0" w:color="FF0000"/>
            </w:tcBorders>
            <w:shd w:val="clear" w:color="auto" w:fill="DBE5F1" w:themeFill="accent1" w:themeFillTint="33"/>
          </w:tcPr>
          <w:p w14:paraId="3687EE75" w14:textId="6B2F4E67" w:rsidR="008874FD" w:rsidRPr="005800CA" w:rsidRDefault="00993134" w:rsidP="008874FD">
            <w:pPr>
              <w:rPr>
                <w:sz w:val="32"/>
                <w:szCs w:val="32"/>
              </w:rPr>
            </w:pPr>
            <w:r>
              <w:rPr>
                <w:sz w:val="32"/>
                <w:szCs w:val="32"/>
              </w:rPr>
              <w:t xml:space="preserve"> </w:t>
            </w:r>
            <w:r w:rsidR="003231C5">
              <w:rPr>
                <w:sz w:val="32"/>
                <w:szCs w:val="32"/>
              </w:rPr>
              <w:t>Craig Beuerlein</w:t>
            </w:r>
          </w:p>
        </w:tc>
      </w:tr>
    </w:tbl>
    <w:p w14:paraId="32EC12FD" w14:textId="77777777" w:rsidR="008F51B4" w:rsidRDefault="008F51B4" w:rsidP="008874FD">
      <w:pPr>
        <w:jc w:val="both"/>
        <w:rPr>
          <w:b/>
        </w:rPr>
      </w:pPr>
    </w:p>
    <w:tbl>
      <w:tblPr>
        <w:tblStyle w:val="TableGrid"/>
        <w:tblW w:w="0" w:type="auto"/>
        <w:tblInd w:w="360" w:type="dxa"/>
        <w:tblLook w:val="01E0" w:firstRow="1" w:lastRow="1" w:firstColumn="1" w:lastColumn="1" w:noHBand="0" w:noVBand="0"/>
      </w:tblPr>
      <w:tblGrid>
        <w:gridCol w:w="8270"/>
      </w:tblGrid>
      <w:tr w:rsidR="008874FD" w:rsidRPr="001A7972" w14:paraId="386FCD94" w14:textId="77777777" w:rsidTr="00483637">
        <w:tc>
          <w:tcPr>
            <w:tcW w:w="8496" w:type="dxa"/>
            <w:shd w:val="clear" w:color="auto" w:fill="000000" w:themeFill="text1"/>
          </w:tcPr>
          <w:p w14:paraId="25A14F66" w14:textId="77777777" w:rsidR="008874FD" w:rsidRPr="00483637" w:rsidRDefault="008874FD" w:rsidP="008874FD">
            <w:pPr>
              <w:jc w:val="center"/>
              <w:rPr>
                <w:b/>
                <w:color w:val="FFFFFF" w:themeColor="background1"/>
              </w:rPr>
            </w:pPr>
            <w:r w:rsidRPr="00483637">
              <w:rPr>
                <w:b/>
                <w:color w:val="FFFFFF" w:themeColor="background1"/>
              </w:rPr>
              <w:t>Objective</w:t>
            </w:r>
          </w:p>
        </w:tc>
      </w:tr>
      <w:tr w:rsidR="008F51B4" w:rsidRPr="001A7972" w14:paraId="74E0A4CF" w14:textId="77777777">
        <w:tc>
          <w:tcPr>
            <w:tcW w:w="8496" w:type="dxa"/>
          </w:tcPr>
          <w:p w14:paraId="342E7238" w14:textId="0B76EF3A" w:rsidR="008F51B4" w:rsidRPr="001C6A53" w:rsidRDefault="008F51B4" w:rsidP="008874FD">
            <w:pPr>
              <w:jc w:val="both"/>
            </w:pPr>
            <w:r w:rsidRPr="001C6A53">
              <w:t xml:space="preserve">The objective of this homework is </w:t>
            </w:r>
            <w:r w:rsidR="00CF487D">
              <w:t xml:space="preserve">to </w:t>
            </w:r>
            <w:r w:rsidR="008874FD">
              <w:t>review and recapitulate the</w:t>
            </w:r>
            <w:r w:rsidR="00CF487D">
              <w:t xml:space="preserve"> basic concepts related to operating systems</w:t>
            </w:r>
            <w:r w:rsidR="00F57201">
              <w:t xml:space="preserve"> and C++ programming.</w:t>
            </w:r>
          </w:p>
        </w:tc>
      </w:tr>
    </w:tbl>
    <w:p w14:paraId="691F8A90" w14:textId="77777777" w:rsidR="001C6A53" w:rsidRDefault="001C6A53" w:rsidP="008F51B4">
      <w:pPr>
        <w:ind w:left="360"/>
        <w:jc w:val="both"/>
      </w:pPr>
    </w:p>
    <w:p w14:paraId="5745E229" w14:textId="04AC69D9" w:rsidR="00B8206E" w:rsidRDefault="00B8206E" w:rsidP="005F449C">
      <w:pPr>
        <w:ind w:left="720"/>
        <w:jc w:val="both"/>
      </w:pPr>
      <w:r>
        <w:t>Review the Chapter #1 and Chapter #2 from the reference book “Operating System Concepts” (</w:t>
      </w:r>
      <w:r w:rsidRPr="00F57201">
        <w:rPr>
          <w:highlight w:val="yellow"/>
          <w:u w:val="single"/>
        </w:rPr>
        <w:t>Link available off</w:t>
      </w:r>
      <w:r w:rsidR="00F818C1" w:rsidRPr="00F57201">
        <w:rPr>
          <w:highlight w:val="yellow"/>
          <w:u w:val="single"/>
        </w:rPr>
        <w:t xml:space="preserve"> Syllabus page on Canvas</w:t>
      </w:r>
      <w:r w:rsidR="00F818C1">
        <w:t>)</w:t>
      </w:r>
      <w:r>
        <w:t xml:space="preserve"> </w:t>
      </w:r>
      <w:r w:rsidR="00F818C1">
        <w:t>before</w:t>
      </w:r>
      <w:r>
        <w:t xml:space="preserve"> proceeding with this exercise.</w:t>
      </w:r>
    </w:p>
    <w:p w14:paraId="5C018FDE" w14:textId="77777777" w:rsidR="00A92AF3" w:rsidRDefault="00A92AF3" w:rsidP="00A92AF3">
      <w:pPr>
        <w:ind w:left="720"/>
        <w:jc w:val="both"/>
      </w:pPr>
    </w:p>
    <w:p w14:paraId="1FBEE95B" w14:textId="11145C5C" w:rsidR="005F449C" w:rsidRDefault="005F449C" w:rsidP="00A92AF3">
      <w:pPr>
        <w:ind w:left="720"/>
        <w:jc w:val="both"/>
      </w:pPr>
      <w:r w:rsidRPr="005F449C">
        <w:rPr>
          <w:b/>
        </w:rPr>
        <w:t>Mandatory videos to study</w:t>
      </w:r>
      <w:r>
        <w:t xml:space="preserve"> -- </w:t>
      </w:r>
      <w:r w:rsidRPr="005F449C">
        <w:rPr>
          <w:b/>
          <w:color w:val="FF0000"/>
        </w:rPr>
        <w:t>you will get questions in exams based on the content in these videos</w:t>
      </w:r>
      <w:r>
        <w:t xml:space="preserve">: </w:t>
      </w:r>
    </w:p>
    <w:p w14:paraId="3F720241" w14:textId="47937596" w:rsidR="005F449C" w:rsidRDefault="005F449C" w:rsidP="005F449C">
      <w:pPr>
        <w:pStyle w:val="ListParagraph"/>
        <w:numPr>
          <w:ilvl w:val="0"/>
          <w:numId w:val="13"/>
        </w:numPr>
        <w:jc w:val="both"/>
      </w:pPr>
      <w:r>
        <w:t xml:space="preserve">Introduction to OS: </w:t>
      </w:r>
      <w:hyperlink r:id="rId7" w:history="1">
        <w:r w:rsidRPr="00666590">
          <w:rPr>
            <w:rStyle w:val="Hyperlink"/>
          </w:rPr>
          <w:t>https://youtu.be/PPS</w:t>
        </w:r>
        <w:r w:rsidRPr="00666590">
          <w:rPr>
            <w:rStyle w:val="Hyperlink"/>
          </w:rPr>
          <w:t>m</w:t>
        </w:r>
        <w:r w:rsidRPr="00666590">
          <w:rPr>
            <w:rStyle w:val="Hyperlink"/>
          </w:rPr>
          <w:t>AlnrJxo</w:t>
        </w:r>
      </w:hyperlink>
    </w:p>
    <w:p w14:paraId="7F12D853" w14:textId="3BA7A277" w:rsidR="005F449C" w:rsidRDefault="005F449C" w:rsidP="005F449C">
      <w:pPr>
        <w:pStyle w:val="ListParagraph"/>
        <w:numPr>
          <w:ilvl w:val="0"/>
          <w:numId w:val="13"/>
        </w:numPr>
        <w:jc w:val="both"/>
      </w:pPr>
      <w:r>
        <w:t xml:space="preserve">Booting: </w:t>
      </w:r>
      <w:hyperlink r:id="rId8" w:history="1">
        <w:r w:rsidRPr="00666590">
          <w:rPr>
            <w:rStyle w:val="Hyperlink"/>
          </w:rPr>
          <w:t>https://youtu</w:t>
        </w:r>
        <w:r w:rsidRPr="00666590">
          <w:rPr>
            <w:rStyle w:val="Hyperlink"/>
          </w:rPr>
          <w:t>.</w:t>
        </w:r>
        <w:r w:rsidRPr="00666590">
          <w:rPr>
            <w:rStyle w:val="Hyperlink"/>
          </w:rPr>
          <w:t>be/7D4qiFIosWk</w:t>
        </w:r>
      </w:hyperlink>
    </w:p>
    <w:p w14:paraId="2B46413C" w14:textId="77777777" w:rsidR="00483637" w:rsidRDefault="00483637" w:rsidP="005F449C">
      <w:pPr>
        <w:jc w:val="both"/>
      </w:pPr>
    </w:p>
    <w:p w14:paraId="7A13AFC5" w14:textId="4DDD6070" w:rsidR="008F51B4" w:rsidRDefault="00CF487D" w:rsidP="00483637">
      <w:pPr>
        <w:numPr>
          <w:ilvl w:val="0"/>
          <w:numId w:val="1"/>
        </w:numPr>
        <w:jc w:val="both"/>
      </w:pPr>
      <w:r>
        <w:t xml:space="preserve">Briefly describe </w:t>
      </w:r>
      <w:r w:rsidR="008874FD">
        <w:t xml:space="preserve">(with at least 4 to 5 sentences for each) </w:t>
      </w:r>
      <w:r>
        <w:t xml:space="preserve">the two major functions of an operating system using </w:t>
      </w:r>
      <w:r w:rsidR="005F449C">
        <w:t>suitable</w:t>
      </w:r>
      <w:r>
        <w:t xml:space="preserve"> examples for each one of the scenarios</w:t>
      </w:r>
      <w:r w:rsidR="005F449C">
        <w:t xml:space="preserve"> (watch first </w:t>
      </w:r>
      <w:proofErr w:type="gramStart"/>
      <w:r w:rsidR="005F449C">
        <w:t>video)</w:t>
      </w:r>
      <w:r>
        <w:t xml:space="preserve"> </w:t>
      </w:r>
      <w:r w:rsidR="00672355">
        <w:t xml:space="preserve"> </w:t>
      </w:r>
      <w:r w:rsidR="00F818C1">
        <w:t>[</w:t>
      </w:r>
      <w:proofErr w:type="gramEnd"/>
      <w:r w:rsidR="00F818C1" w:rsidRPr="00F818C1">
        <w:rPr>
          <w:b/>
        </w:rPr>
        <w:t>2 points</w:t>
      </w:r>
      <w:r w:rsidR="00F818C1">
        <w:t>]</w:t>
      </w:r>
    </w:p>
    <w:p w14:paraId="604B0343" w14:textId="77777777" w:rsidR="00CF487D" w:rsidRDefault="00CF487D" w:rsidP="00111E35">
      <w:pPr>
        <w:numPr>
          <w:ilvl w:val="1"/>
          <w:numId w:val="1"/>
        </w:numPr>
        <w:jc w:val="both"/>
      </w:pPr>
      <w:r>
        <w:t>Function #1 (</w:t>
      </w:r>
      <w:r w:rsidR="00111E35">
        <w:t>w</w:t>
      </w:r>
      <w:r>
        <w:t>ith 2 examples):</w:t>
      </w:r>
    </w:p>
    <w:tbl>
      <w:tblPr>
        <w:tblStyle w:val="TableGrid"/>
        <w:tblW w:w="0" w:type="auto"/>
        <w:tblInd w:w="1440" w:type="dxa"/>
        <w:tblLook w:val="04A0" w:firstRow="1" w:lastRow="0" w:firstColumn="1" w:lastColumn="0" w:noHBand="0" w:noVBand="1"/>
      </w:tblPr>
      <w:tblGrid>
        <w:gridCol w:w="7200"/>
      </w:tblGrid>
      <w:tr w:rsidR="00993134" w:rsidRPr="00993134" w14:paraId="35AE0382" w14:textId="77777777" w:rsidTr="00F818C1">
        <w:tc>
          <w:tcPr>
            <w:tcW w:w="8856" w:type="dxa"/>
            <w:tcBorders>
              <w:top w:val="nil"/>
              <w:left w:val="nil"/>
              <w:bottom w:val="nil"/>
              <w:right w:val="nil"/>
            </w:tcBorders>
            <w:shd w:val="clear" w:color="auto" w:fill="DBE5F1" w:themeFill="accent1" w:themeFillTint="33"/>
          </w:tcPr>
          <w:p w14:paraId="3999FA35" w14:textId="1D92E275" w:rsidR="008874FD" w:rsidRPr="00993134" w:rsidRDefault="003231C5" w:rsidP="00993134">
            <w:pPr>
              <w:rPr>
                <w:color w:val="000000" w:themeColor="text1"/>
              </w:rPr>
            </w:pPr>
            <w:r w:rsidRPr="00B17BD0">
              <w:rPr>
                <w:color w:val="000000" w:themeColor="text1"/>
              </w:rPr>
              <w:t xml:space="preserve">An operating system manages computer resources of the system. </w:t>
            </w:r>
            <w:r w:rsidR="00B17BD0" w:rsidRPr="00B17BD0">
              <w:rPr>
                <w:color w:val="000000" w:themeColor="text1"/>
              </w:rPr>
              <w:t>A program may need to send commands to the CPU to be processed so an OS will interact with the program to send data to the CPU. A program may need to send memory to RAM, so an OS will assign a memory address for a program to store data.</w:t>
            </w:r>
          </w:p>
          <w:p w14:paraId="755E173A" w14:textId="030D8AFF" w:rsidR="00993134" w:rsidRPr="00993134" w:rsidRDefault="00993134" w:rsidP="00993134">
            <w:pPr>
              <w:rPr>
                <w:color w:val="000000" w:themeColor="text1"/>
              </w:rPr>
            </w:pPr>
          </w:p>
        </w:tc>
      </w:tr>
    </w:tbl>
    <w:p w14:paraId="6FC95A61" w14:textId="77777777" w:rsidR="00CF487D" w:rsidRDefault="00CF487D" w:rsidP="00CF487D">
      <w:pPr>
        <w:ind w:left="1080"/>
        <w:jc w:val="both"/>
      </w:pPr>
    </w:p>
    <w:p w14:paraId="1A9D385F" w14:textId="77777777" w:rsidR="00CF487D" w:rsidRDefault="00CF487D" w:rsidP="00CF487D">
      <w:pPr>
        <w:numPr>
          <w:ilvl w:val="1"/>
          <w:numId w:val="1"/>
        </w:numPr>
        <w:jc w:val="both"/>
      </w:pPr>
      <w:r>
        <w:lastRenderedPageBreak/>
        <w:t>Function #2</w:t>
      </w:r>
      <w:r w:rsidR="00111E35">
        <w:t xml:space="preserve"> (w</w:t>
      </w:r>
      <w:r>
        <w:t>ith 2 examples):</w:t>
      </w:r>
    </w:p>
    <w:tbl>
      <w:tblPr>
        <w:tblStyle w:val="TableGrid"/>
        <w:tblW w:w="0" w:type="auto"/>
        <w:tblInd w:w="1440" w:type="dxa"/>
        <w:tblLook w:val="04A0" w:firstRow="1" w:lastRow="0" w:firstColumn="1" w:lastColumn="0" w:noHBand="0" w:noVBand="1"/>
      </w:tblPr>
      <w:tblGrid>
        <w:gridCol w:w="7200"/>
      </w:tblGrid>
      <w:tr w:rsidR="00993134" w:rsidRPr="00993134" w14:paraId="5054BB23" w14:textId="77777777" w:rsidTr="00F818C1">
        <w:tc>
          <w:tcPr>
            <w:tcW w:w="8856" w:type="dxa"/>
            <w:tcBorders>
              <w:top w:val="nil"/>
              <w:left w:val="nil"/>
              <w:bottom w:val="nil"/>
              <w:right w:val="nil"/>
            </w:tcBorders>
            <w:shd w:val="clear" w:color="auto" w:fill="DBE5F1" w:themeFill="accent1" w:themeFillTint="33"/>
          </w:tcPr>
          <w:p w14:paraId="0FD5AA2F" w14:textId="22BF6B6B" w:rsidR="008874FD" w:rsidRPr="00993134" w:rsidRDefault="003231C5" w:rsidP="00993134">
            <w:pPr>
              <w:jc w:val="both"/>
              <w:rPr>
                <w:color w:val="000000" w:themeColor="text1"/>
              </w:rPr>
            </w:pPr>
            <w:r w:rsidRPr="00B17BD0">
              <w:rPr>
                <w:color w:val="000000" w:themeColor="text1"/>
              </w:rPr>
              <w:t xml:space="preserve">An operating system acts as </w:t>
            </w:r>
            <w:r w:rsidR="00A31525" w:rsidRPr="00B17BD0">
              <w:rPr>
                <w:color w:val="000000" w:themeColor="text1"/>
              </w:rPr>
              <w:t>an intermediary between the computer hardware and the user.</w:t>
            </w:r>
            <w:r w:rsidR="00B17BD0">
              <w:rPr>
                <w:color w:val="000000" w:themeColor="text1"/>
              </w:rPr>
              <w:t xml:space="preserve"> </w:t>
            </w:r>
            <w:r w:rsidR="00B94E4A">
              <w:rPr>
                <w:color w:val="000000" w:themeColor="text1"/>
              </w:rPr>
              <w:t>An OS will manage all commands of the user to prevent errors that a user might perform. If a user is using any I/O devices, the OS will manage and control the operations performed through the I/O devices.</w:t>
            </w:r>
          </w:p>
          <w:p w14:paraId="4DA865C3" w14:textId="6749A898" w:rsidR="00993134" w:rsidRPr="00993134" w:rsidRDefault="00993134" w:rsidP="00993134">
            <w:pPr>
              <w:jc w:val="both"/>
              <w:rPr>
                <w:color w:val="000000" w:themeColor="text1"/>
              </w:rPr>
            </w:pPr>
          </w:p>
        </w:tc>
      </w:tr>
    </w:tbl>
    <w:p w14:paraId="5D9C0AA0" w14:textId="77777777" w:rsidR="008F51B4" w:rsidRDefault="008F51B4" w:rsidP="008874FD"/>
    <w:p w14:paraId="46507EF5" w14:textId="280725FC" w:rsidR="008F51B4" w:rsidRDefault="00CF487D" w:rsidP="00CF487D">
      <w:pPr>
        <w:numPr>
          <w:ilvl w:val="0"/>
          <w:numId w:val="1"/>
        </w:numPr>
      </w:pPr>
      <w:r>
        <w:t>The following questions relate to Boot Loaders</w:t>
      </w:r>
      <w:r w:rsidR="005F449C">
        <w:t xml:space="preserve"> (from second video)</w:t>
      </w:r>
      <w:r>
        <w:t xml:space="preserve"> </w:t>
      </w:r>
      <w:r w:rsidR="00F818C1">
        <w:t>[</w:t>
      </w:r>
      <w:r w:rsidR="00F818C1" w:rsidRPr="00F818C1">
        <w:rPr>
          <w:b/>
        </w:rPr>
        <w:t>2 points</w:t>
      </w:r>
      <w:r w:rsidR="00F818C1">
        <w:t>]</w:t>
      </w:r>
    </w:p>
    <w:p w14:paraId="192346E3" w14:textId="7DDEF35B" w:rsidR="00CF487D" w:rsidRDefault="00CF487D" w:rsidP="00CF487D">
      <w:pPr>
        <w:numPr>
          <w:ilvl w:val="1"/>
          <w:numId w:val="1"/>
        </w:numPr>
      </w:pPr>
      <w:r>
        <w:t xml:space="preserve">What is a boot loader and what is its primary purpose?  </w:t>
      </w:r>
      <w:r w:rsidR="00672355">
        <w:t xml:space="preserve"> </w:t>
      </w:r>
    </w:p>
    <w:tbl>
      <w:tblPr>
        <w:tblStyle w:val="TableGrid"/>
        <w:tblW w:w="0" w:type="auto"/>
        <w:tblInd w:w="1440" w:type="dxa"/>
        <w:tblLook w:val="04A0" w:firstRow="1" w:lastRow="0" w:firstColumn="1" w:lastColumn="0" w:noHBand="0" w:noVBand="1"/>
      </w:tblPr>
      <w:tblGrid>
        <w:gridCol w:w="7200"/>
      </w:tblGrid>
      <w:tr w:rsidR="00993134" w:rsidRPr="00993134" w14:paraId="38972FC6" w14:textId="77777777" w:rsidTr="00F818C1">
        <w:trPr>
          <w:trHeight w:val="1080"/>
        </w:trPr>
        <w:tc>
          <w:tcPr>
            <w:tcW w:w="8856" w:type="dxa"/>
            <w:tcBorders>
              <w:top w:val="nil"/>
              <w:left w:val="nil"/>
              <w:bottom w:val="nil"/>
              <w:right w:val="nil"/>
            </w:tcBorders>
            <w:shd w:val="clear" w:color="auto" w:fill="DBE5F1" w:themeFill="accent1" w:themeFillTint="33"/>
          </w:tcPr>
          <w:p w14:paraId="796329AF" w14:textId="77777777" w:rsidR="008874FD" w:rsidRPr="00993134" w:rsidRDefault="008874FD" w:rsidP="008874FD">
            <w:pPr>
              <w:rPr>
                <w:color w:val="000000" w:themeColor="text1"/>
              </w:rPr>
            </w:pPr>
          </w:p>
          <w:p w14:paraId="653FF2A1" w14:textId="262A2690" w:rsidR="008874FD" w:rsidRPr="00993134" w:rsidRDefault="00993134" w:rsidP="008874FD">
            <w:pPr>
              <w:rPr>
                <w:color w:val="000000" w:themeColor="text1"/>
              </w:rPr>
            </w:pPr>
            <w:r w:rsidRPr="00993134">
              <w:rPr>
                <w:color w:val="000000" w:themeColor="text1"/>
              </w:rPr>
              <w:t xml:space="preserve"> </w:t>
            </w:r>
            <w:r w:rsidR="00A31525">
              <w:rPr>
                <w:color w:val="000000" w:themeColor="text1"/>
              </w:rPr>
              <w:t>An OS specific program that that loads the OS into the systems memory.</w:t>
            </w:r>
          </w:p>
          <w:p w14:paraId="614BEB85" w14:textId="77777777" w:rsidR="008874FD" w:rsidRPr="00993134" w:rsidRDefault="008874FD" w:rsidP="008874FD">
            <w:pPr>
              <w:rPr>
                <w:color w:val="000000" w:themeColor="text1"/>
              </w:rPr>
            </w:pPr>
          </w:p>
        </w:tc>
      </w:tr>
    </w:tbl>
    <w:p w14:paraId="1B108C55" w14:textId="77777777" w:rsidR="0087313E" w:rsidRDefault="0087313E" w:rsidP="0087313E">
      <w:pPr>
        <w:ind w:left="1080"/>
      </w:pPr>
    </w:p>
    <w:p w14:paraId="64E464B4" w14:textId="75B66041" w:rsidR="008874FD" w:rsidRDefault="00CF487D" w:rsidP="008874FD">
      <w:pPr>
        <w:numPr>
          <w:ilvl w:val="1"/>
          <w:numId w:val="1"/>
        </w:numPr>
      </w:pPr>
      <w:r>
        <w:t>Where is a boot loader found on a permanent storage device such as a floppy disk?</w:t>
      </w:r>
      <w:r>
        <w:tab/>
      </w:r>
      <w:r>
        <w:tab/>
      </w:r>
      <w:r>
        <w:tab/>
      </w:r>
      <w:r>
        <w:tab/>
      </w:r>
      <w:r>
        <w:tab/>
      </w:r>
      <w:r>
        <w:tab/>
        <w:t xml:space="preserve">     </w:t>
      </w:r>
      <w:r w:rsidR="00672355">
        <w:t xml:space="preserve"> </w:t>
      </w:r>
    </w:p>
    <w:tbl>
      <w:tblPr>
        <w:tblStyle w:val="TableGrid"/>
        <w:tblW w:w="0" w:type="auto"/>
        <w:tblInd w:w="1440" w:type="dxa"/>
        <w:tblLook w:val="04A0" w:firstRow="1" w:lastRow="0" w:firstColumn="1" w:lastColumn="0" w:noHBand="0" w:noVBand="1"/>
      </w:tblPr>
      <w:tblGrid>
        <w:gridCol w:w="7200"/>
      </w:tblGrid>
      <w:tr w:rsidR="00993134" w:rsidRPr="00993134" w14:paraId="577669D8" w14:textId="77777777" w:rsidTr="00F818C1">
        <w:tc>
          <w:tcPr>
            <w:tcW w:w="8856" w:type="dxa"/>
            <w:tcBorders>
              <w:top w:val="nil"/>
              <w:left w:val="nil"/>
              <w:bottom w:val="nil"/>
              <w:right w:val="nil"/>
            </w:tcBorders>
            <w:shd w:val="clear" w:color="auto" w:fill="DBE5F1" w:themeFill="accent1" w:themeFillTint="33"/>
          </w:tcPr>
          <w:p w14:paraId="4BB0BD61" w14:textId="7994FB7A" w:rsidR="008F6685" w:rsidRPr="00993134" w:rsidRDefault="00993134" w:rsidP="008F6685">
            <w:pPr>
              <w:rPr>
                <w:color w:val="000000" w:themeColor="text1"/>
              </w:rPr>
            </w:pPr>
            <w:r w:rsidRPr="00993134">
              <w:rPr>
                <w:color w:val="000000" w:themeColor="text1"/>
              </w:rPr>
              <w:t xml:space="preserve"> </w:t>
            </w:r>
          </w:p>
          <w:p w14:paraId="0480ACEB" w14:textId="03B3F3D4" w:rsidR="008874FD" w:rsidRPr="00993134" w:rsidRDefault="00A31525" w:rsidP="008F6685">
            <w:pPr>
              <w:rPr>
                <w:color w:val="000000" w:themeColor="text1"/>
              </w:rPr>
            </w:pPr>
            <w:r>
              <w:rPr>
                <w:color w:val="000000" w:themeColor="text1"/>
              </w:rPr>
              <w:t>The bootloader is stored in a partition in a permanent storage device called the boot sector.</w:t>
            </w:r>
          </w:p>
        </w:tc>
      </w:tr>
    </w:tbl>
    <w:p w14:paraId="74C75F54" w14:textId="77777777" w:rsidR="0087313E" w:rsidRDefault="0087313E" w:rsidP="0087313E"/>
    <w:p w14:paraId="1FA10DE2" w14:textId="0EC67987" w:rsidR="008874FD" w:rsidRDefault="00CF487D" w:rsidP="008874FD">
      <w:pPr>
        <w:numPr>
          <w:ilvl w:val="1"/>
          <w:numId w:val="1"/>
        </w:numPr>
      </w:pPr>
      <w:r>
        <w:t>What is a 2</w:t>
      </w:r>
      <w:r w:rsidR="00F57201">
        <w:t>-</w:t>
      </w:r>
      <w:r>
        <w:t>stage boot loader?</w:t>
      </w:r>
      <w:r>
        <w:tab/>
      </w:r>
      <w:r>
        <w:tab/>
      </w:r>
      <w:r>
        <w:tab/>
      </w:r>
      <w:r w:rsidR="00672355">
        <w:t xml:space="preserve"> </w:t>
      </w:r>
    </w:p>
    <w:tbl>
      <w:tblPr>
        <w:tblStyle w:val="TableGrid"/>
        <w:tblW w:w="0" w:type="auto"/>
        <w:tblInd w:w="1440" w:type="dxa"/>
        <w:tblLook w:val="04A0" w:firstRow="1" w:lastRow="0" w:firstColumn="1" w:lastColumn="0" w:noHBand="0" w:noVBand="1"/>
      </w:tblPr>
      <w:tblGrid>
        <w:gridCol w:w="7200"/>
      </w:tblGrid>
      <w:tr w:rsidR="00993134" w:rsidRPr="00993134" w14:paraId="00AF3CB8" w14:textId="77777777" w:rsidTr="00F818C1">
        <w:tc>
          <w:tcPr>
            <w:tcW w:w="8856" w:type="dxa"/>
            <w:tcBorders>
              <w:top w:val="nil"/>
              <w:left w:val="nil"/>
              <w:bottom w:val="nil"/>
              <w:right w:val="nil"/>
            </w:tcBorders>
            <w:shd w:val="clear" w:color="auto" w:fill="DBE5F1" w:themeFill="accent1" w:themeFillTint="33"/>
          </w:tcPr>
          <w:p w14:paraId="009E4E07" w14:textId="0F86D301" w:rsidR="008874FD" w:rsidRPr="00993134" w:rsidRDefault="00A31525" w:rsidP="008874FD">
            <w:pPr>
              <w:rPr>
                <w:color w:val="000000" w:themeColor="text1"/>
              </w:rPr>
            </w:pPr>
            <w:r>
              <w:rPr>
                <w:color w:val="000000" w:themeColor="text1"/>
              </w:rPr>
              <w:t xml:space="preserve">A 2-stage bootloader consists of 2 programs, </w:t>
            </w:r>
            <w:proofErr w:type="gramStart"/>
            <w:r>
              <w:rPr>
                <w:color w:val="000000" w:themeColor="text1"/>
              </w:rPr>
              <w:t>a  master</w:t>
            </w:r>
            <w:proofErr w:type="gramEnd"/>
            <w:r>
              <w:rPr>
                <w:color w:val="000000" w:themeColor="text1"/>
              </w:rPr>
              <w:t xml:space="preserve"> boot record when run starts the OS  bootloader to properly load the OS. </w:t>
            </w:r>
          </w:p>
          <w:p w14:paraId="3A7E5C20" w14:textId="500EFD1A" w:rsidR="008F6685" w:rsidRPr="00993134" w:rsidRDefault="00993134" w:rsidP="008F6685">
            <w:pPr>
              <w:rPr>
                <w:color w:val="000000" w:themeColor="text1"/>
              </w:rPr>
            </w:pPr>
            <w:r w:rsidRPr="00993134">
              <w:rPr>
                <w:color w:val="000000" w:themeColor="text1"/>
              </w:rPr>
              <w:t xml:space="preserve"> </w:t>
            </w:r>
          </w:p>
          <w:p w14:paraId="033AC549" w14:textId="77777777" w:rsidR="008874FD" w:rsidRPr="00993134" w:rsidRDefault="008874FD" w:rsidP="008874FD">
            <w:pPr>
              <w:rPr>
                <w:color w:val="000000" w:themeColor="text1"/>
              </w:rPr>
            </w:pPr>
          </w:p>
        </w:tc>
      </w:tr>
    </w:tbl>
    <w:p w14:paraId="5DB8FEFD" w14:textId="77777777" w:rsidR="0087313E" w:rsidRDefault="0087313E" w:rsidP="0087313E"/>
    <w:p w14:paraId="1D1B1DD4" w14:textId="2B4B582F" w:rsidR="008874FD" w:rsidRDefault="00CF487D" w:rsidP="008874FD">
      <w:pPr>
        <w:numPr>
          <w:ilvl w:val="1"/>
          <w:numId w:val="1"/>
        </w:numPr>
      </w:pPr>
      <w:r>
        <w:t>Why is 2-sta</w:t>
      </w:r>
      <w:r w:rsidR="00F57201">
        <w:t>ge</w:t>
      </w:r>
      <w:r>
        <w:t xml:space="preserve"> boot loading used?</w:t>
      </w:r>
      <w:r w:rsidRPr="00CF487D">
        <w:t xml:space="preserve"> </w:t>
      </w:r>
      <w:r>
        <w:tab/>
      </w:r>
      <w:r>
        <w:tab/>
      </w:r>
      <w:r>
        <w:tab/>
        <w:t xml:space="preserve">     </w:t>
      </w:r>
      <w:r w:rsidR="00672355">
        <w:t xml:space="preserve"> </w:t>
      </w:r>
    </w:p>
    <w:tbl>
      <w:tblPr>
        <w:tblStyle w:val="TableGrid"/>
        <w:tblW w:w="0" w:type="auto"/>
        <w:tblInd w:w="1440" w:type="dxa"/>
        <w:tblLook w:val="04A0" w:firstRow="1" w:lastRow="0" w:firstColumn="1" w:lastColumn="0" w:noHBand="0" w:noVBand="1"/>
      </w:tblPr>
      <w:tblGrid>
        <w:gridCol w:w="7200"/>
      </w:tblGrid>
      <w:tr w:rsidR="00993134" w:rsidRPr="00993134" w14:paraId="7A35C2A8" w14:textId="77777777" w:rsidTr="00F818C1">
        <w:tc>
          <w:tcPr>
            <w:tcW w:w="8856" w:type="dxa"/>
            <w:tcBorders>
              <w:top w:val="nil"/>
              <w:left w:val="nil"/>
              <w:bottom w:val="nil"/>
              <w:right w:val="nil"/>
            </w:tcBorders>
            <w:shd w:val="clear" w:color="auto" w:fill="DBE5F1" w:themeFill="accent1" w:themeFillTint="33"/>
          </w:tcPr>
          <w:p w14:paraId="66F0E671" w14:textId="29043ADD" w:rsidR="008F6685" w:rsidRPr="00993134" w:rsidRDefault="00993134" w:rsidP="008F6685">
            <w:pPr>
              <w:rPr>
                <w:color w:val="000000" w:themeColor="text1"/>
              </w:rPr>
            </w:pPr>
            <w:r w:rsidRPr="00993134">
              <w:rPr>
                <w:color w:val="000000" w:themeColor="text1"/>
              </w:rPr>
              <w:t xml:space="preserve"> </w:t>
            </w:r>
            <w:r w:rsidR="00A31525">
              <w:rPr>
                <w:color w:val="000000" w:themeColor="text1"/>
              </w:rPr>
              <w:t>With larger operating systems, the size constraints of the master bootloader may present all the necessary functions from starting an OS to be included. An OS bootloader is used to fully launch the OS.</w:t>
            </w:r>
          </w:p>
          <w:p w14:paraId="6B10AFD1" w14:textId="77777777" w:rsidR="008874FD" w:rsidRPr="00993134" w:rsidRDefault="008874FD" w:rsidP="008F6685">
            <w:pPr>
              <w:rPr>
                <w:color w:val="000000" w:themeColor="text1"/>
              </w:rPr>
            </w:pPr>
          </w:p>
        </w:tc>
      </w:tr>
    </w:tbl>
    <w:p w14:paraId="7B79B039" w14:textId="77777777" w:rsidR="008874FD" w:rsidRDefault="008874FD" w:rsidP="008874FD">
      <w:pPr>
        <w:ind w:left="1080"/>
      </w:pPr>
    </w:p>
    <w:p w14:paraId="066A6B07" w14:textId="415D0139" w:rsidR="00BE4F91" w:rsidRDefault="008874FD" w:rsidP="00B428C2">
      <w:pPr>
        <w:numPr>
          <w:ilvl w:val="0"/>
          <w:numId w:val="1"/>
        </w:numPr>
      </w:pPr>
      <w:r>
        <w:t>What is a system call and how does it operate?</w:t>
      </w:r>
      <w:r w:rsidR="00F818C1">
        <w:t xml:space="preserve"> </w:t>
      </w:r>
      <w:r w:rsidR="00F818C1" w:rsidRPr="00F818C1">
        <w:rPr>
          <w:b/>
        </w:rPr>
        <w:t>[1 point]</w:t>
      </w:r>
      <w:r w:rsidR="00B428C2">
        <w:tab/>
      </w:r>
      <w:r w:rsidR="00672355">
        <w:t xml:space="preserve"> </w:t>
      </w:r>
      <w:r>
        <w:t xml:space="preserve"> </w:t>
      </w:r>
    </w:p>
    <w:tbl>
      <w:tblPr>
        <w:tblStyle w:val="TableGrid"/>
        <w:tblW w:w="0" w:type="auto"/>
        <w:tblInd w:w="360" w:type="dxa"/>
        <w:tblLook w:val="04A0" w:firstRow="1" w:lastRow="0" w:firstColumn="1" w:lastColumn="0" w:noHBand="0" w:noVBand="1"/>
      </w:tblPr>
      <w:tblGrid>
        <w:gridCol w:w="8280"/>
      </w:tblGrid>
      <w:tr w:rsidR="00993134" w:rsidRPr="00993134" w14:paraId="325A7B2A" w14:textId="77777777" w:rsidTr="00F818C1">
        <w:tc>
          <w:tcPr>
            <w:tcW w:w="8856" w:type="dxa"/>
            <w:tcBorders>
              <w:top w:val="nil"/>
              <w:left w:val="nil"/>
              <w:bottom w:val="nil"/>
              <w:right w:val="nil"/>
            </w:tcBorders>
            <w:shd w:val="clear" w:color="auto" w:fill="DBE5F1" w:themeFill="accent1" w:themeFillTint="33"/>
          </w:tcPr>
          <w:p w14:paraId="1D568803" w14:textId="096184A1" w:rsidR="008874FD" w:rsidRPr="00993134" w:rsidRDefault="00993134" w:rsidP="00BE609D">
            <w:pPr>
              <w:rPr>
                <w:color w:val="000000" w:themeColor="text1"/>
              </w:rPr>
            </w:pPr>
            <w:r w:rsidRPr="00993134">
              <w:rPr>
                <w:color w:val="000000" w:themeColor="text1"/>
              </w:rPr>
              <w:t xml:space="preserve"> </w:t>
            </w:r>
            <w:r w:rsidR="00A31525">
              <w:rPr>
                <w:color w:val="000000" w:themeColor="text1"/>
              </w:rPr>
              <w:t>A system call</w:t>
            </w:r>
            <w:r w:rsidR="00990F05">
              <w:rPr>
                <w:color w:val="000000" w:themeColor="text1"/>
              </w:rPr>
              <w:t xml:space="preserve"> interacts with OS kernel to perform a function. They are used to develop software systems. When a program runs it interacts with a system call to interact with the kernel.</w:t>
            </w:r>
          </w:p>
          <w:p w14:paraId="46B2392A" w14:textId="77777777" w:rsidR="00993134" w:rsidRPr="00993134" w:rsidRDefault="00993134" w:rsidP="00BE609D">
            <w:pPr>
              <w:rPr>
                <w:color w:val="000000" w:themeColor="text1"/>
              </w:rPr>
            </w:pPr>
          </w:p>
          <w:p w14:paraId="458249EA" w14:textId="1BAC93E3" w:rsidR="00993134" w:rsidRPr="00993134" w:rsidRDefault="00993134" w:rsidP="00BE609D">
            <w:pPr>
              <w:rPr>
                <w:color w:val="000000" w:themeColor="text1"/>
              </w:rPr>
            </w:pPr>
          </w:p>
        </w:tc>
      </w:tr>
    </w:tbl>
    <w:p w14:paraId="1830D0AA" w14:textId="3E47E7F6" w:rsidR="00B8206E" w:rsidRDefault="00B8206E"/>
    <w:p w14:paraId="7EDD7191" w14:textId="7CAB9A26" w:rsidR="00B8206E" w:rsidRPr="00B8206E" w:rsidRDefault="00B8206E" w:rsidP="00B8206E">
      <w:pPr>
        <w:numPr>
          <w:ilvl w:val="0"/>
          <w:numId w:val="1"/>
        </w:numPr>
      </w:pPr>
      <w:r>
        <w:t>Describe three general methods for passing parameters to the operating system in a system call (</w:t>
      </w:r>
      <w:r w:rsidRPr="00F818C1">
        <w:rPr>
          <w:b/>
        </w:rPr>
        <w:t>exactly the same as question 2.13 from textbook</w:t>
      </w:r>
      <w:r w:rsidR="003121CF">
        <w:rPr>
          <w:b/>
        </w:rPr>
        <w:t xml:space="preserve"> so </w:t>
      </w:r>
      <w:r w:rsidR="003121CF" w:rsidRPr="003121CF">
        <w:rPr>
          <w:b/>
          <w:highlight w:val="yellow"/>
        </w:rPr>
        <w:t xml:space="preserve">read the relevant section in the </w:t>
      </w:r>
      <w:proofErr w:type="gramStart"/>
      <w:r w:rsidR="003121CF" w:rsidRPr="003121CF">
        <w:rPr>
          <w:b/>
          <w:highlight w:val="yellow"/>
        </w:rPr>
        <w:t>textbook</w:t>
      </w:r>
      <w:r>
        <w:t xml:space="preserve">) </w:t>
      </w:r>
      <w:r w:rsidR="00672355">
        <w:rPr>
          <w:b/>
        </w:rPr>
        <w:t xml:space="preserve"> </w:t>
      </w:r>
      <w:r w:rsidRPr="00AC468E">
        <w:rPr>
          <w:b/>
        </w:rPr>
        <w:t xml:space="preserve"> </w:t>
      </w:r>
      <w:proofErr w:type="gramEnd"/>
      <w:r w:rsidR="00560442">
        <w:rPr>
          <w:b/>
        </w:rPr>
        <w:t>[2 points]</w:t>
      </w:r>
    </w:p>
    <w:tbl>
      <w:tblPr>
        <w:tblStyle w:val="TableGrid"/>
        <w:tblW w:w="0" w:type="auto"/>
        <w:tblInd w:w="360" w:type="dxa"/>
        <w:tblLook w:val="04A0" w:firstRow="1" w:lastRow="0" w:firstColumn="1" w:lastColumn="0" w:noHBand="0" w:noVBand="1"/>
      </w:tblPr>
      <w:tblGrid>
        <w:gridCol w:w="8280"/>
      </w:tblGrid>
      <w:tr w:rsidR="00993134" w:rsidRPr="00993134" w14:paraId="61DA985A" w14:textId="77777777" w:rsidTr="00F818C1">
        <w:tc>
          <w:tcPr>
            <w:tcW w:w="8856" w:type="dxa"/>
            <w:tcBorders>
              <w:top w:val="nil"/>
              <w:left w:val="nil"/>
              <w:bottom w:val="nil"/>
              <w:right w:val="nil"/>
            </w:tcBorders>
            <w:shd w:val="clear" w:color="auto" w:fill="DBE5F1" w:themeFill="accent1" w:themeFillTint="33"/>
          </w:tcPr>
          <w:p w14:paraId="4438638E" w14:textId="41EABD79" w:rsidR="00B8206E" w:rsidRDefault="00CD60E6" w:rsidP="00CD60E6">
            <w:pPr>
              <w:rPr>
                <w:color w:val="000000" w:themeColor="text1"/>
              </w:rPr>
            </w:pPr>
            <w:r>
              <w:rPr>
                <w:color w:val="000000" w:themeColor="text1"/>
              </w:rPr>
              <w:t xml:space="preserve">1 A system call can </w:t>
            </w:r>
            <w:proofErr w:type="spellStart"/>
            <w:r>
              <w:rPr>
                <w:color w:val="000000" w:themeColor="text1"/>
              </w:rPr>
              <w:t>me</w:t>
            </w:r>
            <w:proofErr w:type="spellEnd"/>
            <w:r>
              <w:rPr>
                <w:color w:val="000000" w:themeColor="text1"/>
              </w:rPr>
              <w:t xml:space="preserve"> used to pass parameters from a memory registry to the OS</w:t>
            </w:r>
          </w:p>
          <w:p w14:paraId="6573AA30" w14:textId="58ABBAAA" w:rsidR="00CD60E6" w:rsidRDefault="00CD60E6" w:rsidP="00CD60E6">
            <w:pPr>
              <w:rPr>
                <w:color w:val="000000" w:themeColor="text1"/>
              </w:rPr>
            </w:pPr>
            <w:r>
              <w:rPr>
                <w:color w:val="000000" w:themeColor="text1"/>
              </w:rPr>
              <w:t>2 Parameters stored in a stack can be pushed and popped from the stack to the OS</w:t>
            </w:r>
          </w:p>
          <w:p w14:paraId="4F24EF69" w14:textId="4585488F" w:rsidR="00CD60E6" w:rsidRPr="00CD60E6" w:rsidRDefault="00CD60E6" w:rsidP="00CD60E6">
            <w:pPr>
              <w:rPr>
                <w:color w:val="000000" w:themeColor="text1"/>
              </w:rPr>
            </w:pPr>
            <w:r>
              <w:rPr>
                <w:color w:val="000000" w:themeColor="text1"/>
              </w:rPr>
              <w:lastRenderedPageBreak/>
              <w:t>3 Parameters can be stored in blocks and passed to the OS by sending the memory register of the block of parameters</w:t>
            </w:r>
          </w:p>
          <w:p w14:paraId="432E4A06" w14:textId="25F85DEF" w:rsidR="00993134" w:rsidRPr="00993134" w:rsidRDefault="00993134" w:rsidP="00993134">
            <w:pPr>
              <w:ind w:left="360"/>
              <w:rPr>
                <w:color w:val="000000" w:themeColor="text1"/>
              </w:rPr>
            </w:pPr>
          </w:p>
        </w:tc>
      </w:tr>
    </w:tbl>
    <w:p w14:paraId="23C1CCF8" w14:textId="77777777" w:rsidR="00B8206E" w:rsidRDefault="00B8206E" w:rsidP="00B8206E">
      <w:pPr>
        <w:ind w:left="360"/>
      </w:pPr>
    </w:p>
    <w:p w14:paraId="302E7DE7" w14:textId="567034FF" w:rsidR="00483637" w:rsidRDefault="00D224DF" w:rsidP="00D224DF">
      <w:pPr>
        <w:numPr>
          <w:ilvl w:val="0"/>
          <w:numId w:val="1"/>
        </w:numPr>
      </w:pPr>
      <w:r>
        <w:t>From a Linux perspective, briefly (2 sentences) describe the use of user id (a number) and group id (a number)</w:t>
      </w:r>
      <w:r w:rsidR="00483637">
        <w:t xml:space="preserve"> </w:t>
      </w:r>
      <w:r w:rsidR="00560442">
        <w:t xml:space="preserve"> [</w:t>
      </w:r>
      <w:r w:rsidR="00560442">
        <w:rPr>
          <w:b/>
        </w:rPr>
        <w:t>1</w:t>
      </w:r>
      <w:r w:rsidR="00560442" w:rsidRPr="00560442">
        <w:rPr>
          <w:b/>
        </w:rPr>
        <w:t xml:space="preserve"> points</w:t>
      </w:r>
      <w:r w:rsidR="00560442">
        <w:t>]</w:t>
      </w:r>
    </w:p>
    <w:tbl>
      <w:tblPr>
        <w:tblStyle w:val="TableGrid"/>
        <w:tblW w:w="0" w:type="auto"/>
        <w:tblInd w:w="378" w:type="dxa"/>
        <w:tblLook w:val="04A0" w:firstRow="1" w:lastRow="0" w:firstColumn="1" w:lastColumn="0" w:noHBand="0" w:noVBand="1"/>
      </w:tblPr>
      <w:tblGrid>
        <w:gridCol w:w="8262"/>
      </w:tblGrid>
      <w:tr w:rsidR="00993134" w:rsidRPr="00993134" w14:paraId="73F546C6" w14:textId="77777777" w:rsidTr="00D224DF">
        <w:tc>
          <w:tcPr>
            <w:tcW w:w="8478" w:type="dxa"/>
            <w:tcBorders>
              <w:top w:val="nil"/>
              <w:left w:val="nil"/>
              <w:bottom w:val="nil"/>
              <w:right w:val="nil"/>
            </w:tcBorders>
            <w:shd w:val="clear" w:color="auto" w:fill="DBE5F1" w:themeFill="accent1" w:themeFillTint="33"/>
          </w:tcPr>
          <w:p w14:paraId="02A0D034" w14:textId="6570401C" w:rsidR="00483637" w:rsidRPr="00993134" w:rsidRDefault="00993134" w:rsidP="00483637">
            <w:pPr>
              <w:rPr>
                <w:color w:val="000000" w:themeColor="text1"/>
              </w:rPr>
            </w:pPr>
            <w:r>
              <w:rPr>
                <w:color w:val="000000" w:themeColor="text1"/>
              </w:rPr>
              <w:t xml:space="preserve"> </w:t>
            </w:r>
            <w:r w:rsidR="00990F05">
              <w:rPr>
                <w:color w:val="000000" w:themeColor="text1"/>
              </w:rPr>
              <w:t xml:space="preserve">User ids are assigned to every user in a </w:t>
            </w:r>
            <w:proofErr w:type="spellStart"/>
            <w:r w:rsidR="00990F05">
              <w:rPr>
                <w:color w:val="000000" w:themeColor="text1"/>
              </w:rPr>
              <w:t>linux</w:t>
            </w:r>
            <w:proofErr w:type="spellEnd"/>
            <w:r w:rsidR="00990F05">
              <w:rPr>
                <w:color w:val="000000" w:themeColor="text1"/>
              </w:rPr>
              <w:t xml:space="preserve"> system and determine what resources that user has access to. A group id is used to grant access to resources to multiple users in Linux.</w:t>
            </w:r>
          </w:p>
          <w:p w14:paraId="6E6000BA" w14:textId="77777777" w:rsidR="00483637" w:rsidRPr="00993134" w:rsidRDefault="00483637" w:rsidP="00483637">
            <w:pPr>
              <w:rPr>
                <w:color w:val="000000" w:themeColor="text1"/>
              </w:rPr>
            </w:pPr>
          </w:p>
          <w:p w14:paraId="7408D55B" w14:textId="77777777" w:rsidR="00483637" w:rsidRPr="00993134" w:rsidRDefault="00483637" w:rsidP="00483637">
            <w:pPr>
              <w:rPr>
                <w:color w:val="000000" w:themeColor="text1"/>
              </w:rPr>
            </w:pPr>
          </w:p>
          <w:p w14:paraId="11EE09A9" w14:textId="77777777" w:rsidR="00483637" w:rsidRPr="00993134" w:rsidRDefault="00483637" w:rsidP="00483637">
            <w:pPr>
              <w:rPr>
                <w:color w:val="000000" w:themeColor="text1"/>
              </w:rPr>
            </w:pPr>
          </w:p>
        </w:tc>
      </w:tr>
    </w:tbl>
    <w:p w14:paraId="75043C1E" w14:textId="4DAAF253" w:rsidR="00B8206E" w:rsidRDefault="00B8206E"/>
    <w:p w14:paraId="5ED908BE" w14:textId="5D4DF33F" w:rsidR="00BE609D" w:rsidRDefault="00BE609D" w:rsidP="00B8206E">
      <w:pPr>
        <w:numPr>
          <w:ilvl w:val="0"/>
          <w:numId w:val="1"/>
        </w:numPr>
      </w:pPr>
      <w:r>
        <w:t xml:space="preserve">Table at least </w:t>
      </w:r>
      <w:r w:rsidR="00993134">
        <w:t>2</w:t>
      </w:r>
      <w:r>
        <w:t xml:space="preserve"> significant differences between </w:t>
      </w:r>
      <w:r w:rsidR="00F57201">
        <w:t>batch</w:t>
      </w:r>
      <w:r>
        <w:t xml:space="preserve"> proc</w:t>
      </w:r>
      <w:r w:rsidR="00560442">
        <w:t>essing and multiprocessing. [</w:t>
      </w:r>
      <w:r w:rsidR="002A0089">
        <w:rPr>
          <w:b/>
        </w:rPr>
        <w:t>1</w:t>
      </w:r>
      <w:r w:rsidR="00560442" w:rsidRPr="00560442">
        <w:rPr>
          <w:b/>
        </w:rPr>
        <w:t xml:space="preserve"> </w:t>
      </w:r>
      <w:proofErr w:type="gramStart"/>
      <w:r w:rsidR="00560442" w:rsidRPr="00560442">
        <w:rPr>
          <w:b/>
        </w:rPr>
        <w:t>points</w:t>
      </w:r>
      <w:proofErr w:type="gramEnd"/>
      <w:r w:rsidR="00560442">
        <w:t>]</w:t>
      </w:r>
    </w:p>
    <w:tbl>
      <w:tblPr>
        <w:tblStyle w:val="TableGrid"/>
        <w:tblW w:w="0" w:type="auto"/>
        <w:tblLook w:val="01E0" w:firstRow="1" w:lastRow="1" w:firstColumn="1" w:lastColumn="1" w:noHBand="0" w:noVBand="0"/>
      </w:tblPr>
      <w:tblGrid>
        <w:gridCol w:w="4305"/>
        <w:gridCol w:w="4325"/>
      </w:tblGrid>
      <w:tr w:rsidR="00993134" w:rsidRPr="00993134" w14:paraId="380853C6" w14:textId="77777777" w:rsidTr="00993134">
        <w:tc>
          <w:tcPr>
            <w:tcW w:w="4305" w:type="dxa"/>
            <w:shd w:val="clear" w:color="auto" w:fill="D9D9D9"/>
          </w:tcPr>
          <w:p w14:paraId="47314175" w14:textId="77777777" w:rsidR="00BE609D" w:rsidRPr="00993134" w:rsidRDefault="00BE609D" w:rsidP="00111E35">
            <w:pPr>
              <w:jc w:val="center"/>
              <w:rPr>
                <w:b/>
                <w:i/>
                <w:color w:val="000000" w:themeColor="text1"/>
              </w:rPr>
            </w:pPr>
            <w:r w:rsidRPr="00993134">
              <w:rPr>
                <w:b/>
                <w:i/>
                <w:color w:val="000000" w:themeColor="text1"/>
              </w:rPr>
              <w:t>Batch Processing</w:t>
            </w:r>
          </w:p>
        </w:tc>
        <w:tc>
          <w:tcPr>
            <w:tcW w:w="4325" w:type="dxa"/>
            <w:shd w:val="clear" w:color="auto" w:fill="D9D9D9"/>
          </w:tcPr>
          <w:p w14:paraId="47A8F694" w14:textId="77777777" w:rsidR="00BE609D" w:rsidRPr="00993134" w:rsidRDefault="00BE609D" w:rsidP="00111E35">
            <w:pPr>
              <w:jc w:val="center"/>
              <w:rPr>
                <w:b/>
                <w:i/>
                <w:color w:val="000000" w:themeColor="text1"/>
              </w:rPr>
            </w:pPr>
            <w:r w:rsidRPr="00993134">
              <w:rPr>
                <w:b/>
                <w:i/>
                <w:color w:val="000000" w:themeColor="text1"/>
              </w:rPr>
              <w:t>Multiprocessing</w:t>
            </w:r>
          </w:p>
        </w:tc>
      </w:tr>
      <w:tr w:rsidR="00993134" w:rsidRPr="00993134" w14:paraId="1F68656C" w14:textId="77777777" w:rsidTr="00993134">
        <w:tc>
          <w:tcPr>
            <w:tcW w:w="4305" w:type="dxa"/>
          </w:tcPr>
          <w:p w14:paraId="6B1B4EF5" w14:textId="5BD0CD3C" w:rsidR="008F6685" w:rsidRPr="00993134" w:rsidRDefault="00993134" w:rsidP="008F6685">
            <w:pPr>
              <w:rPr>
                <w:color w:val="000000" w:themeColor="text1"/>
              </w:rPr>
            </w:pPr>
            <w:r>
              <w:rPr>
                <w:color w:val="000000" w:themeColor="text1"/>
              </w:rPr>
              <w:t xml:space="preserve"> </w:t>
            </w:r>
            <w:r w:rsidR="00414388">
              <w:rPr>
                <w:color w:val="000000" w:themeColor="text1"/>
              </w:rPr>
              <w:t>Batch processing performs tasks one after another and therefore is slower.</w:t>
            </w:r>
          </w:p>
          <w:p w14:paraId="579E5098" w14:textId="77777777" w:rsidR="008F6685" w:rsidRPr="00993134" w:rsidRDefault="008F6685" w:rsidP="00111E35">
            <w:pPr>
              <w:rPr>
                <w:color w:val="000000" w:themeColor="text1"/>
              </w:rPr>
            </w:pPr>
          </w:p>
        </w:tc>
        <w:tc>
          <w:tcPr>
            <w:tcW w:w="4325" w:type="dxa"/>
          </w:tcPr>
          <w:p w14:paraId="6F86BF5E" w14:textId="4F38BA53" w:rsidR="008F6685" w:rsidRPr="00993134" w:rsidRDefault="00993134" w:rsidP="00111E35">
            <w:pPr>
              <w:rPr>
                <w:color w:val="000000" w:themeColor="text1"/>
              </w:rPr>
            </w:pPr>
            <w:r>
              <w:rPr>
                <w:color w:val="000000" w:themeColor="text1"/>
              </w:rPr>
              <w:t xml:space="preserve"> </w:t>
            </w:r>
            <w:r w:rsidR="00414388">
              <w:rPr>
                <w:color w:val="000000" w:themeColor="text1"/>
              </w:rPr>
              <w:t>Multiprocessing allows many tasks to be completed at once and therefore is faster.</w:t>
            </w:r>
          </w:p>
        </w:tc>
      </w:tr>
      <w:tr w:rsidR="00993134" w:rsidRPr="00993134" w14:paraId="35DF363A" w14:textId="77777777" w:rsidTr="00993134">
        <w:tc>
          <w:tcPr>
            <w:tcW w:w="4305" w:type="dxa"/>
          </w:tcPr>
          <w:p w14:paraId="50965E71" w14:textId="60E0C9F0" w:rsidR="008F6685" w:rsidRPr="00993134" w:rsidRDefault="00993134" w:rsidP="008F6685">
            <w:pPr>
              <w:rPr>
                <w:color w:val="000000" w:themeColor="text1"/>
              </w:rPr>
            </w:pPr>
            <w:r>
              <w:rPr>
                <w:color w:val="000000" w:themeColor="text1"/>
              </w:rPr>
              <w:t xml:space="preserve"> </w:t>
            </w:r>
            <w:r w:rsidR="00414388">
              <w:rPr>
                <w:color w:val="000000" w:themeColor="text1"/>
              </w:rPr>
              <w:t>CPU may idle</w:t>
            </w:r>
          </w:p>
          <w:p w14:paraId="57721F7E" w14:textId="77777777" w:rsidR="008F6685" w:rsidRPr="00993134" w:rsidRDefault="008F6685" w:rsidP="00111E35">
            <w:pPr>
              <w:rPr>
                <w:color w:val="000000" w:themeColor="text1"/>
              </w:rPr>
            </w:pPr>
          </w:p>
        </w:tc>
        <w:tc>
          <w:tcPr>
            <w:tcW w:w="4325" w:type="dxa"/>
          </w:tcPr>
          <w:p w14:paraId="502EFE50" w14:textId="5E1D9735" w:rsidR="008F6685" w:rsidRPr="00993134" w:rsidRDefault="00414388" w:rsidP="00111E35">
            <w:pPr>
              <w:rPr>
                <w:color w:val="000000" w:themeColor="text1"/>
              </w:rPr>
            </w:pPr>
            <w:r>
              <w:rPr>
                <w:color w:val="000000" w:themeColor="text1"/>
              </w:rPr>
              <w:t>CPU never idles</w:t>
            </w:r>
          </w:p>
        </w:tc>
      </w:tr>
    </w:tbl>
    <w:p w14:paraId="1439F8A5" w14:textId="2901D5E3" w:rsidR="006011A4" w:rsidRDefault="00560442" w:rsidP="00F818C1">
      <w:pPr>
        <w:jc w:val="both"/>
      </w:pPr>
      <w:r>
        <w:t xml:space="preserve"> </w:t>
      </w:r>
    </w:p>
    <w:p w14:paraId="0F048EDD" w14:textId="67544A0D" w:rsidR="006011A4" w:rsidRDefault="00561883" w:rsidP="00B8206E">
      <w:pPr>
        <w:numPr>
          <w:ilvl w:val="0"/>
          <w:numId w:val="1"/>
        </w:numPr>
        <w:jc w:val="both"/>
      </w:pPr>
      <w:r>
        <w:t>Briefly discuss a realistic scenario when designing an operating system as a virtual m</w:t>
      </w:r>
      <w:r w:rsidR="00560442">
        <w:t>achine would be advantageous.  [</w:t>
      </w:r>
      <w:r w:rsidR="00560442" w:rsidRPr="00560442">
        <w:rPr>
          <w:b/>
        </w:rPr>
        <w:t>1 points</w:t>
      </w:r>
      <w:r w:rsidR="00560442">
        <w:t>]</w:t>
      </w:r>
      <w:r>
        <w:tab/>
      </w:r>
      <w:r w:rsidR="00672355">
        <w:t xml:space="preserve"> </w:t>
      </w:r>
    </w:p>
    <w:tbl>
      <w:tblPr>
        <w:tblStyle w:val="TableGrid"/>
        <w:tblW w:w="0" w:type="auto"/>
        <w:tblInd w:w="828" w:type="dxa"/>
        <w:tblLook w:val="04A0" w:firstRow="1" w:lastRow="0" w:firstColumn="1" w:lastColumn="0" w:noHBand="0" w:noVBand="1"/>
      </w:tblPr>
      <w:tblGrid>
        <w:gridCol w:w="7812"/>
      </w:tblGrid>
      <w:tr w:rsidR="00993134" w:rsidRPr="00993134" w14:paraId="78789327" w14:textId="77777777" w:rsidTr="00F818C1">
        <w:tc>
          <w:tcPr>
            <w:tcW w:w="8028" w:type="dxa"/>
            <w:tcBorders>
              <w:top w:val="nil"/>
              <w:left w:val="nil"/>
              <w:bottom w:val="nil"/>
              <w:right w:val="nil"/>
            </w:tcBorders>
            <w:shd w:val="clear" w:color="auto" w:fill="DBE5F1" w:themeFill="accent1" w:themeFillTint="33"/>
          </w:tcPr>
          <w:p w14:paraId="45819964" w14:textId="4ED66F11" w:rsidR="00F818C1" w:rsidRPr="00993134" w:rsidRDefault="00F8470A" w:rsidP="008F6685">
            <w:pPr>
              <w:ind w:left="360"/>
              <w:jc w:val="both"/>
              <w:rPr>
                <w:color w:val="000000" w:themeColor="text1"/>
              </w:rPr>
            </w:pPr>
            <w:r>
              <w:rPr>
                <w:color w:val="000000" w:themeColor="text1"/>
              </w:rPr>
              <w:t>If a computer is running multiple programs at once and begins to run out of storage, an OS can move data from RAM to storage that a program that is not being used at the present time needs to continue to function.</w:t>
            </w:r>
          </w:p>
          <w:p w14:paraId="2B4D09E6" w14:textId="311505F0" w:rsidR="006011A4" w:rsidRPr="00993134" w:rsidRDefault="00993134" w:rsidP="008F6685">
            <w:pPr>
              <w:ind w:left="360"/>
              <w:jc w:val="both"/>
              <w:rPr>
                <w:color w:val="000000" w:themeColor="text1"/>
              </w:rPr>
            </w:pPr>
            <w:r>
              <w:rPr>
                <w:color w:val="000000" w:themeColor="text1"/>
              </w:rPr>
              <w:t xml:space="preserve"> </w:t>
            </w:r>
          </w:p>
          <w:p w14:paraId="1294FB47" w14:textId="573398D3" w:rsidR="00F818C1" w:rsidRPr="00993134" w:rsidRDefault="00F818C1" w:rsidP="008F6685">
            <w:pPr>
              <w:ind w:left="360"/>
              <w:jc w:val="both"/>
              <w:rPr>
                <w:color w:val="000000" w:themeColor="text1"/>
              </w:rPr>
            </w:pPr>
          </w:p>
        </w:tc>
      </w:tr>
    </w:tbl>
    <w:p w14:paraId="44B2407F" w14:textId="77777777" w:rsidR="00561883" w:rsidRDefault="00561883" w:rsidP="006011A4">
      <w:pPr>
        <w:jc w:val="both"/>
      </w:pPr>
    </w:p>
    <w:p w14:paraId="1E5F9E5C" w14:textId="23DE2731" w:rsidR="00390FC6" w:rsidRDefault="00390FC6" w:rsidP="00560442">
      <w:pPr>
        <w:jc w:val="both"/>
      </w:pPr>
    </w:p>
    <w:p w14:paraId="412A5678" w14:textId="1C924989" w:rsidR="00390FC6" w:rsidRDefault="00390FC6" w:rsidP="00B8206E">
      <w:pPr>
        <w:numPr>
          <w:ilvl w:val="0"/>
          <w:numId w:val="1"/>
        </w:numPr>
        <w:jc w:val="both"/>
      </w:pPr>
      <w:r>
        <w:t xml:space="preserve">What is virtual memory? Why is it used on most modern operating systems? </w:t>
      </w:r>
      <w:r w:rsidR="00672355">
        <w:rPr>
          <w:b/>
        </w:rPr>
        <w:t xml:space="preserve"> </w:t>
      </w:r>
      <w:r w:rsidR="00560442">
        <w:t>[</w:t>
      </w:r>
      <w:r w:rsidR="00560442" w:rsidRPr="00560442">
        <w:rPr>
          <w:b/>
        </w:rPr>
        <w:t>1 points</w:t>
      </w:r>
      <w:r w:rsidR="00560442">
        <w:t>]</w:t>
      </w:r>
    </w:p>
    <w:tbl>
      <w:tblPr>
        <w:tblStyle w:val="TableGrid"/>
        <w:tblW w:w="0" w:type="auto"/>
        <w:tblInd w:w="720" w:type="dxa"/>
        <w:tblLook w:val="04A0" w:firstRow="1" w:lastRow="0" w:firstColumn="1" w:lastColumn="0" w:noHBand="0" w:noVBand="1"/>
      </w:tblPr>
      <w:tblGrid>
        <w:gridCol w:w="7920"/>
      </w:tblGrid>
      <w:tr w:rsidR="00390FC6" w14:paraId="616C7BDC" w14:textId="77777777" w:rsidTr="00F818C1">
        <w:tc>
          <w:tcPr>
            <w:tcW w:w="8856" w:type="dxa"/>
            <w:tcBorders>
              <w:top w:val="nil"/>
              <w:left w:val="nil"/>
              <w:bottom w:val="nil"/>
              <w:right w:val="nil"/>
            </w:tcBorders>
            <w:shd w:val="clear" w:color="auto" w:fill="DBE5F1" w:themeFill="accent1" w:themeFillTint="33"/>
          </w:tcPr>
          <w:p w14:paraId="65B484DE" w14:textId="0675C7DD" w:rsidR="00390FC6" w:rsidRDefault="00F8470A" w:rsidP="00993134">
            <w:pPr>
              <w:ind w:left="360"/>
              <w:jc w:val="both"/>
              <w:rPr>
                <w:color w:val="000000" w:themeColor="text1"/>
              </w:rPr>
            </w:pPr>
            <w:r>
              <w:rPr>
                <w:color w:val="000000" w:themeColor="text1"/>
              </w:rPr>
              <w:t>Virtual memory is used to supplement RAM by transferring data from RAM to physical storage. OSs use virtual memory to run more programs that require more data than a computer has RAM to hold.</w:t>
            </w:r>
          </w:p>
          <w:p w14:paraId="585C210B" w14:textId="4AF64B53" w:rsidR="00993134" w:rsidRPr="00993134" w:rsidRDefault="00993134" w:rsidP="00993134">
            <w:pPr>
              <w:ind w:left="360"/>
              <w:jc w:val="both"/>
              <w:rPr>
                <w:color w:val="000000" w:themeColor="text1"/>
              </w:rPr>
            </w:pPr>
          </w:p>
        </w:tc>
      </w:tr>
    </w:tbl>
    <w:p w14:paraId="2F4323E9" w14:textId="77777777" w:rsidR="00390FC6" w:rsidRDefault="00390FC6" w:rsidP="00390FC6">
      <w:pPr>
        <w:ind w:left="720"/>
        <w:jc w:val="both"/>
      </w:pPr>
    </w:p>
    <w:p w14:paraId="00604C87" w14:textId="77777777" w:rsidR="00F57201" w:rsidRDefault="00F57201" w:rsidP="00560442">
      <w:pPr>
        <w:ind w:left="720"/>
        <w:jc w:val="both"/>
      </w:pPr>
    </w:p>
    <w:p w14:paraId="5985BE26" w14:textId="30BC811F" w:rsidR="00444DCF" w:rsidRDefault="00444DCF" w:rsidP="00B8206E">
      <w:pPr>
        <w:numPr>
          <w:ilvl w:val="0"/>
          <w:numId w:val="1"/>
        </w:numPr>
        <w:jc w:val="both"/>
      </w:pPr>
      <w:r>
        <w:t xml:space="preserve">What is </w:t>
      </w:r>
      <w:r w:rsidR="000C278D">
        <w:t>the difference between</w:t>
      </w:r>
      <w:r w:rsidR="00EA19BE">
        <w:t xml:space="preserve"> a Type-1 and a Type-2 hypervisor? </w:t>
      </w:r>
      <w:r w:rsidR="00672355">
        <w:t xml:space="preserve"> </w:t>
      </w:r>
      <w:r w:rsidR="000C278D">
        <w:t xml:space="preserve"> </w:t>
      </w:r>
      <w:r w:rsidR="00560442">
        <w:t>[</w:t>
      </w:r>
      <w:r w:rsidR="00560442" w:rsidRPr="00560442">
        <w:rPr>
          <w:b/>
        </w:rPr>
        <w:t>1 points</w:t>
      </w:r>
      <w:r w:rsidR="00560442">
        <w:t>]</w:t>
      </w:r>
    </w:p>
    <w:tbl>
      <w:tblPr>
        <w:tblStyle w:val="TableGrid"/>
        <w:tblW w:w="0" w:type="auto"/>
        <w:tblInd w:w="360" w:type="dxa"/>
        <w:tblLook w:val="04A0" w:firstRow="1" w:lastRow="0" w:firstColumn="1" w:lastColumn="0" w:noHBand="0" w:noVBand="1"/>
      </w:tblPr>
      <w:tblGrid>
        <w:gridCol w:w="8280"/>
      </w:tblGrid>
      <w:tr w:rsidR="00993134" w:rsidRPr="00993134" w14:paraId="71E1FADC" w14:textId="77777777" w:rsidTr="00F818C1">
        <w:tc>
          <w:tcPr>
            <w:tcW w:w="8496" w:type="dxa"/>
            <w:tcBorders>
              <w:top w:val="nil"/>
              <w:left w:val="nil"/>
              <w:bottom w:val="nil"/>
              <w:right w:val="nil"/>
            </w:tcBorders>
            <w:shd w:val="clear" w:color="auto" w:fill="DBE5F1" w:themeFill="accent1" w:themeFillTint="33"/>
          </w:tcPr>
          <w:p w14:paraId="31FB78BE" w14:textId="77777777" w:rsidR="004958B6" w:rsidRDefault="00993134" w:rsidP="004958B6">
            <w:pPr>
              <w:jc w:val="both"/>
              <w:rPr>
                <w:color w:val="000000" w:themeColor="text1"/>
              </w:rPr>
            </w:pPr>
            <w:r>
              <w:rPr>
                <w:color w:val="000000" w:themeColor="text1"/>
              </w:rPr>
              <w:t xml:space="preserve"> </w:t>
            </w:r>
          </w:p>
          <w:p w14:paraId="052D2296" w14:textId="0BFB6B0E" w:rsidR="00993134" w:rsidRDefault="007F2E5B" w:rsidP="004958B6">
            <w:pPr>
              <w:jc w:val="both"/>
              <w:rPr>
                <w:color w:val="000000" w:themeColor="text1"/>
              </w:rPr>
            </w:pPr>
            <w:r>
              <w:rPr>
                <w:color w:val="000000" w:themeColor="text1"/>
              </w:rPr>
              <w:t xml:space="preserve">A Type-1 hypervisor runs directly on the </w:t>
            </w:r>
            <w:r>
              <w:rPr>
                <w:color w:val="000000" w:themeColor="text1"/>
              </w:rPr>
              <w:t xml:space="preserve">computer’s </w:t>
            </w:r>
            <w:r>
              <w:rPr>
                <w:color w:val="000000" w:themeColor="text1"/>
              </w:rPr>
              <w:t>hardware without the need for an OS to interact with the hardware. A Typpe-2 hypervisor uses an OS to interact with the computer’s hardware.</w:t>
            </w:r>
          </w:p>
          <w:p w14:paraId="685722E1" w14:textId="1753CEB1" w:rsidR="00993134" w:rsidRPr="00993134" w:rsidRDefault="00993134" w:rsidP="004958B6">
            <w:pPr>
              <w:jc w:val="both"/>
              <w:rPr>
                <w:color w:val="000000" w:themeColor="text1"/>
              </w:rPr>
            </w:pPr>
          </w:p>
        </w:tc>
      </w:tr>
    </w:tbl>
    <w:p w14:paraId="151763AF" w14:textId="77777777" w:rsidR="004958B6" w:rsidRDefault="004958B6" w:rsidP="004958B6">
      <w:pPr>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6"/>
      </w:tblGrid>
      <w:tr w:rsidR="002A0089" w:rsidRPr="000940C7" w14:paraId="284466DB" w14:textId="77777777" w:rsidTr="005A32ED">
        <w:trPr>
          <w:jc w:val="center"/>
        </w:trPr>
        <w:tc>
          <w:tcPr>
            <w:tcW w:w="8496" w:type="dxa"/>
            <w:shd w:val="clear" w:color="auto" w:fill="000000"/>
          </w:tcPr>
          <w:p w14:paraId="76B21108" w14:textId="6E9925B8" w:rsidR="002A0089" w:rsidRPr="000940C7" w:rsidRDefault="002A0089" w:rsidP="005A32ED">
            <w:pPr>
              <w:jc w:val="center"/>
              <w:rPr>
                <w:b/>
                <w:i/>
              </w:rPr>
            </w:pPr>
            <w:r>
              <w:rPr>
                <w:b/>
                <w:i/>
              </w:rPr>
              <w:lastRenderedPageBreak/>
              <w:t>Review programming from CSE-278</w:t>
            </w:r>
          </w:p>
        </w:tc>
      </w:tr>
      <w:tr w:rsidR="002A0089" w:rsidRPr="000940C7" w14:paraId="30B1DC18" w14:textId="77777777" w:rsidTr="005A32ED">
        <w:trPr>
          <w:jc w:val="center"/>
        </w:trPr>
        <w:tc>
          <w:tcPr>
            <w:tcW w:w="8496" w:type="dxa"/>
          </w:tcPr>
          <w:p w14:paraId="28C7984A" w14:textId="0029BFE0" w:rsidR="002A0089" w:rsidRPr="00CC3A93" w:rsidRDefault="002A0089" w:rsidP="002A0089">
            <w:pPr>
              <w:jc w:val="both"/>
            </w:pPr>
            <w:r w:rsidRPr="00A341D9">
              <w:t>The o</w:t>
            </w:r>
            <w:r>
              <w:t>bjective of the next few questions is to review pertinent programming concepts from CSE-278</w:t>
            </w:r>
          </w:p>
          <w:p w14:paraId="0C2A110C" w14:textId="77777777" w:rsidR="002A0089" w:rsidRDefault="002A0089" w:rsidP="005A32ED">
            <w:pPr>
              <w:rPr>
                <w:b/>
              </w:rPr>
            </w:pPr>
          </w:p>
          <w:p w14:paraId="631B65AD" w14:textId="184F07EA" w:rsidR="002A0089" w:rsidRDefault="002A0089" w:rsidP="005A32ED">
            <w:pPr>
              <w:jc w:val="both"/>
            </w:pPr>
            <w:r>
              <w:t>Prior to answering the questions in this homework it may be beneficial to briefly following chapters from the E-book titled “</w:t>
            </w:r>
            <w:hyperlink r:id="rId9" w:history="1">
              <w:r w:rsidRPr="00FF036C">
                <w:rPr>
                  <w:rStyle w:val="Hyperlink"/>
                </w:rPr>
                <w:t>C++ How to Program</w:t>
              </w:r>
            </w:hyperlink>
            <w:r>
              <w:t>” (</w:t>
            </w:r>
            <w:r w:rsidRPr="00534FE0">
              <w:rPr>
                <w:highlight w:val="yellow"/>
              </w:rPr>
              <w:t>Link to e-textbook is in the Syllabus on Canvas</w:t>
            </w:r>
            <w:r>
              <w:t>):</w:t>
            </w:r>
          </w:p>
          <w:p w14:paraId="2D188F24" w14:textId="77777777" w:rsidR="002A0089" w:rsidRPr="00830CD3" w:rsidRDefault="002A0089" w:rsidP="005A32ED">
            <w:pPr>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7"/>
              <w:gridCol w:w="4173"/>
            </w:tblGrid>
            <w:tr w:rsidR="002A0089" w14:paraId="43872181" w14:textId="77777777" w:rsidTr="005A32ED">
              <w:tc>
                <w:tcPr>
                  <w:tcW w:w="4428" w:type="dxa"/>
                </w:tcPr>
                <w:p w14:paraId="22382422" w14:textId="77777777" w:rsidR="002A0089" w:rsidRDefault="002A0089" w:rsidP="005A32ED">
                  <w:pPr>
                    <w:jc w:val="both"/>
                  </w:pPr>
                  <w:r>
                    <w:rPr>
                      <w:rFonts w:ascii="Wingdings" w:hAnsi="Wingdings"/>
                    </w:rPr>
                    <w:t></w:t>
                  </w:r>
                  <w:r>
                    <w:t xml:space="preserve"> Chapter 1 (Introduction)</w:t>
                  </w:r>
                </w:p>
              </w:tc>
              <w:tc>
                <w:tcPr>
                  <w:tcW w:w="4428" w:type="dxa"/>
                </w:tcPr>
                <w:p w14:paraId="5ECEEDD6" w14:textId="77777777" w:rsidR="002A0089" w:rsidRDefault="002A0089" w:rsidP="005A32ED">
                  <w:pPr>
                    <w:jc w:val="both"/>
                  </w:pPr>
                  <w:r>
                    <w:rPr>
                      <w:rFonts w:ascii="Wingdings" w:hAnsi="Wingdings"/>
                    </w:rPr>
                    <w:t></w:t>
                  </w:r>
                  <w:r>
                    <w:t xml:space="preserve"> Chapter 2 (Expressions &amp; I/O)</w:t>
                  </w:r>
                </w:p>
              </w:tc>
            </w:tr>
            <w:tr w:rsidR="002A0089" w14:paraId="5F44A8C7" w14:textId="77777777" w:rsidTr="005A32ED">
              <w:tc>
                <w:tcPr>
                  <w:tcW w:w="4428" w:type="dxa"/>
                </w:tcPr>
                <w:p w14:paraId="321D27E2" w14:textId="77777777" w:rsidR="002A0089" w:rsidRDefault="002A0089" w:rsidP="005A32ED">
                  <w:pPr>
                    <w:jc w:val="both"/>
                  </w:pPr>
                  <w:r>
                    <w:rPr>
                      <w:rFonts w:ascii="Wingdings" w:hAnsi="Wingdings"/>
                    </w:rPr>
                    <w:t></w:t>
                  </w:r>
                  <w:r>
                    <w:t xml:space="preserve"> Chapter 3.1, 3.2 (String &amp; methods)</w:t>
                  </w:r>
                </w:p>
              </w:tc>
              <w:tc>
                <w:tcPr>
                  <w:tcW w:w="4428" w:type="dxa"/>
                </w:tcPr>
                <w:p w14:paraId="238FD0A9" w14:textId="77777777" w:rsidR="002A0089" w:rsidRDefault="002A0089" w:rsidP="005A32ED">
                  <w:pPr>
                    <w:jc w:val="both"/>
                  </w:pPr>
                  <w:r>
                    <w:rPr>
                      <w:rFonts w:ascii="Wingdings" w:hAnsi="Wingdings"/>
                    </w:rPr>
                    <w:t></w:t>
                  </w:r>
                  <w:r>
                    <w:t xml:space="preserve"> Chapter 4 (if-statements)</w:t>
                  </w:r>
                </w:p>
              </w:tc>
            </w:tr>
            <w:tr w:rsidR="002A0089" w14:paraId="2A6E466B" w14:textId="77777777" w:rsidTr="005A32ED">
              <w:tc>
                <w:tcPr>
                  <w:tcW w:w="4428" w:type="dxa"/>
                </w:tcPr>
                <w:p w14:paraId="680BBBC6" w14:textId="77777777" w:rsidR="002A0089" w:rsidRDefault="002A0089" w:rsidP="005A32ED">
                  <w:pPr>
                    <w:jc w:val="both"/>
                    <w:rPr>
                      <w:rFonts w:ascii="Wingdings" w:hAnsi="Wingdings"/>
                    </w:rPr>
                  </w:pPr>
                  <w:r>
                    <w:rPr>
                      <w:rFonts w:ascii="Wingdings" w:hAnsi="Wingdings"/>
                    </w:rPr>
                    <w:t></w:t>
                  </w:r>
                  <w:r>
                    <w:t xml:space="preserve"> Chapter 5.1 – 5.10 (loops &amp; switch)</w:t>
                  </w:r>
                </w:p>
              </w:tc>
              <w:tc>
                <w:tcPr>
                  <w:tcW w:w="4428" w:type="dxa"/>
                </w:tcPr>
                <w:p w14:paraId="252F80D6" w14:textId="77777777" w:rsidR="002A0089" w:rsidRDefault="002A0089" w:rsidP="005A32ED">
                  <w:pPr>
                    <w:jc w:val="both"/>
                    <w:rPr>
                      <w:rFonts w:ascii="Wingdings" w:hAnsi="Wingdings"/>
                    </w:rPr>
                  </w:pPr>
                  <w:r>
                    <w:rPr>
                      <w:rFonts w:ascii="Wingdings" w:hAnsi="Wingdings"/>
                    </w:rPr>
                    <w:t></w:t>
                  </w:r>
                  <w:r>
                    <w:t xml:space="preserve"> Chapter 6 (functions/methods)</w:t>
                  </w:r>
                </w:p>
              </w:tc>
            </w:tr>
          </w:tbl>
          <w:p w14:paraId="639044F2" w14:textId="77777777" w:rsidR="002A0089" w:rsidRPr="00A341D9" w:rsidRDefault="002A0089" w:rsidP="005A32ED">
            <w:pPr>
              <w:jc w:val="both"/>
            </w:pPr>
          </w:p>
        </w:tc>
      </w:tr>
    </w:tbl>
    <w:p w14:paraId="39D327DC" w14:textId="6552A6AE" w:rsidR="009E53A3" w:rsidRDefault="009E53A3" w:rsidP="002A0089">
      <w:pPr>
        <w:jc w:val="both"/>
      </w:pPr>
    </w:p>
    <w:p w14:paraId="37299F64" w14:textId="48AA5BAF" w:rsidR="002A0089" w:rsidRDefault="002A0089" w:rsidP="002A0089">
      <w:pPr>
        <w:numPr>
          <w:ilvl w:val="0"/>
          <w:numId w:val="1"/>
        </w:numPr>
        <w:jc w:val="both"/>
      </w:pPr>
      <w:r>
        <w:t>What is path to a file? Using suitable examples explain the differences between relative and absolute path? (answer in 2 or 3 separate sentences) [</w:t>
      </w:r>
      <w:r>
        <w:rPr>
          <w:b/>
        </w:rPr>
        <w:t xml:space="preserve">1 </w:t>
      </w:r>
      <w:r w:rsidRPr="00BB6A61">
        <w:rPr>
          <w:b/>
        </w:rPr>
        <w:t>point</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0"/>
      </w:tblGrid>
      <w:tr w:rsidR="002A0089" w14:paraId="6E2983A6" w14:textId="77777777" w:rsidTr="005A32ED">
        <w:tc>
          <w:tcPr>
            <w:tcW w:w="9576" w:type="dxa"/>
            <w:tcBorders>
              <w:top w:val="nil"/>
              <w:left w:val="nil"/>
              <w:bottom w:val="nil"/>
              <w:right w:val="nil"/>
            </w:tcBorders>
            <w:shd w:val="clear" w:color="auto" w:fill="DBE5F1" w:themeFill="accent1" w:themeFillTint="33"/>
          </w:tcPr>
          <w:p w14:paraId="52D49412" w14:textId="42C46DC8" w:rsidR="002A0089" w:rsidRDefault="008153BD" w:rsidP="005A32ED">
            <w:pPr>
              <w:jc w:val="both"/>
            </w:pPr>
            <w:r>
              <w:t>A file path is the unique location of file in a file system. An absolute file path is the file path from the root of the drive to the file location. A relative file bath is the path from the current directory to the file location.</w:t>
            </w:r>
          </w:p>
          <w:p w14:paraId="40416116" w14:textId="725EADAC" w:rsidR="002A0089" w:rsidRDefault="00993134" w:rsidP="005A32ED">
            <w:pPr>
              <w:jc w:val="both"/>
            </w:pPr>
            <w:r>
              <w:t xml:space="preserve"> </w:t>
            </w:r>
          </w:p>
          <w:p w14:paraId="27366E13" w14:textId="77777777" w:rsidR="002A0089" w:rsidRDefault="002A0089" w:rsidP="005A32ED">
            <w:pPr>
              <w:jc w:val="both"/>
            </w:pPr>
          </w:p>
        </w:tc>
      </w:tr>
    </w:tbl>
    <w:p w14:paraId="49AC72B6" w14:textId="77777777" w:rsidR="002A0089" w:rsidRDefault="002A0089" w:rsidP="002A0089"/>
    <w:p w14:paraId="08A61512" w14:textId="77777777" w:rsidR="002A0089" w:rsidRDefault="002A0089" w:rsidP="002A0089">
      <w:pPr>
        <w:numPr>
          <w:ilvl w:val="0"/>
          <w:numId w:val="1"/>
        </w:numPr>
        <w:jc w:val="both"/>
      </w:pPr>
      <w:r>
        <w:t xml:space="preserve">Briefly (2 to 3 sentences each) discuss pass-by-value versus pass-by-reference mechanisms for passing parameters to methods. As per this course's conventions, which </w:t>
      </w:r>
      <w:r w:rsidRPr="002A0089">
        <w:rPr>
          <w:highlight w:val="yellow"/>
        </w:rPr>
        <w:t>approach is preferred based on data type</w:t>
      </w:r>
      <w:r>
        <w:t xml:space="preserve"> of parameters in C++? [</w:t>
      </w:r>
      <w:r>
        <w:rPr>
          <w:b/>
        </w:rPr>
        <w:t>2</w:t>
      </w:r>
      <w:r w:rsidRPr="00BB6A61">
        <w:rPr>
          <w:b/>
        </w:rPr>
        <w:t xml:space="preserve"> points</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0"/>
      </w:tblGrid>
      <w:tr w:rsidR="002A0089" w14:paraId="06E51D91" w14:textId="77777777" w:rsidTr="005A32ED">
        <w:tc>
          <w:tcPr>
            <w:tcW w:w="9576" w:type="dxa"/>
            <w:tcBorders>
              <w:top w:val="nil"/>
              <w:left w:val="nil"/>
              <w:bottom w:val="nil"/>
              <w:right w:val="nil"/>
            </w:tcBorders>
            <w:shd w:val="clear" w:color="auto" w:fill="DBE5F1" w:themeFill="accent1" w:themeFillTint="33"/>
          </w:tcPr>
          <w:p w14:paraId="41414B93" w14:textId="0CB64FE3" w:rsidR="002A0089" w:rsidRDefault="00993134" w:rsidP="005A32ED">
            <w:pPr>
              <w:jc w:val="both"/>
            </w:pPr>
            <w:r>
              <w:t xml:space="preserve"> </w:t>
            </w:r>
            <w:r w:rsidR="008153BD" w:rsidRPr="00AF66D9">
              <w:t xml:space="preserve">A pass-by-value takes the value from the memory location and any changes made to the value do not </w:t>
            </w:r>
            <w:proofErr w:type="spellStart"/>
            <w:proofErr w:type="gramStart"/>
            <w:r w:rsidR="008153BD" w:rsidRPr="00AF66D9">
              <w:t>effect</w:t>
            </w:r>
            <w:proofErr w:type="spellEnd"/>
            <w:proofErr w:type="gramEnd"/>
            <w:r w:rsidR="008153BD" w:rsidRPr="00AF66D9">
              <w:t xml:space="preserve"> the value stored in the memory location. A pass-by-reference manipulates the value stored at the memory location.</w:t>
            </w:r>
            <w:r w:rsidR="00AF66D9">
              <w:t xml:space="preserve"> Pass-by-values are preferred for </w:t>
            </w:r>
            <w:r w:rsidR="00814BF6">
              <w:t>primitives datatypes but references are preferred for objects.</w:t>
            </w:r>
            <w:bookmarkStart w:id="0" w:name="_GoBack"/>
            <w:bookmarkEnd w:id="0"/>
          </w:p>
          <w:p w14:paraId="00FD0CEA" w14:textId="77777777" w:rsidR="002A0089" w:rsidRDefault="002A0089" w:rsidP="005A32ED">
            <w:pPr>
              <w:jc w:val="both"/>
            </w:pPr>
          </w:p>
        </w:tc>
      </w:tr>
    </w:tbl>
    <w:p w14:paraId="1EABEBC4" w14:textId="77777777" w:rsidR="002A0089" w:rsidRDefault="002A0089" w:rsidP="002A0089">
      <w:pPr>
        <w:jc w:val="both"/>
      </w:pPr>
    </w:p>
    <w:p w14:paraId="44808400" w14:textId="2CBC237E" w:rsidR="002A0089" w:rsidRDefault="002A0089" w:rsidP="002A0089">
      <w:pPr>
        <w:numPr>
          <w:ilvl w:val="0"/>
          <w:numId w:val="1"/>
        </w:numPr>
        <w:jc w:val="both"/>
      </w:pPr>
      <w:r>
        <w:t>List at least 3 unique properties that can be inferred from data type of a variable? [</w:t>
      </w:r>
      <w:r>
        <w:rPr>
          <w:b/>
        </w:rPr>
        <w:t>1</w:t>
      </w:r>
      <w:r w:rsidRPr="00BB6A61">
        <w:rPr>
          <w:b/>
        </w:rPr>
        <w:t xml:space="preserve"> point</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0"/>
      </w:tblGrid>
      <w:tr w:rsidR="002A0089" w14:paraId="236F067F" w14:textId="77777777" w:rsidTr="005A32ED">
        <w:tc>
          <w:tcPr>
            <w:tcW w:w="9576" w:type="dxa"/>
            <w:tcBorders>
              <w:top w:val="nil"/>
              <w:left w:val="nil"/>
              <w:bottom w:val="nil"/>
              <w:right w:val="nil"/>
            </w:tcBorders>
            <w:shd w:val="clear" w:color="auto" w:fill="DBE5F1" w:themeFill="accent1" w:themeFillTint="33"/>
          </w:tcPr>
          <w:p w14:paraId="1154C244" w14:textId="7A3B3CBC" w:rsidR="002A0089" w:rsidRDefault="000D0B63" w:rsidP="005A32ED">
            <w:pPr>
              <w:jc w:val="both"/>
            </w:pPr>
            <w:r>
              <w:t>1.</w:t>
            </w:r>
            <w:r w:rsidR="00AF66D9">
              <w:t xml:space="preserve"> What type of information is stored within the variable</w:t>
            </w:r>
          </w:p>
          <w:p w14:paraId="64092523" w14:textId="0F7C2D7F" w:rsidR="000D0B63" w:rsidRDefault="000D0B63" w:rsidP="005A32ED">
            <w:pPr>
              <w:jc w:val="both"/>
            </w:pPr>
            <w:r>
              <w:t>2.</w:t>
            </w:r>
            <w:r w:rsidR="00AF66D9">
              <w:t xml:space="preserve"> Size of the datatype</w:t>
            </w:r>
          </w:p>
          <w:p w14:paraId="511E29FE" w14:textId="73AFEBF3" w:rsidR="000D0B63" w:rsidRDefault="000D0B63" w:rsidP="005A32ED">
            <w:pPr>
              <w:jc w:val="both"/>
            </w:pPr>
            <w:r>
              <w:t>3.</w:t>
            </w:r>
            <w:r w:rsidR="00AF66D9">
              <w:t xml:space="preserve"> What </w:t>
            </w:r>
            <w:r w:rsidR="00814BF6">
              <w:t xml:space="preserve">methods </w:t>
            </w:r>
            <w:r w:rsidR="00AF66D9">
              <w:t>the variable can be used for</w:t>
            </w:r>
          </w:p>
          <w:p w14:paraId="7BAD66CB" w14:textId="2C0D137D" w:rsidR="002A0089" w:rsidRDefault="00993134" w:rsidP="005A32ED">
            <w:pPr>
              <w:jc w:val="both"/>
            </w:pPr>
            <w:r>
              <w:t xml:space="preserve"> </w:t>
            </w:r>
          </w:p>
          <w:p w14:paraId="464D6D83" w14:textId="77777777" w:rsidR="002A0089" w:rsidRDefault="002A0089" w:rsidP="005A32ED">
            <w:pPr>
              <w:jc w:val="both"/>
            </w:pPr>
          </w:p>
        </w:tc>
      </w:tr>
    </w:tbl>
    <w:p w14:paraId="2ED14D55" w14:textId="573A57CD" w:rsidR="002A0089" w:rsidRDefault="002A0089" w:rsidP="002A0089">
      <w:pPr>
        <w:jc w:val="both"/>
      </w:pPr>
    </w:p>
    <w:p w14:paraId="694ECB7C" w14:textId="77777777" w:rsidR="002A0089" w:rsidRDefault="002A0089" w:rsidP="002A0089">
      <w:pPr>
        <w:pStyle w:val="ListParagraph"/>
        <w:jc w:val="both"/>
      </w:pPr>
    </w:p>
    <w:p w14:paraId="0EE131EF" w14:textId="154DF87D" w:rsidR="002A0089" w:rsidRDefault="002A0089" w:rsidP="002A0089">
      <w:pPr>
        <w:pStyle w:val="ListParagraph"/>
        <w:numPr>
          <w:ilvl w:val="0"/>
          <w:numId w:val="1"/>
        </w:numPr>
        <w:jc w:val="both"/>
      </w:pPr>
      <w:r>
        <w:t xml:space="preserve">What is the </w:t>
      </w:r>
      <w:proofErr w:type="spellStart"/>
      <w:r w:rsidRPr="00E043D0">
        <w:rPr>
          <w:rFonts w:ascii="Courier New" w:hAnsi="Courier New"/>
        </w:rPr>
        <w:t>size_type</w:t>
      </w:r>
      <w:proofErr w:type="spellEnd"/>
      <w:r>
        <w:t xml:space="preserve"> or </w:t>
      </w:r>
      <w:proofErr w:type="spellStart"/>
      <w:r w:rsidRPr="00E043D0">
        <w:rPr>
          <w:rFonts w:ascii="Courier New" w:hAnsi="Courier New"/>
        </w:rPr>
        <w:t>size_t</w:t>
      </w:r>
      <w:proofErr w:type="spellEnd"/>
      <w:r>
        <w:t xml:space="preserve"> data type? Illustrate its use with an </w:t>
      </w:r>
      <w:r w:rsidRPr="002A0089">
        <w:rPr>
          <w:highlight w:val="yellow"/>
        </w:rPr>
        <w:t xml:space="preserve">example of a </w:t>
      </w:r>
      <w:r w:rsidRPr="002A0089">
        <w:rPr>
          <w:rFonts w:ascii="Courier New" w:hAnsi="Courier New"/>
          <w:highlight w:val="yellow"/>
        </w:rPr>
        <w:t>for</w:t>
      </w:r>
      <w:r w:rsidRPr="002A0089">
        <w:rPr>
          <w:highlight w:val="yellow"/>
        </w:rPr>
        <w:t>-loop</w:t>
      </w:r>
      <w:r>
        <w:t xml:space="preserve"> (do not write whole program, but </w:t>
      </w:r>
      <w:r w:rsidRPr="002A0089">
        <w:rPr>
          <w:highlight w:val="yellow"/>
        </w:rPr>
        <w:t>just 1 line</w:t>
      </w:r>
      <w:r>
        <w:t xml:space="preserve"> of the </w:t>
      </w:r>
      <w:r w:rsidRPr="002A0089">
        <w:rPr>
          <w:rFonts w:ascii="Courier New" w:hAnsi="Courier New"/>
        </w:rPr>
        <w:t>for</w:t>
      </w:r>
      <w:r>
        <w:t>-loop) [</w:t>
      </w:r>
      <w:r w:rsidRPr="00E043D0">
        <w:rPr>
          <w:b/>
        </w:rPr>
        <w:t>1 point</w:t>
      </w:r>
      <w:r>
        <w:t>]</w:t>
      </w:r>
    </w:p>
    <w:tbl>
      <w:tblPr>
        <w:tblStyle w:val="TableGrid"/>
        <w:tblW w:w="0" w:type="auto"/>
        <w:tblInd w:w="720" w:type="dxa"/>
        <w:tblLook w:val="04A0" w:firstRow="1" w:lastRow="0" w:firstColumn="1" w:lastColumn="0" w:noHBand="0" w:noVBand="1"/>
      </w:tblPr>
      <w:tblGrid>
        <w:gridCol w:w="7920"/>
      </w:tblGrid>
      <w:tr w:rsidR="002A0089" w14:paraId="3B7167D2" w14:textId="77777777" w:rsidTr="005A32ED">
        <w:tc>
          <w:tcPr>
            <w:tcW w:w="8856" w:type="dxa"/>
            <w:tcBorders>
              <w:top w:val="nil"/>
              <w:left w:val="nil"/>
              <w:bottom w:val="nil"/>
              <w:right w:val="nil"/>
            </w:tcBorders>
            <w:shd w:val="clear" w:color="auto" w:fill="DBE5F1" w:themeFill="accent1" w:themeFillTint="33"/>
          </w:tcPr>
          <w:p w14:paraId="70456827" w14:textId="573469B6" w:rsidR="002A0089" w:rsidRDefault="00814BF6" w:rsidP="005A32ED">
            <w:pPr>
              <w:pStyle w:val="ListParagraph"/>
              <w:ind w:left="0"/>
              <w:jc w:val="both"/>
            </w:pPr>
            <w:proofErr w:type="spellStart"/>
            <w:r>
              <w:t>size_t</w:t>
            </w:r>
            <w:proofErr w:type="spellEnd"/>
            <w:r>
              <w:t xml:space="preserve"> is an alias of the datatype unsigned long. </w:t>
            </w:r>
          </w:p>
          <w:p w14:paraId="6E8D8048" w14:textId="77777777" w:rsidR="000D0B63" w:rsidRDefault="000D0B63" w:rsidP="005A32ED">
            <w:pPr>
              <w:pStyle w:val="ListParagraph"/>
              <w:ind w:left="0"/>
              <w:jc w:val="both"/>
            </w:pPr>
          </w:p>
          <w:p w14:paraId="164C78A2" w14:textId="77777777" w:rsidR="00814BF6" w:rsidRDefault="000D0B63" w:rsidP="002A0089">
            <w:pPr>
              <w:autoSpaceDE w:val="0"/>
              <w:autoSpaceDN w:val="0"/>
              <w:adjustRightInd w:val="0"/>
            </w:pPr>
            <w:r>
              <w:t>Example:</w:t>
            </w:r>
            <w:r w:rsidR="00814BF6">
              <w:t xml:space="preserve"> for (</w:t>
            </w:r>
            <w:proofErr w:type="spellStart"/>
            <w:r w:rsidR="00814BF6">
              <w:t>size_t</w:t>
            </w:r>
            <w:proofErr w:type="spellEnd"/>
            <w:r w:rsidR="00814BF6">
              <w:t xml:space="preserve"> </w:t>
            </w:r>
            <w:proofErr w:type="spellStart"/>
            <w:r w:rsidR="00814BF6">
              <w:t>i</w:t>
            </w:r>
            <w:proofErr w:type="spellEnd"/>
            <w:r w:rsidR="00814BF6">
              <w:t xml:space="preserve"> = 0; </w:t>
            </w:r>
            <w:proofErr w:type="spellStart"/>
            <w:r w:rsidR="00814BF6">
              <w:t>i</w:t>
            </w:r>
            <w:proofErr w:type="spellEnd"/>
            <w:r w:rsidR="00814BF6">
              <w:t xml:space="preserve"> &lt; </w:t>
            </w:r>
            <w:proofErr w:type="spellStart"/>
            <w:proofErr w:type="gramStart"/>
            <w:r w:rsidR="00814BF6">
              <w:t>str.length</w:t>
            </w:r>
            <w:proofErr w:type="spellEnd"/>
            <w:proofErr w:type="gramEnd"/>
            <w:r w:rsidR="00814BF6">
              <w:t xml:space="preserve">(); </w:t>
            </w:r>
            <w:proofErr w:type="spellStart"/>
            <w:r w:rsidR="00814BF6">
              <w:t>i</w:t>
            </w:r>
            <w:proofErr w:type="spellEnd"/>
            <w:r w:rsidR="00814BF6">
              <w:t>++){</w:t>
            </w:r>
          </w:p>
          <w:p w14:paraId="755A3A42" w14:textId="77777777" w:rsidR="00814BF6" w:rsidRDefault="00814BF6" w:rsidP="002A0089">
            <w:pPr>
              <w:autoSpaceDE w:val="0"/>
              <w:autoSpaceDN w:val="0"/>
              <w:adjustRightInd w:val="0"/>
            </w:pPr>
          </w:p>
          <w:p w14:paraId="67D7D2FA" w14:textId="0EBCA031" w:rsidR="002A0089" w:rsidRPr="000D0B63" w:rsidRDefault="00814BF6" w:rsidP="002A0089">
            <w:pPr>
              <w:autoSpaceDE w:val="0"/>
              <w:autoSpaceDN w:val="0"/>
              <w:adjustRightInd w:val="0"/>
            </w:pPr>
            <w:r>
              <w:t>}</w:t>
            </w:r>
          </w:p>
          <w:p w14:paraId="349E640F" w14:textId="77777777" w:rsidR="002A0089" w:rsidRDefault="002A0089" w:rsidP="005A32ED">
            <w:pPr>
              <w:pStyle w:val="ListParagraph"/>
              <w:ind w:left="0"/>
              <w:jc w:val="both"/>
            </w:pPr>
          </w:p>
        </w:tc>
      </w:tr>
    </w:tbl>
    <w:p w14:paraId="08A8AB00" w14:textId="77777777" w:rsidR="002A0089" w:rsidRDefault="002A0089" w:rsidP="002A0089">
      <w:pPr>
        <w:pStyle w:val="ListParagraph"/>
        <w:jc w:val="both"/>
      </w:pPr>
    </w:p>
    <w:p w14:paraId="2CA28B8F" w14:textId="10D73FED" w:rsidR="002A0089" w:rsidRDefault="002A0089" w:rsidP="002A0089">
      <w:pPr>
        <w:pStyle w:val="ListParagraph"/>
        <w:numPr>
          <w:ilvl w:val="0"/>
          <w:numId w:val="1"/>
        </w:numPr>
        <w:jc w:val="both"/>
      </w:pPr>
      <w:r>
        <w:t xml:space="preserve">Given a constant string object </w:t>
      </w:r>
      <w:proofErr w:type="gramStart"/>
      <w:r w:rsidRPr="00AB246D">
        <w:rPr>
          <w:rFonts w:ascii="Courier New" w:hAnsi="Courier New"/>
        </w:rPr>
        <w:t>str</w:t>
      </w:r>
      <w:r>
        <w:t xml:space="preserve">  (</w:t>
      </w:r>
      <w:proofErr w:type="gramEnd"/>
      <w:r w:rsidRPr="00AB246D">
        <w:rPr>
          <w:rFonts w:ascii="Courier New" w:hAnsi="Courier New"/>
          <w:color w:val="0000FF"/>
        </w:rPr>
        <w:t>const</w:t>
      </w:r>
      <w:r w:rsidRPr="00AB246D">
        <w:rPr>
          <w:rFonts w:ascii="Courier New" w:hAnsi="Courier New"/>
        </w:rPr>
        <w:t xml:space="preserve"> std::string str</w:t>
      </w:r>
      <w:r>
        <w:t xml:space="preserve">) what methods can be called on </w:t>
      </w:r>
      <w:r w:rsidRPr="00AB246D">
        <w:rPr>
          <w:rFonts w:ascii="Courier New" w:hAnsi="Courier New"/>
        </w:rPr>
        <w:t>str</w:t>
      </w:r>
      <w:r>
        <w:t xml:space="preserve">? Give an example of 1 method that </w:t>
      </w:r>
      <w:r w:rsidRPr="002A0089">
        <w:rPr>
          <w:highlight w:val="yellow"/>
          <w:u w:val="single"/>
        </w:rPr>
        <w:t>can</w:t>
      </w:r>
      <w:r>
        <w:t xml:space="preserve"> and 1 method that </w:t>
      </w:r>
      <w:r w:rsidRPr="002A0089">
        <w:rPr>
          <w:highlight w:val="yellow"/>
          <w:u w:val="single"/>
        </w:rPr>
        <w:t>cannot</w:t>
      </w:r>
      <w:r>
        <w:t xml:space="preserve"> be called on the object </w:t>
      </w:r>
      <w:r w:rsidRPr="00AB246D">
        <w:rPr>
          <w:rFonts w:ascii="Courier New" w:hAnsi="Courier New"/>
        </w:rPr>
        <w:t>str</w:t>
      </w:r>
      <w:r>
        <w:t>? [</w:t>
      </w:r>
      <w:r>
        <w:rPr>
          <w:b/>
        </w:rPr>
        <w:t>1</w:t>
      </w:r>
      <w:r w:rsidRPr="00AB246D">
        <w:rPr>
          <w:b/>
        </w:rPr>
        <w:t xml:space="preserve"> point</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7920"/>
      </w:tblGrid>
      <w:tr w:rsidR="002A0089" w14:paraId="29C71E41" w14:textId="77777777" w:rsidTr="005A32ED">
        <w:tc>
          <w:tcPr>
            <w:tcW w:w="8856" w:type="dxa"/>
            <w:shd w:val="clear" w:color="auto" w:fill="DBE5F1" w:themeFill="accent1" w:themeFillTint="33"/>
          </w:tcPr>
          <w:p w14:paraId="72D0B122" w14:textId="77777777" w:rsidR="002A0089" w:rsidRDefault="002A0089" w:rsidP="005A32ED">
            <w:pPr>
              <w:pStyle w:val="ListParagraph"/>
              <w:ind w:left="0"/>
              <w:jc w:val="both"/>
            </w:pPr>
          </w:p>
          <w:p w14:paraId="46E942D1" w14:textId="53F04EA5" w:rsidR="002A0089" w:rsidRDefault="000D0B63" w:rsidP="000D0B63">
            <w:pPr>
              <w:pStyle w:val="ListParagraph"/>
              <w:numPr>
                <w:ilvl w:val="0"/>
                <w:numId w:val="17"/>
              </w:numPr>
            </w:pPr>
            <w:r>
              <w:t>Can call:</w:t>
            </w:r>
            <w:r w:rsidR="00814BF6">
              <w:t xml:space="preserve"> </w:t>
            </w:r>
            <w:proofErr w:type="spellStart"/>
            <w:proofErr w:type="gramStart"/>
            <w:r w:rsidR="00814BF6">
              <w:t>sttr.substr</w:t>
            </w:r>
            <w:proofErr w:type="spellEnd"/>
            <w:proofErr w:type="gramEnd"/>
            <w:r w:rsidR="00814BF6">
              <w:t>()</w:t>
            </w:r>
          </w:p>
          <w:p w14:paraId="01BA188E" w14:textId="7C31F1CC" w:rsidR="000D0B63" w:rsidRDefault="000D0B63" w:rsidP="000D0B63">
            <w:pPr>
              <w:pStyle w:val="ListParagraph"/>
              <w:numPr>
                <w:ilvl w:val="0"/>
                <w:numId w:val="17"/>
              </w:numPr>
            </w:pPr>
            <w:r>
              <w:t>Cannot call:</w:t>
            </w:r>
            <w:r w:rsidR="00814BF6">
              <w:t xml:space="preserve"> </w:t>
            </w:r>
            <w:proofErr w:type="spellStart"/>
            <w:proofErr w:type="gramStart"/>
            <w:r w:rsidR="00814BF6">
              <w:t>str.resize</w:t>
            </w:r>
            <w:proofErr w:type="spellEnd"/>
            <w:proofErr w:type="gramEnd"/>
            <w:r w:rsidR="00814BF6">
              <w:t>()</w:t>
            </w:r>
          </w:p>
          <w:p w14:paraId="7DB527DC" w14:textId="77777777" w:rsidR="002A0089" w:rsidRDefault="002A0089" w:rsidP="005A32ED"/>
        </w:tc>
      </w:tr>
    </w:tbl>
    <w:p w14:paraId="56E07CDA" w14:textId="77777777" w:rsidR="002A0089" w:rsidRDefault="002A0089" w:rsidP="002A0089">
      <w:pPr>
        <w:pStyle w:val="ListParagraph"/>
        <w:jc w:val="both"/>
      </w:pPr>
    </w:p>
    <w:p w14:paraId="74472B23" w14:textId="77777777" w:rsidR="002A0089" w:rsidRDefault="002A0089" w:rsidP="002A0089">
      <w:pPr>
        <w:jc w:val="both"/>
      </w:pPr>
    </w:p>
    <w:sectPr w:rsidR="002A0089">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0FEEC" w14:textId="77777777" w:rsidR="005C6A3E" w:rsidRDefault="005C6A3E" w:rsidP="008874FD">
      <w:r>
        <w:separator/>
      </w:r>
    </w:p>
  </w:endnote>
  <w:endnote w:type="continuationSeparator" w:id="0">
    <w:p w14:paraId="0876C6BC" w14:textId="77777777" w:rsidR="005C6A3E" w:rsidRDefault="005C6A3E"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8640"/>
    </w:tblGrid>
    <w:tr w:rsidR="00A92AF3" w14:paraId="528BC975" w14:textId="77777777" w:rsidTr="008874FD">
      <w:tc>
        <w:tcPr>
          <w:tcW w:w="9576" w:type="dxa"/>
          <w:vAlign w:val="center"/>
        </w:tcPr>
        <w:p w14:paraId="1B421E29" w14:textId="77777777" w:rsidR="00A92AF3" w:rsidRDefault="00A92AF3" w:rsidP="008874FD">
          <w:pPr>
            <w:jc w:val="center"/>
          </w:pPr>
          <w:r>
            <w:t xml:space="preserve">Page </w:t>
          </w:r>
          <w:r>
            <w:fldChar w:fldCharType="begin"/>
          </w:r>
          <w:r>
            <w:instrText xml:space="preserve"> PAGE </w:instrText>
          </w:r>
          <w:r>
            <w:fldChar w:fldCharType="separate"/>
          </w:r>
          <w:r w:rsidR="005F449C">
            <w:rPr>
              <w:noProof/>
            </w:rPr>
            <w:t>1</w:t>
          </w:r>
          <w:r>
            <w:fldChar w:fldCharType="end"/>
          </w:r>
          <w:r>
            <w:t xml:space="preserve"> of </w:t>
          </w:r>
          <w:fldSimple w:instr=" NUMPAGES  ">
            <w:r w:rsidR="005F449C">
              <w:rPr>
                <w:noProof/>
              </w:rPr>
              <w:t>6</w:t>
            </w:r>
          </w:fldSimple>
        </w:p>
      </w:tc>
    </w:tr>
  </w:tbl>
  <w:p w14:paraId="57BC810B" w14:textId="77777777" w:rsidR="00A92AF3" w:rsidRDefault="00A92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63B0A" w14:textId="77777777" w:rsidR="005C6A3E" w:rsidRDefault="005C6A3E" w:rsidP="008874FD">
      <w:r>
        <w:separator/>
      </w:r>
    </w:p>
  </w:footnote>
  <w:footnote w:type="continuationSeparator" w:id="0">
    <w:p w14:paraId="5263B9A2" w14:textId="77777777" w:rsidR="005C6A3E" w:rsidRDefault="005C6A3E" w:rsidP="0088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2935"/>
      <w:gridCol w:w="5705"/>
    </w:tblGrid>
    <w:tr w:rsidR="00A92AF3" w14:paraId="25C74CDD" w14:textId="77777777" w:rsidTr="008874FD">
      <w:trPr>
        <w:trHeight w:val="432"/>
      </w:trPr>
      <w:tc>
        <w:tcPr>
          <w:tcW w:w="3258" w:type="dxa"/>
          <w:shd w:val="clear" w:color="auto" w:fill="D9D9D9"/>
          <w:vAlign w:val="center"/>
        </w:tcPr>
        <w:p w14:paraId="7BA6E51C" w14:textId="77777777" w:rsidR="00A92AF3" w:rsidRPr="000940C7" w:rsidRDefault="00A92AF3" w:rsidP="008874FD">
          <w:pPr>
            <w:pStyle w:val="Header"/>
            <w:jc w:val="right"/>
            <w:rPr>
              <w:b/>
            </w:rPr>
          </w:pPr>
          <w:r w:rsidRPr="000940C7">
            <w:rPr>
              <w:b/>
            </w:rPr>
            <w:t>Due by:</w:t>
          </w:r>
        </w:p>
      </w:tc>
      <w:tc>
        <w:tcPr>
          <w:tcW w:w="6318" w:type="dxa"/>
          <w:vAlign w:val="center"/>
        </w:tcPr>
        <w:p w14:paraId="4CB062B3" w14:textId="268AA2FE" w:rsidR="00A92AF3" w:rsidRPr="000940C7" w:rsidRDefault="00F57201" w:rsidP="003121CF">
          <w:pPr>
            <w:pStyle w:val="Header"/>
            <w:rPr>
              <w:b/>
            </w:rPr>
          </w:pPr>
          <w:r>
            <w:rPr>
              <w:b/>
              <w:bCs/>
            </w:rPr>
            <w:t>Wed</w:t>
          </w:r>
          <w:r w:rsidR="00A92AF3" w:rsidRPr="004117FF">
            <w:rPr>
              <w:b/>
              <w:bCs/>
            </w:rPr>
            <w:t xml:space="preserve">, </w:t>
          </w:r>
          <w:r w:rsidR="00A92AF3">
            <w:rPr>
              <w:b/>
              <w:bCs/>
            </w:rPr>
            <w:t>September 1</w:t>
          </w:r>
          <w:r w:rsidR="0054346D">
            <w:rPr>
              <w:b/>
              <w:bCs/>
            </w:rPr>
            <w:t>8</w:t>
          </w:r>
          <w:r w:rsidR="00A92AF3">
            <w:rPr>
              <w:b/>
              <w:bCs/>
            </w:rPr>
            <w:t xml:space="preserve"> 201</w:t>
          </w:r>
          <w:r>
            <w:rPr>
              <w:b/>
              <w:bCs/>
            </w:rPr>
            <w:t>9</w:t>
          </w:r>
          <w:r w:rsidR="00A92AF3">
            <w:rPr>
              <w:b/>
              <w:bCs/>
            </w:rPr>
            <w:t xml:space="preserve"> Before 11:59 PM (EST)</w:t>
          </w:r>
        </w:p>
      </w:tc>
    </w:tr>
  </w:tbl>
  <w:p w14:paraId="69DC79F9" w14:textId="77777777" w:rsidR="00A92AF3" w:rsidRDefault="00A92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D3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7B45F2"/>
    <w:multiLevelType w:val="hybridMultilevel"/>
    <w:tmpl w:val="49187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6F467E"/>
    <w:multiLevelType w:val="hybridMultilevel"/>
    <w:tmpl w:val="0CC8B3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4C05CC"/>
    <w:multiLevelType w:val="hybridMultilevel"/>
    <w:tmpl w:val="436019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94D7287"/>
    <w:multiLevelType w:val="hybridMultilevel"/>
    <w:tmpl w:val="F0FEE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87BF0"/>
    <w:multiLevelType w:val="hybridMultilevel"/>
    <w:tmpl w:val="0568B81E"/>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FDC041A"/>
    <w:multiLevelType w:val="hybridMultilevel"/>
    <w:tmpl w:val="B378A446"/>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827FC1"/>
    <w:multiLevelType w:val="hybridMultilevel"/>
    <w:tmpl w:val="B78CF718"/>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7054F6"/>
    <w:multiLevelType w:val="hybridMultilevel"/>
    <w:tmpl w:val="121E752E"/>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2" w15:restartNumberingAfterBreak="0">
    <w:nsid w:val="6229107B"/>
    <w:multiLevelType w:val="hybridMultilevel"/>
    <w:tmpl w:val="F372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A078B"/>
    <w:multiLevelType w:val="hybridMultilevel"/>
    <w:tmpl w:val="0C18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074FC"/>
    <w:multiLevelType w:val="hybridMultilevel"/>
    <w:tmpl w:val="4D96E71E"/>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72F09B4"/>
    <w:multiLevelType w:val="hybridMultilevel"/>
    <w:tmpl w:val="CA4E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88763B"/>
    <w:multiLevelType w:val="hybridMultilevel"/>
    <w:tmpl w:val="6712B7EA"/>
    <w:lvl w:ilvl="0" w:tplc="058AF0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0"/>
  </w:num>
  <w:num w:numId="4">
    <w:abstractNumId w:val="3"/>
  </w:num>
  <w:num w:numId="5">
    <w:abstractNumId w:val="9"/>
  </w:num>
  <w:num w:numId="6">
    <w:abstractNumId w:val="0"/>
  </w:num>
  <w:num w:numId="7">
    <w:abstractNumId w:val="12"/>
  </w:num>
  <w:num w:numId="8">
    <w:abstractNumId w:val="15"/>
  </w:num>
  <w:num w:numId="9">
    <w:abstractNumId w:val="7"/>
  </w:num>
  <w:num w:numId="10">
    <w:abstractNumId w:val="6"/>
  </w:num>
  <w:num w:numId="11">
    <w:abstractNumId w:val="13"/>
  </w:num>
  <w:num w:numId="12">
    <w:abstractNumId w:val="1"/>
  </w:num>
  <w:num w:numId="13">
    <w:abstractNumId w:val="2"/>
  </w:num>
  <w:num w:numId="14">
    <w:abstractNumId w:val="11"/>
  </w:num>
  <w:num w:numId="15">
    <w:abstractNumId w:val="5"/>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B4"/>
    <w:rsid w:val="00025948"/>
    <w:rsid w:val="00040642"/>
    <w:rsid w:val="000C278D"/>
    <w:rsid w:val="000D0B63"/>
    <w:rsid w:val="000D5974"/>
    <w:rsid w:val="00111E35"/>
    <w:rsid w:val="00120445"/>
    <w:rsid w:val="001926DC"/>
    <w:rsid w:val="001B4192"/>
    <w:rsid w:val="001C6A53"/>
    <w:rsid w:val="001D3F86"/>
    <w:rsid w:val="00210F61"/>
    <w:rsid w:val="00235082"/>
    <w:rsid w:val="002A0089"/>
    <w:rsid w:val="003121CF"/>
    <w:rsid w:val="003231C5"/>
    <w:rsid w:val="00390FC6"/>
    <w:rsid w:val="00391533"/>
    <w:rsid w:val="003A3EDB"/>
    <w:rsid w:val="003A4592"/>
    <w:rsid w:val="003C04D2"/>
    <w:rsid w:val="003D0FE3"/>
    <w:rsid w:val="003D5380"/>
    <w:rsid w:val="00414388"/>
    <w:rsid w:val="00441ACD"/>
    <w:rsid w:val="00444DCF"/>
    <w:rsid w:val="00483637"/>
    <w:rsid w:val="004958B6"/>
    <w:rsid w:val="0054346D"/>
    <w:rsid w:val="00551786"/>
    <w:rsid w:val="00560442"/>
    <w:rsid w:val="00561883"/>
    <w:rsid w:val="00565163"/>
    <w:rsid w:val="005A484B"/>
    <w:rsid w:val="005C6A3E"/>
    <w:rsid w:val="005D0A92"/>
    <w:rsid w:val="005F449C"/>
    <w:rsid w:val="006011A4"/>
    <w:rsid w:val="00614988"/>
    <w:rsid w:val="00672355"/>
    <w:rsid w:val="006F5FAB"/>
    <w:rsid w:val="007532F1"/>
    <w:rsid w:val="00761A2E"/>
    <w:rsid w:val="007769FD"/>
    <w:rsid w:val="007A4D89"/>
    <w:rsid w:val="007F2E5B"/>
    <w:rsid w:val="00814BF6"/>
    <w:rsid w:val="008153BD"/>
    <w:rsid w:val="0087313E"/>
    <w:rsid w:val="008874FD"/>
    <w:rsid w:val="008A177B"/>
    <w:rsid w:val="008D5183"/>
    <w:rsid w:val="008F51B4"/>
    <w:rsid w:val="008F6685"/>
    <w:rsid w:val="009844F0"/>
    <w:rsid w:val="00990F05"/>
    <w:rsid w:val="00993134"/>
    <w:rsid w:val="009B1786"/>
    <w:rsid w:val="009D6595"/>
    <w:rsid w:val="009E53A3"/>
    <w:rsid w:val="009E5CCF"/>
    <w:rsid w:val="00A05764"/>
    <w:rsid w:val="00A31525"/>
    <w:rsid w:val="00A92AF3"/>
    <w:rsid w:val="00AE13E0"/>
    <w:rsid w:val="00AF66D9"/>
    <w:rsid w:val="00B1218D"/>
    <w:rsid w:val="00B17BD0"/>
    <w:rsid w:val="00B428C2"/>
    <w:rsid w:val="00B63E5A"/>
    <w:rsid w:val="00B75A27"/>
    <w:rsid w:val="00B8206E"/>
    <w:rsid w:val="00B94E4A"/>
    <w:rsid w:val="00BD0D74"/>
    <w:rsid w:val="00BE4F91"/>
    <w:rsid w:val="00BE609D"/>
    <w:rsid w:val="00C10E33"/>
    <w:rsid w:val="00CD60E6"/>
    <w:rsid w:val="00CF487D"/>
    <w:rsid w:val="00D224DF"/>
    <w:rsid w:val="00D326E7"/>
    <w:rsid w:val="00D55361"/>
    <w:rsid w:val="00DB655A"/>
    <w:rsid w:val="00E14DAF"/>
    <w:rsid w:val="00E24257"/>
    <w:rsid w:val="00E41C8E"/>
    <w:rsid w:val="00E6546E"/>
    <w:rsid w:val="00E665BD"/>
    <w:rsid w:val="00E759BB"/>
    <w:rsid w:val="00EA19BE"/>
    <w:rsid w:val="00EC47DC"/>
    <w:rsid w:val="00EE4399"/>
    <w:rsid w:val="00F5312B"/>
    <w:rsid w:val="00F57201"/>
    <w:rsid w:val="00F75F92"/>
    <w:rsid w:val="00F818C1"/>
    <w:rsid w:val="00F82584"/>
    <w:rsid w:val="00F8470A"/>
    <w:rsid w:val="00FA5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9A51B"/>
  <w14:defaultImageDpi w14:val="300"/>
  <w15:docId w15:val="{987FC3FD-2DC3-504D-B9E9-190C3A10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F51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paragraph" w:styleId="NormalWeb">
    <w:name w:val="Normal (Web)"/>
    <w:basedOn w:val="Normal"/>
    <w:uiPriority w:val="99"/>
    <w:unhideWhenUsed/>
    <w:rsid w:val="00EC47DC"/>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rsid w:val="00EC47DC"/>
    <w:rPr>
      <w:rFonts w:ascii="Lucida Grande" w:hAnsi="Lucida Grande"/>
      <w:sz w:val="18"/>
      <w:szCs w:val="18"/>
    </w:rPr>
  </w:style>
  <w:style w:type="character" w:customStyle="1" w:styleId="BalloonTextChar">
    <w:name w:val="Balloon Text Char"/>
    <w:basedOn w:val="DefaultParagraphFont"/>
    <w:link w:val="BalloonText"/>
    <w:rsid w:val="00EC47DC"/>
    <w:rPr>
      <w:rFonts w:ascii="Lucida Grande" w:hAnsi="Lucida Grande"/>
      <w:sz w:val="18"/>
      <w:szCs w:val="18"/>
    </w:rPr>
  </w:style>
  <w:style w:type="character" w:styleId="Hyperlink">
    <w:name w:val="Hyperlink"/>
    <w:basedOn w:val="DefaultParagraphFont"/>
    <w:rsid w:val="00483637"/>
    <w:rPr>
      <w:color w:val="0000FF" w:themeColor="hyperlink"/>
      <w:u w:val="single"/>
    </w:rPr>
  </w:style>
  <w:style w:type="character" w:styleId="FollowedHyperlink">
    <w:name w:val="FollowedHyperlink"/>
    <w:basedOn w:val="DefaultParagraphFont"/>
    <w:rsid w:val="003231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youtu.be/7D4qiFIosW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PPSmAlnrJx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roquest.safaribooksonline.com.proxy.lib.miamioh.edu/9780134448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School of Engineering and Applied Science</Company>
  <LinksUpToDate>false</LinksUpToDate>
  <CharactersWithSpaces>7594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Engineering &amp; Applied Science</dc:creator>
  <cp:keywords/>
  <dc:description/>
  <cp:lastModifiedBy>Beuerlein, Craig David</cp:lastModifiedBy>
  <cp:revision>3</cp:revision>
  <cp:lastPrinted>2019-09-18T01:44:00Z</cp:lastPrinted>
  <dcterms:created xsi:type="dcterms:W3CDTF">2019-09-18T01:44:00Z</dcterms:created>
  <dcterms:modified xsi:type="dcterms:W3CDTF">2019-09-18T14:24:00Z</dcterms:modified>
  <cp:category/>
</cp:coreProperties>
</file>