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B560" w14:textId="35452478" w:rsidR="000446D6" w:rsidRDefault="000446D6" w:rsidP="0053082E">
      <w:pPr>
        <w:rPr>
          <w:b/>
          <w:bCs/>
        </w:rPr>
      </w:pPr>
      <w:r>
        <w:rPr>
          <w:b/>
          <w:bCs/>
        </w:rPr>
        <w:t>Framing Specs:</w:t>
      </w:r>
    </w:p>
    <w:p w14:paraId="3894E071" w14:textId="40050968" w:rsidR="000446D6" w:rsidRDefault="000446D6" w:rsidP="000446D6">
      <w:pPr>
        <w:pStyle w:val="ListParagraph"/>
        <w:numPr>
          <w:ilvl w:val="0"/>
          <w:numId w:val="1"/>
        </w:numPr>
      </w:pPr>
      <w:r>
        <w:t>¾ Edge Gold decking</w:t>
      </w:r>
    </w:p>
    <w:p w14:paraId="1C46C1CF" w14:textId="5BC4C2B1" w:rsidR="000446D6" w:rsidRDefault="00041A84" w:rsidP="000446D6">
      <w:pPr>
        <w:pStyle w:val="ListParagraph"/>
        <w:numPr>
          <w:ilvl w:val="0"/>
          <w:numId w:val="1"/>
        </w:numPr>
      </w:pPr>
      <w:r>
        <w:t>Figure w</w:t>
      </w:r>
      <w:r w:rsidR="000446D6">
        <w:t xml:space="preserve">alls 16” </w:t>
      </w:r>
      <w:proofErr w:type="spellStart"/>
      <w:r w:rsidR="000446D6">
        <w:t>oc</w:t>
      </w:r>
      <w:proofErr w:type="spellEnd"/>
    </w:p>
    <w:p w14:paraId="135848CA" w14:textId="6CFDC9EB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18.</w:t>
      </w:r>
      <w:r w:rsidR="00041A84">
        <w:t>5</w:t>
      </w:r>
      <w:r>
        <w:t>’</w:t>
      </w:r>
      <w:r w:rsidR="00041A84">
        <w:t xml:space="preserve"> to </w:t>
      </w:r>
      <w:r>
        <w:t>19’ figure 4x10 7/16 OSB lower level, 4x9 7/16 OSB upper</w:t>
      </w:r>
    </w:p>
    <w:p w14:paraId="13BB4D66" w14:textId="4BB65F75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19.5</w:t>
      </w:r>
      <w:r w:rsidR="00041A84">
        <w:t xml:space="preserve">’ to </w:t>
      </w:r>
      <w:r>
        <w:t>20’ tall figure 4x10 7/16 OSB lower level and 4x10 7/16 OSB upper level</w:t>
      </w:r>
    </w:p>
    <w:p w14:paraId="2189F264" w14:textId="77777777" w:rsidR="00041A84" w:rsidRDefault="000446D6" w:rsidP="000446D6">
      <w:pPr>
        <w:pStyle w:val="ListParagraph"/>
        <w:numPr>
          <w:ilvl w:val="0"/>
          <w:numId w:val="1"/>
        </w:numPr>
      </w:pPr>
      <w:r>
        <w:t>Figure exterior garage walls at 2x6</w:t>
      </w:r>
      <w:r w:rsidR="00041A84">
        <w:t xml:space="preserve"> @ 16” </w:t>
      </w:r>
      <w:proofErr w:type="spellStart"/>
      <w:r w:rsidR="00041A84">
        <w:t>oc</w:t>
      </w:r>
      <w:proofErr w:type="spellEnd"/>
      <w:r w:rsidR="00041A84">
        <w:t>, disregard 2x4 callout at garage walls</w:t>
      </w:r>
    </w:p>
    <w:p w14:paraId="781FD0FE" w14:textId="268AA6E9" w:rsidR="000446D6" w:rsidRDefault="000446D6" w:rsidP="000446D6">
      <w:pPr>
        <w:pStyle w:val="ListParagraph"/>
        <w:numPr>
          <w:ilvl w:val="0"/>
          <w:numId w:val="1"/>
        </w:numPr>
      </w:pPr>
      <w:r>
        <w:t>116-5/8 typical</w:t>
      </w:r>
      <w:r w:rsidR="00041A84">
        <w:t xml:space="preserve"> @ exterior garage walls</w:t>
      </w:r>
      <w:r>
        <w:t xml:space="preserve"> with 4x8 7/16 OSB</w:t>
      </w:r>
      <w:r w:rsidR="00041A84">
        <w:t xml:space="preserve"> sheeting</w:t>
      </w:r>
    </w:p>
    <w:p w14:paraId="3031EE72" w14:textId="0274D1D5" w:rsidR="00041A84" w:rsidRDefault="00041A84" w:rsidP="000446D6">
      <w:pPr>
        <w:pStyle w:val="ListParagraph"/>
        <w:numPr>
          <w:ilvl w:val="0"/>
          <w:numId w:val="1"/>
        </w:numPr>
      </w:pPr>
      <w:r>
        <w:t>No sheeting to be used @ interior garage walls except @ shear walls per plans</w:t>
      </w:r>
    </w:p>
    <w:p w14:paraId="2A2E0D28" w14:textId="0669433E" w:rsidR="00041A84" w:rsidRDefault="000446D6" w:rsidP="00041A84">
      <w:pPr>
        <w:pStyle w:val="ListParagraph"/>
        <w:numPr>
          <w:ilvl w:val="0"/>
          <w:numId w:val="1"/>
        </w:numPr>
      </w:pPr>
      <w:r>
        <w:t>All sill plate figure</w:t>
      </w:r>
      <w:r w:rsidR="00041A84">
        <w:t>d</w:t>
      </w:r>
      <w:r>
        <w:t xml:space="preserve"> 2x6</w:t>
      </w:r>
      <w:r w:rsidR="00041A84">
        <w:t xml:space="preserve"> including</w:t>
      </w:r>
      <w:r>
        <w:t xml:space="preserve"> where joist</w:t>
      </w:r>
      <w:r w:rsidR="00041A84">
        <w:t>s</w:t>
      </w:r>
      <w:r>
        <w:t xml:space="preserve"> hang</w:t>
      </w:r>
      <w:r w:rsidR="00041A84">
        <w:t>er</w:t>
      </w:r>
      <w:r>
        <w:t xml:space="preserve"> from plate</w:t>
      </w:r>
    </w:p>
    <w:p w14:paraId="46800B94" w14:textId="4E022974" w:rsidR="000446D6" w:rsidRDefault="000446D6" w:rsidP="000446D6">
      <w:pPr>
        <w:pStyle w:val="ListParagraph"/>
        <w:numPr>
          <w:ilvl w:val="0"/>
          <w:numId w:val="1"/>
        </w:numPr>
      </w:pPr>
      <w:r>
        <w:t>Figure stair stringers as 20’ if full run, figure as shorter lengths as necessary if there is a landing</w:t>
      </w:r>
    </w:p>
    <w:p w14:paraId="43FD2DA5" w14:textId="7B98D62C" w:rsidR="000446D6" w:rsidRDefault="000446D6" w:rsidP="000446D6">
      <w:pPr>
        <w:pStyle w:val="ListParagraph"/>
        <w:numPr>
          <w:ilvl w:val="0"/>
          <w:numId w:val="1"/>
        </w:numPr>
      </w:pPr>
      <w:r>
        <w:t>Landing to be figured as ¾ Edge Gold U.N.O.</w:t>
      </w:r>
    </w:p>
    <w:p w14:paraId="426A0BB1" w14:textId="10FB0D0A" w:rsidR="000446D6" w:rsidRDefault="000446D6" w:rsidP="000446D6">
      <w:pPr>
        <w:pStyle w:val="ListParagraph"/>
        <w:numPr>
          <w:ilvl w:val="0"/>
          <w:numId w:val="1"/>
        </w:numPr>
      </w:pPr>
      <w:r>
        <w:t>Overhang Material LP Smart Side Panel (</w:t>
      </w:r>
      <w:r w:rsidRPr="000446D6">
        <w:t>SS7648CP</w:t>
      </w:r>
      <w:r>
        <w:t>)</w:t>
      </w:r>
    </w:p>
    <w:p w14:paraId="0A2FF51B" w14:textId="1285B512" w:rsidR="000446D6" w:rsidRDefault="000446D6" w:rsidP="000446D6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Densglass</w:t>
      </w:r>
      <w:proofErr w:type="spellEnd"/>
      <w:r>
        <w:t xml:space="preserve"> only at inside of party walls U.N.O., 5/8” sheet rock to be figured by contractor @ conditioned space</w:t>
      </w:r>
    </w:p>
    <w:p w14:paraId="352B6526" w14:textId="32527F76" w:rsidR="000446D6" w:rsidRDefault="000446D6" w:rsidP="00041A84"/>
    <w:p w14:paraId="2E653F18" w14:textId="77777777" w:rsidR="000446D6" w:rsidRPr="000446D6" w:rsidRDefault="000446D6" w:rsidP="0053082E"/>
    <w:p w14:paraId="5FBBB909" w14:textId="158D371E" w:rsidR="00415D4E" w:rsidRDefault="00415D4E"/>
    <w:p w14:paraId="658836E3" w14:textId="5192DCD8" w:rsidR="0053082E" w:rsidRDefault="0053082E">
      <w:r>
        <w:t>Corey Boser 503-341-7420</w:t>
      </w:r>
    </w:p>
    <w:p w14:paraId="0A2F2B94" w14:textId="1EA68B6F" w:rsidR="0053082E" w:rsidRDefault="0053082E">
      <w:r>
        <w:t xml:space="preserve">I have been keeping my Microsoft Teams open on my computer so as long as I am in front of </w:t>
      </w:r>
      <w:proofErr w:type="gramStart"/>
      <w:r>
        <w:t>it</w:t>
      </w:r>
      <w:proofErr w:type="gramEnd"/>
      <w:r>
        <w:t xml:space="preserve"> I can be reached there. </w:t>
      </w:r>
    </w:p>
    <w:p w14:paraId="763FF11F" w14:textId="0E121D43" w:rsidR="0053082E" w:rsidRDefault="0053082E"/>
    <w:p w14:paraId="67F95580" w14:textId="716507EF" w:rsidR="0053082E" w:rsidRDefault="0053082E">
      <w:r>
        <w:t>Thank you!</w:t>
      </w:r>
    </w:p>
    <w:sectPr w:rsidR="0053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23EF8"/>
    <w:multiLevelType w:val="hybridMultilevel"/>
    <w:tmpl w:val="E2322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E"/>
    <w:rsid w:val="00041A84"/>
    <w:rsid w:val="000446D6"/>
    <w:rsid w:val="00415D4E"/>
    <w:rsid w:val="0053082E"/>
    <w:rsid w:val="0072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DD8B"/>
  <w15:chartTrackingRefBased/>
  <w15:docId w15:val="{6D26A47C-0CA9-4164-80F9-2D20D651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82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2022-12-06T22:03:00Z</dcterms:created>
  <dcterms:modified xsi:type="dcterms:W3CDTF">2022-12-06T22:03:00Z</dcterms:modified>
</cp:coreProperties>
</file>