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76FE" w14:textId="7E08088C" w:rsidR="00617765" w:rsidRPr="00CD3CF0" w:rsidRDefault="00E85FE3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Data Immersion: Preparing &amp; Analyzing Data</w:t>
      </w:r>
    </w:p>
    <w:p w14:paraId="31C0BFDA" w14:textId="2DEDB3EF" w:rsidR="00617765" w:rsidRPr="00CD3CF0" w:rsidRDefault="0096622F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1.</w:t>
      </w:r>
      <w:r w:rsidR="00AD660C">
        <w:rPr>
          <w:rFonts w:ascii="Times New Roman" w:eastAsia="Times New Roman" w:hAnsi="Times New Roman" w:cs="Times New Roman"/>
          <w:b/>
          <w:bCs/>
          <w:color w:val="333333"/>
          <w:kern w:val="36"/>
        </w:rPr>
        <w:t>4</w:t>
      </w: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: </w:t>
      </w:r>
      <w:r w:rsidR="00AD660C">
        <w:rPr>
          <w:rFonts w:ascii="Times New Roman" w:eastAsia="Times New Roman" w:hAnsi="Times New Roman" w:cs="Times New Roman"/>
          <w:b/>
          <w:bCs/>
          <w:color w:val="333333"/>
          <w:kern w:val="36"/>
        </w:rPr>
        <w:t>Sourcing the Right Data</w:t>
      </w:r>
    </w:p>
    <w:p w14:paraId="52999A98" w14:textId="6E274D46" w:rsidR="0096622F" w:rsidRDefault="0096622F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Cody Boyd</w:t>
      </w:r>
    </w:p>
    <w:p w14:paraId="74CC6EB0" w14:textId="39703FED" w:rsidR="006E42BD" w:rsidRDefault="006E42BD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22512DC2" w14:textId="77777777" w:rsidR="00B20E82" w:rsidRPr="00CD3CF0" w:rsidRDefault="00B20E82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D69D2F8" w14:textId="26049C33" w:rsidR="00993F70" w:rsidRPr="00184C08" w:rsidRDefault="006E42BD" w:rsidP="006E42BD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</w:pPr>
      <w:r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P</w:t>
      </w:r>
      <w:r w:rsidRPr="006E42BD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opulation </w:t>
      </w:r>
      <w:r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D</w:t>
      </w:r>
      <w:r w:rsidRPr="006E42BD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ata by </w:t>
      </w:r>
      <w:r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G</w:t>
      </w:r>
      <w:r w:rsidRPr="006E42BD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eography US Census </w:t>
      </w:r>
      <w:r w:rsidR="00184C08"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D</w:t>
      </w:r>
      <w:r w:rsidRPr="006E42BD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ata</w:t>
      </w:r>
      <w:r w:rsidR="00184C08"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 Set</w:t>
      </w:r>
    </w:p>
    <w:p w14:paraId="12544CE9" w14:textId="4123C89E" w:rsidR="00AD660C" w:rsidRPr="006E42BD" w:rsidRDefault="00AD660C" w:rsidP="006E42BD">
      <w:pPr>
        <w:pStyle w:val="NormalWeb"/>
      </w:pPr>
      <w:r w:rsidRPr="00AD660C">
        <w:rPr>
          <w:color w:val="333333"/>
          <w:kern w:val="36"/>
        </w:rPr>
        <w:t xml:space="preserve">1a.) </w:t>
      </w:r>
      <w:r w:rsidR="006E42BD" w:rsidRPr="006E42BD">
        <w:rPr>
          <w:color w:val="333333"/>
          <w:kern w:val="36"/>
        </w:rPr>
        <w:t>Th</w:t>
      </w:r>
      <w:r w:rsidR="006E42BD">
        <w:rPr>
          <w:color w:val="333333"/>
          <w:kern w:val="36"/>
        </w:rPr>
        <w:t>is</w:t>
      </w:r>
      <w:r w:rsidR="006E42BD" w:rsidRPr="006E42BD">
        <w:rPr>
          <w:color w:val="333333"/>
          <w:kern w:val="36"/>
        </w:rPr>
        <w:t xml:space="preserve"> data source is </w:t>
      </w:r>
      <w:r w:rsidR="006E42BD" w:rsidRPr="006E42BD">
        <w:rPr>
          <w:color w:val="333333"/>
          <w:kern w:val="36"/>
        </w:rPr>
        <w:t>external</w:t>
      </w:r>
      <w:r w:rsidR="006E42BD">
        <w:rPr>
          <w:color w:val="333333"/>
          <w:kern w:val="36"/>
        </w:rPr>
        <w:t>, as it is</w:t>
      </w:r>
      <w:r w:rsidR="006E42BD" w:rsidRPr="006E42BD">
        <w:rPr>
          <w:color w:val="333333"/>
          <w:kern w:val="36"/>
        </w:rPr>
        <w:t xml:space="preserve"> provided by United States Census Bureau. </w:t>
      </w:r>
      <w:r w:rsidR="006E42BD">
        <w:rPr>
          <w:color w:val="333333"/>
          <w:kern w:val="36"/>
        </w:rPr>
        <w:t xml:space="preserve">Since the data is collected </w:t>
      </w:r>
      <w:r w:rsidR="002051D3">
        <w:rPr>
          <w:color w:val="333333"/>
          <w:kern w:val="36"/>
        </w:rPr>
        <w:t xml:space="preserve">and </w:t>
      </w:r>
      <w:r w:rsidR="002051D3" w:rsidRPr="006E42BD">
        <w:rPr>
          <w:color w:val="333333"/>
          <w:kern w:val="36"/>
        </w:rPr>
        <w:t>provided</w:t>
      </w:r>
      <w:r w:rsidR="006E42BD" w:rsidRPr="006E42BD">
        <w:rPr>
          <w:color w:val="333333"/>
          <w:kern w:val="36"/>
        </w:rPr>
        <w:t xml:space="preserve"> by the government, </w:t>
      </w:r>
      <w:r w:rsidR="006E42BD">
        <w:rPr>
          <w:color w:val="333333"/>
          <w:kern w:val="36"/>
        </w:rPr>
        <w:t>this data is considered complete and</w:t>
      </w:r>
      <w:r w:rsidR="006E42BD" w:rsidRPr="006E42BD">
        <w:rPr>
          <w:color w:val="333333"/>
          <w:kern w:val="36"/>
        </w:rPr>
        <w:t xml:space="preserve"> trustworthy.</w:t>
      </w:r>
    </w:p>
    <w:p w14:paraId="64521B4F" w14:textId="2B0E1555" w:rsidR="00AD660C" w:rsidRPr="00AD660C" w:rsidRDefault="00AD660C" w:rsidP="00AD660C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 xml:space="preserve">1b.) </w:t>
      </w:r>
      <w:r w:rsidRPr="00AD660C">
        <w:rPr>
          <w:color w:val="333333"/>
          <w:kern w:val="36"/>
        </w:rPr>
        <w:t xml:space="preserve">This </w:t>
      </w:r>
      <w:r w:rsidR="006E42BD">
        <w:rPr>
          <w:color w:val="333333"/>
          <w:kern w:val="36"/>
        </w:rPr>
        <w:t xml:space="preserve">data </w:t>
      </w:r>
      <w:r w:rsidRPr="00AD660C">
        <w:rPr>
          <w:color w:val="333333"/>
          <w:kern w:val="36"/>
        </w:rPr>
        <w:t xml:space="preserve">is administrative. </w:t>
      </w:r>
      <w:r w:rsidR="006E42BD">
        <w:rPr>
          <w:color w:val="333333"/>
          <w:kern w:val="36"/>
        </w:rPr>
        <w:t xml:space="preserve">The </w:t>
      </w:r>
      <w:r w:rsidRPr="00AD660C">
        <w:rPr>
          <w:color w:val="333333"/>
          <w:kern w:val="36"/>
        </w:rPr>
        <w:t xml:space="preserve">United States Census Bureau collects this data </w:t>
      </w:r>
      <w:r w:rsidR="006E42BD">
        <w:rPr>
          <w:color w:val="333333"/>
          <w:kern w:val="36"/>
        </w:rPr>
        <w:t xml:space="preserve">manually via surveys, </w:t>
      </w:r>
      <w:r w:rsidR="00184C08">
        <w:rPr>
          <w:color w:val="333333"/>
          <w:kern w:val="36"/>
        </w:rPr>
        <w:t>and uses the data to address</w:t>
      </w:r>
      <w:r w:rsidRPr="00AD660C">
        <w:rPr>
          <w:color w:val="333333"/>
          <w:kern w:val="36"/>
        </w:rPr>
        <w:t xml:space="preserve"> issues </w:t>
      </w:r>
      <w:r w:rsidR="00184C08">
        <w:rPr>
          <w:color w:val="333333"/>
          <w:kern w:val="36"/>
        </w:rPr>
        <w:t>such as</w:t>
      </w:r>
      <w:r w:rsidRPr="00AD660C">
        <w:rPr>
          <w:color w:val="333333"/>
          <w:kern w:val="36"/>
        </w:rPr>
        <w:t xml:space="preserve"> </w:t>
      </w:r>
      <w:r w:rsidR="00184C08" w:rsidRPr="00AD660C">
        <w:rPr>
          <w:color w:val="333333"/>
          <w:kern w:val="36"/>
        </w:rPr>
        <w:t>neighborhood</w:t>
      </w:r>
      <w:r w:rsidRPr="00AD660C">
        <w:rPr>
          <w:color w:val="333333"/>
          <w:kern w:val="36"/>
        </w:rPr>
        <w:t xml:space="preserve"> improvements, education, public health, transportation</w:t>
      </w:r>
      <w:r w:rsidR="00184C08">
        <w:rPr>
          <w:color w:val="333333"/>
          <w:kern w:val="36"/>
        </w:rPr>
        <w:t>,</w:t>
      </w:r>
      <w:r w:rsidRPr="00AD660C">
        <w:rPr>
          <w:color w:val="333333"/>
          <w:kern w:val="36"/>
        </w:rPr>
        <w:t xml:space="preserve"> </w:t>
      </w:r>
      <w:r w:rsidR="002051D3" w:rsidRPr="00AD660C">
        <w:rPr>
          <w:color w:val="333333"/>
          <w:kern w:val="36"/>
        </w:rPr>
        <w:t>etc.</w:t>
      </w:r>
    </w:p>
    <w:p w14:paraId="608EBF9E" w14:textId="6F09B80F" w:rsidR="00AD660C" w:rsidRDefault="00AD660C" w:rsidP="00AD66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  <w:r w:rsidRPr="00AD660C">
        <w:rPr>
          <w:rFonts w:ascii="Times New Roman" w:eastAsia="Times New Roman" w:hAnsi="Times New Roman" w:cs="Times New Roman"/>
          <w:color w:val="333333"/>
          <w:kern w:val="36"/>
        </w:rPr>
        <w:t>There is a time lag</w:t>
      </w:r>
      <w:r w:rsidR="00AE309D">
        <w:rPr>
          <w:rFonts w:ascii="Times New Roman" w:eastAsia="Times New Roman" w:hAnsi="Times New Roman" w:cs="Times New Roman"/>
          <w:color w:val="333333"/>
          <w:kern w:val="36"/>
        </w:rPr>
        <w:t xml:space="preserve"> present with the data</w:t>
      </w:r>
      <w:r w:rsidRPr="00AD660C">
        <w:rPr>
          <w:rFonts w:ascii="Times New Roman" w:eastAsia="Times New Roman" w:hAnsi="Times New Roman" w:cs="Times New Roman"/>
          <w:color w:val="333333"/>
          <w:kern w:val="36"/>
        </w:rPr>
        <w:t xml:space="preserve">. While the data has been collecting, it is processed and published. </w:t>
      </w:r>
      <w:r w:rsidR="00AE309D">
        <w:rPr>
          <w:rFonts w:ascii="Times New Roman" w:eastAsia="Times New Roman" w:hAnsi="Times New Roman" w:cs="Times New Roman"/>
          <w:color w:val="333333"/>
          <w:kern w:val="36"/>
        </w:rPr>
        <w:t xml:space="preserve">This all takes a considerable amount of time, and a lot could change during that time. </w:t>
      </w:r>
      <w:r w:rsidRPr="00AD660C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22ED8B7" w14:textId="4F64DAA4" w:rsidR="00AD660C" w:rsidRPr="00AD660C" w:rsidRDefault="00AD660C" w:rsidP="00AD660C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 xml:space="preserve">1c.) </w:t>
      </w:r>
      <w:r w:rsidR="00AE309D">
        <w:rPr>
          <w:color w:val="333333"/>
          <w:kern w:val="36"/>
        </w:rPr>
        <w:t>The d</w:t>
      </w:r>
      <w:r w:rsidRPr="00AD660C">
        <w:rPr>
          <w:color w:val="333333"/>
          <w:kern w:val="36"/>
        </w:rPr>
        <w:t>ata set shows the number of the people by age</w:t>
      </w:r>
      <w:r w:rsidR="00AE309D">
        <w:rPr>
          <w:color w:val="333333"/>
          <w:kern w:val="36"/>
        </w:rPr>
        <w:t xml:space="preserve"> ranges, the population by state</w:t>
      </w:r>
      <w:r w:rsidRPr="00AD660C">
        <w:rPr>
          <w:color w:val="333333"/>
          <w:kern w:val="36"/>
        </w:rPr>
        <w:t xml:space="preserve"> between 2009 and 2017</w:t>
      </w:r>
      <w:r w:rsidR="00AE309D">
        <w:rPr>
          <w:color w:val="333333"/>
          <w:kern w:val="36"/>
        </w:rPr>
        <w:t xml:space="preserve">, and genders. </w:t>
      </w:r>
      <w:r w:rsidRPr="00AD660C">
        <w:rPr>
          <w:color w:val="333333"/>
          <w:kern w:val="36"/>
        </w:rPr>
        <w:t xml:space="preserve"> </w:t>
      </w:r>
    </w:p>
    <w:p w14:paraId="4CFA89BE" w14:textId="77777777" w:rsidR="00AE309D" w:rsidRDefault="00AD660C" w:rsidP="00AD660C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 xml:space="preserve">2.) </w:t>
      </w:r>
      <w:r w:rsidR="00AE309D">
        <w:rPr>
          <w:color w:val="333333"/>
          <w:kern w:val="36"/>
        </w:rPr>
        <w:t xml:space="preserve">There are some limitations present in the data. </w:t>
      </w:r>
    </w:p>
    <w:p w14:paraId="5B7D2B5D" w14:textId="7B7694EF" w:rsidR="00AD660C" w:rsidRDefault="00AE309D" w:rsidP="00AE309D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This data is only conducted </w:t>
      </w:r>
      <w:r w:rsidR="00AD660C" w:rsidRPr="00AD660C">
        <w:rPr>
          <w:color w:val="333333"/>
          <w:kern w:val="36"/>
        </w:rPr>
        <w:t>every 10 years</w:t>
      </w:r>
      <w:r w:rsidR="002051D3">
        <w:rPr>
          <w:color w:val="333333"/>
          <w:kern w:val="36"/>
        </w:rPr>
        <w:t>. T</w:t>
      </w:r>
      <w:r>
        <w:rPr>
          <w:color w:val="333333"/>
          <w:kern w:val="36"/>
        </w:rPr>
        <w:t>herefore</w:t>
      </w:r>
      <w:r w:rsidR="002051D3">
        <w:rPr>
          <w:color w:val="333333"/>
          <w:kern w:val="36"/>
        </w:rPr>
        <w:t>,</w:t>
      </w:r>
      <w:r>
        <w:rPr>
          <w:color w:val="333333"/>
          <w:kern w:val="36"/>
        </w:rPr>
        <w:t xml:space="preserve"> a lot can change as the data gets older and older. </w:t>
      </w:r>
    </w:p>
    <w:p w14:paraId="778CEA81" w14:textId="20C9662E" w:rsidR="00AE309D" w:rsidRDefault="00AE309D" w:rsidP="00AE309D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>The data is entered manually which can cause human error such as a typo or mis</w:t>
      </w:r>
      <w:r w:rsidR="00801DC1">
        <w:rPr>
          <w:color w:val="333333"/>
          <w:kern w:val="36"/>
        </w:rPr>
        <w:t>-</w:t>
      </w:r>
      <w:r>
        <w:rPr>
          <w:color w:val="333333"/>
          <w:kern w:val="36"/>
        </w:rPr>
        <w:t xml:space="preserve">categorization of the data. </w:t>
      </w:r>
    </w:p>
    <w:p w14:paraId="0604C6E0" w14:textId="05639A18" w:rsidR="00AE309D" w:rsidRDefault="00AE309D" w:rsidP="00AE309D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>Not every single person in the US is counted, so the data is not 100% complete.</w:t>
      </w:r>
    </w:p>
    <w:p w14:paraId="591B3906" w14:textId="2365D778" w:rsidR="00AE309D" w:rsidRPr="00AD660C" w:rsidRDefault="00AE309D" w:rsidP="00AE309D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>The age groups are marked as ranges, not individual age numbers.</w:t>
      </w:r>
    </w:p>
    <w:p w14:paraId="16845C8C" w14:textId="0C06C8CB" w:rsidR="007D5002" w:rsidRPr="002051D3" w:rsidRDefault="00AD660C" w:rsidP="007D5002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 xml:space="preserve">3.) </w:t>
      </w:r>
      <w:r w:rsidR="007D5002">
        <w:rPr>
          <w:color w:val="333333"/>
          <w:kern w:val="36"/>
        </w:rPr>
        <w:t xml:space="preserve">Hypothesis: </w:t>
      </w:r>
      <w:r w:rsidR="007D5002" w:rsidRPr="002051D3">
        <w:rPr>
          <w:color w:val="333333"/>
          <w:kern w:val="36"/>
        </w:rPr>
        <w:t xml:space="preserve">If </w:t>
      </w:r>
      <w:r w:rsidR="007D5002" w:rsidRPr="002051D3">
        <w:rPr>
          <w:color w:val="333333"/>
          <w:kern w:val="36"/>
        </w:rPr>
        <w:t>a state has</w:t>
      </w:r>
      <w:r w:rsidR="007D5002" w:rsidRPr="002051D3">
        <w:rPr>
          <w:color w:val="333333"/>
          <w:kern w:val="36"/>
        </w:rPr>
        <w:t xml:space="preserve"> a high “vulnerable population” present, then the influen</w:t>
      </w:r>
      <w:r w:rsidR="007D5002" w:rsidRPr="002051D3">
        <w:rPr>
          <w:color w:val="333333"/>
          <w:kern w:val="36"/>
        </w:rPr>
        <w:t xml:space="preserve">za </w:t>
      </w:r>
      <w:r w:rsidR="007D5002" w:rsidRPr="002051D3">
        <w:rPr>
          <w:color w:val="333333"/>
          <w:kern w:val="36"/>
        </w:rPr>
        <w:t>death</w:t>
      </w:r>
      <w:r w:rsidR="007D5002" w:rsidRPr="002051D3">
        <w:rPr>
          <w:color w:val="333333"/>
          <w:kern w:val="36"/>
        </w:rPr>
        <w:t xml:space="preserve">/hospitalization </w:t>
      </w:r>
      <w:r w:rsidR="007D5002" w:rsidRPr="002051D3">
        <w:rPr>
          <w:color w:val="333333"/>
          <w:kern w:val="36"/>
        </w:rPr>
        <w:t>rate</w:t>
      </w:r>
      <w:r w:rsidR="007D5002" w:rsidRPr="002051D3">
        <w:rPr>
          <w:color w:val="333333"/>
          <w:kern w:val="36"/>
        </w:rPr>
        <w:t>s</w:t>
      </w:r>
      <w:r w:rsidR="007D5002" w:rsidRPr="002051D3">
        <w:rPr>
          <w:color w:val="333333"/>
          <w:kern w:val="36"/>
        </w:rPr>
        <w:t xml:space="preserve"> will increase.</w:t>
      </w:r>
    </w:p>
    <w:p w14:paraId="65A134A2" w14:textId="0CABDA45" w:rsidR="007D5002" w:rsidRDefault="007D5002" w:rsidP="00AD66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 xml:space="preserve">This data is relevant because I </w:t>
      </w:r>
      <w:r w:rsidR="002051D3">
        <w:rPr>
          <w:rFonts w:ascii="Times New Roman" w:eastAsia="Times New Roman" w:hAnsi="Times New Roman" w:cs="Times New Roman"/>
          <w:color w:val="333333"/>
          <w:kern w:val="36"/>
        </w:rPr>
        <w:t>can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 collect data from the ages &lt;5 and &gt;65 to help determine the medical staffing counts for each state based on the vulnerable populations. </w:t>
      </w:r>
    </w:p>
    <w:p w14:paraId="175F34B2" w14:textId="77777777" w:rsidR="007D5002" w:rsidRDefault="007D5002" w:rsidP="00AD66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</w:p>
    <w:p w14:paraId="0DEE46CD" w14:textId="149D3BF7" w:rsidR="00AD660C" w:rsidRPr="00AD660C" w:rsidRDefault="00AD660C" w:rsidP="00AD66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</w:p>
    <w:p w14:paraId="7FC179E9" w14:textId="4281BF5D" w:rsidR="00AD660C" w:rsidRPr="00AD660C" w:rsidRDefault="00AD660C" w:rsidP="00AD660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</w:p>
    <w:p w14:paraId="612348AC" w14:textId="5F59F51A" w:rsidR="00AD660C" w:rsidRPr="00AD660C" w:rsidRDefault="00AD660C" w:rsidP="00AD660C">
      <w:pPr>
        <w:rPr>
          <w:rFonts w:ascii="Times New Roman" w:eastAsia="Times New Roman" w:hAnsi="Times New Roman" w:cs="Times New Roman"/>
          <w:color w:val="333333"/>
          <w:kern w:val="36"/>
        </w:rPr>
      </w:pPr>
    </w:p>
    <w:p w14:paraId="4EB05A3D" w14:textId="4C95BDDC" w:rsidR="007D5002" w:rsidRDefault="007D5002">
      <w:pPr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br w:type="page"/>
      </w:r>
    </w:p>
    <w:p w14:paraId="27A18F71" w14:textId="6B18DD6E" w:rsidR="00AD660C" w:rsidRPr="00184C08" w:rsidRDefault="007D5002" w:rsidP="007D5002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</w:pPr>
      <w:r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lastRenderedPageBreak/>
        <w:t>Influenza Laboratory Tests</w:t>
      </w:r>
      <w:r w:rsidR="00184C08"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 </w:t>
      </w:r>
      <w:r w:rsid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and Patient </w:t>
      </w:r>
      <w:r w:rsidR="00184C08"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Data Set</w:t>
      </w:r>
      <w:r w:rsid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>s</w:t>
      </w:r>
    </w:p>
    <w:p w14:paraId="3F25BB77" w14:textId="77777777" w:rsidR="007D5002" w:rsidRDefault="007D5002" w:rsidP="007D5002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u w:val="single"/>
        </w:rPr>
      </w:pPr>
    </w:p>
    <w:p w14:paraId="3CE3D1F0" w14:textId="1EC90B98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1a.)</w:t>
      </w:r>
      <w:r w:rsidR="0028647E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>Th</w:t>
      </w:r>
      <w:r w:rsidR="0028647E">
        <w:rPr>
          <w:color w:val="333333"/>
          <w:kern w:val="36"/>
        </w:rPr>
        <w:t>is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 xml:space="preserve"> data source is </w:t>
      </w:r>
      <w:r w:rsidR="0028647E" w:rsidRPr="006E42BD">
        <w:rPr>
          <w:color w:val="333333"/>
          <w:kern w:val="36"/>
        </w:rPr>
        <w:t>external</w:t>
      </w:r>
      <w:r w:rsidR="0028647E">
        <w:rPr>
          <w:color w:val="333333"/>
          <w:kern w:val="36"/>
        </w:rPr>
        <w:t>, as it is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 xml:space="preserve"> provided by </w:t>
      </w:r>
      <w:r w:rsidR="00D31EB6">
        <w:rPr>
          <w:rFonts w:ascii="Times New Roman" w:hAnsi="Times New Roman" w:cs="Times New Roman"/>
          <w:color w:val="333333"/>
          <w:kern w:val="36"/>
        </w:rPr>
        <w:t xml:space="preserve">the </w:t>
      </w:r>
      <w:r w:rsidR="0028647E">
        <w:rPr>
          <w:rFonts w:ascii="Times New Roman" w:hAnsi="Times New Roman" w:cs="Times New Roman"/>
          <w:color w:val="333333"/>
          <w:kern w:val="36"/>
        </w:rPr>
        <w:t>CDC (Center of Disease Control)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 xml:space="preserve">. </w:t>
      </w:r>
      <w:r w:rsidR="0028647E">
        <w:rPr>
          <w:color w:val="333333"/>
          <w:kern w:val="36"/>
        </w:rPr>
        <w:t xml:space="preserve">Since the data is collected </w:t>
      </w:r>
      <w:r w:rsidR="002051D3">
        <w:rPr>
          <w:color w:val="333333"/>
          <w:kern w:val="36"/>
        </w:rPr>
        <w:t xml:space="preserve">and </w:t>
      </w:r>
      <w:r w:rsidR="002051D3" w:rsidRPr="006E42BD">
        <w:rPr>
          <w:rFonts w:ascii="Times New Roman" w:hAnsi="Times New Roman" w:cs="Times New Roman"/>
          <w:color w:val="333333"/>
          <w:kern w:val="36"/>
        </w:rPr>
        <w:t>provided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 xml:space="preserve"> by the </w:t>
      </w:r>
      <w:r w:rsidR="0028647E">
        <w:rPr>
          <w:rFonts w:ascii="Times New Roman" w:hAnsi="Times New Roman" w:cs="Times New Roman"/>
          <w:color w:val="333333"/>
          <w:kern w:val="36"/>
        </w:rPr>
        <w:t xml:space="preserve">U.S. 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 xml:space="preserve">government, </w:t>
      </w:r>
      <w:r w:rsidR="0028647E">
        <w:rPr>
          <w:color w:val="333333"/>
          <w:kern w:val="36"/>
        </w:rPr>
        <w:t xml:space="preserve">this data is considered </w:t>
      </w:r>
      <w:r w:rsidR="0068296E">
        <w:rPr>
          <w:color w:val="333333"/>
          <w:kern w:val="36"/>
        </w:rPr>
        <w:t>accurate</w:t>
      </w:r>
      <w:r w:rsidR="0028647E">
        <w:rPr>
          <w:color w:val="333333"/>
          <w:kern w:val="36"/>
        </w:rPr>
        <w:t xml:space="preserve"> and</w:t>
      </w:r>
      <w:r w:rsidR="0028647E" w:rsidRPr="006E42BD">
        <w:rPr>
          <w:rFonts w:ascii="Times New Roman" w:hAnsi="Times New Roman" w:cs="Times New Roman"/>
          <w:color w:val="333333"/>
          <w:kern w:val="36"/>
        </w:rPr>
        <w:t xml:space="preserve"> trustworthy.</w:t>
      </w:r>
    </w:p>
    <w:p w14:paraId="689F119F" w14:textId="3973E6BD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2E67C2AB" w14:textId="62F54E0C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1b.)</w:t>
      </w:r>
      <w:r w:rsidR="0028647E">
        <w:rPr>
          <w:rFonts w:ascii="Times New Roman" w:eastAsia="Times New Roman" w:hAnsi="Times New Roman" w:cs="Times New Roman"/>
          <w:color w:val="333333"/>
          <w:kern w:val="36"/>
        </w:rPr>
        <w:t xml:space="preserve"> Both sets of data are administrative. The data is automatically collected from hospitals, healthcare providers, laboratories, and health departments </w:t>
      </w:r>
      <w:r w:rsidR="002051D3">
        <w:rPr>
          <w:rFonts w:ascii="Times New Roman" w:eastAsia="Times New Roman" w:hAnsi="Times New Roman" w:cs="Times New Roman"/>
          <w:color w:val="333333"/>
          <w:kern w:val="36"/>
        </w:rPr>
        <w:t>across</w:t>
      </w:r>
      <w:r w:rsidR="0028647E">
        <w:rPr>
          <w:rFonts w:ascii="Times New Roman" w:eastAsia="Times New Roman" w:hAnsi="Times New Roman" w:cs="Times New Roman"/>
          <w:color w:val="333333"/>
          <w:kern w:val="36"/>
        </w:rPr>
        <w:t xml:space="preserve"> the United States. However, some of the information is collected manually via surveys. </w:t>
      </w:r>
    </w:p>
    <w:p w14:paraId="23992030" w14:textId="44749A7E" w:rsidR="0028647E" w:rsidRDefault="0028647E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4857B16F" w14:textId="54DCC930" w:rsidR="0028647E" w:rsidRDefault="0028647E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There are time lags present with the data</w:t>
      </w:r>
      <w:r w:rsidR="0068296E">
        <w:rPr>
          <w:rFonts w:ascii="Times New Roman" w:eastAsia="Times New Roman" w:hAnsi="Times New Roman" w:cs="Times New Roman"/>
          <w:color w:val="333333"/>
          <w:kern w:val="36"/>
        </w:rPr>
        <w:t xml:space="preserve"> as </w:t>
      </w:r>
      <w:r w:rsidR="002051D3">
        <w:rPr>
          <w:rFonts w:ascii="Times New Roman" w:eastAsia="Times New Roman" w:hAnsi="Times New Roman" w:cs="Times New Roman"/>
          <w:color w:val="333333"/>
          <w:kern w:val="36"/>
        </w:rPr>
        <w:t>all</w:t>
      </w:r>
      <w:r w:rsidR="0068296E">
        <w:rPr>
          <w:rFonts w:ascii="Times New Roman" w:eastAsia="Times New Roman" w:hAnsi="Times New Roman" w:cs="Times New Roman"/>
          <w:color w:val="333333"/>
          <w:kern w:val="36"/>
        </w:rPr>
        <w:t xml:space="preserve"> the data gets sent weekly to the CDC, which then </w:t>
      </w:r>
      <w:r w:rsidR="002051D3">
        <w:rPr>
          <w:rFonts w:ascii="Times New Roman" w:eastAsia="Times New Roman" w:hAnsi="Times New Roman" w:cs="Times New Roman"/>
          <w:color w:val="333333"/>
          <w:kern w:val="36"/>
        </w:rPr>
        <w:t>must</w:t>
      </w:r>
      <w:r w:rsidR="0068296E">
        <w:rPr>
          <w:rFonts w:ascii="Times New Roman" w:eastAsia="Times New Roman" w:hAnsi="Times New Roman" w:cs="Times New Roman"/>
          <w:color w:val="333333"/>
          <w:kern w:val="36"/>
        </w:rPr>
        <w:t xml:space="preserve"> go through it all before uploading it for the public. </w:t>
      </w:r>
    </w:p>
    <w:p w14:paraId="36187979" w14:textId="63F8EABA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5F51BE41" w14:textId="219CE980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1c.)</w:t>
      </w:r>
      <w:r w:rsidR="0068296E" w:rsidRPr="0068296E">
        <w:rPr>
          <w:color w:val="333333"/>
          <w:kern w:val="36"/>
        </w:rPr>
        <w:t xml:space="preserve"> </w:t>
      </w:r>
      <w:r w:rsidR="0068296E">
        <w:rPr>
          <w:color w:val="333333"/>
          <w:kern w:val="36"/>
        </w:rPr>
        <w:t>The d</w:t>
      </w:r>
      <w:r w:rsidR="0068296E" w:rsidRPr="00AD660C">
        <w:rPr>
          <w:rFonts w:ascii="Times New Roman" w:hAnsi="Times New Roman" w:cs="Times New Roman"/>
          <w:color w:val="333333"/>
          <w:kern w:val="36"/>
        </w:rPr>
        <w:t xml:space="preserve">ata set shows </w:t>
      </w:r>
      <w:r w:rsidR="0068296E">
        <w:rPr>
          <w:rFonts w:ascii="Times New Roman" w:hAnsi="Times New Roman" w:cs="Times New Roman"/>
          <w:color w:val="333333"/>
          <w:kern w:val="36"/>
        </w:rPr>
        <w:t xml:space="preserve">location of patients by state, month/season/year, different types of the influenza virus, </w:t>
      </w:r>
      <w:r w:rsidR="002051D3">
        <w:rPr>
          <w:rFonts w:ascii="Times New Roman" w:hAnsi="Times New Roman" w:cs="Times New Roman"/>
          <w:color w:val="333333"/>
          <w:kern w:val="36"/>
        </w:rPr>
        <w:t>hospitalization,</w:t>
      </w:r>
      <w:r w:rsidR="0068296E">
        <w:rPr>
          <w:rFonts w:ascii="Times New Roman" w:hAnsi="Times New Roman" w:cs="Times New Roman"/>
          <w:color w:val="333333"/>
          <w:kern w:val="36"/>
        </w:rPr>
        <w:t xml:space="preserve"> and death rates, as well as the influenza positivity rates recorded by age and gender. </w:t>
      </w:r>
    </w:p>
    <w:p w14:paraId="31B80B3E" w14:textId="7C9408FC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4CE3ACE2" w14:textId="77777777" w:rsidR="0068296E" w:rsidRDefault="007D5002" w:rsidP="0068296E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>2.)</w:t>
      </w:r>
      <w:r w:rsidR="0068296E">
        <w:rPr>
          <w:color w:val="333333"/>
          <w:kern w:val="36"/>
        </w:rPr>
        <w:t xml:space="preserve"> </w:t>
      </w:r>
      <w:r w:rsidR="0068296E">
        <w:rPr>
          <w:color w:val="333333"/>
          <w:kern w:val="36"/>
        </w:rPr>
        <w:t xml:space="preserve">There are some limitations present in the data. </w:t>
      </w:r>
    </w:p>
    <w:p w14:paraId="7E5734AB" w14:textId="5723A894" w:rsidR="0068296E" w:rsidRDefault="0068296E" w:rsidP="0068296E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This data is </w:t>
      </w:r>
      <w:r w:rsidR="002051D3">
        <w:rPr>
          <w:color w:val="333333"/>
          <w:kern w:val="36"/>
        </w:rPr>
        <w:t>survey</w:t>
      </w:r>
      <w:r>
        <w:rPr>
          <w:color w:val="333333"/>
          <w:kern w:val="36"/>
        </w:rPr>
        <w:t xml:space="preserve"> based and not a 100%</w:t>
      </w:r>
      <w:r>
        <w:rPr>
          <w:color w:val="333333"/>
          <w:kern w:val="36"/>
        </w:rPr>
        <w:t xml:space="preserve"> </w:t>
      </w:r>
      <w:r>
        <w:rPr>
          <w:color w:val="333333"/>
          <w:kern w:val="36"/>
        </w:rPr>
        <w:t xml:space="preserve">count of the population. </w:t>
      </w:r>
    </w:p>
    <w:p w14:paraId="556C3823" w14:textId="235E93C2" w:rsidR="0068296E" w:rsidRDefault="0068296E" w:rsidP="0068296E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Many people do not go to the hospital when they have the influenza virus. </w:t>
      </w:r>
    </w:p>
    <w:p w14:paraId="33B26EFB" w14:textId="41D44920" w:rsidR="0068296E" w:rsidRDefault="0068296E" w:rsidP="0068296E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The </w:t>
      </w:r>
      <w:r>
        <w:rPr>
          <w:color w:val="333333"/>
          <w:kern w:val="36"/>
        </w:rPr>
        <w:t>influenza season</w:t>
      </w:r>
      <w:r w:rsidR="00D31EB6">
        <w:rPr>
          <w:color w:val="333333"/>
          <w:kern w:val="36"/>
        </w:rPr>
        <w:t xml:space="preserve"> changed year to year based on the </w:t>
      </w:r>
      <w:r w:rsidR="002051D3">
        <w:rPr>
          <w:color w:val="333333"/>
          <w:kern w:val="36"/>
        </w:rPr>
        <w:t>calendar</w:t>
      </w:r>
      <w:r w:rsidR="00D31EB6">
        <w:rPr>
          <w:color w:val="333333"/>
          <w:kern w:val="36"/>
        </w:rPr>
        <w:t xml:space="preserve"> method that the CDC uses. The current year will begin on October 3, 2021.</w:t>
      </w:r>
    </w:p>
    <w:p w14:paraId="5F586BF9" w14:textId="4B3766B0" w:rsidR="0068296E" w:rsidRDefault="00D31EB6" w:rsidP="0068296E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Only 1 cause of death can be listed on a death certificate, which means that many </w:t>
      </w:r>
      <w:r w:rsidR="002051D3">
        <w:rPr>
          <w:color w:val="333333"/>
          <w:kern w:val="36"/>
        </w:rPr>
        <w:t>influenzas</w:t>
      </w:r>
      <w:r>
        <w:rPr>
          <w:color w:val="333333"/>
          <w:kern w:val="36"/>
        </w:rPr>
        <w:t xml:space="preserve"> deaths go unrecognized because of another diagnosis at the same time, such as having pneumonia. </w:t>
      </w:r>
    </w:p>
    <w:p w14:paraId="1E680C04" w14:textId="47D7F7B4" w:rsidR="00D31EB6" w:rsidRDefault="00D31EB6" w:rsidP="0068296E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Human error can be present with the manually entered data or data </w:t>
      </w:r>
      <w:r w:rsidR="002051D3">
        <w:rPr>
          <w:color w:val="333333"/>
          <w:kern w:val="36"/>
        </w:rPr>
        <w:t>processing</w:t>
      </w:r>
      <w:r>
        <w:rPr>
          <w:color w:val="333333"/>
          <w:kern w:val="36"/>
        </w:rPr>
        <w:t xml:space="preserve">. </w:t>
      </w:r>
    </w:p>
    <w:p w14:paraId="0D7676B3" w14:textId="658D1F66" w:rsidR="00D31EB6" w:rsidRPr="00D31EB6" w:rsidRDefault="00D31EB6" w:rsidP="00D31EB6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1EB6">
        <w:rPr>
          <w:rFonts w:ascii="Calibri" w:eastAsia="Times New Roman" w:hAnsi="Calibri" w:cs="Calibri"/>
          <w:color w:val="333333"/>
          <w:sz w:val="22"/>
          <w:szCs w:val="22"/>
        </w:rPr>
        <w:t>Influenza viruses can change</w:t>
      </w:r>
      <w:r>
        <w:rPr>
          <w:rFonts w:ascii="Calibri" w:eastAsia="Times New Roman" w:hAnsi="Calibri" w:cs="Calibri"/>
          <w:color w:val="333333"/>
          <w:sz w:val="22"/>
          <w:szCs w:val="22"/>
        </w:rPr>
        <w:t xml:space="preserve"> abruptly</w:t>
      </w:r>
      <w:r w:rsidRPr="00D31EB6">
        <w:rPr>
          <w:rFonts w:ascii="Calibri" w:eastAsia="Times New Roman" w:hAnsi="Calibri" w:cs="Calibri"/>
          <w:color w:val="333333"/>
          <w:sz w:val="22"/>
          <w:szCs w:val="22"/>
        </w:rPr>
        <w:t xml:space="preserve"> (referred to as antigenic shift) that results in a virus that is different than currently circulating influenza viruses. </w:t>
      </w:r>
    </w:p>
    <w:p w14:paraId="719EA641" w14:textId="119AD5C4" w:rsidR="00D31EB6" w:rsidRDefault="007D5002" w:rsidP="007D5002">
      <w:pPr>
        <w:outlineLvl w:val="0"/>
      </w:pPr>
      <w:r>
        <w:rPr>
          <w:rFonts w:ascii="Times New Roman" w:eastAsia="Times New Roman" w:hAnsi="Times New Roman" w:cs="Times New Roman"/>
          <w:color w:val="333333"/>
          <w:kern w:val="36"/>
        </w:rPr>
        <w:t>3.)</w:t>
      </w:r>
      <w:r w:rsidR="00D31EB6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D31EB6" w:rsidRPr="002051D3">
        <w:rPr>
          <w:rFonts w:ascii="Times New Roman" w:eastAsia="Times New Roman" w:hAnsi="Times New Roman" w:cs="Times New Roman"/>
          <w:color w:val="333333"/>
          <w:kern w:val="36"/>
        </w:rPr>
        <w:t xml:space="preserve">Hypothesis: </w:t>
      </w:r>
      <w:r w:rsidR="00D31EB6" w:rsidRPr="002051D3">
        <w:rPr>
          <w:rFonts w:ascii="Times New Roman" w:hAnsi="Times New Roman" w:cs="Times New Roman"/>
        </w:rPr>
        <w:t>If a state has a high “vulnerable population” present, then the influenza death/hospitalization rates will increase.</w:t>
      </w:r>
    </w:p>
    <w:p w14:paraId="40E7A467" w14:textId="4E520EA4" w:rsidR="00D31EB6" w:rsidRDefault="00D31EB6" w:rsidP="00D31E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 xml:space="preserve">This data is relevant because I </w:t>
      </w:r>
      <w:r w:rsidR="002051D3">
        <w:rPr>
          <w:rFonts w:ascii="Times New Roman" w:eastAsia="Times New Roman" w:hAnsi="Times New Roman" w:cs="Times New Roman"/>
          <w:color w:val="333333"/>
          <w:kern w:val="36"/>
        </w:rPr>
        <w:t>can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 collect data </w:t>
      </w:r>
      <w:r>
        <w:rPr>
          <w:rFonts w:ascii="Times New Roman" w:eastAsia="Times New Roman" w:hAnsi="Times New Roman" w:cs="Times New Roman"/>
          <w:color w:val="333333"/>
          <w:kern w:val="36"/>
        </w:rPr>
        <w:t>for positive cases, hospitalization and death rates for the vulnerable population and sort by state.</w:t>
      </w:r>
    </w:p>
    <w:p w14:paraId="02088933" w14:textId="77777777" w:rsidR="00D31EB6" w:rsidRDefault="00D31EB6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75B0434C" w14:textId="0612B439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16989AB1" w14:textId="777343AD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1BF839B6" w14:textId="1CCACA52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2AC05F0B" w14:textId="310AE5C4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0A1D4F99" w14:textId="21834752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4453EB1B" w14:textId="626F4E3D" w:rsidR="007D5002" w:rsidRDefault="007D5002" w:rsidP="007D5002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742EF3ED" w14:textId="4850B5DF" w:rsid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5B5DFFB5" w14:textId="40279879" w:rsidR="00184C08" w:rsidRDefault="00184C08">
      <w:pPr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br w:type="page"/>
      </w:r>
    </w:p>
    <w:p w14:paraId="0FD1F83C" w14:textId="53FA9573" w:rsidR="00184C08" w:rsidRPr="00184C08" w:rsidRDefault="00184C08" w:rsidP="00184C08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lastRenderedPageBreak/>
        <w:t>Children Flu Shots</w:t>
      </w:r>
      <w:r w:rsidRPr="00184C08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sz w:val="28"/>
          <w:szCs w:val="28"/>
          <w:u w:val="single"/>
        </w:rPr>
        <w:t xml:space="preserve"> Data Set</w:t>
      </w:r>
    </w:p>
    <w:p w14:paraId="052CCF6C" w14:textId="77777777" w:rsidR="00184C08" w:rsidRDefault="00184C08" w:rsidP="00184C08">
      <w:pPr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  <w:u w:val="single"/>
        </w:rPr>
      </w:pPr>
    </w:p>
    <w:p w14:paraId="231E0980" w14:textId="423E81B7" w:rsid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1a.)</w:t>
      </w:r>
      <w:r w:rsidR="00D31EB6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D31EB6" w:rsidRPr="006E42BD">
        <w:rPr>
          <w:rFonts w:ascii="Times New Roman" w:hAnsi="Times New Roman" w:cs="Times New Roman"/>
          <w:color w:val="333333"/>
          <w:kern w:val="36"/>
        </w:rPr>
        <w:t>Th</w:t>
      </w:r>
      <w:r w:rsidR="00D31EB6">
        <w:rPr>
          <w:color w:val="333333"/>
          <w:kern w:val="36"/>
        </w:rPr>
        <w:t>is</w:t>
      </w:r>
      <w:r w:rsidR="00D31EB6" w:rsidRPr="006E42BD">
        <w:rPr>
          <w:rFonts w:ascii="Times New Roman" w:hAnsi="Times New Roman" w:cs="Times New Roman"/>
          <w:color w:val="333333"/>
          <w:kern w:val="36"/>
        </w:rPr>
        <w:t xml:space="preserve"> data source is </w:t>
      </w:r>
      <w:r w:rsidR="00D31EB6" w:rsidRPr="006E42BD">
        <w:rPr>
          <w:color w:val="333333"/>
          <w:kern w:val="36"/>
        </w:rPr>
        <w:t>external</w:t>
      </w:r>
      <w:r w:rsidR="00D31EB6">
        <w:rPr>
          <w:color w:val="333333"/>
          <w:kern w:val="36"/>
        </w:rPr>
        <w:t>, as it is</w:t>
      </w:r>
      <w:r w:rsidR="00D31EB6" w:rsidRPr="006E42BD">
        <w:rPr>
          <w:rFonts w:ascii="Times New Roman" w:hAnsi="Times New Roman" w:cs="Times New Roman"/>
          <w:color w:val="333333"/>
          <w:kern w:val="36"/>
        </w:rPr>
        <w:t xml:space="preserve"> provided by </w:t>
      </w:r>
      <w:r w:rsidR="00D31EB6">
        <w:rPr>
          <w:rFonts w:ascii="Times New Roman" w:hAnsi="Times New Roman" w:cs="Times New Roman"/>
          <w:color w:val="333333"/>
          <w:kern w:val="36"/>
        </w:rPr>
        <w:t>the National Immunizations Surveys.</w:t>
      </w:r>
      <w:r w:rsidR="00D31EB6" w:rsidRPr="006E42BD">
        <w:rPr>
          <w:rFonts w:ascii="Times New Roman" w:hAnsi="Times New Roman" w:cs="Times New Roman"/>
          <w:color w:val="333333"/>
          <w:kern w:val="36"/>
        </w:rPr>
        <w:t xml:space="preserve"> </w:t>
      </w:r>
      <w:r w:rsidR="00D31EB6">
        <w:rPr>
          <w:color w:val="333333"/>
          <w:kern w:val="36"/>
        </w:rPr>
        <w:t xml:space="preserve">Since the data is collected </w:t>
      </w:r>
      <w:r w:rsidR="00997537">
        <w:rPr>
          <w:color w:val="333333"/>
          <w:kern w:val="36"/>
        </w:rPr>
        <w:t>via phone calls and direct mail</w:t>
      </w:r>
      <w:r w:rsidR="00D31EB6" w:rsidRPr="006E42BD">
        <w:rPr>
          <w:rFonts w:ascii="Times New Roman" w:hAnsi="Times New Roman" w:cs="Times New Roman"/>
          <w:color w:val="333333"/>
          <w:kern w:val="36"/>
        </w:rPr>
        <w:t xml:space="preserve">, </w:t>
      </w:r>
      <w:r w:rsidR="00D31EB6">
        <w:rPr>
          <w:color w:val="333333"/>
          <w:kern w:val="36"/>
        </w:rPr>
        <w:t xml:space="preserve">this data </w:t>
      </w:r>
      <w:r w:rsidR="00997537">
        <w:rPr>
          <w:color w:val="333333"/>
          <w:kern w:val="36"/>
        </w:rPr>
        <w:t>is considered untrustworthy because can say whatever they want without the opinion of a medical professional.</w:t>
      </w:r>
      <w:r w:rsidR="00D31EB6" w:rsidRPr="006E42BD">
        <w:rPr>
          <w:rFonts w:ascii="Times New Roman" w:hAnsi="Times New Roman" w:cs="Times New Roman"/>
          <w:color w:val="333333"/>
          <w:kern w:val="36"/>
        </w:rPr>
        <w:t xml:space="preserve"> </w:t>
      </w:r>
    </w:p>
    <w:p w14:paraId="525F2DDE" w14:textId="77777777" w:rsid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286F8A99" w14:textId="05BCB43F" w:rsidR="00184C08" w:rsidRDefault="00184C08" w:rsidP="00184C08">
      <w:pPr>
        <w:outlineLvl w:val="0"/>
        <w:rPr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1b.)</w:t>
      </w:r>
      <w:r w:rsidR="00D31EB6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997537" w:rsidRPr="00AD660C">
        <w:rPr>
          <w:rFonts w:ascii="Times New Roman" w:hAnsi="Times New Roman" w:cs="Times New Roman"/>
          <w:color w:val="333333"/>
          <w:kern w:val="36"/>
        </w:rPr>
        <w:t xml:space="preserve">This </w:t>
      </w:r>
      <w:r w:rsidR="00997537">
        <w:rPr>
          <w:color w:val="333333"/>
          <w:kern w:val="36"/>
        </w:rPr>
        <w:t xml:space="preserve">data </w:t>
      </w:r>
      <w:r w:rsidR="00997537" w:rsidRPr="00AD660C">
        <w:rPr>
          <w:rFonts w:ascii="Times New Roman" w:hAnsi="Times New Roman" w:cs="Times New Roman"/>
          <w:color w:val="333333"/>
          <w:kern w:val="36"/>
        </w:rPr>
        <w:t xml:space="preserve">is </w:t>
      </w:r>
      <w:r w:rsidR="00997537">
        <w:rPr>
          <w:rFonts w:ascii="Times New Roman" w:hAnsi="Times New Roman" w:cs="Times New Roman"/>
          <w:color w:val="333333"/>
          <w:kern w:val="36"/>
        </w:rPr>
        <w:t xml:space="preserve">collected via </w:t>
      </w:r>
      <w:r w:rsidR="002051D3">
        <w:rPr>
          <w:rFonts w:ascii="Times New Roman" w:hAnsi="Times New Roman" w:cs="Times New Roman"/>
          <w:color w:val="333333"/>
          <w:kern w:val="36"/>
        </w:rPr>
        <w:t>survey</w:t>
      </w:r>
      <w:r w:rsidR="00997537">
        <w:rPr>
          <w:rFonts w:ascii="Times New Roman" w:hAnsi="Times New Roman" w:cs="Times New Roman"/>
          <w:color w:val="333333"/>
          <w:kern w:val="36"/>
        </w:rPr>
        <w:t xml:space="preserve"> data, manually with phone calls and direct mail surveys</w:t>
      </w:r>
      <w:r w:rsidR="00997537" w:rsidRPr="00AD660C">
        <w:rPr>
          <w:rFonts w:ascii="Times New Roman" w:hAnsi="Times New Roman" w:cs="Times New Roman"/>
          <w:color w:val="333333"/>
          <w:kern w:val="36"/>
        </w:rPr>
        <w:t xml:space="preserve">. </w:t>
      </w:r>
    </w:p>
    <w:p w14:paraId="7DB90051" w14:textId="3D4E27AD" w:rsidR="00997537" w:rsidRDefault="00997537" w:rsidP="00184C08">
      <w:pPr>
        <w:outlineLvl w:val="0"/>
        <w:rPr>
          <w:color w:val="333333"/>
          <w:kern w:val="36"/>
        </w:rPr>
      </w:pPr>
    </w:p>
    <w:p w14:paraId="7A54E240" w14:textId="59576BC9" w:rsidR="00997537" w:rsidRDefault="00997537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color w:val="333333"/>
          <w:kern w:val="36"/>
        </w:rPr>
        <w:t xml:space="preserve">There is a major </w:t>
      </w:r>
      <w:r w:rsidR="002051D3">
        <w:rPr>
          <w:color w:val="333333"/>
          <w:kern w:val="36"/>
        </w:rPr>
        <w:t>time</w:t>
      </w:r>
      <w:r>
        <w:rPr>
          <w:color w:val="333333"/>
          <w:kern w:val="36"/>
        </w:rPr>
        <w:t xml:space="preserve"> lag present, as direct mail can take quite some time to get to the patient and back to the data agency. </w:t>
      </w:r>
    </w:p>
    <w:p w14:paraId="5A24C71A" w14:textId="77777777" w:rsid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4FF72123" w14:textId="5CBCE8FB" w:rsid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1c.)</w:t>
      </w:r>
      <w:r w:rsidR="00D31EB6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997537">
        <w:rPr>
          <w:color w:val="333333"/>
          <w:kern w:val="36"/>
        </w:rPr>
        <w:t>The d</w:t>
      </w:r>
      <w:r w:rsidR="00997537" w:rsidRPr="00AD660C">
        <w:rPr>
          <w:rFonts w:ascii="Times New Roman" w:hAnsi="Times New Roman" w:cs="Times New Roman"/>
          <w:color w:val="333333"/>
          <w:kern w:val="36"/>
        </w:rPr>
        <w:t xml:space="preserve">ata set shows the number of the </w:t>
      </w:r>
      <w:r w:rsidR="00997537">
        <w:rPr>
          <w:rFonts w:ascii="Times New Roman" w:hAnsi="Times New Roman" w:cs="Times New Roman"/>
          <w:color w:val="333333"/>
          <w:kern w:val="36"/>
        </w:rPr>
        <w:t xml:space="preserve">kids who received the flu shots between the ages of 6 months and 17 years old by state, as well as demographics of the kids’ </w:t>
      </w:r>
      <w:r w:rsidR="002051D3">
        <w:rPr>
          <w:rFonts w:ascii="Times New Roman" w:hAnsi="Times New Roman" w:cs="Times New Roman"/>
          <w:color w:val="333333"/>
          <w:kern w:val="36"/>
        </w:rPr>
        <w:t>families</w:t>
      </w:r>
      <w:r w:rsidR="00997537">
        <w:rPr>
          <w:rFonts w:ascii="Times New Roman" w:hAnsi="Times New Roman" w:cs="Times New Roman"/>
          <w:color w:val="333333"/>
          <w:kern w:val="36"/>
        </w:rPr>
        <w:t>, such as their race, marital status, and poverty level.</w:t>
      </w:r>
      <w:r w:rsidR="00997537">
        <w:rPr>
          <w:color w:val="333333"/>
          <w:kern w:val="36"/>
        </w:rPr>
        <w:t xml:space="preserve"> </w:t>
      </w:r>
      <w:r w:rsidR="00997537" w:rsidRPr="00AD660C">
        <w:rPr>
          <w:rFonts w:ascii="Times New Roman" w:hAnsi="Times New Roman" w:cs="Times New Roman"/>
          <w:color w:val="333333"/>
          <w:kern w:val="36"/>
        </w:rPr>
        <w:t xml:space="preserve"> </w:t>
      </w:r>
    </w:p>
    <w:p w14:paraId="56BF1CBF" w14:textId="77777777" w:rsid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p w14:paraId="1AE0E362" w14:textId="77777777" w:rsidR="00997537" w:rsidRDefault="00184C08" w:rsidP="00997537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>2.)</w:t>
      </w:r>
      <w:r w:rsidR="00D31EB6">
        <w:rPr>
          <w:color w:val="333333"/>
          <w:kern w:val="36"/>
        </w:rPr>
        <w:t xml:space="preserve"> </w:t>
      </w:r>
      <w:r w:rsidR="00997537">
        <w:rPr>
          <w:color w:val="333333"/>
          <w:kern w:val="36"/>
        </w:rPr>
        <w:t xml:space="preserve">There are some limitations present in the data. </w:t>
      </w:r>
    </w:p>
    <w:p w14:paraId="6ACDB318" w14:textId="6A76D68D" w:rsidR="00997537" w:rsidRDefault="00997537" w:rsidP="00997537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Human error can be present with the manually entered data or data </w:t>
      </w:r>
      <w:r w:rsidR="002051D3">
        <w:rPr>
          <w:color w:val="333333"/>
          <w:kern w:val="36"/>
        </w:rPr>
        <w:t>processing</w:t>
      </w:r>
      <w:r>
        <w:rPr>
          <w:color w:val="333333"/>
          <w:kern w:val="36"/>
        </w:rPr>
        <w:t xml:space="preserve">. </w:t>
      </w:r>
    </w:p>
    <w:p w14:paraId="505E384A" w14:textId="21D2AEA4" w:rsidR="00997537" w:rsidRDefault="00997537" w:rsidP="00997537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There could be bias present in the data since people can answer questions subjectively and it is not just processed by a doctor and sent automatically to the NIS. </w:t>
      </w:r>
    </w:p>
    <w:p w14:paraId="49A240DB" w14:textId="55646828" w:rsidR="00997537" w:rsidRDefault="00997537" w:rsidP="00997537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>Direct mail can get lost</w:t>
      </w:r>
      <w:r w:rsidR="002051D3">
        <w:rPr>
          <w:color w:val="333333"/>
          <w:kern w:val="36"/>
        </w:rPr>
        <w:t xml:space="preserve"> or thrown away. Phone calls are not always answered, or the patient doesn’t always call back to respond, therefore the data is not 100% complete. </w:t>
      </w:r>
    </w:p>
    <w:p w14:paraId="58F8DBF5" w14:textId="7ACF329A" w:rsidR="002051D3" w:rsidRDefault="002051D3" w:rsidP="00997537">
      <w:pPr>
        <w:pStyle w:val="NormalWeb"/>
        <w:numPr>
          <w:ilvl w:val="0"/>
          <w:numId w:val="31"/>
        </w:numPr>
        <w:rPr>
          <w:color w:val="333333"/>
          <w:kern w:val="36"/>
        </w:rPr>
      </w:pPr>
      <w:r>
        <w:rPr>
          <w:color w:val="333333"/>
          <w:kern w:val="36"/>
        </w:rPr>
        <w:t xml:space="preserve">Since the data is related to minors, many parents may choose to not share the information of their child, leaving the NIS with incomplete or missing records. </w:t>
      </w:r>
    </w:p>
    <w:p w14:paraId="05C67DA8" w14:textId="3BED1620" w:rsidR="002051D3" w:rsidRPr="002051D3" w:rsidRDefault="00184C08" w:rsidP="002051D3">
      <w:pPr>
        <w:pStyle w:val="NormalWeb"/>
        <w:rPr>
          <w:color w:val="333333"/>
          <w:kern w:val="36"/>
        </w:rPr>
      </w:pPr>
      <w:r>
        <w:rPr>
          <w:color w:val="333333"/>
          <w:kern w:val="36"/>
        </w:rPr>
        <w:t>3.)</w:t>
      </w:r>
      <w:r w:rsidR="00D31EB6">
        <w:rPr>
          <w:color w:val="333333"/>
          <w:kern w:val="36"/>
        </w:rPr>
        <w:t xml:space="preserve"> </w:t>
      </w:r>
      <w:r w:rsidR="002051D3">
        <w:rPr>
          <w:color w:val="333333"/>
          <w:kern w:val="36"/>
        </w:rPr>
        <w:t xml:space="preserve">Hypothesis: </w:t>
      </w:r>
      <w:r w:rsidR="002051D3" w:rsidRPr="002051D3">
        <w:rPr>
          <w:color w:val="333333"/>
          <w:kern w:val="36"/>
        </w:rPr>
        <w:t>If a state has a high “vulnerable population” present, then the influenza death/hospitalization rates will increase.</w:t>
      </w:r>
    </w:p>
    <w:p w14:paraId="75D6DE36" w14:textId="7A1B0653" w:rsidR="002051D3" w:rsidRDefault="002051D3" w:rsidP="002051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 xml:space="preserve">This data is </w:t>
      </w:r>
      <w:r>
        <w:rPr>
          <w:rFonts w:ascii="Times New Roman" w:eastAsia="Times New Roman" w:hAnsi="Times New Roman" w:cs="Times New Roman"/>
          <w:color w:val="333333"/>
          <w:kern w:val="36"/>
        </w:rPr>
        <w:t>ir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relevant because 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the data is not consistent or trustworthy and will not provide accurate information to predict our staffing needs. </w:t>
      </w:r>
    </w:p>
    <w:p w14:paraId="4A112C01" w14:textId="2B8E351B" w:rsidR="00184C08" w:rsidRPr="00184C08" w:rsidRDefault="00184C08" w:rsidP="00184C08">
      <w:pPr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</w:p>
    <w:sectPr w:rsidR="00184C08" w:rsidRPr="00184C08" w:rsidSect="00A3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336"/>
    <w:multiLevelType w:val="hybridMultilevel"/>
    <w:tmpl w:val="9E383E7E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0EA"/>
    <w:multiLevelType w:val="multilevel"/>
    <w:tmpl w:val="7B9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4C75"/>
    <w:multiLevelType w:val="multilevel"/>
    <w:tmpl w:val="BCA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72AD"/>
    <w:multiLevelType w:val="hybridMultilevel"/>
    <w:tmpl w:val="5E820916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FDC"/>
    <w:multiLevelType w:val="hybridMultilevel"/>
    <w:tmpl w:val="9322E334"/>
    <w:lvl w:ilvl="0" w:tplc="476079F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9C58FE"/>
    <w:multiLevelType w:val="hybridMultilevel"/>
    <w:tmpl w:val="A1303AD8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7BB7"/>
    <w:multiLevelType w:val="hybridMultilevel"/>
    <w:tmpl w:val="82649DE4"/>
    <w:lvl w:ilvl="0" w:tplc="7696E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B16FC"/>
    <w:multiLevelType w:val="hybridMultilevel"/>
    <w:tmpl w:val="CD70F8F6"/>
    <w:lvl w:ilvl="0" w:tplc="51047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B610C"/>
    <w:multiLevelType w:val="hybridMultilevel"/>
    <w:tmpl w:val="4F828E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73F8E"/>
    <w:multiLevelType w:val="hybridMultilevel"/>
    <w:tmpl w:val="EF1EE41E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652D"/>
    <w:multiLevelType w:val="hybridMultilevel"/>
    <w:tmpl w:val="9746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2384E"/>
    <w:multiLevelType w:val="hybridMultilevel"/>
    <w:tmpl w:val="7700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1220CE"/>
    <w:multiLevelType w:val="hybridMultilevel"/>
    <w:tmpl w:val="4DA2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A32F0"/>
    <w:multiLevelType w:val="hybridMultilevel"/>
    <w:tmpl w:val="84CE5E40"/>
    <w:lvl w:ilvl="0" w:tplc="498A91A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A0B1C"/>
    <w:multiLevelType w:val="hybridMultilevel"/>
    <w:tmpl w:val="E5C4519C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F22E1"/>
    <w:multiLevelType w:val="hybridMultilevel"/>
    <w:tmpl w:val="E5C4519C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E52AE"/>
    <w:multiLevelType w:val="multilevel"/>
    <w:tmpl w:val="57B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DE1C53"/>
    <w:multiLevelType w:val="multilevel"/>
    <w:tmpl w:val="93F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372FE"/>
    <w:multiLevelType w:val="hybridMultilevel"/>
    <w:tmpl w:val="E63C5096"/>
    <w:lvl w:ilvl="0" w:tplc="62E8E9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E07DA8"/>
    <w:multiLevelType w:val="multilevel"/>
    <w:tmpl w:val="BBA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9319C"/>
    <w:multiLevelType w:val="hybridMultilevel"/>
    <w:tmpl w:val="515A4E46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52333"/>
    <w:multiLevelType w:val="multilevel"/>
    <w:tmpl w:val="261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61B73"/>
    <w:multiLevelType w:val="hybridMultilevel"/>
    <w:tmpl w:val="B7607320"/>
    <w:lvl w:ilvl="0" w:tplc="D3CC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7A4E53"/>
    <w:multiLevelType w:val="multilevel"/>
    <w:tmpl w:val="04E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FC5963"/>
    <w:multiLevelType w:val="hybridMultilevel"/>
    <w:tmpl w:val="C3E254C2"/>
    <w:lvl w:ilvl="0" w:tplc="1BC25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977611"/>
    <w:multiLevelType w:val="multilevel"/>
    <w:tmpl w:val="622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C47110"/>
    <w:multiLevelType w:val="hybridMultilevel"/>
    <w:tmpl w:val="4DA2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92C03"/>
    <w:multiLevelType w:val="hybridMultilevel"/>
    <w:tmpl w:val="631C9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5A7733"/>
    <w:multiLevelType w:val="multilevel"/>
    <w:tmpl w:val="86A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C4D78"/>
    <w:multiLevelType w:val="hybridMultilevel"/>
    <w:tmpl w:val="8CA04454"/>
    <w:lvl w:ilvl="0" w:tplc="6E3217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65214A"/>
    <w:multiLevelType w:val="multilevel"/>
    <w:tmpl w:val="87B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22"/>
  </w:num>
  <w:num w:numId="4">
    <w:abstractNumId w:val="29"/>
  </w:num>
  <w:num w:numId="5">
    <w:abstractNumId w:val="8"/>
  </w:num>
  <w:num w:numId="6">
    <w:abstractNumId w:val="25"/>
  </w:num>
  <w:num w:numId="7">
    <w:abstractNumId w:val="16"/>
  </w:num>
  <w:num w:numId="8">
    <w:abstractNumId w:val="7"/>
  </w:num>
  <w:num w:numId="9">
    <w:abstractNumId w:val="18"/>
  </w:num>
  <w:num w:numId="10">
    <w:abstractNumId w:val="17"/>
  </w:num>
  <w:num w:numId="11">
    <w:abstractNumId w:val="6"/>
  </w:num>
  <w:num w:numId="12">
    <w:abstractNumId w:val="23"/>
  </w:num>
  <w:num w:numId="13">
    <w:abstractNumId w:val="1"/>
  </w:num>
  <w:num w:numId="14">
    <w:abstractNumId w:val="28"/>
  </w:num>
  <w:num w:numId="15">
    <w:abstractNumId w:val="21"/>
  </w:num>
  <w:num w:numId="16">
    <w:abstractNumId w:val="15"/>
  </w:num>
  <w:num w:numId="17">
    <w:abstractNumId w:val="4"/>
  </w:num>
  <w:num w:numId="18">
    <w:abstractNumId w:val="14"/>
  </w:num>
  <w:num w:numId="19">
    <w:abstractNumId w:val="9"/>
  </w:num>
  <w:num w:numId="20">
    <w:abstractNumId w:val="0"/>
  </w:num>
  <w:num w:numId="21">
    <w:abstractNumId w:val="20"/>
  </w:num>
  <w:num w:numId="22">
    <w:abstractNumId w:val="3"/>
  </w:num>
  <w:num w:numId="23">
    <w:abstractNumId w:val="12"/>
  </w:num>
  <w:num w:numId="24">
    <w:abstractNumId w:val="10"/>
  </w:num>
  <w:num w:numId="25">
    <w:abstractNumId w:val="19"/>
  </w:num>
  <w:num w:numId="26">
    <w:abstractNumId w:val="30"/>
  </w:num>
  <w:num w:numId="27">
    <w:abstractNumId w:val="2"/>
  </w:num>
  <w:num w:numId="28">
    <w:abstractNumId w:val="26"/>
  </w:num>
  <w:num w:numId="29">
    <w:abstractNumId w:val="5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35"/>
    <w:rsid w:val="00053701"/>
    <w:rsid w:val="00056EA3"/>
    <w:rsid w:val="001203DA"/>
    <w:rsid w:val="00184C08"/>
    <w:rsid w:val="002051D3"/>
    <w:rsid w:val="00255151"/>
    <w:rsid w:val="0028647E"/>
    <w:rsid w:val="002F61DC"/>
    <w:rsid w:val="0037638C"/>
    <w:rsid w:val="003808AB"/>
    <w:rsid w:val="00461474"/>
    <w:rsid w:val="00472D23"/>
    <w:rsid w:val="004E77F4"/>
    <w:rsid w:val="00522267"/>
    <w:rsid w:val="005D7CA3"/>
    <w:rsid w:val="00617765"/>
    <w:rsid w:val="0068296E"/>
    <w:rsid w:val="00694146"/>
    <w:rsid w:val="006E42BD"/>
    <w:rsid w:val="007711D0"/>
    <w:rsid w:val="00771EE9"/>
    <w:rsid w:val="007A369A"/>
    <w:rsid w:val="007C34FA"/>
    <w:rsid w:val="007D5002"/>
    <w:rsid w:val="00801DC1"/>
    <w:rsid w:val="008C4FE9"/>
    <w:rsid w:val="00905721"/>
    <w:rsid w:val="00920532"/>
    <w:rsid w:val="0096622F"/>
    <w:rsid w:val="00993F70"/>
    <w:rsid w:val="00997537"/>
    <w:rsid w:val="009B38BA"/>
    <w:rsid w:val="00A377E6"/>
    <w:rsid w:val="00A7326B"/>
    <w:rsid w:val="00AB354D"/>
    <w:rsid w:val="00AD660C"/>
    <w:rsid w:val="00AE309D"/>
    <w:rsid w:val="00AE386E"/>
    <w:rsid w:val="00B20E82"/>
    <w:rsid w:val="00B26F35"/>
    <w:rsid w:val="00BB7E46"/>
    <w:rsid w:val="00CD3CF0"/>
    <w:rsid w:val="00CE3766"/>
    <w:rsid w:val="00D31EB6"/>
    <w:rsid w:val="00DC65E0"/>
    <w:rsid w:val="00DD64DD"/>
    <w:rsid w:val="00E62C33"/>
    <w:rsid w:val="00E8033F"/>
    <w:rsid w:val="00E85FE3"/>
    <w:rsid w:val="00F06C92"/>
    <w:rsid w:val="00F6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8580"/>
  <w14:defaultImageDpi w14:val="32767"/>
  <w15:chartTrackingRefBased/>
  <w15:docId w15:val="{007FEC17-5380-D949-9B48-BA9D867D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F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6F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6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5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6E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77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nnotator-hl">
    <w:name w:val="annotator-hl"/>
    <w:basedOn w:val="DefaultParagraphFont"/>
    <w:rsid w:val="00771EE9"/>
  </w:style>
  <w:style w:type="character" w:customStyle="1" w:styleId="apple-converted-space">
    <w:name w:val="apple-converted-space"/>
    <w:basedOn w:val="DefaultParagraphFont"/>
    <w:rsid w:val="00771EE9"/>
  </w:style>
  <w:style w:type="table" w:styleId="TableGrid">
    <w:name w:val="Table Grid"/>
    <w:basedOn w:val="TableNormal"/>
    <w:uiPriority w:val="39"/>
    <w:rsid w:val="0052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71C7D1-108A-C44B-9E4F-5BB8BFFC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Boyd</dc:creator>
  <cp:keywords/>
  <dc:description/>
  <cp:lastModifiedBy>Cody Boyd</cp:lastModifiedBy>
  <cp:revision>6</cp:revision>
  <cp:lastPrinted>2021-08-16T23:06:00Z</cp:lastPrinted>
  <dcterms:created xsi:type="dcterms:W3CDTF">2021-09-18T06:01:00Z</dcterms:created>
  <dcterms:modified xsi:type="dcterms:W3CDTF">2021-09-21T05:21:00Z</dcterms:modified>
</cp:coreProperties>
</file>