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9ED94" w14:textId="2B044A57" w:rsidR="00711622" w:rsidRDefault="00951BF8" w:rsidP="00711622">
      <w:pPr>
        <w:pStyle w:val="Heading1"/>
      </w:pPr>
      <w:r w:rsidRPr="0035521D">
        <w:t>CS 30</w:t>
      </w:r>
      <w:r w:rsidR="00142378">
        <w:t>0</w:t>
      </w:r>
      <w:r w:rsidRPr="0035521D">
        <w:t xml:space="preserve"> Module </w:t>
      </w:r>
      <w:r w:rsidR="3846C632" w:rsidRPr="0035521D">
        <w:t xml:space="preserve">Two </w:t>
      </w:r>
      <w:r w:rsidR="00CC5C1E">
        <w:t>Vector Sorting</w:t>
      </w:r>
      <w:r w:rsidR="3846C632" w:rsidRPr="0035521D">
        <w:t xml:space="preserve"> </w:t>
      </w:r>
    </w:p>
    <w:p w14:paraId="2E484D7E" w14:textId="579C407E" w:rsidR="00711622" w:rsidRDefault="00711622" w:rsidP="00711622">
      <w:pPr>
        <w:pStyle w:val="Heading1"/>
      </w:pPr>
      <w:r>
        <w:t xml:space="preserve">Instructor </w:t>
      </w:r>
      <w:r w:rsidR="00142378">
        <w:t>Chao Ling</w:t>
      </w:r>
    </w:p>
    <w:p w14:paraId="26D1AC13" w14:textId="77777777" w:rsidR="00711622" w:rsidRDefault="00711622" w:rsidP="00711622">
      <w:pPr>
        <w:pStyle w:val="Heading1"/>
      </w:pPr>
      <w:r>
        <w:t xml:space="preserve">Christopher Bryan </w:t>
      </w:r>
    </w:p>
    <w:p w14:paraId="54C30B73" w14:textId="134CA5D4" w:rsidR="00711622" w:rsidRPr="00826608" w:rsidRDefault="00711622" w:rsidP="00711622">
      <w:pPr>
        <w:pStyle w:val="Heading1"/>
      </w:pPr>
      <w:r>
        <w:t>11/0</w:t>
      </w:r>
      <w:r w:rsidR="00142378">
        <w:t>7</w:t>
      </w:r>
      <w:r>
        <w:t>/2025</w:t>
      </w:r>
    </w:p>
    <w:p w14:paraId="6A63C233" w14:textId="599B1D9B" w:rsidR="00510C3F" w:rsidRPr="0035521D" w:rsidRDefault="00510C3F" w:rsidP="0035521D">
      <w:pPr>
        <w:pStyle w:val="Heading1"/>
      </w:pPr>
    </w:p>
    <w:p w14:paraId="1F69BB49" w14:textId="77777777" w:rsidR="00CC5C1E" w:rsidRDefault="00CC5C1E" w:rsidP="00CC5C1E">
      <w:pPr>
        <w:spacing w:after="0" w:line="240" w:lineRule="auto"/>
        <w:jc w:val="center"/>
        <w:rPr>
          <w:rFonts w:ascii="Calibri" w:hAnsi="Calibri" w:cs="Calibri"/>
          <w:sz w:val="22"/>
        </w:rPr>
      </w:pPr>
    </w:p>
    <w:p w14:paraId="7F11CBCD" w14:textId="40F559F5" w:rsidR="00857EFC" w:rsidRPr="003B129F" w:rsidRDefault="003B129F" w:rsidP="003B129F">
      <w:pPr>
        <w:spacing w:line="360" w:lineRule="auto"/>
        <w:rPr>
          <w:rFonts w:ascii="Times New Roman" w:hAnsi="Times New Roman" w:cs="Times New Roman"/>
          <w:szCs w:val="24"/>
        </w:rPr>
      </w:pPr>
      <w:r w:rsidRPr="003B129F">
        <w:rPr>
          <w:rFonts w:ascii="Times New Roman" w:hAnsi="Times New Roman" w:cs="Times New Roman"/>
          <w:color w:val="000000"/>
          <w:szCs w:val="24"/>
        </w:rPr>
        <w:tab/>
      </w:r>
      <w:r w:rsidR="00223A39" w:rsidRPr="003B129F">
        <w:rPr>
          <w:rFonts w:ascii="Times New Roman" w:hAnsi="Times New Roman" w:cs="Times New Roman"/>
          <w:color w:val="000000"/>
          <w:szCs w:val="24"/>
        </w:rPr>
        <w:t>This program is designed to load municipal bid data from specified CSV files into a `vector&lt;Bid&gt;` format, enabling sorting by `</w:t>
      </w:r>
      <w:proofErr w:type="spellStart"/>
      <w:proofErr w:type="gramStart"/>
      <w:r w:rsidR="00223A39" w:rsidRPr="003B129F">
        <w:rPr>
          <w:rFonts w:ascii="Times New Roman" w:hAnsi="Times New Roman" w:cs="Times New Roman"/>
          <w:color w:val="000000"/>
          <w:szCs w:val="24"/>
        </w:rPr>
        <w:t>bid.title</w:t>
      </w:r>
      <w:proofErr w:type="spellEnd"/>
      <w:proofErr w:type="gramEnd"/>
      <w:r w:rsidR="00223A39" w:rsidRPr="003B129F">
        <w:rPr>
          <w:rFonts w:ascii="Times New Roman" w:hAnsi="Times New Roman" w:cs="Times New Roman"/>
          <w:color w:val="000000"/>
          <w:szCs w:val="24"/>
        </w:rPr>
        <w:t xml:space="preserve">` for comparative analysis of algorithmic load times. Both Selection Sort and </w:t>
      </w:r>
      <w:proofErr w:type="spellStart"/>
      <w:r w:rsidR="00223A39" w:rsidRPr="003B129F">
        <w:rPr>
          <w:rFonts w:ascii="Times New Roman" w:hAnsi="Times New Roman" w:cs="Times New Roman"/>
          <w:color w:val="000000"/>
          <w:szCs w:val="24"/>
        </w:rPr>
        <w:t>QuickSort</w:t>
      </w:r>
      <w:proofErr w:type="spellEnd"/>
      <w:r w:rsidR="00223A39" w:rsidRPr="003B129F">
        <w:rPr>
          <w:rFonts w:ascii="Times New Roman" w:hAnsi="Times New Roman" w:cs="Times New Roman"/>
          <w:color w:val="000000"/>
          <w:szCs w:val="24"/>
        </w:rPr>
        <w:t xml:space="preserve"> are implemented to evaluate their respective runtimes. The provided CSV parser is utilized to read the files, after which the rows are stored, and menu options are incorporated to facilitate loading, displaying, sorting, and switching between CSV files. To measure performance, each sorting operation is timed using the `</w:t>
      </w:r>
      <w:proofErr w:type="gramStart"/>
      <w:r w:rsidR="00223A39" w:rsidRPr="003B129F">
        <w:rPr>
          <w:rFonts w:ascii="Times New Roman" w:hAnsi="Times New Roman" w:cs="Times New Roman"/>
          <w:color w:val="000000"/>
          <w:szCs w:val="24"/>
        </w:rPr>
        <w:t>clock(</w:t>
      </w:r>
      <w:proofErr w:type="gramEnd"/>
      <w:r w:rsidR="00223A39" w:rsidRPr="003B129F">
        <w:rPr>
          <w:rFonts w:ascii="Times New Roman" w:hAnsi="Times New Roman" w:cs="Times New Roman"/>
          <w:color w:val="000000"/>
          <w:szCs w:val="24"/>
        </w:rPr>
        <w:t>)` function, reporting results in both clock ticks and seconds for datasets of varying sizes—namely, a small file with 76 rows and a large file containing 12,023 rows.</w:t>
      </w:r>
    </w:p>
    <w:p w14:paraId="68C461CB" w14:textId="482369BA" w:rsidR="00857EFC" w:rsidRPr="003B129F" w:rsidRDefault="00222A87" w:rsidP="003B129F">
      <w:pPr>
        <w:spacing w:line="360" w:lineRule="auto"/>
        <w:rPr>
          <w:szCs w:val="24"/>
        </w:rPr>
      </w:pPr>
      <w:r w:rsidRPr="003B129F">
        <w:rPr>
          <w:rFonts w:ascii="Times New Roman" w:hAnsi="Times New Roman" w:cs="Times New Roman"/>
          <w:color w:val="000000"/>
          <w:szCs w:val="24"/>
        </w:rPr>
        <w:tab/>
        <w:t xml:space="preserve">The primary challenges encountered involved tooling configurations and algorithmic refinements. On Windows, Eclipse was initially set up with an external “make” builder; this was subsequently changed to the CDT Internal Builder, which resolved the issue of the missing .exe file. During runtime, the CSV file could not be opened until the project root was specified as the working directory. In the codebase, several common off-by-one and recursion errors within </w:t>
      </w:r>
      <w:proofErr w:type="spellStart"/>
      <w:r w:rsidRPr="003B129F">
        <w:rPr>
          <w:rFonts w:ascii="Times New Roman" w:hAnsi="Times New Roman" w:cs="Times New Roman"/>
          <w:color w:val="000000"/>
          <w:szCs w:val="24"/>
        </w:rPr>
        <w:t>QuickSort</w:t>
      </w:r>
      <w:proofErr w:type="spellEnd"/>
      <w:r w:rsidRPr="003B129F">
        <w:rPr>
          <w:rFonts w:ascii="Times New Roman" w:hAnsi="Times New Roman" w:cs="Times New Roman"/>
          <w:color w:val="000000"/>
          <w:szCs w:val="24"/>
        </w:rPr>
        <w:t xml:space="preserve"> were corrected, including the adoption of a midpoint pivot to mitigate worst-case scenarios on partially ordered data and the implementation of Hoare partitioning. Additionally, </w:t>
      </w:r>
      <w:proofErr w:type="gramStart"/>
      <w:r w:rsidRPr="003B129F">
        <w:rPr>
          <w:rFonts w:ascii="Times New Roman" w:hAnsi="Times New Roman" w:cs="Times New Roman"/>
          <w:color w:val="000000"/>
          <w:szCs w:val="24"/>
        </w:rPr>
        <w:t>std::</w:t>
      </w:r>
      <w:proofErr w:type="gramEnd"/>
      <w:r w:rsidRPr="003B129F">
        <w:rPr>
          <w:rFonts w:ascii="Times New Roman" w:hAnsi="Times New Roman" w:cs="Times New Roman"/>
          <w:color w:val="000000"/>
          <w:szCs w:val="24"/>
        </w:rPr>
        <w:t>swap was replaced by a manual three-line swap following runtime errors and to prevent further index warnings.</w:t>
      </w:r>
    </w:p>
    <w:p w14:paraId="042A0566" w14:textId="1888536E" w:rsidR="00CC5C1E" w:rsidRPr="003B129F" w:rsidRDefault="003B129F" w:rsidP="003B129F">
      <w:pPr>
        <w:spacing w:line="360" w:lineRule="auto"/>
        <w:rPr>
          <w:szCs w:val="24"/>
        </w:rPr>
      </w:pPr>
      <w:r w:rsidRPr="003B129F">
        <w:rPr>
          <w:rFonts w:ascii="Times New Roman" w:hAnsi="Times New Roman" w:cs="Times New Roman"/>
          <w:color w:val="000000"/>
          <w:szCs w:val="24"/>
        </w:rPr>
        <w:tab/>
        <w:t xml:space="preserve">On the complete dataset comprising 12,023 rows, Selection Sort required 2.765 seconds, whereas </w:t>
      </w:r>
      <w:proofErr w:type="spellStart"/>
      <w:r w:rsidRPr="003B129F">
        <w:rPr>
          <w:rFonts w:ascii="Times New Roman" w:hAnsi="Times New Roman" w:cs="Times New Roman"/>
          <w:color w:val="000000"/>
          <w:szCs w:val="24"/>
        </w:rPr>
        <w:t>QuickSort</w:t>
      </w:r>
      <w:proofErr w:type="spellEnd"/>
      <w:r w:rsidRPr="003B129F">
        <w:rPr>
          <w:rFonts w:ascii="Times New Roman" w:hAnsi="Times New Roman" w:cs="Times New Roman"/>
          <w:color w:val="000000"/>
          <w:szCs w:val="24"/>
        </w:rPr>
        <w:t xml:space="preserve"> completed in 0.039 seconds, representing an approximate 70-fold speed improvement consistent with their theoretical time complexities. For the smaller dataset of 76 rows, the execution times are notably closer due to algorithmic overhead dominating at lower input sizes. Correctness was validated through inspection of several initial and terminal titles post-sorting (verifying alphabetical order) and via an </w:t>
      </w:r>
      <w:proofErr w:type="spellStart"/>
      <w:r w:rsidRPr="003B129F">
        <w:rPr>
          <w:rFonts w:ascii="Times New Roman" w:hAnsi="Times New Roman" w:cs="Times New Roman"/>
          <w:color w:val="000000"/>
          <w:szCs w:val="24"/>
        </w:rPr>
        <w:t>isSortedByTitle</w:t>
      </w:r>
      <w:proofErr w:type="spellEnd"/>
      <w:r w:rsidRPr="003B129F">
        <w:rPr>
          <w:rFonts w:ascii="Times New Roman" w:hAnsi="Times New Roman" w:cs="Times New Roman"/>
          <w:color w:val="000000"/>
          <w:szCs w:val="24"/>
        </w:rPr>
        <w:t xml:space="preserve"> utility function. These results demonstrate that </w:t>
      </w:r>
      <w:proofErr w:type="spellStart"/>
      <w:r w:rsidRPr="003B129F">
        <w:rPr>
          <w:rFonts w:ascii="Times New Roman" w:hAnsi="Times New Roman" w:cs="Times New Roman"/>
          <w:color w:val="000000"/>
          <w:szCs w:val="24"/>
        </w:rPr>
        <w:t>QuickSort</w:t>
      </w:r>
      <w:proofErr w:type="spellEnd"/>
      <w:r w:rsidRPr="003B129F">
        <w:rPr>
          <w:rFonts w:ascii="Times New Roman" w:hAnsi="Times New Roman" w:cs="Times New Roman"/>
          <w:color w:val="000000"/>
          <w:szCs w:val="24"/>
        </w:rPr>
        <w:t xml:space="preserve"> maintains efficient scalability for larger datasets, while Selection Sort exhibits quadratic performance degradation.</w:t>
      </w:r>
    </w:p>
    <w:p w14:paraId="349AC076" w14:textId="77777777" w:rsidR="00CC5C1E" w:rsidRDefault="00CC5C1E" w:rsidP="00CC5C1E">
      <w:pPr>
        <w:spacing w:after="0" w:line="240" w:lineRule="auto"/>
        <w:jc w:val="center"/>
        <w:rPr>
          <w:rFonts w:ascii="Calibri" w:hAnsi="Calibri" w:cs="Calibri"/>
          <w:sz w:val="22"/>
        </w:rPr>
      </w:pPr>
    </w:p>
    <w:p w14:paraId="4BA18E90" w14:textId="77777777" w:rsidR="00CC5C1E" w:rsidRDefault="00CC5C1E" w:rsidP="00CC5C1E">
      <w:pPr>
        <w:spacing w:after="0" w:line="240" w:lineRule="auto"/>
        <w:jc w:val="center"/>
        <w:rPr>
          <w:rFonts w:ascii="Calibri" w:hAnsi="Calibri" w:cs="Calibri"/>
          <w:sz w:val="22"/>
        </w:rPr>
      </w:pPr>
    </w:p>
    <w:p w14:paraId="289C196A" w14:textId="77777777" w:rsidR="001B516E" w:rsidRDefault="001B516E" w:rsidP="00C816E2">
      <w:pPr>
        <w:spacing w:after="0" w:line="240" w:lineRule="auto"/>
        <w:jc w:val="center"/>
        <w:rPr>
          <w:rFonts w:ascii="Calibri" w:hAnsi="Calibri" w:cs="Calibri"/>
          <w:sz w:val="22"/>
        </w:rPr>
      </w:pPr>
    </w:p>
    <w:p w14:paraId="3D6A8B3A" w14:textId="261A222F" w:rsidR="00EF20C7" w:rsidRPr="00EF20C7" w:rsidRDefault="00EF20C7" w:rsidP="00DF573D">
      <w:pPr>
        <w:spacing w:after="0" w:line="240" w:lineRule="auto"/>
        <w:rPr>
          <w:rFonts w:ascii="Calibri" w:hAnsi="Calibri" w:cs="Calibri"/>
          <w:sz w:val="22"/>
        </w:rPr>
      </w:pPr>
      <w:r w:rsidRPr="00EF20C7">
        <w:rPr>
          <w:rFonts w:ascii="Calibri" w:hAnsi="Calibri" w:cs="Calibri"/>
          <w:sz w:val="22"/>
        </w:rPr>
        <w:t>MAIN</w:t>
      </w:r>
      <w:r w:rsidR="00887A90">
        <w:rPr>
          <w:rFonts w:ascii="Calibri" w:hAnsi="Calibri" w:cs="Calibri"/>
          <w:sz w:val="22"/>
        </w:rPr>
        <w:t xml:space="preserve"> MENU PSEUDOCODE</w:t>
      </w:r>
      <w:r w:rsidRPr="00EF20C7">
        <w:rPr>
          <w:rFonts w:ascii="Calibri" w:hAnsi="Calibri" w:cs="Calibri"/>
          <w:sz w:val="22"/>
        </w:rPr>
        <w:t>:</w:t>
      </w:r>
    </w:p>
    <w:p w14:paraId="2E4AB861" w14:textId="64195F7E"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REPEAT</w:t>
      </w:r>
    </w:p>
    <w:p w14:paraId="039024AE" w14:textId="77777777"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PRINT "Menu:"</w:t>
      </w:r>
    </w:p>
    <w:p w14:paraId="4BDBC69B" w14:textId="77777777"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PRINT </w:t>
      </w:r>
      <w:proofErr w:type="gramStart"/>
      <w:r w:rsidRPr="00EF20C7">
        <w:rPr>
          <w:rFonts w:ascii="Calibri" w:hAnsi="Calibri" w:cs="Calibri"/>
          <w:sz w:val="22"/>
        </w:rPr>
        <w:t>"  1</w:t>
      </w:r>
      <w:proofErr w:type="gramEnd"/>
      <w:r w:rsidRPr="00EF20C7">
        <w:rPr>
          <w:rFonts w:ascii="Calibri" w:hAnsi="Calibri" w:cs="Calibri"/>
          <w:sz w:val="22"/>
        </w:rPr>
        <w:t>. Load Bids"</w:t>
      </w:r>
    </w:p>
    <w:p w14:paraId="495F0645" w14:textId="77777777"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PRINT </w:t>
      </w:r>
      <w:proofErr w:type="gramStart"/>
      <w:r w:rsidRPr="00EF20C7">
        <w:rPr>
          <w:rFonts w:ascii="Calibri" w:hAnsi="Calibri" w:cs="Calibri"/>
          <w:sz w:val="22"/>
        </w:rPr>
        <w:t>"  2</w:t>
      </w:r>
      <w:proofErr w:type="gramEnd"/>
      <w:r w:rsidRPr="00EF20C7">
        <w:rPr>
          <w:rFonts w:ascii="Calibri" w:hAnsi="Calibri" w:cs="Calibri"/>
          <w:sz w:val="22"/>
        </w:rPr>
        <w:t>. Display All Bids"</w:t>
      </w:r>
    </w:p>
    <w:p w14:paraId="5D80565D" w14:textId="77777777"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PRINT </w:t>
      </w:r>
      <w:proofErr w:type="gramStart"/>
      <w:r w:rsidRPr="00EF20C7">
        <w:rPr>
          <w:rFonts w:ascii="Calibri" w:hAnsi="Calibri" w:cs="Calibri"/>
          <w:sz w:val="22"/>
        </w:rPr>
        <w:t>"  3</w:t>
      </w:r>
      <w:proofErr w:type="gramEnd"/>
      <w:r w:rsidRPr="00EF20C7">
        <w:rPr>
          <w:rFonts w:ascii="Calibri" w:hAnsi="Calibri" w:cs="Calibri"/>
          <w:sz w:val="22"/>
        </w:rPr>
        <w:t>. Selection Sort All Bids"</w:t>
      </w:r>
    </w:p>
    <w:p w14:paraId="1F7E0AB3" w14:textId="77777777"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PRINT </w:t>
      </w:r>
      <w:proofErr w:type="gramStart"/>
      <w:r w:rsidRPr="00EF20C7">
        <w:rPr>
          <w:rFonts w:ascii="Calibri" w:hAnsi="Calibri" w:cs="Calibri"/>
          <w:sz w:val="22"/>
        </w:rPr>
        <w:t>"  4</w:t>
      </w:r>
      <w:proofErr w:type="gramEnd"/>
      <w:r w:rsidRPr="00EF20C7">
        <w:rPr>
          <w:rFonts w:ascii="Calibri" w:hAnsi="Calibri" w:cs="Calibri"/>
          <w:sz w:val="22"/>
        </w:rPr>
        <w:t>. Quick Sort All Bids"</w:t>
      </w:r>
    </w:p>
    <w:p w14:paraId="416D317F" w14:textId="77777777"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PRINT </w:t>
      </w:r>
      <w:proofErr w:type="gramStart"/>
      <w:r w:rsidRPr="00EF20C7">
        <w:rPr>
          <w:rFonts w:ascii="Calibri" w:hAnsi="Calibri" w:cs="Calibri"/>
          <w:sz w:val="22"/>
        </w:rPr>
        <w:t>"  5</w:t>
      </w:r>
      <w:proofErr w:type="gramEnd"/>
      <w:r w:rsidRPr="00EF20C7">
        <w:rPr>
          <w:rFonts w:ascii="Calibri" w:hAnsi="Calibri" w:cs="Calibri"/>
          <w:sz w:val="22"/>
        </w:rPr>
        <w:t>. Switch CSV (toggle)"</w:t>
      </w:r>
    </w:p>
    <w:p w14:paraId="15109F05" w14:textId="77777777"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PRINT </w:t>
      </w:r>
      <w:proofErr w:type="gramStart"/>
      <w:r w:rsidRPr="00EF20C7">
        <w:rPr>
          <w:rFonts w:ascii="Calibri" w:hAnsi="Calibri" w:cs="Calibri"/>
          <w:sz w:val="22"/>
        </w:rPr>
        <w:t>"  9</w:t>
      </w:r>
      <w:proofErr w:type="gramEnd"/>
      <w:r w:rsidRPr="00EF20C7">
        <w:rPr>
          <w:rFonts w:ascii="Calibri" w:hAnsi="Calibri" w:cs="Calibri"/>
          <w:sz w:val="22"/>
        </w:rPr>
        <w:t>. Exit"</w:t>
      </w:r>
    </w:p>
    <w:p w14:paraId="39B13A0A" w14:textId="77777777"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choice ← READ_</w:t>
      </w:r>
      <w:proofErr w:type="gramStart"/>
      <w:r w:rsidRPr="00EF20C7">
        <w:rPr>
          <w:rFonts w:ascii="Calibri" w:hAnsi="Calibri" w:cs="Calibri"/>
          <w:sz w:val="22"/>
        </w:rPr>
        <w:t>INT(</w:t>
      </w:r>
      <w:proofErr w:type="gramEnd"/>
      <w:r w:rsidRPr="00EF20C7">
        <w:rPr>
          <w:rFonts w:ascii="Calibri" w:hAnsi="Calibri" w:cs="Calibri"/>
          <w:sz w:val="22"/>
        </w:rPr>
        <w:t>)</w:t>
      </w:r>
    </w:p>
    <w:p w14:paraId="5F0C6673" w14:textId="77777777" w:rsidR="00EF20C7" w:rsidRPr="00EF20C7" w:rsidRDefault="00EF20C7" w:rsidP="00DF573D">
      <w:pPr>
        <w:spacing w:after="0" w:line="240" w:lineRule="auto"/>
        <w:rPr>
          <w:rFonts w:ascii="Calibri" w:hAnsi="Calibri" w:cs="Calibri"/>
          <w:sz w:val="22"/>
        </w:rPr>
      </w:pPr>
    </w:p>
    <w:p w14:paraId="79C33B4A" w14:textId="39DC5534"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IF </w:t>
      </w:r>
      <w:r w:rsidR="0004485B">
        <w:rPr>
          <w:rFonts w:ascii="Calibri" w:hAnsi="Calibri" w:cs="Calibri"/>
          <w:sz w:val="22"/>
        </w:rPr>
        <w:t>1</w:t>
      </w:r>
      <w:r w:rsidRPr="00EF20C7">
        <w:rPr>
          <w:rFonts w:ascii="Calibri" w:hAnsi="Calibri" w:cs="Calibri"/>
          <w:sz w:val="22"/>
        </w:rPr>
        <w:t xml:space="preserve"> THEN</w:t>
      </w:r>
      <w:r w:rsidR="0004485B">
        <w:rPr>
          <w:rFonts w:ascii="Calibri" w:hAnsi="Calibri" w:cs="Calibri"/>
          <w:sz w:val="22"/>
        </w:rPr>
        <w:t xml:space="preserve"> =</w:t>
      </w:r>
      <w:r w:rsidR="00FE3D2A">
        <w:rPr>
          <w:rFonts w:ascii="Calibri" w:hAnsi="Calibri" w:cs="Calibri"/>
          <w:sz w:val="22"/>
        </w:rPr>
        <w:t xml:space="preserve"> </w:t>
      </w:r>
    </w:p>
    <w:p w14:paraId="00431D81" w14:textId="65694923"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w:t>
      </w:r>
      <w:r w:rsidR="00DE7621" w:rsidRPr="00EF20C7">
        <w:rPr>
          <w:rFonts w:ascii="Calibri" w:hAnsi="Calibri" w:cs="Calibri"/>
          <w:sz w:val="22"/>
        </w:rPr>
        <w:t>T</w:t>
      </w:r>
      <w:r w:rsidRPr="00EF20C7">
        <w:rPr>
          <w:rFonts w:ascii="Calibri" w:hAnsi="Calibri" w:cs="Calibri"/>
          <w:sz w:val="22"/>
        </w:rPr>
        <w:t>icks</w:t>
      </w:r>
      <w:r w:rsidR="00DE7621">
        <w:rPr>
          <w:rFonts w:ascii="Calibri" w:hAnsi="Calibri" w:cs="Calibri"/>
          <w:sz w:val="22"/>
        </w:rPr>
        <w:t>/time</w:t>
      </w:r>
      <w:r w:rsidRPr="00EF20C7">
        <w:rPr>
          <w:rFonts w:ascii="Calibri" w:hAnsi="Calibri" w:cs="Calibri"/>
          <w:sz w:val="22"/>
        </w:rPr>
        <w:t xml:space="preserve"> ← </w:t>
      </w:r>
      <w:r w:rsidR="00B46A03">
        <w:rPr>
          <w:rFonts w:ascii="Calibri" w:hAnsi="Calibri" w:cs="Calibri"/>
          <w:sz w:val="22"/>
        </w:rPr>
        <w:t xml:space="preserve">records time, loads </w:t>
      </w:r>
      <w:proofErr w:type="gramStart"/>
      <w:r w:rsidR="00B46A03">
        <w:rPr>
          <w:rFonts w:ascii="Calibri" w:hAnsi="Calibri" w:cs="Calibri"/>
          <w:sz w:val="22"/>
        </w:rPr>
        <w:t>B</w:t>
      </w:r>
      <w:r w:rsidRPr="00EF20C7">
        <w:rPr>
          <w:rFonts w:ascii="Calibri" w:hAnsi="Calibri" w:cs="Calibri"/>
          <w:sz w:val="22"/>
        </w:rPr>
        <w:t>ids(</w:t>
      </w:r>
      <w:proofErr w:type="gramEnd"/>
      <w:r w:rsidR="00440F05">
        <w:rPr>
          <w:rFonts w:ascii="Calibri" w:hAnsi="Calibri" w:cs="Calibri"/>
          <w:sz w:val="22"/>
        </w:rPr>
        <w:t>.c</w:t>
      </w:r>
      <w:r w:rsidRPr="00EF20C7">
        <w:rPr>
          <w:rFonts w:ascii="Calibri" w:hAnsi="Calibri" w:cs="Calibri"/>
          <w:sz w:val="22"/>
        </w:rPr>
        <w:t>sv</w:t>
      </w:r>
      <w:r w:rsidR="00440F05">
        <w:rPr>
          <w:rFonts w:ascii="Calibri" w:hAnsi="Calibri" w:cs="Calibri"/>
          <w:sz w:val="22"/>
        </w:rPr>
        <w:t xml:space="preserve"> file </w:t>
      </w:r>
      <w:r w:rsidRPr="00EF20C7">
        <w:rPr>
          <w:rFonts w:ascii="Calibri" w:hAnsi="Calibri" w:cs="Calibri"/>
          <w:sz w:val="22"/>
        </w:rPr>
        <w:t>Path</w:t>
      </w:r>
      <w:r w:rsidR="00440F05">
        <w:rPr>
          <w:rFonts w:ascii="Calibri" w:hAnsi="Calibri" w:cs="Calibri"/>
          <w:sz w:val="22"/>
        </w:rPr>
        <w:t>)</w:t>
      </w:r>
    </w:p>
    <w:p w14:paraId="29CFA113" w14:textId="77777777"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PRINT count(bids), "bids read"</w:t>
      </w:r>
    </w:p>
    <w:p w14:paraId="1D632D1F" w14:textId="77777777"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PRINT timing in ticks and seconds</w:t>
      </w:r>
    </w:p>
    <w:p w14:paraId="663DBC0C" w14:textId="54DD1C08"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ELSE IF</w:t>
      </w:r>
      <w:r w:rsidR="00FE3D2A">
        <w:rPr>
          <w:rFonts w:ascii="Calibri" w:hAnsi="Calibri" w:cs="Calibri"/>
          <w:sz w:val="22"/>
        </w:rPr>
        <w:t xml:space="preserve"> </w:t>
      </w:r>
      <w:r w:rsidRPr="00EF20C7">
        <w:rPr>
          <w:rFonts w:ascii="Calibri" w:hAnsi="Calibri" w:cs="Calibri"/>
          <w:sz w:val="22"/>
        </w:rPr>
        <w:t>2 THEN</w:t>
      </w:r>
      <w:r w:rsidR="00FE3D2A">
        <w:rPr>
          <w:rFonts w:ascii="Calibri" w:hAnsi="Calibri" w:cs="Calibri"/>
          <w:sz w:val="22"/>
        </w:rPr>
        <w:t xml:space="preserve"> =</w:t>
      </w:r>
    </w:p>
    <w:p w14:paraId="69640E38" w14:textId="6AA20FCA"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DISPLAY </w:t>
      </w:r>
      <w:r w:rsidR="00E87D3E">
        <w:rPr>
          <w:rFonts w:ascii="Calibri" w:hAnsi="Calibri" w:cs="Calibri"/>
          <w:sz w:val="22"/>
        </w:rPr>
        <w:t>B</w:t>
      </w:r>
      <w:r w:rsidRPr="00EF20C7">
        <w:rPr>
          <w:rFonts w:ascii="Calibri" w:hAnsi="Calibri" w:cs="Calibri"/>
          <w:sz w:val="22"/>
        </w:rPr>
        <w:t>ids</w:t>
      </w:r>
    </w:p>
    <w:p w14:paraId="2EC0DD3D" w14:textId="7A52936A"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ELSE IF 3 THEN</w:t>
      </w:r>
      <w:r w:rsidR="00FE3D2A">
        <w:rPr>
          <w:rFonts w:ascii="Calibri" w:hAnsi="Calibri" w:cs="Calibri"/>
          <w:sz w:val="22"/>
        </w:rPr>
        <w:t xml:space="preserve"> =</w:t>
      </w:r>
    </w:p>
    <w:p w14:paraId="37F443B4" w14:textId="77777777"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copy ← bids</w:t>
      </w:r>
    </w:p>
    <w:p w14:paraId="5F63824A" w14:textId="0FE82469" w:rsidR="00DE7621" w:rsidRDefault="00DE7621" w:rsidP="00DF573D">
      <w:pPr>
        <w:spacing w:after="0" w:line="240" w:lineRule="auto"/>
        <w:rPr>
          <w:rFonts w:ascii="Calibri" w:hAnsi="Calibri" w:cs="Calibri"/>
          <w:sz w:val="22"/>
        </w:rPr>
      </w:pPr>
      <w:r>
        <w:rPr>
          <w:rFonts w:ascii="Calibri" w:hAnsi="Calibri" w:cs="Calibri"/>
          <w:sz w:val="22"/>
        </w:rPr>
        <w:t xml:space="preserve">           </w:t>
      </w:r>
      <w:r w:rsidR="001F3AFA">
        <w:rPr>
          <w:rFonts w:ascii="Calibri" w:hAnsi="Calibri" w:cs="Calibri"/>
          <w:sz w:val="22"/>
        </w:rPr>
        <w:t xml:space="preserve"> </w:t>
      </w:r>
      <w:r w:rsidRPr="00EF20C7">
        <w:rPr>
          <w:rFonts w:ascii="Calibri" w:hAnsi="Calibri" w:cs="Calibri"/>
          <w:sz w:val="22"/>
        </w:rPr>
        <w:t>Ticks</w:t>
      </w:r>
      <w:r>
        <w:rPr>
          <w:rFonts w:ascii="Calibri" w:hAnsi="Calibri" w:cs="Calibri"/>
          <w:sz w:val="22"/>
        </w:rPr>
        <w:t>/time</w:t>
      </w:r>
      <w:r w:rsidRPr="00EF20C7">
        <w:rPr>
          <w:rFonts w:ascii="Calibri" w:hAnsi="Calibri" w:cs="Calibri"/>
          <w:sz w:val="22"/>
        </w:rPr>
        <w:t xml:space="preserve"> ← </w:t>
      </w:r>
      <w:r>
        <w:rPr>
          <w:rFonts w:ascii="Calibri" w:hAnsi="Calibri" w:cs="Calibri"/>
          <w:sz w:val="22"/>
        </w:rPr>
        <w:t>records time</w:t>
      </w:r>
    </w:p>
    <w:p w14:paraId="21F118B0" w14:textId="7D7EA144"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w:t>
      </w:r>
      <w:r w:rsidR="00E87D3E">
        <w:rPr>
          <w:rFonts w:ascii="Calibri" w:hAnsi="Calibri" w:cs="Calibri"/>
          <w:sz w:val="22"/>
        </w:rPr>
        <w:t xml:space="preserve">Begins </w:t>
      </w:r>
      <w:proofErr w:type="spellStart"/>
      <w:r w:rsidRPr="00EF20C7">
        <w:rPr>
          <w:rFonts w:ascii="Calibri" w:hAnsi="Calibri" w:cs="Calibri"/>
          <w:sz w:val="22"/>
        </w:rPr>
        <w:t>selectionSort</w:t>
      </w:r>
      <w:proofErr w:type="spellEnd"/>
      <w:r w:rsidRPr="00EF20C7">
        <w:rPr>
          <w:rFonts w:ascii="Calibri" w:hAnsi="Calibri" w:cs="Calibri"/>
          <w:sz w:val="22"/>
        </w:rPr>
        <w:t>(copy)</w:t>
      </w:r>
      <w:r w:rsidR="00E87D3E">
        <w:rPr>
          <w:rFonts w:ascii="Calibri" w:hAnsi="Calibri" w:cs="Calibri"/>
          <w:sz w:val="22"/>
        </w:rPr>
        <w:t xml:space="preserve"> </w:t>
      </w:r>
      <w:r w:rsidRPr="00EF20C7">
        <w:rPr>
          <w:rFonts w:ascii="Calibri" w:hAnsi="Calibri" w:cs="Calibri"/>
          <w:sz w:val="22"/>
        </w:rPr>
        <w:t xml:space="preserve">// sort by </w:t>
      </w:r>
      <w:proofErr w:type="spellStart"/>
      <w:r w:rsidRPr="00EF20C7">
        <w:rPr>
          <w:rFonts w:ascii="Calibri" w:hAnsi="Calibri" w:cs="Calibri"/>
          <w:sz w:val="22"/>
        </w:rPr>
        <w:t>Bid.title</w:t>
      </w:r>
      <w:proofErr w:type="spellEnd"/>
    </w:p>
    <w:p w14:paraId="53AE4176" w14:textId="20DB8B3E"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PRINT timing </w:t>
      </w:r>
    </w:p>
    <w:p w14:paraId="57CCF073" w14:textId="4ABC0CAC"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ELSE IF 4 THEN</w:t>
      </w:r>
      <w:r w:rsidR="00FE3D2A">
        <w:rPr>
          <w:rFonts w:ascii="Calibri" w:hAnsi="Calibri" w:cs="Calibri"/>
          <w:sz w:val="22"/>
        </w:rPr>
        <w:t xml:space="preserve"> =</w:t>
      </w:r>
    </w:p>
    <w:p w14:paraId="6C3147C9" w14:textId="77777777"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copy ← bids</w:t>
      </w:r>
    </w:p>
    <w:p w14:paraId="399BEC52" w14:textId="77777777"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IF copy is not empty THEN</w:t>
      </w:r>
    </w:p>
    <w:p w14:paraId="2DC5DAD6" w14:textId="18748755"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w:t>
      </w:r>
      <w:r w:rsidR="006F1576" w:rsidRPr="00EF20C7">
        <w:rPr>
          <w:rFonts w:ascii="Calibri" w:hAnsi="Calibri" w:cs="Calibri"/>
          <w:sz w:val="22"/>
        </w:rPr>
        <w:t>Ticks</w:t>
      </w:r>
      <w:r w:rsidR="006F1576">
        <w:rPr>
          <w:rFonts w:ascii="Calibri" w:hAnsi="Calibri" w:cs="Calibri"/>
          <w:sz w:val="22"/>
        </w:rPr>
        <w:t>/time</w:t>
      </w:r>
      <w:r w:rsidR="006F1576" w:rsidRPr="00EF20C7">
        <w:rPr>
          <w:rFonts w:ascii="Calibri" w:hAnsi="Calibri" w:cs="Calibri"/>
          <w:sz w:val="22"/>
        </w:rPr>
        <w:t xml:space="preserve"> ← </w:t>
      </w:r>
      <w:r w:rsidR="006F1576">
        <w:rPr>
          <w:rFonts w:ascii="Calibri" w:hAnsi="Calibri" w:cs="Calibri"/>
          <w:sz w:val="22"/>
        </w:rPr>
        <w:t>records time</w:t>
      </w:r>
    </w:p>
    <w:p w14:paraId="1A68FD71" w14:textId="2EF3BDAE"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w:t>
      </w:r>
      <w:r w:rsidR="006F1576">
        <w:rPr>
          <w:rFonts w:ascii="Calibri" w:hAnsi="Calibri" w:cs="Calibri"/>
          <w:sz w:val="22"/>
        </w:rPr>
        <w:t xml:space="preserve">Begin </w:t>
      </w:r>
      <w:proofErr w:type="spellStart"/>
      <w:r w:rsidRPr="00EF20C7">
        <w:rPr>
          <w:rFonts w:ascii="Calibri" w:hAnsi="Calibri" w:cs="Calibri"/>
          <w:sz w:val="22"/>
        </w:rPr>
        <w:t>quickSort</w:t>
      </w:r>
      <w:proofErr w:type="spellEnd"/>
      <w:r w:rsidRPr="00EF20C7">
        <w:rPr>
          <w:rFonts w:ascii="Calibri" w:hAnsi="Calibri" w:cs="Calibri"/>
          <w:sz w:val="22"/>
        </w:rPr>
        <w:t xml:space="preserve"> // Hoare partition</w:t>
      </w:r>
    </w:p>
    <w:p w14:paraId="5C5F54C4" w14:textId="6A5AC37F"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PRINT timing </w:t>
      </w:r>
    </w:p>
    <w:p w14:paraId="54A37F0B" w14:textId="680C646C"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ELSE IF</w:t>
      </w:r>
      <w:r w:rsidR="00FE3D2A">
        <w:rPr>
          <w:rFonts w:ascii="Calibri" w:hAnsi="Calibri" w:cs="Calibri"/>
          <w:sz w:val="22"/>
        </w:rPr>
        <w:t xml:space="preserve"> </w:t>
      </w:r>
      <w:r w:rsidRPr="00EF20C7">
        <w:rPr>
          <w:rFonts w:ascii="Calibri" w:hAnsi="Calibri" w:cs="Calibri"/>
          <w:sz w:val="22"/>
        </w:rPr>
        <w:t>5 THEN</w:t>
      </w:r>
      <w:r w:rsidR="00FE3D2A">
        <w:rPr>
          <w:rFonts w:ascii="Calibri" w:hAnsi="Calibri" w:cs="Calibri"/>
          <w:sz w:val="22"/>
        </w:rPr>
        <w:t xml:space="preserve"> =</w:t>
      </w:r>
    </w:p>
    <w:p w14:paraId="1F4DA516" w14:textId="77777777"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IF "Dec_2016" IN </w:t>
      </w:r>
      <w:proofErr w:type="spellStart"/>
      <w:r w:rsidRPr="00EF20C7">
        <w:rPr>
          <w:rFonts w:ascii="Calibri" w:hAnsi="Calibri" w:cs="Calibri"/>
          <w:sz w:val="22"/>
        </w:rPr>
        <w:t>csvPath</w:t>
      </w:r>
      <w:proofErr w:type="spellEnd"/>
      <w:r w:rsidRPr="00EF20C7">
        <w:rPr>
          <w:rFonts w:ascii="Calibri" w:hAnsi="Calibri" w:cs="Calibri"/>
          <w:sz w:val="22"/>
        </w:rPr>
        <w:t xml:space="preserve"> THEN</w:t>
      </w:r>
    </w:p>
    <w:p w14:paraId="00C2F98A" w14:textId="7DA2B958"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w:t>
      </w:r>
      <w:r w:rsidR="006E3FFB">
        <w:rPr>
          <w:rFonts w:ascii="Calibri" w:hAnsi="Calibri" w:cs="Calibri"/>
          <w:sz w:val="22"/>
        </w:rPr>
        <w:t>Change to</w:t>
      </w:r>
      <w:r w:rsidRPr="00EF20C7">
        <w:rPr>
          <w:rFonts w:ascii="Calibri" w:hAnsi="Calibri" w:cs="Calibri"/>
          <w:sz w:val="22"/>
        </w:rPr>
        <w:t xml:space="preserve"> "eBid_Monthly_Sales.csv"</w:t>
      </w:r>
    </w:p>
    <w:p w14:paraId="52EBCD9E" w14:textId="77777777"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ELSE</w:t>
      </w:r>
    </w:p>
    <w:p w14:paraId="3B3BFFDD" w14:textId="63906069"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w:t>
      </w:r>
      <w:r w:rsidR="000E115B">
        <w:rPr>
          <w:rFonts w:ascii="Calibri" w:hAnsi="Calibri" w:cs="Calibri"/>
          <w:sz w:val="22"/>
        </w:rPr>
        <w:t>Change to</w:t>
      </w:r>
      <w:r w:rsidRPr="00EF20C7">
        <w:rPr>
          <w:rFonts w:ascii="Calibri" w:hAnsi="Calibri" w:cs="Calibri"/>
          <w:sz w:val="22"/>
        </w:rPr>
        <w:t xml:space="preserve"> csvPath "eBid_Monthly_Sales_Dec_2016.csv"</w:t>
      </w:r>
    </w:p>
    <w:p w14:paraId="5CF88087" w14:textId="7059D310" w:rsidR="00EF20C7" w:rsidRPr="00EF20C7" w:rsidRDefault="00EF20C7" w:rsidP="00DF573D">
      <w:pPr>
        <w:spacing w:after="0" w:line="240" w:lineRule="auto"/>
        <w:rPr>
          <w:rFonts w:ascii="Calibri" w:hAnsi="Calibri" w:cs="Calibri"/>
          <w:sz w:val="22"/>
        </w:rPr>
      </w:pPr>
      <w:r w:rsidRPr="00EF20C7">
        <w:rPr>
          <w:rFonts w:ascii="Calibri" w:hAnsi="Calibri" w:cs="Calibri"/>
          <w:sz w:val="22"/>
        </w:rPr>
        <w:t xml:space="preserve">             PRINT "Use option 1 to load it now."</w:t>
      </w:r>
    </w:p>
    <w:p w14:paraId="25B624B7" w14:textId="0427FE96" w:rsidR="00CC5C1E" w:rsidRDefault="00EF20C7" w:rsidP="00DF573D">
      <w:pPr>
        <w:spacing w:after="0" w:line="240" w:lineRule="auto"/>
        <w:rPr>
          <w:rFonts w:ascii="Calibri" w:hAnsi="Calibri" w:cs="Calibri"/>
          <w:sz w:val="22"/>
        </w:rPr>
      </w:pPr>
      <w:r w:rsidRPr="00EF20C7">
        <w:rPr>
          <w:rFonts w:ascii="Calibri" w:hAnsi="Calibri" w:cs="Calibri"/>
          <w:sz w:val="22"/>
        </w:rPr>
        <w:t xml:space="preserve">        END IF 9</w:t>
      </w:r>
      <w:r w:rsidR="00FE3D2A">
        <w:rPr>
          <w:rFonts w:ascii="Calibri" w:hAnsi="Calibri" w:cs="Calibri"/>
          <w:sz w:val="22"/>
        </w:rPr>
        <w:t xml:space="preserve"> =</w:t>
      </w:r>
      <w:r w:rsidR="00166F51">
        <w:rPr>
          <w:rFonts w:ascii="Calibri" w:hAnsi="Calibri" w:cs="Calibri"/>
          <w:sz w:val="22"/>
        </w:rPr>
        <w:t xml:space="preserve"> Exit</w:t>
      </w:r>
    </w:p>
    <w:p w14:paraId="5F9E7C89" w14:textId="77777777" w:rsidR="00CC5C1E" w:rsidRDefault="00CC5C1E" w:rsidP="00CC5C1E">
      <w:pPr>
        <w:spacing w:after="0" w:line="240" w:lineRule="auto"/>
        <w:jc w:val="center"/>
        <w:rPr>
          <w:rFonts w:ascii="Calibri" w:hAnsi="Calibri" w:cs="Calibri"/>
          <w:sz w:val="22"/>
        </w:rPr>
      </w:pPr>
    </w:p>
    <w:p w14:paraId="3B5543A3" w14:textId="57AB3F0B" w:rsidR="00DB0788" w:rsidRPr="0035521D" w:rsidRDefault="00CC5C1E" w:rsidP="00CC5C1E">
      <w:pPr>
        <w:spacing w:after="0" w:line="240" w:lineRule="auto"/>
        <w:jc w:val="center"/>
        <w:rPr>
          <w:rFonts w:ascii="Calibri" w:hAnsi="Calibri" w:cs="Calibri"/>
          <w:sz w:val="22"/>
        </w:rPr>
      </w:pPr>
      <w:r>
        <w:rPr>
          <w:rFonts w:ascii="Calibri" w:hAnsi="Calibri" w:cs="Calibri"/>
          <w:noProof/>
          <w:sz w:val="22"/>
        </w:rPr>
        <w:lastRenderedPageBreak/>
        <w:drawing>
          <wp:inline distT="0" distB="0" distL="0" distR="0" wp14:anchorId="5E0A3AA2" wp14:editId="67CBD2EB">
            <wp:extent cx="3000375" cy="6438900"/>
            <wp:effectExtent l="0" t="0" r="9525" b="0"/>
            <wp:docPr id="1804083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00375" cy="6438900"/>
                    </a:xfrm>
                    <a:prstGeom prst="rect">
                      <a:avLst/>
                    </a:prstGeom>
                    <a:noFill/>
                    <a:ln>
                      <a:noFill/>
                    </a:ln>
                  </pic:spPr>
                </pic:pic>
              </a:graphicData>
            </a:graphic>
          </wp:inline>
        </w:drawing>
      </w:r>
      <w:r>
        <w:rPr>
          <w:rFonts w:ascii="Calibri" w:hAnsi="Calibri" w:cs="Calibri"/>
          <w:noProof/>
          <w:sz w:val="22"/>
        </w:rPr>
        <w:drawing>
          <wp:inline distT="0" distB="0" distL="0" distR="0" wp14:anchorId="73867B40" wp14:editId="68BC8EDA">
            <wp:extent cx="2857500" cy="4733925"/>
            <wp:effectExtent l="0" t="0" r="0" b="9525"/>
            <wp:docPr id="174912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4733925"/>
                    </a:xfrm>
                    <a:prstGeom prst="rect">
                      <a:avLst/>
                    </a:prstGeom>
                    <a:noFill/>
                    <a:ln>
                      <a:noFill/>
                    </a:ln>
                  </pic:spPr>
                </pic:pic>
              </a:graphicData>
            </a:graphic>
          </wp:inline>
        </w:drawing>
      </w:r>
    </w:p>
    <w:sectPr w:rsidR="00DB0788" w:rsidRPr="0035521D">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1E824" w14:textId="77777777" w:rsidR="00F32835" w:rsidRDefault="00F32835" w:rsidP="0035598A">
      <w:pPr>
        <w:spacing w:after="0" w:line="240" w:lineRule="auto"/>
      </w:pPr>
      <w:r>
        <w:separator/>
      </w:r>
    </w:p>
  </w:endnote>
  <w:endnote w:type="continuationSeparator" w:id="0">
    <w:p w14:paraId="7D16CF06" w14:textId="77777777" w:rsidR="00F32835" w:rsidRDefault="00F32835"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595632"/>
      <w:docPartObj>
        <w:docPartGallery w:val="Page Numbers (Bottom of Page)"/>
        <w:docPartUnique/>
      </w:docPartObj>
    </w:sdtPr>
    <w:sdtEndPr>
      <w:rPr>
        <w:noProof/>
        <w:sz w:val="22"/>
        <w:szCs w:val="20"/>
      </w:rPr>
    </w:sdtEndPr>
    <w:sdtContent>
      <w:p w14:paraId="5B4E49A9" w14:textId="1A11EA87" w:rsidR="00514B4A" w:rsidRPr="00514B4A" w:rsidRDefault="00514B4A">
        <w:pPr>
          <w:pStyle w:val="Footer"/>
          <w:jc w:val="center"/>
          <w:rPr>
            <w:sz w:val="22"/>
            <w:szCs w:val="20"/>
          </w:rPr>
        </w:pPr>
        <w:r w:rsidRPr="00514B4A">
          <w:rPr>
            <w:sz w:val="22"/>
            <w:szCs w:val="20"/>
          </w:rPr>
          <w:fldChar w:fldCharType="begin"/>
        </w:r>
        <w:r w:rsidRPr="00514B4A">
          <w:rPr>
            <w:sz w:val="22"/>
            <w:szCs w:val="20"/>
          </w:rPr>
          <w:instrText xml:space="preserve"> PAGE   \* MERGEFORMAT </w:instrText>
        </w:r>
        <w:r w:rsidRPr="00514B4A">
          <w:rPr>
            <w:sz w:val="22"/>
            <w:szCs w:val="20"/>
          </w:rPr>
          <w:fldChar w:fldCharType="separate"/>
        </w:r>
        <w:r w:rsidRPr="00514B4A">
          <w:rPr>
            <w:noProof/>
            <w:sz w:val="22"/>
            <w:szCs w:val="20"/>
          </w:rPr>
          <w:t>2</w:t>
        </w:r>
        <w:r w:rsidRPr="00514B4A">
          <w:rPr>
            <w:noProof/>
            <w:sz w:val="22"/>
            <w:szCs w:val="20"/>
          </w:rPr>
          <w:fldChar w:fldCharType="end"/>
        </w:r>
      </w:p>
    </w:sdtContent>
  </w:sdt>
  <w:p w14:paraId="423BE198" w14:textId="77777777" w:rsidR="00514B4A" w:rsidRDefault="00514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4D4A0" w14:textId="77777777" w:rsidR="00F32835" w:rsidRDefault="00F32835" w:rsidP="0035598A">
      <w:pPr>
        <w:spacing w:after="0" w:line="240" w:lineRule="auto"/>
      </w:pPr>
      <w:r>
        <w:separator/>
      </w:r>
    </w:p>
  </w:footnote>
  <w:footnote w:type="continuationSeparator" w:id="0">
    <w:p w14:paraId="261EC6E8" w14:textId="77777777" w:rsidR="00F32835" w:rsidRDefault="00F32835"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9CCA" w14:textId="558637B3" w:rsidR="0035598A" w:rsidRDefault="00165ABC" w:rsidP="00165ABC">
    <w:pPr>
      <w:pStyle w:val="Header"/>
      <w:spacing w:after="200"/>
      <w:jc w:val="center"/>
    </w:pPr>
    <w:r w:rsidRPr="00085B81">
      <w:rPr>
        <w:noProof/>
      </w:rPr>
      <w:drawing>
        <wp:inline distT="0" distB="0" distL="0" distR="0" wp14:anchorId="584D231B" wp14:editId="2248A8F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B15"/>
    <w:multiLevelType w:val="hybridMultilevel"/>
    <w:tmpl w:val="014CF9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EE3B46"/>
    <w:multiLevelType w:val="hybridMultilevel"/>
    <w:tmpl w:val="C3E26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51332E"/>
    <w:multiLevelType w:val="hybridMultilevel"/>
    <w:tmpl w:val="F384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120CE"/>
    <w:multiLevelType w:val="hybridMultilevel"/>
    <w:tmpl w:val="B2CA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25587D"/>
    <w:multiLevelType w:val="multilevel"/>
    <w:tmpl w:val="0292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1053E"/>
    <w:multiLevelType w:val="multilevel"/>
    <w:tmpl w:val="71E4C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3E4CE4"/>
    <w:multiLevelType w:val="multilevel"/>
    <w:tmpl w:val="F4F8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25B35"/>
    <w:multiLevelType w:val="hybridMultilevel"/>
    <w:tmpl w:val="8A46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02719D"/>
    <w:multiLevelType w:val="hybridMultilevel"/>
    <w:tmpl w:val="E1924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8024662">
    <w:abstractNumId w:val="3"/>
  </w:num>
  <w:num w:numId="2" w16cid:durableId="241838105">
    <w:abstractNumId w:val="7"/>
  </w:num>
  <w:num w:numId="3" w16cid:durableId="1435320198">
    <w:abstractNumId w:val="2"/>
  </w:num>
  <w:num w:numId="4" w16cid:durableId="436756968">
    <w:abstractNumId w:val="8"/>
  </w:num>
  <w:num w:numId="5" w16cid:durableId="686565652">
    <w:abstractNumId w:val="0"/>
  </w:num>
  <w:num w:numId="6" w16cid:durableId="1412308817">
    <w:abstractNumId w:val="1"/>
  </w:num>
  <w:num w:numId="7" w16cid:durableId="371197519">
    <w:abstractNumId w:val="5"/>
  </w:num>
  <w:num w:numId="8" w16cid:durableId="1335915858">
    <w:abstractNumId w:val="4"/>
  </w:num>
  <w:num w:numId="9" w16cid:durableId="17437949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LQ0MTIzMDA1NzFX0lEKTi0uzszPAykwrAUA67iOFCwAAAA="/>
  </w:docVars>
  <w:rsids>
    <w:rsidRoot w:val="00951BF8"/>
    <w:rsid w:val="0003467D"/>
    <w:rsid w:val="0004485B"/>
    <w:rsid w:val="000B123B"/>
    <w:rsid w:val="000B7919"/>
    <w:rsid w:val="000E115B"/>
    <w:rsid w:val="0012200B"/>
    <w:rsid w:val="0012770D"/>
    <w:rsid w:val="00142378"/>
    <w:rsid w:val="00165ABC"/>
    <w:rsid w:val="00166F51"/>
    <w:rsid w:val="001B35E4"/>
    <w:rsid w:val="001B516E"/>
    <w:rsid w:val="001F3AFA"/>
    <w:rsid w:val="0021614C"/>
    <w:rsid w:val="00222A87"/>
    <w:rsid w:val="00223A39"/>
    <w:rsid w:val="00315570"/>
    <w:rsid w:val="0035521D"/>
    <w:rsid w:val="0035598A"/>
    <w:rsid w:val="00357A8D"/>
    <w:rsid w:val="003867F6"/>
    <w:rsid w:val="003A6CBD"/>
    <w:rsid w:val="003B129F"/>
    <w:rsid w:val="004113A7"/>
    <w:rsid w:val="00425D60"/>
    <w:rsid w:val="00427DB9"/>
    <w:rsid w:val="00440F05"/>
    <w:rsid w:val="004B49A4"/>
    <w:rsid w:val="00510C3F"/>
    <w:rsid w:val="00514B4A"/>
    <w:rsid w:val="005C0980"/>
    <w:rsid w:val="005F2DEA"/>
    <w:rsid w:val="006052F0"/>
    <w:rsid w:val="00610A71"/>
    <w:rsid w:val="00615653"/>
    <w:rsid w:val="00684AB7"/>
    <w:rsid w:val="006A51DF"/>
    <w:rsid w:val="006E3FFB"/>
    <w:rsid w:val="006F1576"/>
    <w:rsid w:val="00711622"/>
    <w:rsid w:val="00751370"/>
    <w:rsid w:val="007527AD"/>
    <w:rsid w:val="00855C29"/>
    <w:rsid w:val="00857EFC"/>
    <w:rsid w:val="0088096B"/>
    <w:rsid w:val="00887A90"/>
    <w:rsid w:val="00896EA0"/>
    <w:rsid w:val="008B6BAE"/>
    <w:rsid w:val="008D7FAC"/>
    <w:rsid w:val="008E6D1F"/>
    <w:rsid w:val="00927028"/>
    <w:rsid w:val="00951BF8"/>
    <w:rsid w:val="00973CB0"/>
    <w:rsid w:val="009876BF"/>
    <w:rsid w:val="009A01C2"/>
    <w:rsid w:val="00A11B04"/>
    <w:rsid w:val="00A306E7"/>
    <w:rsid w:val="00A83ADF"/>
    <w:rsid w:val="00B019B2"/>
    <w:rsid w:val="00B12257"/>
    <w:rsid w:val="00B30973"/>
    <w:rsid w:val="00B46A03"/>
    <w:rsid w:val="00B559CE"/>
    <w:rsid w:val="00BA438F"/>
    <w:rsid w:val="00C13F24"/>
    <w:rsid w:val="00C816E2"/>
    <w:rsid w:val="00CC5C1E"/>
    <w:rsid w:val="00D24C45"/>
    <w:rsid w:val="00DB0788"/>
    <w:rsid w:val="00DE7621"/>
    <w:rsid w:val="00DF29F3"/>
    <w:rsid w:val="00DF573D"/>
    <w:rsid w:val="00E353D7"/>
    <w:rsid w:val="00E61DA4"/>
    <w:rsid w:val="00E703FE"/>
    <w:rsid w:val="00E87D3E"/>
    <w:rsid w:val="00EC62C4"/>
    <w:rsid w:val="00EF20C7"/>
    <w:rsid w:val="00F01BD5"/>
    <w:rsid w:val="00F30CF2"/>
    <w:rsid w:val="00F32835"/>
    <w:rsid w:val="00F773E6"/>
    <w:rsid w:val="00FE3D2A"/>
    <w:rsid w:val="00FF283A"/>
    <w:rsid w:val="196C6E00"/>
    <w:rsid w:val="24982EE4"/>
    <w:rsid w:val="359FDF07"/>
    <w:rsid w:val="37EBAA5C"/>
    <w:rsid w:val="3846C632"/>
    <w:rsid w:val="46EC7C58"/>
    <w:rsid w:val="5C679C53"/>
    <w:rsid w:val="61F1615E"/>
    <w:rsid w:val="770595ED"/>
    <w:rsid w:val="7B558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A89FF"/>
  <w15:chartTrackingRefBased/>
  <w15:docId w15:val="{ABFC185B-D722-466E-9713-6F681CB69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35521D"/>
    <w:pPr>
      <w:suppressAutoHyphens/>
      <w:spacing w:after="0" w:line="240" w:lineRule="auto"/>
      <w:contextualSpacing/>
      <w:jc w:val="center"/>
      <w:outlineLvl w:val="0"/>
    </w:pPr>
    <w:rPr>
      <w:rFonts w:ascii="Calibri" w:eastAsiaTheme="majorEastAsia" w:hAnsi="Calibri" w:cs="Calibri"/>
      <w:b/>
      <w:szCs w:val="32"/>
    </w:rPr>
  </w:style>
  <w:style w:type="paragraph" w:styleId="Heading2">
    <w:name w:val="heading 2"/>
    <w:basedOn w:val="Normal"/>
    <w:next w:val="Normal"/>
    <w:link w:val="Heading2Char"/>
    <w:uiPriority w:val="9"/>
    <w:unhideWhenUsed/>
    <w:qFormat/>
    <w:rsid w:val="0035521D"/>
    <w:pPr>
      <w:suppressAutoHyphens/>
      <w:spacing w:after="0" w:line="240" w:lineRule="auto"/>
      <w:contextualSpacing/>
      <w:outlineLvl w:val="1"/>
    </w:pPr>
    <w:rPr>
      <w:rFonts w:ascii="Calibri" w:eastAsiaTheme="majorEastAsia" w:hAnsi="Calibri" w:cs="Calibri"/>
      <w:b/>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1D"/>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35521D"/>
    <w:rPr>
      <w:rFonts w:ascii="Calibri" w:eastAsiaTheme="majorEastAsia" w:hAnsi="Calibri" w:cs="Calibri"/>
      <w:b/>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51BF8"/>
    <w:pPr>
      <w:ind w:left="720"/>
      <w:contextualSpacing/>
    </w:pPr>
  </w:style>
  <w:style w:type="paragraph" w:styleId="Revision">
    <w:name w:val="Revision"/>
    <w:hidden/>
    <w:uiPriority w:val="99"/>
    <w:semiHidden/>
    <w:rsid w:val="005F2DEA"/>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99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C74099-854A-43BD-A18D-E76B4D767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026008-D23A-4347-ACC5-96CBF6B117A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61E2393C-8C09-4647-B6BA-5F14A2A6AA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SNHU Created Materials Template</Template>
  <TotalTime>40</TotalTime>
  <Pages>3</Pages>
  <Words>491</Words>
  <Characters>2990</Characters>
  <Application>Microsoft Office Word</Application>
  <DocSecurity>0</DocSecurity>
  <Lines>213</Lines>
  <Paragraphs>183</Paragraphs>
  <ScaleCrop>false</ScaleCrop>
  <Company>SNHU</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Static Testing Summary Template</dc:title>
  <dc:subject/>
  <dc:creator>Brown, Tyra</dc:creator>
  <cp:keywords/>
  <dc:description/>
  <cp:lastModifiedBy>Chris Bryan</cp:lastModifiedBy>
  <cp:revision>50</cp:revision>
  <dcterms:created xsi:type="dcterms:W3CDTF">2022-05-05T17:57:00Z</dcterms:created>
  <dcterms:modified xsi:type="dcterms:W3CDTF">2025-11-07T20:27:00Z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