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7EE4E" w14:textId="77777777" w:rsidR="00EE68D8" w:rsidRPr="006E3390" w:rsidRDefault="00EE68D8" w:rsidP="00EE68D8">
      <w:pPr>
        <w:pStyle w:val="NoSpacing"/>
        <w:rPr>
          <w:rFonts w:ascii="Calibri" w:hAnsi="Calibri" w:cs="Calibri"/>
        </w:rPr>
      </w:pPr>
      <w:r w:rsidRPr="006E3390">
        <w:rPr>
          <w:rFonts w:ascii="Calibri" w:hAnsi="Calibri" w:cs="Calibri"/>
          <w:color w:val="0000FF"/>
        </w:rPr>
        <w:t>SELECT</w:t>
      </w:r>
      <w:r w:rsidRPr="006E3390">
        <w:rPr>
          <w:rFonts w:ascii="Calibri" w:hAnsi="Calibri" w:cs="Calibri"/>
        </w:rPr>
        <w:t xml:space="preserve"> </w:t>
      </w:r>
      <w:r w:rsidRPr="006E3390">
        <w:rPr>
          <w:rFonts w:ascii="Calibri" w:hAnsi="Calibri" w:cs="Calibri"/>
          <w:color w:val="FF00FF"/>
        </w:rPr>
        <w:t>SUM</w:t>
      </w:r>
      <w:r w:rsidRPr="006E3390">
        <w:rPr>
          <w:rFonts w:ascii="Calibri" w:hAnsi="Calibri" w:cs="Calibri"/>
          <w:color w:val="808080"/>
        </w:rPr>
        <w:t>(</w:t>
      </w:r>
      <w:proofErr w:type="spellStart"/>
      <w:r w:rsidRPr="006E3390">
        <w:rPr>
          <w:rFonts w:ascii="Calibri" w:hAnsi="Calibri" w:cs="Calibri"/>
        </w:rPr>
        <w:t>Total_Amount</w:t>
      </w:r>
      <w:proofErr w:type="spellEnd"/>
      <w:r w:rsidRPr="006E3390">
        <w:rPr>
          <w:rFonts w:ascii="Calibri" w:hAnsi="Calibri" w:cs="Calibri"/>
          <w:color w:val="808080"/>
        </w:rPr>
        <w:t>)</w:t>
      </w:r>
      <w:r w:rsidRPr="006E3390">
        <w:rPr>
          <w:rFonts w:ascii="Calibri" w:hAnsi="Calibri" w:cs="Calibri"/>
        </w:rPr>
        <w:t xml:space="preserve"> </w:t>
      </w:r>
      <w:r w:rsidRPr="006E3390">
        <w:rPr>
          <w:rFonts w:ascii="Calibri" w:hAnsi="Calibri" w:cs="Calibri"/>
          <w:color w:val="0000FF"/>
        </w:rPr>
        <w:t>AS</w:t>
      </w:r>
      <w:r w:rsidRPr="006E3390">
        <w:rPr>
          <w:rFonts w:ascii="Calibri" w:hAnsi="Calibri" w:cs="Calibri"/>
        </w:rPr>
        <w:t xml:space="preserve"> </w:t>
      </w:r>
      <w:proofErr w:type="spellStart"/>
      <w:r w:rsidRPr="006E3390">
        <w:rPr>
          <w:rFonts w:ascii="Calibri" w:hAnsi="Calibri" w:cs="Calibri"/>
        </w:rPr>
        <w:t>All_Neighbourhood_Total_Amount</w:t>
      </w:r>
      <w:proofErr w:type="spellEnd"/>
    </w:p>
    <w:p w14:paraId="59DDF622" w14:textId="77777777" w:rsidR="00EE68D8" w:rsidRPr="006E3390" w:rsidRDefault="00EE68D8" w:rsidP="00EE68D8">
      <w:pPr>
        <w:pStyle w:val="NoSpacing"/>
        <w:rPr>
          <w:rFonts w:ascii="Calibri" w:hAnsi="Calibri" w:cs="Calibri"/>
        </w:rPr>
      </w:pPr>
      <w:r w:rsidRPr="006E3390">
        <w:rPr>
          <w:rFonts w:ascii="Calibri" w:hAnsi="Calibri" w:cs="Calibri"/>
          <w:color w:val="0000FF"/>
        </w:rPr>
        <w:t xml:space="preserve">FROM </w:t>
      </w:r>
      <w:r w:rsidRPr="006E3390">
        <w:rPr>
          <w:rFonts w:ascii="Calibri" w:hAnsi="Calibri" w:cs="Calibri"/>
          <w:color w:val="808080"/>
        </w:rPr>
        <w:t>(</w:t>
      </w:r>
    </w:p>
    <w:p w14:paraId="3338615A" w14:textId="77777777" w:rsidR="00EE68D8" w:rsidRPr="006E3390" w:rsidRDefault="00EE68D8" w:rsidP="00EE68D8">
      <w:pPr>
        <w:pStyle w:val="NoSpacing"/>
        <w:rPr>
          <w:rFonts w:ascii="Calibri" w:hAnsi="Calibri" w:cs="Calibri"/>
        </w:rPr>
      </w:pPr>
      <w:r w:rsidRPr="006E3390">
        <w:rPr>
          <w:rFonts w:ascii="Calibri" w:hAnsi="Calibri" w:cs="Calibri"/>
        </w:rPr>
        <w:t xml:space="preserve">    </w:t>
      </w:r>
      <w:r w:rsidRPr="006E3390">
        <w:rPr>
          <w:rFonts w:ascii="Calibri" w:hAnsi="Calibri" w:cs="Calibri"/>
          <w:color w:val="0000FF"/>
        </w:rPr>
        <w:t>SELECT</w:t>
      </w:r>
      <w:r w:rsidRPr="006E3390">
        <w:rPr>
          <w:rFonts w:ascii="Calibri" w:hAnsi="Calibri" w:cs="Calibri"/>
        </w:rPr>
        <w:t xml:space="preserve"> </w:t>
      </w:r>
      <w:proofErr w:type="gramStart"/>
      <w:r w:rsidRPr="006E3390">
        <w:rPr>
          <w:rFonts w:ascii="Calibri" w:hAnsi="Calibri" w:cs="Calibri"/>
          <w:color w:val="FF00FF"/>
        </w:rPr>
        <w:t>SUM</w:t>
      </w:r>
      <w:r w:rsidRPr="006E3390">
        <w:rPr>
          <w:rFonts w:ascii="Calibri" w:hAnsi="Calibri" w:cs="Calibri"/>
          <w:color w:val="808080"/>
        </w:rPr>
        <w:t>(</w:t>
      </w:r>
      <w:proofErr w:type="gramEnd"/>
      <w:r w:rsidRPr="006E3390">
        <w:rPr>
          <w:rFonts w:ascii="Calibri" w:hAnsi="Calibri" w:cs="Calibri"/>
        </w:rPr>
        <w:t>price</w:t>
      </w:r>
      <w:r w:rsidRPr="006E3390">
        <w:rPr>
          <w:rFonts w:ascii="Calibri" w:hAnsi="Calibri" w:cs="Calibri"/>
          <w:color w:val="808080"/>
        </w:rPr>
        <w:t>)</w:t>
      </w:r>
      <w:r w:rsidRPr="006E3390">
        <w:rPr>
          <w:rFonts w:ascii="Calibri" w:hAnsi="Calibri" w:cs="Calibri"/>
        </w:rPr>
        <w:t xml:space="preserve"> </w:t>
      </w:r>
      <w:r w:rsidRPr="006E3390">
        <w:rPr>
          <w:rFonts w:ascii="Calibri" w:hAnsi="Calibri" w:cs="Calibri"/>
          <w:color w:val="0000FF"/>
        </w:rPr>
        <w:t>AS</w:t>
      </w:r>
      <w:r w:rsidRPr="006E3390">
        <w:rPr>
          <w:rFonts w:ascii="Calibri" w:hAnsi="Calibri" w:cs="Calibri"/>
        </w:rPr>
        <w:t xml:space="preserve"> </w:t>
      </w:r>
      <w:proofErr w:type="spellStart"/>
      <w:r w:rsidRPr="006E3390">
        <w:rPr>
          <w:rFonts w:ascii="Calibri" w:hAnsi="Calibri" w:cs="Calibri"/>
        </w:rPr>
        <w:t>Total_Amount</w:t>
      </w:r>
      <w:proofErr w:type="spellEnd"/>
    </w:p>
    <w:p w14:paraId="14FB7BDC" w14:textId="77777777" w:rsidR="00EE68D8" w:rsidRPr="006E3390" w:rsidRDefault="00EE68D8" w:rsidP="00EE68D8">
      <w:pPr>
        <w:pStyle w:val="NoSpacing"/>
        <w:rPr>
          <w:rFonts w:ascii="Calibri" w:hAnsi="Calibri" w:cs="Calibri"/>
        </w:rPr>
      </w:pPr>
      <w:r w:rsidRPr="006E3390">
        <w:rPr>
          <w:rFonts w:ascii="Calibri" w:hAnsi="Calibri" w:cs="Calibri"/>
        </w:rPr>
        <w:t xml:space="preserve">    </w:t>
      </w:r>
      <w:r w:rsidRPr="006E3390">
        <w:rPr>
          <w:rFonts w:ascii="Calibri" w:hAnsi="Calibri" w:cs="Calibri"/>
          <w:color w:val="0000FF"/>
        </w:rPr>
        <w:t>FROM</w:t>
      </w:r>
      <w:r w:rsidRPr="006E3390">
        <w:rPr>
          <w:rFonts w:ascii="Calibri" w:hAnsi="Calibri" w:cs="Calibri"/>
        </w:rPr>
        <w:t xml:space="preserve"> </w:t>
      </w:r>
      <w:proofErr w:type="spellStart"/>
      <w:r w:rsidRPr="006E3390">
        <w:rPr>
          <w:rFonts w:ascii="Calibri" w:hAnsi="Calibri" w:cs="Calibri"/>
        </w:rPr>
        <w:t>Place_Location</w:t>
      </w:r>
      <w:proofErr w:type="spellEnd"/>
      <w:r w:rsidRPr="006E3390">
        <w:rPr>
          <w:rFonts w:ascii="Calibri" w:hAnsi="Calibri" w:cs="Calibri"/>
        </w:rPr>
        <w:t xml:space="preserve"> pl</w:t>
      </w:r>
    </w:p>
    <w:p w14:paraId="0ECB6950" w14:textId="77777777" w:rsidR="00EE68D8" w:rsidRPr="006E3390" w:rsidRDefault="00EE68D8" w:rsidP="00EE68D8">
      <w:pPr>
        <w:pStyle w:val="NoSpacing"/>
        <w:rPr>
          <w:rFonts w:ascii="Calibri" w:hAnsi="Calibri" w:cs="Calibri"/>
        </w:rPr>
      </w:pPr>
      <w:r w:rsidRPr="006E3390">
        <w:rPr>
          <w:rFonts w:ascii="Calibri" w:hAnsi="Calibri" w:cs="Calibri"/>
        </w:rPr>
        <w:t xml:space="preserve">    </w:t>
      </w:r>
      <w:r w:rsidRPr="006E3390">
        <w:rPr>
          <w:rFonts w:ascii="Calibri" w:hAnsi="Calibri" w:cs="Calibri"/>
          <w:color w:val="808080"/>
        </w:rPr>
        <w:t>JOIN</w:t>
      </w:r>
      <w:r w:rsidRPr="006E3390">
        <w:rPr>
          <w:rFonts w:ascii="Calibri" w:hAnsi="Calibri" w:cs="Calibri"/>
        </w:rPr>
        <w:t xml:space="preserve"> Price pr </w:t>
      </w:r>
      <w:r w:rsidRPr="006E3390">
        <w:rPr>
          <w:rFonts w:ascii="Calibri" w:hAnsi="Calibri" w:cs="Calibri"/>
          <w:color w:val="0000FF"/>
        </w:rPr>
        <w:t>ON</w:t>
      </w:r>
      <w:r w:rsidRPr="006E3390">
        <w:rPr>
          <w:rFonts w:ascii="Calibri" w:hAnsi="Calibri" w:cs="Calibri"/>
        </w:rPr>
        <w:t xml:space="preserve"> pl</w:t>
      </w:r>
      <w:r w:rsidRPr="006E3390">
        <w:rPr>
          <w:rFonts w:ascii="Calibri" w:hAnsi="Calibri" w:cs="Calibri"/>
          <w:color w:val="808080"/>
        </w:rPr>
        <w:t>.</w:t>
      </w:r>
      <w:r w:rsidRPr="006E3390">
        <w:rPr>
          <w:rFonts w:ascii="Calibri" w:hAnsi="Calibri" w:cs="Calibri"/>
        </w:rPr>
        <w:t xml:space="preserve">id </w:t>
      </w:r>
      <w:r w:rsidRPr="006E3390">
        <w:rPr>
          <w:rFonts w:ascii="Calibri" w:hAnsi="Calibri" w:cs="Calibri"/>
          <w:color w:val="808080"/>
        </w:rPr>
        <w:t>=</w:t>
      </w:r>
      <w:r w:rsidRPr="006E3390">
        <w:rPr>
          <w:rFonts w:ascii="Calibri" w:hAnsi="Calibri" w:cs="Calibri"/>
        </w:rPr>
        <w:t xml:space="preserve"> pr</w:t>
      </w:r>
      <w:r w:rsidRPr="006E3390">
        <w:rPr>
          <w:rFonts w:ascii="Calibri" w:hAnsi="Calibri" w:cs="Calibri"/>
          <w:color w:val="808080"/>
        </w:rPr>
        <w:t>.</w:t>
      </w:r>
      <w:r w:rsidRPr="006E3390">
        <w:rPr>
          <w:rFonts w:ascii="Calibri" w:hAnsi="Calibri" w:cs="Calibri"/>
        </w:rPr>
        <w:t>id</w:t>
      </w:r>
    </w:p>
    <w:p w14:paraId="2C93D2FE" w14:textId="77777777" w:rsidR="00EE68D8" w:rsidRPr="006E3390" w:rsidRDefault="00EE68D8" w:rsidP="00EE68D8">
      <w:pPr>
        <w:pStyle w:val="NoSpacing"/>
        <w:rPr>
          <w:rFonts w:ascii="Calibri" w:hAnsi="Calibri" w:cs="Calibri"/>
        </w:rPr>
      </w:pPr>
      <w:r w:rsidRPr="006E3390">
        <w:rPr>
          <w:rFonts w:ascii="Calibri" w:hAnsi="Calibri" w:cs="Calibri"/>
        </w:rPr>
        <w:t xml:space="preserve">    </w:t>
      </w:r>
      <w:r w:rsidRPr="006E3390">
        <w:rPr>
          <w:rFonts w:ascii="Calibri" w:hAnsi="Calibri" w:cs="Calibri"/>
          <w:color w:val="0000FF"/>
        </w:rPr>
        <w:t>GROUP</w:t>
      </w:r>
      <w:r w:rsidRPr="006E3390">
        <w:rPr>
          <w:rFonts w:ascii="Calibri" w:hAnsi="Calibri" w:cs="Calibri"/>
        </w:rPr>
        <w:t xml:space="preserve"> </w:t>
      </w:r>
      <w:r w:rsidRPr="006E3390">
        <w:rPr>
          <w:rFonts w:ascii="Calibri" w:hAnsi="Calibri" w:cs="Calibri"/>
          <w:color w:val="0000FF"/>
        </w:rPr>
        <w:t>BY</w:t>
      </w:r>
      <w:r w:rsidRPr="006E3390">
        <w:rPr>
          <w:rFonts w:ascii="Calibri" w:hAnsi="Calibri" w:cs="Calibri"/>
        </w:rPr>
        <w:t xml:space="preserve"> </w:t>
      </w:r>
      <w:proofErr w:type="spellStart"/>
      <w:proofErr w:type="gramStart"/>
      <w:r w:rsidRPr="006E3390">
        <w:rPr>
          <w:rFonts w:ascii="Calibri" w:hAnsi="Calibri" w:cs="Calibri"/>
        </w:rPr>
        <w:t>pl</w:t>
      </w:r>
      <w:r w:rsidRPr="006E3390">
        <w:rPr>
          <w:rFonts w:ascii="Calibri" w:hAnsi="Calibri" w:cs="Calibri"/>
          <w:color w:val="808080"/>
        </w:rPr>
        <w:t>.</w:t>
      </w:r>
      <w:r w:rsidRPr="006E3390">
        <w:rPr>
          <w:rFonts w:ascii="Calibri" w:hAnsi="Calibri" w:cs="Calibri"/>
        </w:rPr>
        <w:t>neighbourhood</w:t>
      </w:r>
      <w:proofErr w:type="gramEnd"/>
      <w:r w:rsidRPr="006E3390">
        <w:rPr>
          <w:rFonts w:ascii="Calibri" w:hAnsi="Calibri" w:cs="Calibri"/>
        </w:rPr>
        <w:t>_cleansed</w:t>
      </w:r>
      <w:proofErr w:type="spellEnd"/>
    </w:p>
    <w:p w14:paraId="629B306D" w14:textId="3E122534" w:rsidR="009C1D2A" w:rsidRPr="006E3390" w:rsidRDefault="00EE68D8" w:rsidP="00EE68D8">
      <w:pPr>
        <w:pStyle w:val="NoSpacing"/>
        <w:rPr>
          <w:rFonts w:ascii="Calibri" w:hAnsi="Calibri" w:cs="Calibri"/>
          <w:color w:val="808080"/>
        </w:rPr>
      </w:pPr>
      <w:r w:rsidRPr="006E3390">
        <w:rPr>
          <w:rFonts w:ascii="Calibri" w:hAnsi="Calibri" w:cs="Calibri"/>
          <w:color w:val="808080"/>
        </w:rPr>
        <w:t>)</w:t>
      </w:r>
      <w:r w:rsidRPr="006E3390">
        <w:rPr>
          <w:rFonts w:ascii="Calibri" w:hAnsi="Calibri" w:cs="Calibri"/>
        </w:rPr>
        <w:t xml:space="preserve"> </w:t>
      </w:r>
      <w:r w:rsidRPr="006E3390">
        <w:rPr>
          <w:rFonts w:ascii="Calibri" w:hAnsi="Calibri" w:cs="Calibri"/>
          <w:color w:val="0000FF"/>
        </w:rPr>
        <w:t>AS</w:t>
      </w:r>
      <w:r w:rsidRPr="006E3390">
        <w:rPr>
          <w:rFonts w:ascii="Calibri" w:hAnsi="Calibri" w:cs="Calibri"/>
        </w:rPr>
        <w:t xml:space="preserve"> </w:t>
      </w:r>
      <w:proofErr w:type="spellStart"/>
      <w:r w:rsidRPr="006E3390">
        <w:rPr>
          <w:rFonts w:ascii="Calibri" w:hAnsi="Calibri" w:cs="Calibri"/>
        </w:rPr>
        <w:t>neighbourhood_</w:t>
      </w:r>
      <w:proofErr w:type="gramStart"/>
      <w:r w:rsidRPr="006E3390">
        <w:rPr>
          <w:rFonts w:ascii="Calibri" w:hAnsi="Calibri" w:cs="Calibri"/>
        </w:rPr>
        <w:t>totals</w:t>
      </w:r>
      <w:proofErr w:type="spellEnd"/>
      <w:r w:rsidRPr="006E3390">
        <w:rPr>
          <w:rFonts w:ascii="Calibri" w:hAnsi="Calibri" w:cs="Calibri"/>
          <w:color w:val="808080"/>
        </w:rPr>
        <w:t>;</w:t>
      </w:r>
      <w:proofErr w:type="gramEnd"/>
    </w:p>
    <w:p w14:paraId="4CE00182" w14:textId="77777777" w:rsidR="00EE68D8" w:rsidRPr="006E3390" w:rsidRDefault="00EE68D8" w:rsidP="00EE68D8">
      <w:pPr>
        <w:pStyle w:val="NoSpacing"/>
        <w:rPr>
          <w:rFonts w:ascii="Calibri" w:hAnsi="Calibri" w:cs="Calibri"/>
          <w:color w:val="808080"/>
        </w:rPr>
      </w:pPr>
    </w:p>
    <w:p w14:paraId="3F96B600" w14:textId="1CB21C5C" w:rsidR="00EE68D8" w:rsidRPr="006E3390" w:rsidRDefault="00EE68D8" w:rsidP="00EE68D8">
      <w:pPr>
        <w:pStyle w:val="NoSpacing"/>
        <w:rPr>
          <w:rFonts w:ascii="Calibri" w:hAnsi="Calibri" w:cs="Calibri"/>
        </w:rPr>
      </w:pPr>
      <w:r w:rsidRPr="006E3390">
        <w:rPr>
          <w:rFonts w:ascii="Calibri" w:hAnsi="Calibri" w:cs="Calibri"/>
          <w:color w:val="808080"/>
        </w:rPr>
        <w:br/>
      </w:r>
      <w:r w:rsidRPr="006E3390">
        <w:rPr>
          <w:rFonts w:ascii="Calibri" w:hAnsi="Calibri" w:cs="Calibri"/>
        </w:rPr>
        <w:t>This code shows all neighbourhoods total amounts between 2008-2015.</w:t>
      </w:r>
    </w:p>
    <w:sectPr w:rsidR="00EE68D8" w:rsidRPr="006E3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D2A"/>
    <w:rsid w:val="006E3390"/>
    <w:rsid w:val="009C1D2A"/>
    <w:rsid w:val="00EE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460E6"/>
  <w15:chartTrackingRefBased/>
  <w15:docId w15:val="{D3816A71-C885-4CC8-A5FC-8A41611AE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D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D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D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D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D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D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D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D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D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D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D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D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D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D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D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D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D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D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D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D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D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D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D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D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D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D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D2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E68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Cagdas Bugra Altindal</dc:creator>
  <cp:keywords/>
  <dc:description/>
  <cp:lastModifiedBy>Cagdas Bugra Altindal</cp:lastModifiedBy>
  <cp:revision>3</cp:revision>
  <dcterms:created xsi:type="dcterms:W3CDTF">2024-04-17T21:01:00Z</dcterms:created>
  <dcterms:modified xsi:type="dcterms:W3CDTF">2024-04-17T21:28:00Z</dcterms:modified>
</cp:coreProperties>
</file>