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4"/>
        <w:gridCol w:w="2550"/>
        <w:gridCol w:w="5596"/>
      </w:tblGrid>
      <w:tr w:rsidR="004F0DC6" w:rsidRPr="00ED1057" w14:paraId="71586337" w14:textId="77777777" w:rsidTr="00346728">
        <w:trPr>
          <w:trHeight w:val="288"/>
        </w:trPr>
        <w:tc>
          <w:tcPr>
            <w:tcW w:w="1087" w:type="pct"/>
            <w:shd w:val="clear" w:color="000000" w:fill="002060"/>
            <w:noWrap/>
            <w:vAlign w:val="center"/>
            <w:hideMark/>
          </w:tcPr>
          <w:p w14:paraId="63F2A733"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225"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2688"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1D0B11" w:rsidRPr="00ED1057" w14:paraId="7A1C05E3" w14:textId="77777777" w:rsidTr="00104594">
        <w:trPr>
          <w:trHeight w:val="4085"/>
        </w:trPr>
        <w:tc>
          <w:tcPr>
            <w:tcW w:w="1087" w:type="pct"/>
            <w:shd w:val="clear" w:color="D9D9D9" w:fill="D9D9D9"/>
            <w:noWrap/>
            <w:vAlign w:val="center"/>
            <w:hideMark/>
          </w:tcPr>
          <w:p w14:paraId="66E31F3A" w14:textId="173F98DE" w:rsidR="001D0B11" w:rsidRPr="00ED1057" w:rsidRDefault="00346728" w:rsidP="001D0B11">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w:t>
            </w:r>
            <w:bookmarkStart w:id="0" w:name="_GoBack"/>
            <w:bookmarkEnd w:id="0"/>
          </w:p>
        </w:tc>
        <w:tc>
          <w:tcPr>
            <w:tcW w:w="1225" w:type="pct"/>
            <w:shd w:val="clear" w:color="D9D9D9" w:fill="D9D9D9"/>
            <w:noWrap/>
            <w:vAlign w:val="center"/>
            <w:hideMark/>
          </w:tcPr>
          <w:p w14:paraId="3231E3CA" w14:textId="64576A83" w:rsidR="001D0B11" w:rsidRPr="00ED1057" w:rsidRDefault="00346728" w:rsidP="001D0B11">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sidR="00130077">
              <w:rPr>
                <w:rFonts w:ascii="Calibri" w:eastAsia="Times New Roman" w:hAnsi="Calibri" w:cs="Times New Roman"/>
                <w:color w:val="000000"/>
                <w:sz w:val="20"/>
                <w:lang w:eastAsia="ca-ES"/>
              </w:rPr>
              <w:t>3</w:t>
            </w:r>
            <w:r w:rsidRPr="00ED1057">
              <w:rPr>
                <w:rFonts w:ascii="Calibri" w:eastAsia="Times New Roman" w:hAnsi="Calibri" w:cs="Times New Roman"/>
                <w:color w:val="000000"/>
                <w:sz w:val="20"/>
                <w:lang w:eastAsia="ca-ES"/>
              </w:rPr>
              <w:t xml:space="preserve"> caràcters</w:t>
            </w:r>
          </w:p>
        </w:tc>
        <w:tc>
          <w:tcPr>
            <w:tcW w:w="2688" w:type="pct"/>
            <w:shd w:val="clear" w:color="D9D9D9" w:fill="D9D9D9"/>
            <w:vAlign w:val="center"/>
            <w:hideMark/>
          </w:tcPr>
          <w:p w14:paraId="61ADA474" w14:textId="3B630420" w:rsidR="00346728" w:rsidRDefault="0011774F"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Identificador únic de país, o</w:t>
            </w:r>
            <w:r w:rsidRPr="000B2EC7">
              <w:rPr>
                <w:rFonts w:ascii="Calibri" w:eastAsia="Times New Roman" w:hAnsi="Calibri" w:cs="Times New Roman"/>
                <w:color w:val="000000"/>
                <w:sz w:val="20"/>
                <w:lang w:eastAsia="ca-ES"/>
              </w:rPr>
              <w:t xml:space="preserve"> altres territoris del món</w:t>
            </w:r>
            <w:r>
              <w:rPr>
                <w:rFonts w:ascii="Calibri" w:eastAsia="Times New Roman" w:hAnsi="Calibri" w:cs="Times New Roman"/>
                <w:color w:val="000000"/>
                <w:sz w:val="20"/>
                <w:lang w:eastAsia="ca-ES"/>
              </w:rPr>
              <w:t>,</w:t>
            </w:r>
            <w:r w:rsidRPr="000B2EC7">
              <w:rPr>
                <w:rFonts w:ascii="Calibri" w:eastAsia="Times New Roman" w:hAnsi="Calibri" w:cs="Times New Roman"/>
                <w:color w:val="000000"/>
                <w:sz w:val="20"/>
                <w:lang w:eastAsia="ca-ES"/>
              </w:rPr>
              <w:t xml:space="preserve"> </w:t>
            </w:r>
            <w:r w:rsidR="0050215D">
              <w:rPr>
                <w:rFonts w:ascii="Calibri" w:eastAsia="Times New Roman" w:hAnsi="Calibri" w:cs="Times New Roman"/>
                <w:color w:val="000000"/>
                <w:sz w:val="20"/>
                <w:lang w:eastAsia="ca-ES"/>
              </w:rPr>
              <w:t xml:space="preserve"> amb </w:t>
            </w:r>
            <w:r w:rsidR="00130077">
              <w:rPr>
                <w:rFonts w:ascii="Calibri" w:eastAsia="Times New Roman" w:hAnsi="Calibri" w:cs="Times New Roman"/>
                <w:color w:val="000000"/>
                <w:sz w:val="20"/>
                <w:lang w:eastAsia="ca-ES"/>
              </w:rPr>
              <w:t>tres</w:t>
            </w:r>
            <w:r w:rsidR="0050215D">
              <w:rPr>
                <w:rFonts w:ascii="Calibri" w:eastAsia="Times New Roman" w:hAnsi="Calibri" w:cs="Times New Roman"/>
                <w:color w:val="000000"/>
                <w:sz w:val="20"/>
                <w:lang w:eastAsia="ca-ES"/>
              </w:rPr>
              <w:t xml:space="preserve"> dígits alfanumèrics, </w:t>
            </w:r>
            <w:r w:rsidR="00130077" w:rsidRPr="00130077">
              <w:rPr>
                <w:rFonts w:ascii="Calibri" w:eastAsia="Times New Roman" w:hAnsi="Calibri" w:cs="Times New Roman"/>
                <w:color w:val="000000"/>
                <w:sz w:val="20"/>
                <w:lang w:eastAsia="ca-ES"/>
              </w:rPr>
              <w:t>establert</w:t>
            </w:r>
            <w:r>
              <w:rPr>
                <w:rFonts w:ascii="Calibri" w:eastAsia="Times New Roman" w:hAnsi="Calibri" w:cs="Times New Roman"/>
                <w:color w:val="000000"/>
                <w:sz w:val="20"/>
                <w:lang w:eastAsia="ca-ES"/>
              </w:rPr>
              <w:t xml:space="preserve"> </w:t>
            </w:r>
            <w:r w:rsidR="00130077" w:rsidRPr="00130077">
              <w:rPr>
                <w:rFonts w:ascii="Calibri" w:eastAsia="Times New Roman" w:hAnsi="Calibri" w:cs="Times New Roman"/>
                <w:color w:val="000000"/>
                <w:sz w:val="20"/>
                <w:lang w:eastAsia="ca-ES"/>
              </w:rPr>
              <w:t xml:space="preserve">per l'Oficina Internacional per a l'Estandardització </w:t>
            </w:r>
            <w:r w:rsidR="00730F5C">
              <w:rPr>
                <w:rFonts w:ascii="Calibri" w:eastAsia="Times New Roman" w:hAnsi="Calibri" w:cs="Times New Roman"/>
                <w:color w:val="000000"/>
                <w:sz w:val="20"/>
                <w:lang w:eastAsia="ca-ES"/>
              </w:rPr>
              <w:t xml:space="preserve">dins la </w:t>
            </w:r>
            <w:r w:rsidR="00730F5C" w:rsidRPr="00730F5C">
              <w:rPr>
                <w:rFonts w:ascii="Calibri" w:eastAsia="Times New Roman" w:hAnsi="Calibri" w:cs="Times New Roman"/>
                <w:color w:val="000000"/>
                <w:sz w:val="20"/>
                <w:lang w:eastAsia="ca-ES"/>
              </w:rPr>
              <w:t>ISO 3166-1 alfa-3</w:t>
            </w:r>
            <w:r w:rsidR="00130077" w:rsidRPr="00130077">
              <w:rPr>
                <w:rFonts w:ascii="Calibri" w:eastAsia="Times New Roman" w:hAnsi="Calibri" w:cs="Times New Roman"/>
                <w:color w:val="000000"/>
                <w:sz w:val="20"/>
                <w:lang w:eastAsia="ca-ES"/>
              </w:rPr>
              <w:t>, consultable des del gener del 2007.</w:t>
            </w:r>
          </w:p>
          <w:p w14:paraId="639E0629" w14:textId="2D96211A" w:rsidR="000F408C" w:rsidRDefault="000F408C" w:rsidP="001D0B11">
            <w:pPr>
              <w:spacing w:after="0" w:line="240" w:lineRule="auto"/>
              <w:rPr>
                <w:rFonts w:ascii="Calibri" w:eastAsia="Times New Roman" w:hAnsi="Calibri" w:cs="Times New Roman"/>
                <w:color w:val="000000"/>
                <w:sz w:val="20"/>
                <w:lang w:eastAsia="ca-ES"/>
              </w:rPr>
            </w:pPr>
          </w:p>
          <w:p w14:paraId="70AAD47E" w14:textId="2BF20CE7" w:rsidR="00130077" w:rsidRPr="00130077" w:rsidRDefault="00130077" w:rsidP="00130077">
            <w:pPr>
              <w:spacing w:after="0" w:line="240" w:lineRule="auto"/>
              <w:rPr>
                <w:rFonts w:ascii="Calibri" w:eastAsia="Times New Roman" w:hAnsi="Calibri" w:cs="Times New Roman"/>
                <w:color w:val="000000"/>
                <w:sz w:val="20"/>
                <w:lang w:eastAsia="ca-ES"/>
              </w:rPr>
            </w:pPr>
            <w:r w:rsidRPr="00130077">
              <w:rPr>
                <w:rFonts w:ascii="Calibri" w:eastAsia="Times New Roman" w:hAnsi="Calibri" w:cs="Times New Roman"/>
                <w:color w:val="000000"/>
                <w:sz w:val="20"/>
                <w:lang w:eastAsia="ca-ES"/>
              </w:rPr>
              <w:t>El terme "país" s'identifica amb el concepte d'Estat sobirà, internacionalment reconegut per l'ONU. El terme "altres territoris" inclou territoris sense Estat, generalment molt allunyats en distància de l'Estat del qual són dependents (per exemple, els territoris d'ultramar de França o del Regne Unit).</w:t>
            </w:r>
          </w:p>
          <w:p w14:paraId="64A6D0C5" w14:textId="77777777" w:rsidR="00130077" w:rsidRPr="00130077" w:rsidRDefault="00130077" w:rsidP="00130077">
            <w:pPr>
              <w:spacing w:after="0" w:line="240" w:lineRule="auto"/>
              <w:rPr>
                <w:rFonts w:ascii="Calibri" w:eastAsia="Times New Roman" w:hAnsi="Calibri" w:cs="Times New Roman"/>
                <w:color w:val="000000"/>
                <w:sz w:val="20"/>
                <w:lang w:eastAsia="ca-ES"/>
              </w:rPr>
            </w:pPr>
          </w:p>
          <w:p w14:paraId="50CC6040" w14:textId="77777777" w:rsidR="00130077" w:rsidRDefault="00130077" w:rsidP="00130077">
            <w:pPr>
              <w:spacing w:after="0" w:line="240" w:lineRule="auto"/>
              <w:rPr>
                <w:rFonts w:ascii="Calibri" w:eastAsia="Times New Roman" w:hAnsi="Calibri" w:cs="Times New Roman"/>
                <w:color w:val="000000"/>
                <w:sz w:val="20"/>
                <w:lang w:eastAsia="ca-ES"/>
              </w:rPr>
            </w:pPr>
            <w:r w:rsidRPr="00130077">
              <w:rPr>
                <w:rFonts w:ascii="Calibri" w:eastAsia="Times New Roman" w:hAnsi="Calibri" w:cs="Times New Roman"/>
                <w:color w:val="000000"/>
                <w:sz w:val="20"/>
                <w:lang w:eastAsia="ca-ES"/>
              </w:rPr>
              <w:t>Els tres dígits alfabètics de la codificació corresponen a tres lletres identificadores del nom del país o territori, generalment la lletra inicial amb la segona i la tercera o algunes altres.</w:t>
            </w:r>
          </w:p>
          <w:p w14:paraId="530E9E77" w14:textId="2457A11B" w:rsidR="0050215D" w:rsidRDefault="0050215D" w:rsidP="00130077">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 </w:t>
            </w:r>
          </w:p>
          <w:p w14:paraId="3EFC8F8E" w14:textId="3A2F52B6" w:rsidR="001D0B11" w:rsidRPr="00ED1057" w:rsidRDefault="001D0B11"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Els registres amb </w:t>
            </w:r>
            <w:r w:rsidR="00346728">
              <w:rPr>
                <w:rFonts w:ascii="Calibri" w:eastAsia="Times New Roman" w:hAnsi="Calibri" w:cs="Times New Roman"/>
                <w:color w:val="000000"/>
                <w:sz w:val="20"/>
                <w:lang w:eastAsia="ca-ES"/>
              </w:rPr>
              <w:t>codi 9</w:t>
            </w:r>
            <w:r w:rsidR="00130077">
              <w:rPr>
                <w:rFonts w:ascii="Calibri" w:eastAsia="Times New Roman" w:hAnsi="Calibri" w:cs="Times New Roman"/>
                <w:color w:val="000000"/>
                <w:sz w:val="20"/>
                <w:lang w:eastAsia="ca-ES"/>
              </w:rPr>
              <w:t>9</w:t>
            </w:r>
            <w:r w:rsidR="00346728">
              <w:rPr>
                <w:rFonts w:ascii="Calibri" w:eastAsia="Times New Roman" w:hAnsi="Calibri" w:cs="Times New Roman"/>
                <w:color w:val="000000"/>
                <w:sz w:val="20"/>
                <w:lang w:eastAsia="ca-ES"/>
              </w:rPr>
              <w:t>8 i 9</w:t>
            </w:r>
            <w:r w:rsidR="00130077">
              <w:rPr>
                <w:rFonts w:ascii="Calibri" w:eastAsia="Times New Roman" w:hAnsi="Calibri" w:cs="Times New Roman"/>
                <w:color w:val="000000"/>
                <w:sz w:val="20"/>
                <w:lang w:eastAsia="ca-ES"/>
              </w:rPr>
              <w:t>9</w:t>
            </w:r>
            <w:r w:rsidR="00346728">
              <w:rPr>
                <w:rFonts w:ascii="Calibri" w:eastAsia="Times New Roman" w:hAnsi="Calibri" w:cs="Times New Roman"/>
                <w:color w:val="000000"/>
                <w:sz w:val="20"/>
                <w:lang w:eastAsia="ca-ES"/>
              </w:rPr>
              <w:t>9</w:t>
            </w:r>
            <w:r>
              <w:rPr>
                <w:rFonts w:ascii="Calibri" w:eastAsia="Times New Roman" w:hAnsi="Calibri" w:cs="Times New Roman"/>
                <w:color w:val="000000"/>
                <w:sz w:val="20"/>
                <w:lang w:eastAsia="ca-ES"/>
              </w:rPr>
              <w:t xml:space="preserve"> són casos especials</w:t>
            </w:r>
            <w:r w:rsidR="00346728">
              <w:rPr>
                <w:rFonts w:ascii="Calibri" w:eastAsia="Times New Roman" w:hAnsi="Calibri" w:cs="Times New Roman"/>
                <w:color w:val="000000"/>
                <w:sz w:val="20"/>
                <w:lang w:eastAsia="ca-ES"/>
              </w:rPr>
              <w:t>, propis del catàleg tècnic de dades.</w:t>
            </w:r>
          </w:p>
        </w:tc>
      </w:tr>
      <w:tr w:rsidR="004F0DC6" w:rsidRPr="00ED1057" w14:paraId="13B5A11B" w14:textId="77777777" w:rsidTr="000F408C">
        <w:trPr>
          <w:trHeight w:val="1035"/>
        </w:trPr>
        <w:tc>
          <w:tcPr>
            <w:tcW w:w="1087" w:type="pct"/>
            <w:shd w:val="clear" w:color="auto" w:fill="auto"/>
            <w:noWrap/>
            <w:vAlign w:val="center"/>
            <w:hideMark/>
          </w:tcPr>
          <w:p w14:paraId="201AC45C" w14:textId="42BD3B4A" w:rsidR="00ED1057" w:rsidRPr="00ED1057" w:rsidRDefault="00ED1057" w:rsidP="00ED1057">
            <w:pPr>
              <w:spacing w:after="0" w:line="240" w:lineRule="auto"/>
              <w:rPr>
                <w:rFonts w:ascii="Calibri" w:eastAsia="Times New Roman" w:hAnsi="Calibri" w:cs="Times New Roman"/>
                <w:b/>
                <w:bCs/>
                <w:color w:val="000000"/>
                <w:sz w:val="20"/>
                <w:lang w:eastAsia="ca-ES"/>
              </w:rPr>
            </w:pPr>
            <w:r w:rsidRPr="00ED1057">
              <w:rPr>
                <w:rFonts w:ascii="Calibri" w:eastAsia="Times New Roman" w:hAnsi="Calibri" w:cs="Times New Roman"/>
                <w:b/>
                <w:bCs/>
                <w:color w:val="000000"/>
                <w:sz w:val="20"/>
                <w:lang w:eastAsia="ca-ES"/>
              </w:rPr>
              <w:t>Nom</w:t>
            </w:r>
          </w:p>
        </w:tc>
        <w:tc>
          <w:tcPr>
            <w:tcW w:w="1225" w:type="pct"/>
            <w:shd w:val="clear" w:color="auto" w:fill="auto"/>
            <w:noWrap/>
            <w:vAlign w:val="center"/>
            <w:hideMark/>
          </w:tcPr>
          <w:p w14:paraId="3DEBD0AB" w14:textId="3A2D087E" w:rsidR="00ED1057" w:rsidRPr="00ED1057" w:rsidRDefault="00ED1057" w:rsidP="00ED1057">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sidR="00C42E04">
              <w:rPr>
                <w:rFonts w:ascii="Calibri" w:eastAsia="Times New Roman" w:hAnsi="Calibri" w:cs="Times New Roman"/>
                <w:color w:val="000000"/>
                <w:sz w:val="20"/>
                <w:lang w:eastAsia="ca-ES"/>
              </w:rPr>
              <w:t>1</w:t>
            </w:r>
            <w:r w:rsidR="00C14696">
              <w:rPr>
                <w:rFonts w:ascii="Calibri" w:eastAsia="Times New Roman" w:hAnsi="Calibri" w:cs="Times New Roman"/>
                <w:color w:val="000000"/>
                <w:sz w:val="20"/>
                <w:lang w:eastAsia="ca-ES"/>
              </w:rPr>
              <w:t>0</w:t>
            </w:r>
            <w:r w:rsidR="00FF0E32">
              <w:rPr>
                <w:rFonts w:ascii="Calibri" w:eastAsia="Times New Roman" w:hAnsi="Calibri" w:cs="Times New Roman"/>
                <w:color w:val="000000"/>
                <w:sz w:val="20"/>
                <w:lang w:eastAsia="ca-ES"/>
              </w:rPr>
              <w:t>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hideMark/>
          </w:tcPr>
          <w:p w14:paraId="1AB10265" w14:textId="458056FF" w:rsidR="00ED1057" w:rsidRPr="00ED1057" w:rsidRDefault="00FF0E32" w:rsidP="00ED1057">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Nom </w:t>
            </w:r>
            <w:r w:rsidR="001D0B11">
              <w:rPr>
                <w:rFonts w:ascii="Calibri" w:eastAsia="Times New Roman" w:hAnsi="Calibri" w:cs="Times New Roman"/>
                <w:color w:val="000000"/>
                <w:sz w:val="20"/>
                <w:lang w:eastAsia="ca-ES"/>
              </w:rPr>
              <w:t>oficial del país</w:t>
            </w:r>
            <w:r w:rsidR="0011774F">
              <w:rPr>
                <w:rFonts w:ascii="Calibri" w:eastAsia="Times New Roman" w:hAnsi="Calibri" w:cs="Times New Roman"/>
                <w:color w:val="000000"/>
                <w:sz w:val="20"/>
                <w:lang w:eastAsia="ca-ES"/>
              </w:rPr>
              <w:t>, o</w:t>
            </w:r>
            <w:r w:rsidR="0011774F" w:rsidRPr="000B2EC7">
              <w:rPr>
                <w:rFonts w:ascii="Calibri" w:eastAsia="Times New Roman" w:hAnsi="Calibri" w:cs="Times New Roman"/>
                <w:color w:val="000000"/>
                <w:sz w:val="20"/>
                <w:lang w:eastAsia="ca-ES"/>
              </w:rPr>
              <w:t xml:space="preserve"> altres territoris del món</w:t>
            </w:r>
            <w:r w:rsidR="0011774F">
              <w:rPr>
                <w:rFonts w:ascii="Calibri" w:eastAsia="Times New Roman" w:hAnsi="Calibri" w:cs="Times New Roman"/>
                <w:color w:val="000000"/>
                <w:sz w:val="20"/>
                <w:lang w:eastAsia="ca-ES"/>
              </w:rPr>
              <w:t>,</w:t>
            </w:r>
            <w:r w:rsidR="0011774F" w:rsidRPr="000B2EC7">
              <w:rPr>
                <w:rFonts w:ascii="Calibri" w:eastAsia="Times New Roman" w:hAnsi="Calibri" w:cs="Times New Roman"/>
                <w:color w:val="000000"/>
                <w:sz w:val="20"/>
                <w:lang w:eastAsia="ca-ES"/>
              </w:rPr>
              <w:t xml:space="preserve"> </w:t>
            </w:r>
            <w:r w:rsidR="001D0B11">
              <w:rPr>
                <w:rFonts w:ascii="Calibri" w:eastAsia="Times New Roman" w:hAnsi="Calibri" w:cs="Times New Roman"/>
                <w:color w:val="000000"/>
                <w:sz w:val="20"/>
                <w:lang w:eastAsia="ca-ES"/>
              </w:rPr>
              <w:t>en català</w:t>
            </w:r>
            <w:r w:rsidR="000F408C" w:rsidRPr="000F408C">
              <w:rPr>
                <w:rFonts w:ascii="Calibri" w:eastAsia="Times New Roman" w:hAnsi="Calibri" w:cs="Times New Roman"/>
                <w:color w:val="000000"/>
                <w:sz w:val="20"/>
                <w:lang w:eastAsia="ca-ES"/>
              </w:rPr>
              <w:t xml:space="preserve">, </w:t>
            </w:r>
            <w:r w:rsidR="0050215D" w:rsidRPr="0050215D">
              <w:rPr>
                <w:rFonts w:ascii="Calibri" w:eastAsia="Times New Roman" w:hAnsi="Calibri" w:cs="Times New Roman"/>
                <w:color w:val="000000"/>
                <w:sz w:val="20"/>
                <w:lang w:eastAsia="ca-ES"/>
              </w:rPr>
              <w:t>revisa</w:t>
            </w:r>
            <w:r w:rsidR="0050215D">
              <w:rPr>
                <w:rFonts w:ascii="Calibri" w:eastAsia="Times New Roman" w:hAnsi="Calibri" w:cs="Times New Roman"/>
                <w:color w:val="000000"/>
                <w:sz w:val="20"/>
                <w:lang w:eastAsia="ca-ES"/>
              </w:rPr>
              <w:t>t</w:t>
            </w:r>
            <w:r w:rsidR="0050215D" w:rsidRPr="0050215D">
              <w:rPr>
                <w:rFonts w:ascii="Calibri" w:eastAsia="Times New Roman" w:hAnsi="Calibri" w:cs="Times New Roman"/>
                <w:color w:val="000000"/>
                <w:sz w:val="20"/>
                <w:lang w:eastAsia="ca-ES"/>
              </w:rPr>
              <w:t xml:space="preserve"> per l'Oficina d'Onomàstica de l'Institut d'Estudis Catalans i aprovades per la seva Secció Filològica.</w:t>
            </w:r>
          </w:p>
        </w:tc>
      </w:tr>
      <w:tr w:rsidR="00346728" w:rsidRPr="00ED1057" w14:paraId="7B892531" w14:textId="77777777" w:rsidTr="00346728">
        <w:trPr>
          <w:trHeight w:val="624"/>
        </w:trPr>
        <w:tc>
          <w:tcPr>
            <w:tcW w:w="1087" w:type="pct"/>
            <w:shd w:val="clear" w:color="auto" w:fill="E7E6E6" w:themeFill="background2"/>
            <w:noWrap/>
            <w:vAlign w:val="center"/>
          </w:tcPr>
          <w:p w14:paraId="26DC7E9B" w14:textId="14B1BD9E" w:rsidR="00346728" w:rsidRPr="00ED1057" w:rsidRDefault="00346728" w:rsidP="00346728">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Continent Codi</w:t>
            </w:r>
          </w:p>
        </w:tc>
        <w:tc>
          <w:tcPr>
            <w:tcW w:w="1225" w:type="pct"/>
            <w:shd w:val="clear" w:color="auto" w:fill="E7E6E6" w:themeFill="background2"/>
            <w:noWrap/>
            <w:vAlign w:val="center"/>
          </w:tcPr>
          <w:p w14:paraId="73F1C132" w14:textId="008B4877"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w:t>
            </w:r>
            <w:r w:rsidRPr="00ED1057">
              <w:rPr>
                <w:rFonts w:ascii="Calibri" w:eastAsia="Times New Roman" w:hAnsi="Calibri" w:cs="Times New Roman"/>
                <w:color w:val="000000"/>
                <w:sz w:val="20"/>
                <w:lang w:eastAsia="ca-ES"/>
              </w:rPr>
              <w:t xml:space="preserve"> caràcters</w:t>
            </w:r>
          </w:p>
        </w:tc>
        <w:tc>
          <w:tcPr>
            <w:tcW w:w="2688" w:type="pct"/>
            <w:shd w:val="clear" w:color="auto" w:fill="E7E6E6" w:themeFill="background2"/>
            <w:vAlign w:val="center"/>
          </w:tcPr>
          <w:p w14:paraId="1C8D808B" w14:textId="01F6D883"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continent a on pertany el país</w:t>
            </w:r>
            <w:r w:rsidR="0011774F">
              <w:rPr>
                <w:rFonts w:ascii="Calibri" w:eastAsia="Times New Roman" w:hAnsi="Calibri" w:cs="Times New Roman"/>
                <w:color w:val="000000"/>
                <w:sz w:val="20"/>
                <w:lang w:eastAsia="ca-ES"/>
              </w:rPr>
              <w:t>, o</w:t>
            </w:r>
            <w:r w:rsidR="0011774F" w:rsidRPr="000B2EC7">
              <w:rPr>
                <w:rFonts w:ascii="Calibri" w:eastAsia="Times New Roman" w:hAnsi="Calibri" w:cs="Times New Roman"/>
                <w:color w:val="000000"/>
                <w:sz w:val="20"/>
                <w:lang w:eastAsia="ca-ES"/>
              </w:rPr>
              <w:t xml:space="preserve"> altres territoris del món</w:t>
            </w:r>
            <w:r w:rsidR="0011774F">
              <w:rPr>
                <w:rFonts w:ascii="Calibri" w:eastAsia="Times New Roman" w:hAnsi="Calibri" w:cs="Times New Roman"/>
                <w:color w:val="000000"/>
                <w:sz w:val="20"/>
                <w:lang w:eastAsia="ca-ES"/>
              </w:rPr>
              <w:t>.</w:t>
            </w:r>
          </w:p>
        </w:tc>
      </w:tr>
      <w:tr w:rsidR="00346728" w:rsidRPr="00ED1057" w14:paraId="6D4213B3" w14:textId="77777777" w:rsidTr="00730F5C">
        <w:trPr>
          <w:trHeight w:val="1135"/>
        </w:trPr>
        <w:tc>
          <w:tcPr>
            <w:tcW w:w="1087" w:type="pct"/>
            <w:tcBorders>
              <w:bottom w:val="single" w:sz="4" w:space="0" w:color="auto"/>
            </w:tcBorders>
            <w:shd w:val="clear" w:color="auto" w:fill="auto"/>
            <w:noWrap/>
            <w:vAlign w:val="center"/>
          </w:tcPr>
          <w:p w14:paraId="311C34E5" w14:textId="393F33DA"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 xml:space="preserve">Continent </w:t>
            </w:r>
            <w:r>
              <w:rPr>
                <w:rFonts w:ascii="Calibri" w:eastAsia="Times New Roman" w:hAnsi="Calibri" w:cs="Times New Roman"/>
                <w:b/>
                <w:bCs/>
                <w:color w:val="000000"/>
                <w:sz w:val="20"/>
                <w:lang w:eastAsia="ca-ES"/>
              </w:rPr>
              <w:t>Nom</w:t>
            </w:r>
          </w:p>
        </w:tc>
        <w:tc>
          <w:tcPr>
            <w:tcW w:w="1225" w:type="pct"/>
            <w:tcBorders>
              <w:bottom w:val="single" w:sz="4" w:space="0" w:color="auto"/>
            </w:tcBorders>
            <w:shd w:val="clear" w:color="auto" w:fill="auto"/>
            <w:noWrap/>
            <w:vAlign w:val="center"/>
          </w:tcPr>
          <w:p w14:paraId="2225F28F" w14:textId="77DE96D2"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tcBorders>
              <w:bottom w:val="single" w:sz="4" w:space="0" w:color="auto"/>
            </w:tcBorders>
            <w:shd w:val="clear" w:color="auto" w:fill="auto"/>
            <w:vAlign w:val="center"/>
          </w:tcPr>
          <w:p w14:paraId="08AA32B3" w14:textId="0405F2C7"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continent del món</w:t>
            </w:r>
            <w:r w:rsidR="0011774F">
              <w:rPr>
                <w:rFonts w:ascii="Calibri" w:eastAsia="Times New Roman" w:hAnsi="Calibri" w:cs="Times New Roman"/>
                <w:color w:val="000000"/>
                <w:sz w:val="20"/>
                <w:lang w:eastAsia="ca-ES"/>
              </w:rPr>
              <w:t xml:space="preserve"> a on pertany el país, o</w:t>
            </w:r>
            <w:r w:rsidR="0011774F" w:rsidRPr="000B2EC7">
              <w:rPr>
                <w:rFonts w:ascii="Calibri" w:eastAsia="Times New Roman" w:hAnsi="Calibri" w:cs="Times New Roman"/>
                <w:color w:val="000000"/>
                <w:sz w:val="20"/>
                <w:lang w:eastAsia="ca-ES"/>
              </w:rPr>
              <w:t xml:space="preserve"> altres territoris del món</w:t>
            </w:r>
            <w:r w:rsidR="0011774F">
              <w:rPr>
                <w:rFonts w:ascii="Calibri" w:eastAsia="Times New Roman" w:hAnsi="Calibri" w:cs="Times New Roman"/>
                <w:color w:val="000000"/>
                <w:sz w:val="20"/>
                <w:lang w:eastAsia="ca-ES"/>
              </w:rPr>
              <w:t>.</w:t>
            </w:r>
          </w:p>
          <w:p w14:paraId="1AB1421B" w14:textId="77777777" w:rsidR="00346728" w:rsidRDefault="00346728" w:rsidP="00346728">
            <w:pPr>
              <w:spacing w:after="0" w:line="240" w:lineRule="auto"/>
              <w:rPr>
                <w:rFonts w:ascii="Calibri" w:eastAsia="Times New Roman" w:hAnsi="Calibri" w:cs="Times New Roman"/>
                <w:color w:val="000000"/>
                <w:sz w:val="20"/>
                <w:lang w:eastAsia="ca-ES"/>
              </w:rPr>
            </w:pPr>
          </w:p>
          <w:p w14:paraId="24D728B9" w14:textId="01B14D6A"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continents a través del codi de continent.</w:t>
            </w:r>
          </w:p>
        </w:tc>
      </w:tr>
      <w:tr w:rsidR="00346728" w:rsidRPr="00ED1057" w14:paraId="29456D09" w14:textId="77777777" w:rsidTr="00730F5C">
        <w:trPr>
          <w:trHeight w:val="624"/>
        </w:trPr>
        <w:tc>
          <w:tcPr>
            <w:tcW w:w="1087" w:type="pct"/>
            <w:tcBorders>
              <w:bottom w:val="single" w:sz="4" w:space="0" w:color="auto"/>
            </w:tcBorders>
            <w:shd w:val="clear" w:color="auto" w:fill="E7E6E6" w:themeFill="background2"/>
            <w:noWrap/>
            <w:vAlign w:val="center"/>
          </w:tcPr>
          <w:p w14:paraId="11F68AD0" w14:textId="3A387A41"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Codi</w:t>
            </w:r>
          </w:p>
        </w:tc>
        <w:tc>
          <w:tcPr>
            <w:tcW w:w="1225" w:type="pct"/>
            <w:tcBorders>
              <w:bottom w:val="single" w:sz="4" w:space="0" w:color="auto"/>
            </w:tcBorders>
            <w:shd w:val="clear" w:color="auto" w:fill="E7E6E6" w:themeFill="background2"/>
            <w:noWrap/>
            <w:vAlign w:val="center"/>
          </w:tcPr>
          <w:p w14:paraId="3A381771" w14:textId="314C1B6B"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Numèric de </w:t>
            </w:r>
            <w:r>
              <w:rPr>
                <w:rFonts w:ascii="Calibri" w:eastAsia="Times New Roman" w:hAnsi="Calibri" w:cs="Times New Roman"/>
                <w:color w:val="000000"/>
                <w:sz w:val="20"/>
                <w:lang w:eastAsia="ca-ES"/>
              </w:rPr>
              <w:t>2</w:t>
            </w:r>
          </w:p>
        </w:tc>
        <w:tc>
          <w:tcPr>
            <w:tcW w:w="2688" w:type="pct"/>
            <w:tcBorders>
              <w:bottom w:val="single" w:sz="4" w:space="0" w:color="auto"/>
            </w:tcBorders>
            <w:shd w:val="clear" w:color="auto" w:fill="E7E6E6" w:themeFill="background2"/>
            <w:vAlign w:val="center"/>
          </w:tcPr>
          <w:p w14:paraId="14E827A4" w14:textId="0BB465C9"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subcontinent a on pertany el país</w:t>
            </w:r>
            <w:r w:rsidR="0011774F">
              <w:rPr>
                <w:rFonts w:ascii="Calibri" w:eastAsia="Times New Roman" w:hAnsi="Calibri" w:cs="Times New Roman"/>
                <w:color w:val="000000"/>
                <w:sz w:val="20"/>
                <w:lang w:eastAsia="ca-ES"/>
              </w:rPr>
              <w:t>, o</w:t>
            </w:r>
            <w:r w:rsidR="0011774F" w:rsidRPr="000B2EC7">
              <w:rPr>
                <w:rFonts w:ascii="Calibri" w:eastAsia="Times New Roman" w:hAnsi="Calibri" w:cs="Times New Roman"/>
                <w:color w:val="000000"/>
                <w:sz w:val="20"/>
                <w:lang w:eastAsia="ca-ES"/>
              </w:rPr>
              <w:t xml:space="preserve"> altres territoris del món</w:t>
            </w:r>
            <w:r w:rsidR="0011774F">
              <w:rPr>
                <w:rFonts w:ascii="Calibri" w:eastAsia="Times New Roman" w:hAnsi="Calibri" w:cs="Times New Roman"/>
                <w:color w:val="000000"/>
                <w:sz w:val="20"/>
                <w:lang w:eastAsia="ca-ES"/>
              </w:rPr>
              <w:t>.</w:t>
            </w:r>
          </w:p>
        </w:tc>
      </w:tr>
      <w:tr w:rsidR="00346728" w:rsidRPr="00ED1057" w14:paraId="182653B2" w14:textId="77777777" w:rsidTr="00730F5C">
        <w:trPr>
          <w:trHeight w:val="1075"/>
        </w:trPr>
        <w:tc>
          <w:tcPr>
            <w:tcW w:w="1087" w:type="pct"/>
            <w:shd w:val="clear" w:color="auto" w:fill="auto"/>
            <w:noWrap/>
            <w:vAlign w:val="center"/>
          </w:tcPr>
          <w:p w14:paraId="4D0CC158" w14:textId="26581FF8"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Nom</w:t>
            </w:r>
          </w:p>
        </w:tc>
        <w:tc>
          <w:tcPr>
            <w:tcW w:w="1225" w:type="pct"/>
            <w:shd w:val="clear" w:color="auto" w:fill="auto"/>
            <w:noWrap/>
            <w:vAlign w:val="center"/>
          </w:tcPr>
          <w:p w14:paraId="7D6237BD" w14:textId="45AEFE23"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tcPr>
          <w:p w14:paraId="0D46C97F" w14:textId="123E7D22"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subcontinent del món</w:t>
            </w:r>
            <w:r w:rsidR="0011774F">
              <w:rPr>
                <w:rFonts w:ascii="Calibri" w:eastAsia="Times New Roman" w:hAnsi="Calibri" w:cs="Times New Roman"/>
                <w:color w:val="000000"/>
                <w:sz w:val="20"/>
                <w:lang w:eastAsia="ca-ES"/>
              </w:rPr>
              <w:t xml:space="preserve"> a on pertany el país, o</w:t>
            </w:r>
            <w:r w:rsidR="0011774F" w:rsidRPr="000B2EC7">
              <w:rPr>
                <w:rFonts w:ascii="Calibri" w:eastAsia="Times New Roman" w:hAnsi="Calibri" w:cs="Times New Roman"/>
                <w:color w:val="000000"/>
                <w:sz w:val="20"/>
                <w:lang w:eastAsia="ca-ES"/>
              </w:rPr>
              <w:t xml:space="preserve"> altres territoris del món</w:t>
            </w:r>
            <w:r w:rsidR="0011774F">
              <w:rPr>
                <w:rFonts w:ascii="Calibri" w:eastAsia="Times New Roman" w:hAnsi="Calibri" w:cs="Times New Roman"/>
                <w:color w:val="000000"/>
                <w:sz w:val="20"/>
                <w:lang w:eastAsia="ca-ES"/>
              </w:rPr>
              <w:t>.</w:t>
            </w:r>
          </w:p>
          <w:p w14:paraId="52436EC0" w14:textId="77777777" w:rsidR="00346728" w:rsidRDefault="00346728" w:rsidP="00346728">
            <w:pPr>
              <w:spacing w:after="0" w:line="240" w:lineRule="auto"/>
              <w:rPr>
                <w:rFonts w:ascii="Calibri" w:eastAsia="Times New Roman" w:hAnsi="Calibri" w:cs="Times New Roman"/>
                <w:color w:val="000000"/>
                <w:sz w:val="20"/>
                <w:lang w:eastAsia="ca-ES"/>
              </w:rPr>
            </w:pPr>
          </w:p>
          <w:p w14:paraId="3C0147A5" w14:textId="3B4C85AF"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subcontinents a través del codi de subcontinent.</w:t>
            </w:r>
          </w:p>
        </w:tc>
      </w:tr>
    </w:tbl>
    <w:p w14:paraId="5D9CA733" w14:textId="77777777" w:rsidR="000F13E7" w:rsidRDefault="000F13E7" w:rsidP="00161C12"/>
    <w:sectPr w:rsidR="000F13E7"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059AA"/>
    <w:rsid w:val="00021FD2"/>
    <w:rsid w:val="000241BE"/>
    <w:rsid w:val="00072C34"/>
    <w:rsid w:val="00096C71"/>
    <w:rsid w:val="000F13E7"/>
    <w:rsid w:val="000F408C"/>
    <w:rsid w:val="00104594"/>
    <w:rsid w:val="00106C38"/>
    <w:rsid w:val="0011774F"/>
    <w:rsid w:val="00126A67"/>
    <w:rsid w:val="00130077"/>
    <w:rsid w:val="00136753"/>
    <w:rsid w:val="00161C12"/>
    <w:rsid w:val="001D0B11"/>
    <w:rsid w:val="00346728"/>
    <w:rsid w:val="004534D6"/>
    <w:rsid w:val="004F0DC6"/>
    <w:rsid w:val="0050215D"/>
    <w:rsid w:val="00520ADB"/>
    <w:rsid w:val="00544C74"/>
    <w:rsid w:val="00555B77"/>
    <w:rsid w:val="005B018F"/>
    <w:rsid w:val="005E4D0F"/>
    <w:rsid w:val="0061207B"/>
    <w:rsid w:val="00697EE4"/>
    <w:rsid w:val="006F11F9"/>
    <w:rsid w:val="00730F5C"/>
    <w:rsid w:val="0074175D"/>
    <w:rsid w:val="0077047B"/>
    <w:rsid w:val="008E53EB"/>
    <w:rsid w:val="00910A11"/>
    <w:rsid w:val="00974778"/>
    <w:rsid w:val="00984687"/>
    <w:rsid w:val="00A85E4E"/>
    <w:rsid w:val="00B34855"/>
    <w:rsid w:val="00BE0E25"/>
    <w:rsid w:val="00BE3999"/>
    <w:rsid w:val="00C14696"/>
    <w:rsid w:val="00C42E04"/>
    <w:rsid w:val="00C63D3C"/>
    <w:rsid w:val="00C64577"/>
    <w:rsid w:val="00C832E8"/>
    <w:rsid w:val="00CE4DFA"/>
    <w:rsid w:val="00D96241"/>
    <w:rsid w:val="00DA255C"/>
    <w:rsid w:val="00DB7C53"/>
    <w:rsid w:val="00E01CC1"/>
    <w:rsid w:val="00E37810"/>
    <w:rsid w:val="00ED1057"/>
    <w:rsid w:val="00FC32B0"/>
    <w:rsid w:val="00FF0E3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1593"/>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82849">
      <w:bodyDiv w:val="1"/>
      <w:marLeft w:val="0"/>
      <w:marRight w:val="0"/>
      <w:marTop w:val="0"/>
      <w:marBottom w:val="0"/>
      <w:divBdr>
        <w:top w:val="none" w:sz="0" w:space="0" w:color="auto"/>
        <w:left w:val="none" w:sz="0" w:space="0" w:color="auto"/>
        <w:bottom w:val="none" w:sz="0" w:space="0" w:color="auto"/>
        <w:right w:val="none" w:sz="0" w:space="0" w:color="auto"/>
      </w:divBdr>
    </w:div>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792288026">
      <w:bodyDiv w:val="1"/>
      <w:marLeft w:val="0"/>
      <w:marRight w:val="0"/>
      <w:marTop w:val="0"/>
      <w:marBottom w:val="0"/>
      <w:divBdr>
        <w:top w:val="none" w:sz="0" w:space="0" w:color="auto"/>
        <w:left w:val="none" w:sz="0" w:space="0" w:color="auto"/>
        <w:bottom w:val="none" w:sz="0" w:space="0" w:color="auto"/>
        <w:right w:val="none" w:sz="0" w:space="0" w:color="auto"/>
      </w:divBdr>
    </w:div>
    <w:div w:id="82513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269</Words>
  <Characters>1536</Characters>
  <Application>Microsoft Office Word</Application>
  <DocSecurity>0</DocSecurity>
  <Lines>12</Lines>
  <Paragraphs>3</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26</cp:revision>
  <dcterms:created xsi:type="dcterms:W3CDTF">2019-10-18T07:41:00Z</dcterms:created>
  <dcterms:modified xsi:type="dcterms:W3CDTF">2020-05-13T12:49:00Z</dcterms:modified>
</cp:coreProperties>
</file>