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RF01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Autentificación de Usuario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084B01" w:rsidP="003E66BE">
            <w:pPr>
              <w:spacing w:after="160" w:line="259" w:lineRule="auto"/>
            </w:pPr>
            <w:hyperlink r:id="rId5" w:anchor="heading=h.97l0qyjdzjb5">
              <w:r w:rsidR="00FC3C48" w:rsidRPr="004876A1">
                <w:rPr>
                  <w:rFonts w:eastAsia="Calibri"/>
                </w:rPr>
                <w:t xml:space="preserve">Debe contar con </w:t>
              </w:r>
            </w:hyperlink>
            <w:hyperlink r:id="rId6" w:anchor="heading=h.97l0qyjdzjb5">
              <w:r w:rsidR="00FC3C48" w:rsidRPr="004876A1">
                <w:rPr>
                  <w:rFonts w:eastAsia="Calibri"/>
                  <w:highlight w:val="white"/>
                </w:rPr>
                <w:t xml:space="preserve">una </w:t>
              </w:r>
            </w:hyperlink>
            <w:hyperlink r:id="rId7" w:anchor="heading=h.97l0qyjdzjb5">
              <w:r w:rsidR="00FC3C48" w:rsidRPr="004876A1">
                <w:rPr>
                  <w:rFonts w:eastAsia="Calibri"/>
                </w:rPr>
                <w:t>cuenta de acceso a la aplicación: Cliente</w:t>
              </w:r>
            </w:hyperlink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El sistema podrá ser consultado por el cliente de</w:t>
            </w:r>
            <w:r w:rsidR="00645D1F">
              <w:t>pendiendo de cumplir con los req</w:t>
            </w:r>
            <w:r w:rsidR="00084B01">
              <w:t>uisitos d</w:t>
            </w:r>
            <w:bookmarkStart w:id="0" w:name="_GoBack"/>
            <w:bookmarkEnd w:id="0"/>
            <w:r w:rsidRPr="004876A1">
              <w:t>e registro y acceso crediticio en línea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44438E" w:rsidP="003E66BE">
            <w:pPr>
              <w:numPr>
                <w:ilvl w:val="0"/>
                <w:numId w:val="1"/>
              </w:numPr>
              <w:spacing w:before="240"/>
            </w:pPr>
            <w:r>
              <w:t>R</w:t>
            </w:r>
            <w:r w:rsidR="00FC3C48" w:rsidRPr="004876A1">
              <w:t>NF01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RNF02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RNF04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RNF05</w:t>
            </w:r>
          </w:p>
        </w:tc>
      </w:tr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E25DA"/>
    <w:multiLevelType w:val="multilevel"/>
    <w:tmpl w:val="B61E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48"/>
    <w:rsid w:val="00084B01"/>
    <w:rsid w:val="000F10DE"/>
    <w:rsid w:val="0044438E"/>
    <w:rsid w:val="004876A1"/>
    <w:rsid w:val="00645D1F"/>
    <w:rsid w:val="00DF5131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31CE"/>
  <w15:chartTrackingRefBased/>
  <w15:docId w15:val="{C3CDBCE2-9FCA-4135-BE14-9ADA16E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C3C48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6EwGg61xCggAUM_dxXiVYQEi6o8w_LT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6EwGg61xCggAUM_dxXiVYQEi6o8w_LTY/edit" TargetMode="Externa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6</cp:revision>
  <dcterms:created xsi:type="dcterms:W3CDTF">2022-10-05T19:54:00Z</dcterms:created>
  <dcterms:modified xsi:type="dcterms:W3CDTF">2022-11-27T22:53:00Z</dcterms:modified>
</cp:coreProperties>
</file>