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2"/>
        <w:gridCol w:w="4346"/>
      </w:tblGrid>
      <w:tr w:rsidR="00413D7A" w:rsidRPr="005C5A88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Pr="005C5A88" w:rsidRDefault="00413D7A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Número: 1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Nombre: Ingreso a la Aplicación</w:t>
            </w:r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Usuario: Cliente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Modificación de historia número: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Iteración: 1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Puntos estimados: 2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Riesgo en desarrollo: Baja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Puntos reales: 1</w:t>
            </w:r>
            <w:bookmarkStart w:id="0" w:name="_GoBack"/>
            <w:bookmarkEnd w:id="0"/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Descripción: Como cliente, espero registrarme rápida y cómodamente para poder activar el servicio VPN lo más pronto posible.</w:t>
            </w:r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Observaciones: El cliente solo tendrá que brindar sus datos personales e información bancaria para poder iniciar sesión</w:t>
            </w:r>
          </w:p>
        </w:tc>
      </w:tr>
    </w:tbl>
    <w:p w:rsidR="00C047AE" w:rsidRDefault="00C047AE"/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7A"/>
    <w:rsid w:val="00413D7A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297B7-D3E5-41F7-94BC-57047DF9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13D7A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5DCC4-28A8-4862-B4E7-6A298D144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Yeyson Cano Carbajo</cp:lastModifiedBy>
  <cp:revision>1</cp:revision>
  <dcterms:created xsi:type="dcterms:W3CDTF">2022-10-05T19:19:00Z</dcterms:created>
  <dcterms:modified xsi:type="dcterms:W3CDTF">2022-10-05T19:25:00Z</dcterms:modified>
</cp:coreProperties>
</file>