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D822A5" w:rsidTr="00A106C4">
        <w:trPr>
          <w:trHeight w:val="580"/>
        </w:trPr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</w:pPr>
            <w:r>
              <w:t>RNF07</w:t>
            </w:r>
          </w:p>
        </w:tc>
      </w:tr>
      <w:tr w:rsidR="00D822A5" w:rsidTr="00A106C4">
        <w:trPr>
          <w:trHeight w:val="10"/>
        </w:trPr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</w:pPr>
            <w:r>
              <w:t>Disponibilidad del sistema.</w:t>
            </w:r>
          </w:p>
        </w:tc>
      </w:tr>
      <w:tr w:rsidR="00D822A5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spacing w:line="259" w:lineRule="auto"/>
            </w:pPr>
            <w:r>
              <w:t>Disponibilidad del sistema.</w:t>
            </w:r>
          </w:p>
        </w:tc>
      </w:tr>
      <w:tr w:rsidR="00D822A5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</w:pPr>
            <w:r>
              <w:t>El sistema</w:t>
            </w:r>
            <w:r w:rsidR="00885D50">
              <w:t xml:space="preserve"> web</w:t>
            </w:r>
            <w:r>
              <w:t xml:space="preserve"> debe estar disponible las 24 horas para cualquier operación que quiera realizar el usuario.</w:t>
            </w:r>
          </w:p>
        </w:tc>
      </w:tr>
      <w:tr w:rsidR="00D822A5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9D056B" w:rsidP="00A106C4">
            <w:pPr>
              <w:widowControl w:val="0"/>
              <w:spacing w:line="240" w:lineRule="auto"/>
            </w:pPr>
            <w:r>
              <w:t>Alta.</w:t>
            </w:r>
            <w:bookmarkStart w:id="0" w:name="_GoBack"/>
            <w:bookmarkEnd w:id="0"/>
          </w:p>
        </w:tc>
      </w:tr>
    </w:tbl>
    <w:p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A5"/>
    <w:rsid w:val="003953C1"/>
    <w:rsid w:val="00885D50"/>
    <w:rsid w:val="009D056B"/>
    <w:rsid w:val="00D8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E54C"/>
  <w15:chartTrackingRefBased/>
  <w15:docId w15:val="{9A1D55E2-DA19-4D94-95F9-76DD5D96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822A5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3</cp:revision>
  <dcterms:created xsi:type="dcterms:W3CDTF">2022-10-06T15:02:00Z</dcterms:created>
  <dcterms:modified xsi:type="dcterms:W3CDTF">2022-11-09T19:17:00Z</dcterms:modified>
</cp:coreProperties>
</file>